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7A4448">
      <w:pPr>
        <w:pStyle w:val="2"/>
        <w:spacing w:before="480" w:after="0"/>
        <w:rPr>
          <w:rFonts w:ascii="Nyala" w:hAnsi="Nyala" w:cs="Nyala"/>
        </w:rPr>
      </w:pPr>
      <w:r>
        <w:rPr>
          <w:rFonts w:ascii="Nyala" w:hAnsi="Nyala" w:cs="Nyala"/>
          <w:u w:val="single"/>
          <w:lang w:val="am-ET"/>
        </w:rPr>
        <w:t>ስማርት ኩፓን ሲስተም</w:t>
      </w:r>
      <w:r>
        <w:rPr>
          <w:rFonts w:ascii="Nyala" w:hAnsi="Nyala" w:cs="Nyala"/>
          <w:u w:val="single"/>
        </w:rPr>
        <w:t xml:space="preserve"> – </w:t>
      </w:r>
      <w:r>
        <w:rPr>
          <w:rFonts w:ascii="Nyala" w:hAnsi="Nyala"/>
          <w:u w:val="single"/>
        </w:rPr>
        <w:t xml:space="preserve">ዝርዝር የበጀት ክፍፍል </w:t>
      </w:r>
    </w:p>
    <w:p w14:paraId="4557AAA7">
      <w:pPr>
        <w:rPr>
          <w:rFonts w:ascii="Nyala" w:hAnsi="Nyala" w:cs="Nyala"/>
          <w:lang w:val="am-ET"/>
        </w:rPr>
      </w:pPr>
      <w:r>
        <w:rPr>
          <w:rFonts w:ascii="Nyala" w:hAnsi="Nyala"/>
        </w:rPr>
        <w:t xml:space="preserve">ጠቅላላ የተገመተው </w:t>
      </w:r>
      <w:r>
        <w:rPr>
          <w:rFonts w:ascii="Nyala" w:hAnsi="Nyala"/>
          <w:lang w:val="am-ET"/>
        </w:rPr>
        <w:t>ዋጋ</w:t>
      </w:r>
      <w:r>
        <w:rPr>
          <w:rFonts w:ascii="Nyala" w:hAnsi="Nyala" w:cs="Nyala"/>
        </w:rPr>
        <w:t xml:space="preserve">: </w:t>
      </w:r>
      <w:r>
        <w:rPr>
          <w:rFonts w:ascii="Nyala" w:hAnsi="Nyala" w:cs="Nyala"/>
          <w:lang w:val="en-US"/>
        </w:rPr>
        <w:t>1,500,000</w:t>
      </w:r>
      <w:r>
        <w:rPr>
          <w:rFonts w:ascii="Nyala" w:hAnsi="Nyala" w:cs="Nyala"/>
        </w:rPr>
        <w:t xml:space="preserve"> </w:t>
      </w:r>
      <w:r>
        <w:rPr>
          <w:rFonts w:ascii="Nyala" w:hAnsi="Nyala" w:cs="Nyala"/>
          <w:lang w:val="am-ET"/>
        </w:rPr>
        <w:t>ብር</w:t>
      </w:r>
      <w:r>
        <w:rPr>
          <w:rFonts w:ascii="Nyala" w:hAnsi="Nyala" w:cs="Nyala"/>
        </w:rPr>
        <w:t xml:space="preserve"> (</w:t>
      </w:r>
      <w:r>
        <w:rPr>
          <w:rFonts w:ascii="Nyala" w:hAnsi="Nyala" w:cs="Nyala"/>
          <w:lang w:val="am-ET"/>
        </w:rPr>
        <w:t>ቫት ሳያካትት</w:t>
      </w:r>
      <w:r>
        <w:rPr>
          <w:rFonts w:ascii="Nyala" w:hAnsi="Nyala" w:cs="Nyala"/>
        </w:rPr>
        <w:t>)</w:t>
      </w:r>
    </w:p>
    <w:p w14:paraId="351FE69C">
      <w:pPr>
        <w:rPr>
          <w:rFonts w:ascii="Nyala" w:hAnsi="Nyala" w:cs="Nyala"/>
          <w:b/>
          <w:bCs/>
        </w:rPr>
      </w:pPr>
      <w:r>
        <w:rPr>
          <w:rFonts w:ascii="Nyala" w:hAnsi="Nyala" w:cs="Nyala"/>
          <w:b/>
          <w:bCs/>
          <w:lang w:val="am-ET"/>
        </w:rPr>
        <w:t>የፕሮጀክት ማጠናቀቂያ ጊዜ</w:t>
      </w:r>
      <w:r>
        <w:rPr>
          <w:rFonts w:ascii="Nyala" w:hAnsi="Nyala" w:cs="Nyala"/>
          <w:b/>
          <w:bCs/>
        </w:rPr>
        <w:t xml:space="preserve"> </w:t>
      </w:r>
      <w:r>
        <w:rPr>
          <w:rFonts w:hint="default" w:ascii="Nyala" w:hAnsi="Nyala" w:cs="Nyala"/>
          <w:b/>
          <w:bCs/>
          <w:lang w:val="en-US"/>
        </w:rPr>
        <w:t>8</w:t>
      </w:r>
      <w:r>
        <w:rPr>
          <w:rFonts w:ascii="Nyala" w:hAnsi="Nyala" w:cs="Nyala"/>
          <w:b/>
          <w:bCs/>
        </w:rPr>
        <w:t xml:space="preserve"> </w:t>
      </w:r>
      <w:r>
        <w:rPr>
          <w:rFonts w:ascii="Nyala" w:hAnsi="Nyala" w:cs="Nyala"/>
          <w:b/>
          <w:bCs/>
          <w:lang w:val="am-ET"/>
        </w:rPr>
        <w:t>ሳምንት</w:t>
      </w:r>
    </w:p>
    <w:p w14:paraId="064A4C23">
      <w:pPr>
        <w:pStyle w:val="3"/>
        <w:rPr>
          <w:rFonts w:ascii="Nyala" w:hAnsi="Nyala" w:cs="Nyala"/>
          <w:lang w:val="am-ET"/>
        </w:rPr>
      </w:pPr>
      <w:r>
        <w:rPr>
          <w:rFonts w:ascii="Nyala" w:hAnsi="Nyala" w:cs="Nyala"/>
        </w:rPr>
        <w:t xml:space="preserve">1. </w:t>
      </w:r>
      <w:r>
        <w:rPr>
          <w:rFonts w:ascii="Nyala" w:hAnsi="Nyala" w:cs="Nyala"/>
          <w:lang w:val="am-ET"/>
        </w:rPr>
        <w:t>ለሶፍትዌር ማበልፀግ</w:t>
      </w:r>
      <w:r>
        <w:rPr>
          <w:rFonts w:ascii="Nyala" w:hAnsi="Nyala" w:cs="Nyala"/>
        </w:rPr>
        <w:t xml:space="preserve"> – </w:t>
      </w:r>
      <w:r>
        <w:rPr>
          <w:rFonts w:hint="default" w:ascii="Nyala" w:hAnsi="Nyala" w:cs="Nyala"/>
          <w:lang w:val="en-US"/>
        </w:rPr>
        <w:t>40</w:t>
      </w:r>
      <w:r>
        <w:rPr>
          <w:rFonts w:ascii="Nyala" w:hAnsi="Nyala" w:cs="Nyala"/>
        </w:rPr>
        <w:t xml:space="preserve">0,000 </w:t>
      </w:r>
      <w:r>
        <w:rPr>
          <w:rFonts w:ascii="Nyala" w:hAnsi="Nyala" w:cs="Nyala"/>
          <w:lang w:val="am-ET"/>
        </w:rPr>
        <w:t>ብር</w:t>
      </w:r>
    </w:p>
    <w:tbl>
      <w:tblPr>
        <w:tblStyle w:val="12"/>
        <w:tblW w:w="840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4"/>
        <w:gridCol w:w="4635"/>
      </w:tblGrid>
      <w:tr w14:paraId="00B0D0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4" w:type="dxa"/>
          </w:tcPr>
          <w:p w14:paraId="69B74142">
            <w:pPr>
              <w:widowControl/>
              <w:spacing w:before="0" w:after="200"/>
              <w:jc w:val="left"/>
              <w:rPr>
                <w:rFonts w:ascii="Nyala" w:hAnsi="Nyala" w:cs="Nyala"/>
                <w:b/>
                <w:bCs/>
                <w:lang w:val="am-ET"/>
              </w:rPr>
            </w:pPr>
            <w:r>
              <w:rPr>
                <w:rFonts w:ascii="Nyala" w:hAnsi="Nyala" w:cs="Nyala"/>
                <w:b/>
                <w:bCs/>
                <w:kern w:val="0"/>
                <w:lang w:val="am-ET"/>
              </w:rPr>
              <w:t>ምደብ</w:t>
            </w:r>
          </w:p>
        </w:tc>
        <w:tc>
          <w:tcPr>
            <w:tcW w:w="4635" w:type="dxa"/>
          </w:tcPr>
          <w:p w14:paraId="719FFECD">
            <w:pPr>
              <w:widowControl/>
              <w:spacing w:before="0" w:after="200"/>
              <w:jc w:val="left"/>
              <w:rPr>
                <w:rFonts w:ascii="Nyala" w:hAnsi="Nyala" w:cs="Nyala"/>
                <w:b/>
                <w:bCs/>
              </w:rPr>
            </w:pPr>
            <w:r>
              <w:rPr>
                <w:rFonts w:ascii="Nyala" w:hAnsi="Nyala" w:cs="Nyala"/>
                <w:b/>
                <w:bCs/>
                <w:kern w:val="0"/>
                <w:lang w:val="am-ET"/>
              </w:rPr>
              <w:t>ዋጋ</w:t>
            </w:r>
            <w:r>
              <w:rPr>
                <w:rFonts w:ascii="Nyala" w:hAnsi="Nyala" w:cs="Nyala"/>
                <w:b/>
                <w:bCs/>
                <w:kern w:val="0"/>
              </w:rPr>
              <w:t>(</w:t>
            </w:r>
            <w:r>
              <w:rPr>
                <w:rFonts w:ascii="Nyala" w:hAnsi="Nyala" w:cs="Nyala"/>
                <w:b/>
                <w:bCs/>
                <w:kern w:val="0"/>
                <w:lang w:val="am-ET"/>
              </w:rPr>
              <w:t>ብር</w:t>
            </w:r>
            <w:r>
              <w:rPr>
                <w:rFonts w:ascii="Nyala" w:hAnsi="Nyala" w:cs="Nyala"/>
                <w:b/>
                <w:bCs/>
                <w:kern w:val="0"/>
              </w:rPr>
              <w:t>)</w:t>
            </w:r>
          </w:p>
        </w:tc>
      </w:tr>
      <w:tr w14:paraId="03B01A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4" w:type="dxa"/>
          </w:tcPr>
          <w:p w14:paraId="43326BDF">
            <w:pPr>
              <w:widowControl/>
              <w:spacing w:before="0" w:after="200"/>
              <w:jc w:val="left"/>
              <w:rPr>
                <w:rFonts w:ascii="Nyala" w:hAnsi="Nyala" w:cs="Nyala"/>
                <w:lang w:val="am-ET"/>
              </w:rPr>
            </w:pPr>
            <w:r>
              <w:rPr>
                <w:rFonts w:ascii="Nyala" w:hAnsi="Nyala" w:cs="Nyala"/>
                <w:kern w:val="0"/>
                <w:lang w:val="am-ET"/>
              </w:rPr>
              <w:t>ሙሉ ፍሮንት ኢንድ ማበልፀግ(ሪያክት + ታይፕስክሪፕት)</w:t>
            </w:r>
          </w:p>
        </w:tc>
        <w:tc>
          <w:tcPr>
            <w:tcW w:w="4635" w:type="dxa"/>
          </w:tcPr>
          <w:p w14:paraId="42110223">
            <w:pPr>
              <w:widowControl/>
              <w:spacing w:before="0" w:after="200"/>
              <w:jc w:val="left"/>
              <w:rPr>
                <w:rFonts w:ascii="Nyala" w:hAnsi="Nyala" w:cs="Nyala"/>
              </w:rPr>
            </w:pPr>
            <w:r>
              <w:rPr>
                <w:rFonts w:ascii="Nyala" w:hAnsi="Nyala" w:cs="Nyala"/>
                <w:kern w:val="0"/>
              </w:rPr>
              <w:t>1</w:t>
            </w:r>
            <w:r>
              <w:rPr>
                <w:rFonts w:hint="default" w:ascii="Nyala" w:hAnsi="Nyala" w:cs="Nyala"/>
                <w:kern w:val="0"/>
                <w:lang w:val="en-US"/>
              </w:rPr>
              <w:t>2</w:t>
            </w:r>
            <w:r>
              <w:rPr>
                <w:rFonts w:ascii="Nyala" w:hAnsi="Nyala" w:cs="Nyala"/>
                <w:kern w:val="0"/>
              </w:rPr>
              <w:t>0,000</w:t>
            </w:r>
          </w:p>
        </w:tc>
      </w:tr>
      <w:tr w14:paraId="78CC60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4" w:type="dxa"/>
          </w:tcPr>
          <w:p w14:paraId="07529DAA">
            <w:pPr>
              <w:widowControl/>
              <w:spacing w:before="0" w:after="200"/>
              <w:jc w:val="left"/>
              <w:rPr>
                <w:rFonts w:ascii="Nyala" w:hAnsi="Nyala" w:cs="Nyala"/>
                <w:lang w:val="am-ET"/>
              </w:rPr>
            </w:pPr>
            <w:r>
              <w:rPr>
                <w:rFonts w:ascii="Nyala" w:hAnsi="Nyala" w:cs="Nyala"/>
                <w:kern w:val="0"/>
                <w:lang w:val="am-ET"/>
              </w:rPr>
              <w:t>ለባክኢንድ ዲቨሎፕመንት ( ላራቬል )</w:t>
            </w:r>
          </w:p>
        </w:tc>
        <w:tc>
          <w:tcPr>
            <w:tcW w:w="4635" w:type="dxa"/>
          </w:tcPr>
          <w:p w14:paraId="237C4CFE">
            <w:pPr>
              <w:widowControl/>
              <w:spacing w:before="0" w:after="200"/>
              <w:jc w:val="left"/>
              <w:rPr>
                <w:rFonts w:ascii="Nyala" w:hAnsi="Nyala" w:cs="Nyala"/>
              </w:rPr>
            </w:pPr>
            <w:r>
              <w:rPr>
                <w:rFonts w:hint="default" w:ascii="Nyala" w:hAnsi="Nyala" w:cs="Nyala"/>
                <w:kern w:val="0"/>
                <w:lang w:val="en-US"/>
              </w:rPr>
              <w:t>13</w:t>
            </w:r>
            <w:r>
              <w:rPr>
                <w:rFonts w:ascii="Nyala" w:hAnsi="Nyala" w:cs="Nyala"/>
                <w:kern w:val="0"/>
              </w:rPr>
              <w:t>0,000</w:t>
            </w:r>
          </w:p>
        </w:tc>
      </w:tr>
      <w:tr w14:paraId="1452D0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4" w:type="dxa"/>
          </w:tcPr>
          <w:p w14:paraId="5A2A0418">
            <w:pPr>
              <w:widowControl/>
              <w:spacing w:before="0" w:after="200"/>
              <w:jc w:val="left"/>
              <w:rPr>
                <w:rFonts w:ascii="Nyala" w:hAnsi="Nyala" w:cs="Nyala"/>
                <w:lang w:val="am-ET"/>
              </w:rPr>
            </w:pPr>
            <w:r>
              <w:rPr>
                <w:rFonts w:ascii="Nyala" w:hAnsi="Nyala" w:cs="Nyala"/>
                <w:kern w:val="0"/>
                <w:lang w:val="am-ET"/>
              </w:rPr>
              <w:t>ለዳታቤዝ ዲዛይንና ኤፒአይ ኢንተግሬሽን (ማይሲኪዉኤል)</w:t>
            </w:r>
          </w:p>
        </w:tc>
        <w:tc>
          <w:tcPr>
            <w:tcW w:w="4635" w:type="dxa"/>
          </w:tcPr>
          <w:p w14:paraId="1173CA2E">
            <w:pPr>
              <w:widowControl/>
              <w:spacing w:before="0" w:after="200"/>
              <w:jc w:val="left"/>
              <w:rPr>
                <w:rFonts w:ascii="Nyala" w:hAnsi="Nyala" w:cs="Nyala"/>
              </w:rPr>
            </w:pPr>
            <w:r>
              <w:rPr>
                <w:rFonts w:ascii="Nyala" w:hAnsi="Nyala" w:cs="Nyala"/>
                <w:kern w:val="0"/>
              </w:rPr>
              <w:t>100,000</w:t>
            </w:r>
          </w:p>
        </w:tc>
      </w:tr>
      <w:tr w14:paraId="088DCC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4" w:type="dxa"/>
          </w:tcPr>
          <w:p w14:paraId="27393715">
            <w:pPr>
              <w:widowControl/>
              <w:spacing w:before="0" w:after="200"/>
              <w:jc w:val="left"/>
              <w:rPr>
                <w:rFonts w:ascii="Nyala" w:hAnsi="Nyala" w:cs="Nyala"/>
                <w:lang w:val="am-ET"/>
              </w:rPr>
            </w:pPr>
            <w:r>
              <w:rPr>
                <w:rFonts w:ascii="Nyala" w:hAnsi="Nyala" w:cs="Nyala"/>
                <w:kern w:val="0"/>
                <w:lang w:val="am-ET"/>
              </w:rPr>
              <w:t>ለኳሊቲ ኢንሹራንስና ሴኩሪቲ ፍተሻ</w:t>
            </w:r>
          </w:p>
        </w:tc>
        <w:tc>
          <w:tcPr>
            <w:tcW w:w="4635" w:type="dxa"/>
          </w:tcPr>
          <w:p w14:paraId="4FC6F9F7">
            <w:pPr>
              <w:widowControl/>
              <w:spacing w:before="0" w:after="200"/>
              <w:jc w:val="left"/>
              <w:rPr>
                <w:rFonts w:ascii="Nyala" w:hAnsi="Nyala" w:cs="Nyala"/>
              </w:rPr>
            </w:pPr>
            <w:r>
              <w:rPr>
                <w:rFonts w:ascii="Nyala" w:hAnsi="Nyala" w:cs="Nyala"/>
                <w:kern w:val="0"/>
              </w:rPr>
              <w:t>50,000</w:t>
            </w:r>
          </w:p>
        </w:tc>
      </w:tr>
    </w:tbl>
    <w:p w14:paraId="7DA1C162">
      <w:pPr>
        <w:pStyle w:val="3"/>
        <w:rPr>
          <w:rFonts w:ascii="Nyala" w:hAnsi="Nyala" w:cs="Nyala"/>
          <w:lang w:val="am-ET"/>
        </w:rPr>
      </w:pPr>
      <w:r>
        <w:rPr>
          <w:rFonts w:ascii="Nyala" w:hAnsi="Nyala" w:cs="Nyala"/>
        </w:rPr>
        <w:t xml:space="preserve">2. </w:t>
      </w:r>
      <w:r>
        <w:rPr>
          <w:rFonts w:ascii="Nyala" w:hAnsi="Nyala" w:cs="Nyala"/>
          <w:lang w:val="am-ET"/>
        </w:rPr>
        <w:t>ሀርድዌር እና መሰረተ ልማት</w:t>
      </w:r>
      <w:r>
        <w:rPr>
          <w:rFonts w:ascii="Nyala" w:hAnsi="Nyala" w:cs="Nyala"/>
        </w:rPr>
        <w:t xml:space="preserve"> – 450,000 </w:t>
      </w:r>
      <w:r>
        <w:rPr>
          <w:rFonts w:ascii="Nyala" w:hAnsi="Nyala" w:cs="Nyala"/>
          <w:lang w:val="am-ET"/>
        </w:rPr>
        <w:t>የኢትዮጵያ ብር</w:t>
      </w:r>
    </w:p>
    <w:tbl>
      <w:tblPr>
        <w:tblStyle w:val="12"/>
        <w:tblW w:w="839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7"/>
        <w:gridCol w:w="3217"/>
        <w:gridCol w:w="1728"/>
        <w:gridCol w:w="1727"/>
      </w:tblGrid>
      <w:tr w14:paraId="4B33E0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7" w:type="dxa"/>
          </w:tcPr>
          <w:p w14:paraId="61372F5C">
            <w:pPr>
              <w:widowControl/>
              <w:spacing w:before="0" w:after="200"/>
              <w:jc w:val="left"/>
              <w:rPr>
                <w:rFonts w:ascii="Nyala" w:hAnsi="Nyala" w:cs="Nyala"/>
                <w:b/>
                <w:bCs/>
                <w:lang w:val="am-ET"/>
              </w:rPr>
            </w:pPr>
            <w:r>
              <w:rPr>
                <w:rFonts w:ascii="Nyala" w:hAnsi="Nyala" w:cs="Nyala"/>
                <w:b/>
                <w:bCs/>
                <w:kern w:val="0"/>
                <w:lang w:val="am-ET"/>
              </w:rPr>
              <w:t>ምድብ</w:t>
            </w:r>
          </w:p>
        </w:tc>
        <w:tc>
          <w:tcPr>
            <w:tcW w:w="3217" w:type="dxa"/>
          </w:tcPr>
          <w:p w14:paraId="30781D69">
            <w:pPr>
              <w:widowControl/>
              <w:spacing w:before="0" w:after="200"/>
              <w:jc w:val="left"/>
              <w:rPr>
                <w:rFonts w:ascii="Nyala" w:hAnsi="Nyala" w:cs="Nyala"/>
                <w:b/>
                <w:bCs/>
                <w:lang w:val="am-ET"/>
              </w:rPr>
            </w:pPr>
            <w:r>
              <w:rPr>
                <w:rFonts w:ascii="Nyala" w:hAnsi="Nyala" w:cs="Nyala"/>
                <w:b/>
                <w:bCs/>
                <w:kern w:val="0"/>
                <w:lang w:val="am-ET"/>
              </w:rPr>
              <w:t>መጠን</w:t>
            </w:r>
          </w:p>
        </w:tc>
        <w:tc>
          <w:tcPr>
            <w:tcW w:w="1728" w:type="dxa"/>
          </w:tcPr>
          <w:p w14:paraId="15F61A0B">
            <w:pPr>
              <w:widowControl/>
              <w:spacing w:before="0" w:after="200"/>
              <w:jc w:val="left"/>
              <w:rPr>
                <w:rFonts w:ascii="Nyala" w:hAnsi="Nyala" w:cs="Nyala"/>
                <w:b/>
                <w:bCs/>
              </w:rPr>
            </w:pPr>
            <w:r>
              <w:rPr>
                <w:rFonts w:ascii="Nyala" w:hAnsi="Nyala" w:cs="Nyala"/>
                <w:b/>
                <w:bCs/>
                <w:kern w:val="0"/>
                <w:lang w:val="am-ET"/>
              </w:rPr>
              <w:t>የአንዱ ዋጋ</w:t>
            </w:r>
            <w:r>
              <w:rPr>
                <w:rFonts w:ascii="Nyala" w:hAnsi="Nyala" w:cs="Nyala"/>
                <w:b/>
                <w:bCs/>
                <w:kern w:val="0"/>
              </w:rPr>
              <w:t xml:space="preserve"> (</w:t>
            </w:r>
            <w:r>
              <w:rPr>
                <w:rFonts w:ascii="Nyala" w:hAnsi="Nyala" w:cs="Nyala"/>
                <w:b/>
                <w:bCs/>
                <w:kern w:val="0"/>
                <w:lang w:val="am-ET"/>
              </w:rPr>
              <w:t>ብር</w:t>
            </w:r>
            <w:r>
              <w:rPr>
                <w:rFonts w:ascii="Nyala" w:hAnsi="Nyala" w:cs="Nyala"/>
                <w:b/>
                <w:bCs/>
                <w:kern w:val="0"/>
              </w:rPr>
              <w:t>)</w:t>
            </w:r>
          </w:p>
        </w:tc>
        <w:tc>
          <w:tcPr>
            <w:tcW w:w="1727" w:type="dxa"/>
          </w:tcPr>
          <w:p w14:paraId="6BE61652">
            <w:pPr>
              <w:widowControl/>
              <w:spacing w:before="0" w:after="200"/>
              <w:jc w:val="left"/>
              <w:rPr>
                <w:rFonts w:ascii="Nyala" w:hAnsi="Nyala" w:cs="Nyala"/>
                <w:b/>
                <w:bCs/>
              </w:rPr>
            </w:pPr>
            <w:r>
              <w:rPr>
                <w:rFonts w:ascii="Nyala" w:hAnsi="Nyala" w:cs="Nyala"/>
                <w:b/>
                <w:bCs/>
                <w:kern w:val="0"/>
                <w:lang w:val="am-ET"/>
              </w:rPr>
              <w:t>ጠቅላላ</w:t>
            </w:r>
            <w:r>
              <w:rPr>
                <w:rFonts w:ascii="Nyala" w:hAnsi="Nyala" w:cs="Nyala"/>
                <w:b/>
                <w:bCs/>
                <w:kern w:val="0"/>
              </w:rPr>
              <w:t>(</w:t>
            </w:r>
            <w:r>
              <w:rPr>
                <w:rFonts w:ascii="Nyala" w:hAnsi="Nyala" w:cs="Nyala"/>
                <w:b/>
                <w:bCs/>
                <w:kern w:val="0"/>
                <w:lang w:val="am-ET"/>
              </w:rPr>
              <w:t>ብር</w:t>
            </w:r>
            <w:r>
              <w:rPr>
                <w:rFonts w:ascii="Nyala" w:hAnsi="Nyala" w:cs="Nyala"/>
                <w:b/>
                <w:bCs/>
                <w:kern w:val="0"/>
              </w:rPr>
              <w:t>)</w:t>
            </w:r>
          </w:p>
        </w:tc>
      </w:tr>
      <w:tr w14:paraId="4258F2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7" w:type="dxa"/>
          </w:tcPr>
          <w:p w14:paraId="29DFD6C4">
            <w:pPr>
              <w:widowControl/>
              <w:spacing w:before="0" w:after="200"/>
              <w:jc w:val="left"/>
              <w:rPr>
                <w:rFonts w:ascii="Nyala" w:hAnsi="Nyala" w:cs="Nyala"/>
                <w:lang w:val="am-ET"/>
              </w:rPr>
            </w:pPr>
            <w:r>
              <w:rPr>
                <w:rFonts w:ascii="Nyala" w:hAnsi="Nyala" w:cs="Nyala"/>
                <w:kern w:val="0"/>
                <w:lang w:val="am-ET"/>
              </w:rPr>
              <w:t>የኪዉአር ኮድ እስካነር</w:t>
            </w:r>
          </w:p>
        </w:tc>
        <w:tc>
          <w:tcPr>
            <w:tcW w:w="3217" w:type="dxa"/>
          </w:tcPr>
          <w:p w14:paraId="70959E57">
            <w:pPr>
              <w:widowControl/>
              <w:spacing w:before="0" w:after="200"/>
              <w:jc w:val="left"/>
              <w:rPr>
                <w:rFonts w:hint="default" w:ascii="Nyala" w:hAnsi="Nyala" w:cs="Nyala"/>
                <w:lang w:val="en-US"/>
              </w:rPr>
            </w:pPr>
            <w:r>
              <w:rPr>
                <w:rFonts w:hint="default" w:ascii="Nyala" w:hAnsi="Nyala" w:cs="Nyala"/>
                <w:lang w:val="en-US"/>
              </w:rPr>
              <w:t>2</w:t>
            </w:r>
          </w:p>
        </w:tc>
        <w:tc>
          <w:tcPr>
            <w:tcW w:w="1728" w:type="dxa"/>
          </w:tcPr>
          <w:p w14:paraId="5386195D">
            <w:pPr>
              <w:widowControl/>
              <w:spacing w:before="0" w:after="200"/>
              <w:jc w:val="left"/>
              <w:rPr>
                <w:rFonts w:ascii="Nyala" w:hAnsi="Nyala" w:cs="Nyala"/>
              </w:rPr>
            </w:pPr>
            <w:r>
              <w:rPr>
                <w:rFonts w:hint="default" w:ascii="Nyala" w:hAnsi="Nyala" w:cs="Nyala"/>
                <w:kern w:val="0"/>
                <w:lang w:val="en-US"/>
              </w:rPr>
              <w:t>5</w:t>
            </w:r>
            <w:r>
              <w:rPr>
                <w:rFonts w:ascii="Nyala" w:hAnsi="Nyala" w:cs="Nyala"/>
                <w:kern w:val="0"/>
              </w:rPr>
              <w:t>0,000</w:t>
            </w:r>
          </w:p>
        </w:tc>
        <w:tc>
          <w:tcPr>
            <w:tcW w:w="1727" w:type="dxa"/>
          </w:tcPr>
          <w:p w14:paraId="53B84A63">
            <w:pPr>
              <w:widowControl/>
              <w:spacing w:before="0" w:after="200"/>
              <w:jc w:val="left"/>
              <w:rPr>
                <w:rFonts w:ascii="Nyala" w:hAnsi="Nyala" w:cs="Nyala"/>
              </w:rPr>
            </w:pPr>
            <w:r>
              <w:rPr>
                <w:rFonts w:ascii="Nyala" w:hAnsi="Nyala" w:cs="Nyala"/>
                <w:kern w:val="0"/>
              </w:rPr>
              <w:t>100,000</w:t>
            </w:r>
          </w:p>
        </w:tc>
      </w:tr>
      <w:tr w14:paraId="613E56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7" w:type="dxa"/>
          </w:tcPr>
          <w:p w14:paraId="59E37C68">
            <w:pPr>
              <w:widowControl/>
              <w:spacing w:before="0" w:after="200"/>
              <w:jc w:val="left"/>
              <w:rPr>
                <w:rFonts w:ascii="Nyala" w:hAnsi="Nyala" w:cs="Nyala"/>
                <w:lang w:val="am-ET"/>
              </w:rPr>
            </w:pPr>
            <w:r>
              <w:rPr>
                <w:rFonts w:ascii="Nyala" w:hAnsi="Nyala" w:cs="Nyala"/>
                <w:kern w:val="0"/>
                <w:lang w:val="am-ET"/>
              </w:rPr>
              <w:t>የባርኮድ ፕሪንቲንግና ዲዛይን</w:t>
            </w:r>
          </w:p>
        </w:tc>
        <w:tc>
          <w:tcPr>
            <w:tcW w:w="3217" w:type="dxa"/>
          </w:tcPr>
          <w:p w14:paraId="1285CAEF">
            <w:pPr>
              <w:widowControl/>
              <w:spacing w:before="0" w:after="200"/>
              <w:jc w:val="left"/>
              <w:rPr>
                <w:rFonts w:ascii="Nyala" w:hAnsi="Nyala" w:cs="Nyala"/>
              </w:rPr>
            </w:pPr>
            <w:r>
              <w:rPr>
                <w:rFonts w:ascii="Nyala" w:hAnsi="Nyala" w:cs="Nyala"/>
                <w:kern w:val="0"/>
              </w:rPr>
              <w:t>1,400</w:t>
            </w:r>
          </w:p>
        </w:tc>
        <w:tc>
          <w:tcPr>
            <w:tcW w:w="1728" w:type="dxa"/>
          </w:tcPr>
          <w:p w14:paraId="1A1565E3">
            <w:pPr>
              <w:widowControl/>
              <w:spacing w:before="0" w:after="200"/>
              <w:jc w:val="left"/>
              <w:rPr>
                <w:rFonts w:hint="default" w:ascii="Nyala" w:hAnsi="Nyala" w:cs="Nyala"/>
                <w:lang w:val="en-US"/>
              </w:rPr>
            </w:pPr>
            <w:r>
              <w:rPr>
                <w:rFonts w:hint="default" w:ascii="Nyala" w:hAnsi="Nyala" w:cs="Nyala"/>
                <w:lang w:val="en-US"/>
              </w:rPr>
              <w:t>114.29</w:t>
            </w:r>
          </w:p>
        </w:tc>
        <w:tc>
          <w:tcPr>
            <w:tcW w:w="1727" w:type="dxa"/>
          </w:tcPr>
          <w:p w14:paraId="5DAFDB5C">
            <w:pPr>
              <w:widowControl/>
              <w:spacing w:before="0" w:after="200"/>
              <w:jc w:val="left"/>
              <w:rPr>
                <w:rFonts w:ascii="Nyala" w:hAnsi="Nyala" w:cs="Nyala"/>
              </w:rPr>
            </w:pPr>
            <w:r>
              <w:rPr>
                <w:rFonts w:hint="default" w:ascii="Nyala" w:hAnsi="Nyala" w:cs="Nyala"/>
                <w:kern w:val="0"/>
                <w:lang w:val="en-US"/>
              </w:rPr>
              <w:t>16</w:t>
            </w:r>
            <w:r>
              <w:rPr>
                <w:rFonts w:ascii="Nyala" w:hAnsi="Nyala" w:cs="Nyala"/>
                <w:kern w:val="0"/>
              </w:rPr>
              <w:t>0,000</w:t>
            </w:r>
          </w:p>
        </w:tc>
      </w:tr>
      <w:tr w14:paraId="2974CD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7" w:type="dxa"/>
          </w:tcPr>
          <w:p w14:paraId="1D3583AE">
            <w:pPr>
              <w:widowControl/>
              <w:spacing w:before="0" w:after="200"/>
              <w:jc w:val="left"/>
              <w:rPr>
                <w:rFonts w:hint="default" w:ascii="Nyala" w:hAnsi="Nyala" w:cs="Nyala"/>
                <w:lang w:val="am-ET"/>
              </w:rPr>
            </w:pPr>
            <w:r>
              <w:rPr>
                <w:rFonts w:hint="default" w:ascii="Nyala" w:hAnsi="Nyala" w:cs="Nyala"/>
                <w:lang w:val="am-ET"/>
              </w:rPr>
              <w:t>ዳታሴንተር ሰርቨር ሴታፕ</w:t>
            </w:r>
          </w:p>
        </w:tc>
        <w:tc>
          <w:tcPr>
            <w:tcW w:w="3217" w:type="dxa"/>
          </w:tcPr>
          <w:p w14:paraId="7163973C">
            <w:pPr>
              <w:widowControl/>
              <w:spacing w:before="0" w:after="200"/>
              <w:jc w:val="left"/>
              <w:rPr>
                <w:rFonts w:ascii="Nyala" w:hAnsi="Nyala" w:cs="Nyala"/>
              </w:rPr>
            </w:pPr>
            <w:r>
              <w:rPr>
                <w:rFonts w:ascii="Nyala" w:hAnsi="Nyala" w:cs="Nyala"/>
                <w:kern w:val="0"/>
              </w:rPr>
              <w:t>1</w:t>
            </w:r>
          </w:p>
        </w:tc>
        <w:tc>
          <w:tcPr>
            <w:tcW w:w="1728" w:type="dxa"/>
          </w:tcPr>
          <w:p w14:paraId="348C152F">
            <w:pPr>
              <w:widowControl/>
              <w:spacing w:before="0" w:after="200"/>
              <w:jc w:val="left"/>
              <w:rPr>
                <w:rFonts w:ascii="Nyala" w:hAnsi="Nyala" w:cs="Nyala"/>
              </w:rPr>
            </w:pPr>
            <w:r>
              <w:rPr>
                <w:rFonts w:hint="default" w:ascii="Nyala" w:hAnsi="Nyala" w:cs="Nyala"/>
                <w:kern w:val="0"/>
                <w:lang w:val="am-ET"/>
              </w:rPr>
              <w:t>1</w:t>
            </w:r>
            <w:r>
              <w:rPr>
                <w:rFonts w:hint="default" w:ascii="Nyala" w:hAnsi="Nyala" w:cs="Nyala"/>
                <w:kern w:val="0"/>
                <w:lang w:val="en-US"/>
              </w:rPr>
              <w:t>0</w:t>
            </w:r>
            <w:r>
              <w:rPr>
                <w:rFonts w:ascii="Nyala" w:hAnsi="Nyala" w:cs="Nyala"/>
                <w:kern w:val="0"/>
              </w:rPr>
              <w:t>0,000</w:t>
            </w:r>
          </w:p>
        </w:tc>
        <w:tc>
          <w:tcPr>
            <w:tcW w:w="1727" w:type="dxa"/>
          </w:tcPr>
          <w:p w14:paraId="7DD43E4A">
            <w:pPr>
              <w:widowControl/>
              <w:spacing w:before="0" w:after="200"/>
              <w:jc w:val="left"/>
              <w:rPr>
                <w:rFonts w:ascii="Nyala" w:hAnsi="Nyala" w:cs="Nyala"/>
              </w:rPr>
            </w:pPr>
            <w:r>
              <w:rPr>
                <w:rFonts w:hint="default" w:ascii="Nyala" w:hAnsi="Nyala" w:cs="Nyala"/>
                <w:kern w:val="0"/>
                <w:lang w:val="am-ET"/>
              </w:rPr>
              <w:t>1</w:t>
            </w:r>
            <w:r>
              <w:rPr>
                <w:rFonts w:hint="default" w:ascii="Nyala" w:hAnsi="Nyala" w:cs="Nyala"/>
                <w:kern w:val="0"/>
                <w:lang w:val="en-US"/>
              </w:rPr>
              <w:t>0</w:t>
            </w:r>
            <w:r>
              <w:rPr>
                <w:rFonts w:ascii="Nyala" w:hAnsi="Nyala" w:cs="Nyala"/>
                <w:kern w:val="0"/>
              </w:rPr>
              <w:t>0,000</w:t>
            </w:r>
          </w:p>
        </w:tc>
      </w:tr>
      <w:tr w14:paraId="06CA5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7" w:type="dxa"/>
          </w:tcPr>
          <w:p w14:paraId="2BE193B3">
            <w:pPr>
              <w:widowControl/>
              <w:spacing w:before="0" w:after="200"/>
              <w:jc w:val="left"/>
              <w:rPr>
                <w:rFonts w:ascii="Nyala" w:hAnsi="Nyala" w:cs="Nyala"/>
                <w:lang w:val="am-ET"/>
              </w:rPr>
            </w:pPr>
            <w:r>
              <w:rPr>
                <w:rFonts w:ascii="Nyala" w:hAnsi="Nyala" w:cs="Nyala"/>
                <w:kern w:val="0"/>
                <w:lang w:val="am-ET"/>
              </w:rPr>
              <w:t>የኔትወርክእና ባክአፕ ሴታፕ</w:t>
            </w:r>
          </w:p>
        </w:tc>
        <w:tc>
          <w:tcPr>
            <w:tcW w:w="3217" w:type="dxa"/>
          </w:tcPr>
          <w:p w14:paraId="210A0E5C">
            <w:pPr>
              <w:widowControl/>
              <w:spacing w:before="0" w:after="200"/>
              <w:jc w:val="left"/>
              <w:rPr>
                <w:rFonts w:ascii="Nyala" w:hAnsi="Nyala" w:cs="Nyala"/>
              </w:rPr>
            </w:pPr>
            <w:r>
              <w:rPr>
                <w:rFonts w:ascii="Nyala" w:hAnsi="Nyala" w:cs="Nyala"/>
                <w:kern w:val="0"/>
              </w:rPr>
              <w:t>-</w:t>
            </w:r>
          </w:p>
        </w:tc>
        <w:tc>
          <w:tcPr>
            <w:tcW w:w="1728" w:type="dxa"/>
          </w:tcPr>
          <w:p w14:paraId="4DCE5A90">
            <w:pPr>
              <w:widowControl/>
              <w:spacing w:before="0" w:after="200"/>
              <w:jc w:val="left"/>
              <w:rPr>
                <w:rFonts w:hint="default" w:ascii="Nyala" w:hAnsi="Nyala" w:cs="Nyala"/>
                <w:lang w:val="en-US"/>
              </w:rPr>
            </w:pPr>
            <w:r>
              <w:rPr>
                <w:rFonts w:hint="default" w:ascii="Nyala" w:hAnsi="Nyala" w:cs="Nyala"/>
                <w:lang w:val="am-ET"/>
              </w:rPr>
              <w:t>90</w:t>
            </w:r>
            <w:r>
              <w:rPr>
                <w:rFonts w:hint="default" w:ascii="Nyala" w:hAnsi="Nyala" w:cs="Nyala"/>
                <w:lang w:val="en-US"/>
              </w:rPr>
              <w:t>,000</w:t>
            </w:r>
          </w:p>
        </w:tc>
        <w:tc>
          <w:tcPr>
            <w:tcW w:w="1727" w:type="dxa"/>
          </w:tcPr>
          <w:p w14:paraId="5C26F8F6">
            <w:pPr>
              <w:widowControl/>
              <w:spacing w:before="0" w:after="200"/>
              <w:jc w:val="left"/>
              <w:rPr>
                <w:rFonts w:ascii="Nyala" w:hAnsi="Nyala" w:cs="Nyala"/>
              </w:rPr>
            </w:pPr>
            <w:r>
              <w:rPr>
                <w:rFonts w:hint="default" w:ascii="Nyala" w:hAnsi="Nyala" w:cs="Nyala"/>
                <w:kern w:val="0"/>
                <w:lang w:val="en-US"/>
              </w:rPr>
              <w:t>9</w:t>
            </w:r>
            <w:r>
              <w:rPr>
                <w:rFonts w:ascii="Nyala" w:hAnsi="Nyala" w:cs="Nyala"/>
                <w:kern w:val="0"/>
              </w:rPr>
              <w:t>0,000</w:t>
            </w:r>
          </w:p>
        </w:tc>
      </w:tr>
    </w:tbl>
    <w:p w14:paraId="6D725C9F">
      <w:pPr>
        <w:pStyle w:val="3"/>
        <w:rPr>
          <w:rFonts w:ascii="Nyala" w:hAnsi="Nyala" w:cs="Nyala"/>
          <w:lang w:val="am-ET"/>
        </w:rPr>
      </w:pPr>
      <w:r>
        <w:rPr>
          <w:rFonts w:ascii="Nyala" w:hAnsi="Nyala" w:cs="Nyala"/>
        </w:rPr>
        <w:t xml:space="preserve">3. </w:t>
      </w:r>
      <w:r>
        <w:rPr>
          <w:rFonts w:ascii="Nyala" w:hAnsi="Nyala" w:cs="Nyala"/>
          <w:lang w:val="am-ET"/>
        </w:rPr>
        <w:t>ስልጠና</w:t>
      </w:r>
      <w:r>
        <w:rPr>
          <w:rFonts w:ascii="Nyala" w:hAnsi="Nyala" w:cs="Nyala"/>
        </w:rPr>
        <w:t xml:space="preserve">, </w:t>
      </w:r>
      <w:r>
        <w:rPr>
          <w:rFonts w:ascii="Nyala" w:hAnsi="Nyala" w:cs="Nyala"/>
          <w:lang w:val="am-ET"/>
        </w:rPr>
        <w:t>ሰነድ</w:t>
      </w:r>
      <w:r>
        <w:rPr>
          <w:rFonts w:hint="default" w:ascii="Nyala" w:hAnsi="Nyala" w:cs="Nyala"/>
          <w:lang w:val="am-ET"/>
        </w:rPr>
        <w:t xml:space="preserve">  ዝግጅት</w:t>
      </w:r>
      <w:r>
        <w:rPr>
          <w:rFonts w:ascii="Nyala" w:hAnsi="Nyala" w:cs="Nyala"/>
          <w:lang w:val="am-ET"/>
        </w:rPr>
        <w:t xml:space="preserve"> (የተጠቃሚ ሰነድና የሲስተም ሰነድ) እና </w:t>
      </w:r>
      <w:r>
        <w:rPr>
          <w:rFonts w:ascii="Nyala" w:hAnsi="Nyala" w:cs="Nyala"/>
        </w:rPr>
        <w:t xml:space="preserve"> </w:t>
      </w:r>
      <w:r>
        <w:rPr>
          <w:rFonts w:ascii="Nyala" w:hAnsi="Nyala" w:cs="Nyala"/>
          <w:lang w:val="am-ET"/>
        </w:rPr>
        <w:t>መጫን</w:t>
      </w:r>
      <w:r>
        <w:rPr>
          <w:rFonts w:ascii="Nyala" w:hAnsi="Nyala" w:cs="Nyala"/>
        </w:rPr>
        <w:t xml:space="preserve">– </w:t>
      </w:r>
      <w:r>
        <w:rPr>
          <w:rFonts w:hint="default" w:ascii="Nyala" w:hAnsi="Nyala" w:cs="Nyala"/>
          <w:lang w:val="en-US"/>
        </w:rPr>
        <w:t>15</w:t>
      </w:r>
      <w:r>
        <w:rPr>
          <w:rFonts w:ascii="Nyala" w:hAnsi="Nyala" w:cs="Nyala"/>
        </w:rPr>
        <w:t xml:space="preserve">0,000 </w:t>
      </w:r>
      <w:r>
        <w:rPr>
          <w:rFonts w:ascii="Nyala" w:hAnsi="Nyala" w:cs="Nyala"/>
          <w:lang w:val="am-ET"/>
        </w:rPr>
        <w:t>ብር</w:t>
      </w:r>
    </w:p>
    <w:tbl>
      <w:tblPr>
        <w:tblStyle w:val="12"/>
        <w:tblW w:w="57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79"/>
      </w:tblGrid>
      <w:tr w14:paraId="66C49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69A95B">
            <w:pPr>
              <w:widowControl/>
              <w:spacing w:before="0" w:after="200"/>
              <w:jc w:val="left"/>
              <w:rPr>
                <w:rFonts w:ascii="Nyala" w:hAnsi="Nyala" w:cs="Nyala"/>
                <w:b/>
                <w:bCs/>
                <w:lang w:val="am-ET"/>
              </w:rPr>
            </w:pPr>
            <w:r>
              <w:rPr>
                <w:rFonts w:ascii="Nyala" w:hAnsi="Nyala" w:cs="Nyala"/>
                <w:b/>
                <w:bCs/>
                <w:kern w:val="0"/>
                <w:lang w:val="am-ET"/>
              </w:rPr>
              <w:t>ምድብ</w:t>
            </w:r>
          </w:p>
        </w:tc>
        <w:tc>
          <w:tcPr>
            <w:tcW w:w="2879" w:type="dxa"/>
          </w:tcPr>
          <w:p w14:paraId="12BA62D9">
            <w:pPr>
              <w:widowControl/>
              <w:spacing w:before="0" w:after="200"/>
              <w:jc w:val="left"/>
              <w:rPr>
                <w:rFonts w:ascii="Nyala" w:hAnsi="Nyala" w:cs="Nyala"/>
                <w:b/>
                <w:bCs/>
              </w:rPr>
            </w:pPr>
            <w:r>
              <w:rPr>
                <w:rFonts w:ascii="Nyala" w:hAnsi="Nyala" w:cs="Nyala"/>
                <w:b/>
                <w:bCs/>
                <w:kern w:val="0"/>
                <w:lang w:val="am-ET"/>
              </w:rPr>
              <w:t>ዋጋ</w:t>
            </w:r>
            <w:r>
              <w:rPr>
                <w:rFonts w:ascii="Nyala" w:hAnsi="Nyala" w:cs="Nyala"/>
                <w:b/>
                <w:bCs/>
                <w:kern w:val="0"/>
              </w:rPr>
              <w:t>(</w:t>
            </w:r>
            <w:r>
              <w:rPr>
                <w:rFonts w:ascii="Nyala" w:hAnsi="Nyala" w:cs="Nyala"/>
                <w:b/>
                <w:bCs/>
                <w:kern w:val="0"/>
                <w:lang w:val="am-ET"/>
              </w:rPr>
              <w:t>ብር</w:t>
            </w:r>
            <w:r>
              <w:rPr>
                <w:rFonts w:ascii="Nyala" w:hAnsi="Nyala" w:cs="Nyala"/>
                <w:b/>
                <w:bCs/>
                <w:kern w:val="0"/>
              </w:rPr>
              <w:t>)</w:t>
            </w:r>
          </w:p>
        </w:tc>
      </w:tr>
      <w:tr w14:paraId="269FC5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E0D44E">
            <w:pPr>
              <w:widowControl/>
              <w:spacing w:before="0" w:after="200"/>
              <w:jc w:val="left"/>
              <w:rPr>
                <w:rFonts w:ascii="Nyala" w:hAnsi="Nyala" w:cs="Nyala"/>
                <w:lang w:val="am-ET"/>
              </w:rPr>
            </w:pPr>
            <w:r>
              <w:rPr>
                <w:rFonts w:ascii="Nyala" w:hAnsi="Nyala" w:cs="Nyala"/>
                <w:kern w:val="0"/>
                <w:lang w:val="am-ET"/>
              </w:rPr>
              <w:t>የሲስተሙ አስተዳዳሪዎች ስልጠና</w:t>
            </w:r>
          </w:p>
        </w:tc>
        <w:tc>
          <w:tcPr>
            <w:tcW w:w="2879" w:type="dxa"/>
          </w:tcPr>
          <w:p w14:paraId="1D84179E">
            <w:pPr>
              <w:widowControl/>
              <w:spacing w:before="0" w:after="200"/>
              <w:jc w:val="left"/>
              <w:rPr>
                <w:rFonts w:ascii="Nyala" w:hAnsi="Nyala" w:cs="Nyala"/>
              </w:rPr>
            </w:pPr>
            <w:r>
              <w:rPr>
                <w:rFonts w:hint="default" w:ascii="Nyala" w:hAnsi="Nyala" w:cs="Nyala"/>
                <w:kern w:val="0"/>
                <w:lang w:val="en-US"/>
              </w:rPr>
              <w:t>5</w:t>
            </w:r>
            <w:r>
              <w:rPr>
                <w:rFonts w:ascii="Nyala" w:hAnsi="Nyala" w:cs="Nyala"/>
                <w:kern w:val="0"/>
              </w:rPr>
              <w:t>0,000</w:t>
            </w:r>
          </w:p>
        </w:tc>
      </w:tr>
      <w:tr w14:paraId="762B58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5AEEF0">
            <w:pPr>
              <w:widowControl/>
              <w:spacing w:before="0" w:after="200"/>
              <w:jc w:val="left"/>
              <w:rPr>
                <w:rFonts w:ascii="Nyala" w:hAnsi="Nyala" w:cs="Nyala"/>
                <w:lang w:val="am-ET"/>
              </w:rPr>
            </w:pPr>
            <w:r>
              <w:rPr>
                <w:rFonts w:ascii="Nyala" w:hAnsi="Nyala" w:cs="Nyala"/>
                <w:kern w:val="0"/>
                <w:lang w:val="am-ET"/>
              </w:rPr>
              <w:t>የተጠቃሚዎች ስልጠና( ለካፍቴሪያና ለሰራተኞች)</w:t>
            </w:r>
          </w:p>
        </w:tc>
        <w:tc>
          <w:tcPr>
            <w:tcW w:w="2879" w:type="dxa"/>
          </w:tcPr>
          <w:p w14:paraId="3B7904EE">
            <w:pPr>
              <w:widowControl/>
              <w:spacing w:before="0" w:after="200"/>
              <w:jc w:val="left"/>
              <w:rPr>
                <w:rFonts w:ascii="Nyala" w:hAnsi="Nyala" w:cs="Nyala"/>
              </w:rPr>
            </w:pPr>
            <w:r>
              <w:rPr>
                <w:rFonts w:ascii="Nyala" w:hAnsi="Nyala" w:cs="Nyala"/>
                <w:kern w:val="0"/>
              </w:rPr>
              <w:t>50,000</w:t>
            </w:r>
          </w:p>
        </w:tc>
      </w:tr>
      <w:tr w14:paraId="7774E8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81C04D">
            <w:pPr>
              <w:widowControl/>
              <w:spacing w:before="0" w:after="200"/>
              <w:jc w:val="left"/>
              <w:rPr>
                <w:rFonts w:ascii="Nyala" w:hAnsi="Nyala" w:cs="Nyala"/>
                <w:lang w:val="am-ET"/>
              </w:rPr>
            </w:pPr>
            <w:r>
              <w:rPr>
                <w:rFonts w:ascii="Nyala" w:hAnsi="Nyala" w:cs="Nyala"/>
                <w:kern w:val="0"/>
                <w:lang w:val="am-ET"/>
              </w:rPr>
              <w:t>ሰነዶች( የተጠቃሚ ሰነድ እና የአስተዳዳሪዎች ሰነድ)</w:t>
            </w:r>
          </w:p>
        </w:tc>
        <w:tc>
          <w:tcPr>
            <w:tcW w:w="2879" w:type="dxa"/>
          </w:tcPr>
          <w:p w14:paraId="5A1E4562">
            <w:pPr>
              <w:widowControl/>
              <w:spacing w:before="0" w:after="200"/>
              <w:jc w:val="left"/>
              <w:rPr>
                <w:rFonts w:ascii="Nyala" w:hAnsi="Nyala" w:cs="Nyala"/>
              </w:rPr>
            </w:pPr>
            <w:r>
              <w:rPr>
                <w:rFonts w:ascii="Nyala" w:hAnsi="Nyala" w:cs="Nyala"/>
                <w:kern w:val="0"/>
              </w:rPr>
              <w:t>30,000</w:t>
            </w:r>
          </w:p>
        </w:tc>
      </w:tr>
      <w:tr w14:paraId="594853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208F09">
            <w:pPr>
              <w:widowControl/>
              <w:spacing w:before="0" w:after="200"/>
              <w:jc w:val="left"/>
              <w:rPr>
                <w:rFonts w:ascii="Nyala" w:hAnsi="Nyala" w:cs="Nyala"/>
                <w:lang w:val="am-ET"/>
              </w:rPr>
            </w:pPr>
            <w:r>
              <w:rPr>
                <w:rFonts w:ascii="Nyala" w:hAnsi="Nyala" w:cs="Nyala"/>
                <w:kern w:val="0"/>
                <w:lang w:val="am-ET"/>
              </w:rPr>
              <w:t>ሰርቭር ላይ መጫን ማስተካከል እና ቋሚ እገዛ</w:t>
            </w:r>
          </w:p>
        </w:tc>
        <w:tc>
          <w:tcPr>
            <w:tcW w:w="2879" w:type="dxa"/>
          </w:tcPr>
          <w:p w14:paraId="39C76A57">
            <w:pPr>
              <w:widowControl/>
              <w:spacing w:before="0" w:after="200"/>
              <w:jc w:val="left"/>
              <w:rPr>
                <w:rFonts w:ascii="Nyala" w:hAnsi="Nyala" w:cs="Nyala"/>
              </w:rPr>
            </w:pPr>
            <w:r>
              <w:rPr>
                <w:rFonts w:ascii="Nyala" w:hAnsi="Nyala" w:cs="Nyala"/>
                <w:kern w:val="0"/>
              </w:rPr>
              <w:t>20,000</w:t>
            </w:r>
          </w:p>
        </w:tc>
      </w:tr>
    </w:tbl>
    <w:p w14:paraId="5C0FF18D">
      <w:pPr>
        <w:pStyle w:val="3"/>
        <w:rPr>
          <w:rFonts w:ascii="Nyala" w:hAnsi="Nyala" w:cs="Nyala"/>
          <w:lang w:val="am-ET"/>
        </w:rPr>
      </w:pPr>
      <w:r>
        <w:rPr>
          <w:rFonts w:ascii="Nyala" w:hAnsi="Nyala" w:cs="Nyala"/>
        </w:rPr>
        <w:t xml:space="preserve">4. </w:t>
      </w:r>
      <w:r>
        <w:rPr>
          <w:rFonts w:ascii="Nyala" w:hAnsi="Nyala" w:cs="Nyala"/>
          <w:lang w:val="am-ET"/>
        </w:rPr>
        <w:t xml:space="preserve">የፕሮጀክት ማስተዳደር እና ለሰዉ ሀይል </w:t>
      </w:r>
      <w:r>
        <w:rPr>
          <w:rFonts w:ascii="Nyala" w:hAnsi="Nyala" w:cs="Nyala"/>
        </w:rPr>
        <w:t xml:space="preserve">– </w:t>
      </w:r>
      <w:r>
        <w:rPr>
          <w:rFonts w:hint="default" w:ascii="Nyala" w:hAnsi="Nyala" w:cs="Nyala"/>
          <w:lang w:val="en-US"/>
        </w:rPr>
        <w:t>4</w:t>
      </w:r>
      <w:r>
        <w:rPr>
          <w:rFonts w:ascii="Nyala" w:hAnsi="Nyala" w:cs="Nyala"/>
        </w:rPr>
        <w:t xml:space="preserve">00,000 </w:t>
      </w:r>
      <w:r>
        <w:rPr>
          <w:rFonts w:ascii="Nyala" w:hAnsi="Nyala" w:cs="Nyala"/>
          <w:lang w:val="am-ET"/>
        </w:rPr>
        <w:t>ብር</w:t>
      </w:r>
    </w:p>
    <w:tbl>
      <w:tblPr>
        <w:tblStyle w:val="12"/>
        <w:tblW w:w="57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79"/>
      </w:tblGrid>
      <w:tr w14:paraId="68F549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DB7A62">
            <w:pPr>
              <w:widowControl/>
              <w:spacing w:before="0" w:after="200"/>
              <w:jc w:val="left"/>
              <w:rPr>
                <w:rFonts w:ascii="Nyala" w:hAnsi="Nyala" w:cs="Nyala"/>
                <w:b/>
                <w:bCs/>
                <w:lang w:val="am-ET"/>
              </w:rPr>
            </w:pPr>
            <w:r>
              <w:rPr>
                <w:rFonts w:ascii="Nyala" w:hAnsi="Nyala" w:cs="Nyala"/>
                <w:b/>
                <w:bCs/>
                <w:kern w:val="0"/>
                <w:lang w:val="am-ET"/>
              </w:rPr>
              <w:t>ምደብ</w:t>
            </w:r>
          </w:p>
        </w:tc>
        <w:tc>
          <w:tcPr>
            <w:tcW w:w="2879" w:type="dxa"/>
          </w:tcPr>
          <w:p w14:paraId="78FB4DDD">
            <w:pPr>
              <w:widowControl/>
              <w:spacing w:before="0" w:after="200"/>
              <w:jc w:val="left"/>
              <w:rPr>
                <w:rFonts w:ascii="Nyala" w:hAnsi="Nyala" w:cs="Nyala"/>
                <w:b/>
                <w:bCs/>
              </w:rPr>
            </w:pPr>
            <w:r>
              <w:rPr>
                <w:rFonts w:ascii="Nyala" w:hAnsi="Nyala" w:cs="Nyala"/>
                <w:b/>
                <w:bCs/>
                <w:kern w:val="0"/>
                <w:lang w:val="am-ET"/>
              </w:rPr>
              <w:t>ዋጋ</w:t>
            </w:r>
            <w:r>
              <w:rPr>
                <w:rFonts w:ascii="Nyala" w:hAnsi="Nyala" w:cs="Nyala"/>
                <w:b/>
                <w:bCs/>
                <w:kern w:val="0"/>
              </w:rPr>
              <w:t>(</w:t>
            </w:r>
            <w:r>
              <w:rPr>
                <w:rFonts w:ascii="Nyala" w:hAnsi="Nyala" w:cs="Nyala"/>
                <w:b/>
                <w:bCs/>
                <w:kern w:val="0"/>
                <w:lang w:val="am-ET"/>
              </w:rPr>
              <w:t>ብር</w:t>
            </w:r>
            <w:r>
              <w:rPr>
                <w:rFonts w:ascii="Nyala" w:hAnsi="Nyala" w:cs="Nyala"/>
                <w:b/>
                <w:bCs/>
                <w:kern w:val="0"/>
              </w:rPr>
              <w:t>)</w:t>
            </w:r>
          </w:p>
        </w:tc>
      </w:tr>
      <w:tr w14:paraId="349334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4913C7">
            <w:pPr>
              <w:widowControl/>
              <w:spacing w:before="0" w:after="200"/>
              <w:jc w:val="left"/>
              <w:rPr>
                <w:rFonts w:ascii="Nyala" w:hAnsi="Nyala" w:cs="Nyala"/>
                <w:lang w:val="am-ET"/>
              </w:rPr>
            </w:pPr>
            <w:r>
              <w:rPr>
                <w:rFonts w:ascii="Nyala" w:hAnsi="Nyala" w:cs="Nyala"/>
                <w:kern w:val="0"/>
                <w:lang w:val="am-ET"/>
              </w:rPr>
              <w:t>ፕሮጀክት አስተዳደሪ(ተቆጣጣሪ)</w:t>
            </w:r>
          </w:p>
        </w:tc>
        <w:tc>
          <w:tcPr>
            <w:tcW w:w="2879" w:type="dxa"/>
          </w:tcPr>
          <w:p w14:paraId="28B7C9ED">
            <w:pPr>
              <w:widowControl/>
              <w:spacing w:before="0" w:after="200"/>
              <w:jc w:val="left"/>
              <w:rPr>
                <w:rFonts w:ascii="Nyala" w:hAnsi="Nyala" w:cs="Nyala"/>
                <w:lang w:val="en-US"/>
              </w:rPr>
            </w:pPr>
            <w:r>
              <w:rPr>
                <w:rFonts w:ascii="Nyala" w:hAnsi="Nyala" w:cs="Nyala"/>
                <w:kern w:val="0"/>
                <w:lang w:val="en-US"/>
              </w:rPr>
              <w:t>119,999</w:t>
            </w:r>
          </w:p>
        </w:tc>
      </w:tr>
      <w:tr w14:paraId="6816C2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F9698E">
            <w:pPr>
              <w:widowControl/>
              <w:spacing w:before="0" w:after="200"/>
              <w:jc w:val="left"/>
              <w:rPr>
                <w:rFonts w:ascii="Nyala" w:hAnsi="Nyala" w:cs="Nyala"/>
                <w:lang w:val="am-ET"/>
              </w:rPr>
            </w:pPr>
            <w:r>
              <w:rPr>
                <w:rFonts w:ascii="Nyala" w:hAnsi="Nyala" w:cs="Nyala"/>
                <w:kern w:val="0"/>
                <w:lang w:val="am-ET"/>
              </w:rPr>
              <w:t>ዲቨሎፐሮች( ለ3 ቡድኖች)</w:t>
            </w:r>
          </w:p>
        </w:tc>
        <w:tc>
          <w:tcPr>
            <w:tcW w:w="2879" w:type="dxa"/>
          </w:tcPr>
          <w:p w14:paraId="7527DCBB">
            <w:pPr>
              <w:widowControl/>
              <w:spacing w:before="0" w:after="200"/>
              <w:jc w:val="left"/>
              <w:rPr>
                <w:rFonts w:ascii="Nyala" w:hAnsi="Nyala" w:cs="Nyala"/>
                <w:lang w:val="en-US"/>
              </w:rPr>
            </w:pPr>
            <w:r>
              <w:rPr>
                <w:rFonts w:ascii="Nyala" w:hAnsi="Nyala" w:cs="Nyala"/>
                <w:kern w:val="0"/>
                <w:lang w:val="en-US"/>
              </w:rPr>
              <w:t>199,999</w:t>
            </w:r>
          </w:p>
        </w:tc>
      </w:tr>
      <w:tr w14:paraId="1ABFDD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CBFA51">
            <w:pPr>
              <w:widowControl/>
              <w:spacing w:before="0" w:after="200"/>
              <w:jc w:val="left"/>
              <w:rPr>
                <w:rFonts w:ascii="Nyala" w:hAnsi="Nyala" w:cs="Nyala"/>
                <w:lang w:val="am-ET"/>
              </w:rPr>
            </w:pPr>
            <w:r>
              <w:rPr>
                <w:rFonts w:ascii="Nyala" w:hAnsi="Nyala" w:cs="Nyala"/>
                <w:kern w:val="0"/>
                <w:lang w:val="am-ET"/>
              </w:rPr>
              <w:t>ለ ሲስተም ዲዛይነሮች</w:t>
            </w:r>
          </w:p>
        </w:tc>
        <w:tc>
          <w:tcPr>
            <w:tcW w:w="2879" w:type="dxa"/>
          </w:tcPr>
          <w:p w14:paraId="6F3A0144">
            <w:pPr>
              <w:widowControl/>
              <w:spacing w:before="0" w:after="200"/>
              <w:jc w:val="left"/>
              <w:rPr>
                <w:rFonts w:ascii="Nyala" w:hAnsi="Nyala" w:cs="Nyala"/>
                <w:lang w:val="en-US"/>
              </w:rPr>
            </w:pPr>
            <w:r>
              <w:rPr>
                <w:rFonts w:ascii="Nyala" w:hAnsi="Nyala" w:cs="Nyala"/>
                <w:kern w:val="0"/>
                <w:lang w:val="en-US"/>
              </w:rPr>
              <w:t>39,001</w:t>
            </w:r>
          </w:p>
        </w:tc>
      </w:tr>
      <w:tr w14:paraId="4FCA27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735DFE">
            <w:pPr>
              <w:widowControl/>
              <w:spacing w:before="0" w:after="200"/>
              <w:jc w:val="left"/>
              <w:rPr>
                <w:rFonts w:ascii="Nyala" w:hAnsi="Nyala" w:cs="Nyala"/>
                <w:lang w:val="am-ET"/>
              </w:rPr>
            </w:pPr>
            <w:r>
              <w:rPr>
                <w:rFonts w:ascii="Nyala" w:hAnsi="Nyala" w:cs="Nyala"/>
                <w:kern w:val="0"/>
              </w:rPr>
              <w:br w:type="textWrapping"/>
            </w:r>
            <w:r>
              <w:rPr>
                <w:rFonts w:ascii="Nyala" w:hAnsi="Nyala" w:cs="Nyala"/>
                <w:kern w:val="0"/>
                <w:lang w:val="am-ET"/>
              </w:rPr>
              <w:t>ለሲስተም አናሊስቶች እና ጥራት ተቆጣጣሪ እገዛ</w:t>
            </w:r>
          </w:p>
        </w:tc>
        <w:tc>
          <w:tcPr>
            <w:tcW w:w="2879" w:type="dxa"/>
          </w:tcPr>
          <w:p w14:paraId="4E5AC989">
            <w:pPr>
              <w:widowControl/>
              <w:spacing w:before="0" w:after="200"/>
              <w:jc w:val="left"/>
              <w:rPr>
                <w:rFonts w:ascii="Nyala" w:hAnsi="Nyala" w:cs="Nyala"/>
              </w:rPr>
            </w:pPr>
            <w:r>
              <w:rPr>
                <w:rFonts w:ascii="Nyala" w:hAnsi="Nyala" w:cs="Nyala"/>
                <w:kern w:val="0"/>
                <w:lang w:val="en-US"/>
              </w:rPr>
              <w:t>41</w:t>
            </w:r>
            <w:r>
              <w:rPr>
                <w:rFonts w:ascii="Nyala" w:hAnsi="Nyala" w:cs="Nyala"/>
                <w:kern w:val="0"/>
              </w:rPr>
              <w:t>,000</w:t>
            </w:r>
          </w:p>
        </w:tc>
      </w:tr>
    </w:tbl>
    <w:p w14:paraId="4B86221E">
      <w:pPr>
        <w:pStyle w:val="3"/>
        <w:rPr>
          <w:rFonts w:ascii="Nyala" w:hAnsi="Nyala" w:cs="Nyala"/>
          <w:lang w:val="am-ET"/>
        </w:rPr>
      </w:pPr>
      <w:r>
        <w:rPr>
          <w:rFonts w:ascii="Nyala" w:hAnsi="Nyala" w:cs="Nyala"/>
        </w:rPr>
        <w:t xml:space="preserve">5. </w:t>
      </w:r>
      <w:r>
        <w:rPr>
          <w:rFonts w:ascii="Nyala" w:hAnsi="Nyala" w:cs="Nyala"/>
          <w:lang w:val="am-ET"/>
        </w:rPr>
        <w:t>ሲስተም እገዛና ጥገና</w:t>
      </w:r>
      <w:r>
        <w:rPr>
          <w:rFonts w:ascii="Nyala" w:hAnsi="Nyala" w:cs="Nyala"/>
        </w:rPr>
        <w:t xml:space="preserve"> – 100,000 </w:t>
      </w:r>
      <w:r>
        <w:rPr>
          <w:rFonts w:ascii="Nyala" w:hAnsi="Nyala" w:cs="Nyala"/>
          <w:lang w:val="am-ET"/>
        </w:rPr>
        <w:t>ብር</w:t>
      </w:r>
    </w:p>
    <w:tbl>
      <w:tblPr>
        <w:tblStyle w:val="12"/>
        <w:tblW w:w="864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39"/>
        <w:gridCol w:w="5521"/>
      </w:tblGrid>
      <w:tr w14:paraId="475B46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46CEDB">
            <w:pPr>
              <w:widowControl/>
              <w:spacing w:before="0" w:after="200"/>
              <w:jc w:val="left"/>
              <w:rPr>
                <w:rFonts w:ascii="Nyala" w:hAnsi="Nyala" w:cs="Nyala"/>
                <w:lang w:val="am-ET"/>
              </w:rPr>
            </w:pPr>
            <w:r>
              <w:rPr>
                <w:rFonts w:ascii="Nyala" w:hAnsi="Nyala" w:cs="Nyala"/>
                <w:kern w:val="0"/>
                <w:lang w:val="am-ET"/>
              </w:rPr>
              <w:t>ምድብ</w:t>
            </w:r>
          </w:p>
        </w:tc>
        <w:tc>
          <w:tcPr>
            <w:tcW w:w="239" w:type="dxa"/>
          </w:tcPr>
          <w:p w14:paraId="04B360D1">
            <w:pPr>
              <w:widowControl/>
              <w:spacing w:before="0" w:after="200"/>
              <w:jc w:val="left"/>
              <w:rPr>
                <w:rFonts w:ascii="Nyala" w:hAnsi="Nyala" w:cs="Nyala"/>
                <w:lang w:val="am-ET"/>
              </w:rPr>
            </w:pPr>
          </w:p>
        </w:tc>
        <w:tc>
          <w:tcPr>
            <w:tcW w:w="5521" w:type="dxa"/>
          </w:tcPr>
          <w:p w14:paraId="52CE9CB1">
            <w:pPr>
              <w:widowControl/>
              <w:spacing w:before="0" w:after="200"/>
              <w:jc w:val="left"/>
              <w:rPr>
                <w:rFonts w:ascii="Nyala" w:hAnsi="Nyala" w:cs="Nyala"/>
              </w:rPr>
            </w:pPr>
            <w:r>
              <w:rPr>
                <w:rFonts w:ascii="Nyala" w:hAnsi="Nyala" w:cs="Nyala"/>
                <w:kern w:val="0"/>
                <w:lang w:val="am-ET"/>
              </w:rPr>
              <w:t>ዋጋ</w:t>
            </w:r>
            <w:r>
              <w:rPr>
                <w:rFonts w:ascii="Nyala" w:hAnsi="Nyala" w:cs="Nyala"/>
                <w:kern w:val="0"/>
              </w:rPr>
              <w:t>(</w:t>
            </w:r>
            <w:r>
              <w:rPr>
                <w:rFonts w:ascii="Nyala" w:hAnsi="Nyala" w:cs="Nyala"/>
                <w:kern w:val="0"/>
                <w:lang w:val="am-ET"/>
              </w:rPr>
              <w:t>ብር</w:t>
            </w:r>
            <w:r>
              <w:rPr>
                <w:rFonts w:ascii="Nyala" w:hAnsi="Nyala" w:cs="Nyala"/>
                <w:kern w:val="0"/>
              </w:rPr>
              <w:t>)</w:t>
            </w:r>
          </w:p>
        </w:tc>
      </w:tr>
      <w:tr w14:paraId="1482DA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F46006">
            <w:pPr>
              <w:widowControl/>
              <w:spacing w:before="0" w:after="200"/>
              <w:jc w:val="left"/>
              <w:rPr>
                <w:rFonts w:ascii="Nyala" w:hAnsi="Nyala" w:cs="Nyala"/>
                <w:lang w:val="am-ET"/>
              </w:rPr>
            </w:pPr>
            <w:r>
              <w:rPr>
                <w:rFonts w:ascii="Nyala" w:hAnsi="Nyala" w:cs="Nyala"/>
                <w:kern w:val="0"/>
                <w:lang w:val="am-ET"/>
              </w:rPr>
              <w:t>ሲስተሙ ካለቀ በሁዋላ ለሚሰጥ እገዛ( 6 ወር)</w:t>
            </w:r>
          </w:p>
        </w:tc>
        <w:tc>
          <w:tcPr>
            <w:tcW w:w="239" w:type="dxa"/>
          </w:tcPr>
          <w:p w14:paraId="60BB2563">
            <w:pPr>
              <w:widowControl/>
              <w:spacing w:before="0" w:after="200"/>
              <w:jc w:val="left"/>
              <w:rPr>
                <w:rFonts w:ascii="Nyala" w:hAnsi="Nyala" w:cs="Nyala"/>
              </w:rPr>
            </w:pPr>
          </w:p>
        </w:tc>
        <w:tc>
          <w:tcPr>
            <w:tcW w:w="5521" w:type="dxa"/>
          </w:tcPr>
          <w:p w14:paraId="25286E9A">
            <w:pPr>
              <w:widowControl/>
              <w:spacing w:before="0" w:after="200"/>
              <w:jc w:val="left"/>
              <w:rPr>
                <w:rFonts w:ascii="Nyala" w:hAnsi="Nyala" w:cs="Nyala"/>
              </w:rPr>
            </w:pPr>
            <w:r>
              <w:rPr>
                <w:rFonts w:ascii="Nyala" w:hAnsi="Nyala" w:cs="Nyala"/>
                <w:kern w:val="0"/>
              </w:rPr>
              <w:t>60,000</w:t>
            </w:r>
          </w:p>
        </w:tc>
      </w:tr>
      <w:tr w14:paraId="19634A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BA65FE">
            <w:pPr>
              <w:widowControl/>
              <w:spacing w:before="0" w:after="200"/>
              <w:jc w:val="left"/>
              <w:rPr>
                <w:rFonts w:ascii="Nyala" w:hAnsi="Nyala" w:cs="Nyala"/>
                <w:lang w:val="am-ET"/>
              </w:rPr>
            </w:pPr>
            <w:r>
              <w:rPr>
                <w:rFonts w:ascii="Nyala" w:hAnsi="Nyala" w:cs="Nyala"/>
                <w:kern w:val="0"/>
                <w:lang w:val="am-ET"/>
              </w:rPr>
              <w:t>24/7 እገዛ( ለ1 ወር)</w:t>
            </w:r>
          </w:p>
        </w:tc>
        <w:tc>
          <w:tcPr>
            <w:tcW w:w="239" w:type="dxa"/>
          </w:tcPr>
          <w:p w14:paraId="786D9FB3">
            <w:pPr>
              <w:widowControl/>
              <w:spacing w:before="0" w:after="200"/>
              <w:jc w:val="left"/>
              <w:rPr>
                <w:rFonts w:ascii="Nyala" w:hAnsi="Nyala" w:cs="Nyala"/>
              </w:rPr>
            </w:pPr>
          </w:p>
        </w:tc>
        <w:tc>
          <w:tcPr>
            <w:tcW w:w="5521" w:type="dxa"/>
          </w:tcPr>
          <w:p w14:paraId="699E2D7A">
            <w:pPr>
              <w:widowControl/>
              <w:spacing w:before="0" w:after="200"/>
              <w:jc w:val="left"/>
              <w:rPr>
                <w:rFonts w:ascii="Nyala" w:hAnsi="Nyala" w:cs="Nyala"/>
              </w:rPr>
            </w:pPr>
            <w:r>
              <w:rPr>
                <w:rFonts w:ascii="Nyala" w:hAnsi="Nyala" w:cs="Nyala"/>
                <w:kern w:val="0"/>
              </w:rPr>
              <w:t>20,000</w:t>
            </w:r>
          </w:p>
        </w:tc>
      </w:tr>
      <w:tr w14:paraId="59CFDB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C8207A">
            <w:pPr>
              <w:widowControl/>
              <w:spacing w:before="0" w:after="200"/>
              <w:jc w:val="left"/>
              <w:rPr>
                <w:rFonts w:ascii="Nyala" w:hAnsi="Nyala" w:cs="Nyala"/>
                <w:lang w:val="am-ET"/>
              </w:rPr>
            </w:pPr>
            <w:r>
              <w:rPr>
                <w:rFonts w:ascii="Nyala" w:hAnsi="Nyala" w:cs="Nyala"/>
                <w:kern w:val="0"/>
                <w:lang w:val="am-ET"/>
              </w:rPr>
              <w:t>ሲስተሙን ለመቆጣጠርና ባክአፕ ማኔጅ ለማድረግ</w:t>
            </w:r>
          </w:p>
        </w:tc>
        <w:tc>
          <w:tcPr>
            <w:tcW w:w="239" w:type="dxa"/>
          </w:tcPr>
          <w:p w14:paraId="05F2BBB1">
            <w:pPr>
              <w:widowControl/>
              <w:spacing w:before="0" w:after="200"/>
              <w:jc w:val="left"/>
              <w:rPr>
                <w:rFonts w:ascii="Nyala" w:hAnsi="Nyala" w:cs="Nyala"/>
              </w:rPr>
            </w:pPr>
          </w:p>
        </w:tc>
        <w:tc>
          <w:tcPr>
            <w:tcW w:w="5521" w:type="dxa"/>
          </w:tcPr>
          <w:p w14:paraId="356D19D3">
            <w:pPr>
              <w:widowControl/>
              <w:spacing w:before="0" w:after="200"/>
              <w:jc w:val="left"/>
              <w:rPr>
                <w:rFonts w:ascii="Nyala" w:hAnsi="Nyala" w:cs="Nyala"/>
              </w:rPr>
            </w:pPr>
            <w:r>
              <w:rPr>
                <w:rFonts w:ascii="Nyala" w:hAnsi="Nyala" w:cs="Nyala"/>
                <w:kern w:val="0"/>
              </w:rPr>
              <w:t>20,000</w:t>
            </w:r>
          </w:p>
        </w:tc>
      </w:tr>
    </w:tbl>
    <w:p w14:paraId="00164AD7">
      <w:pPr>
        <w:keepNext w:val="0"/>
        <w:keepLines w:val="0"/>
        <w:widowControl/>
        <w:suppressLineNumbers w:val="0"/>
        <w:suppressAutoHyphens/>
        <w:spacing w:before="0" w:beforeAutospacing="0" w:after="200" w:afterAutospacing="0" w:line="273" w:lineRule="auto"/>
        <w:ind w:left="0" w:right="0"/>
        <w:jc w:val="left"/>
        <w:rPr>
          <w:rFonts w:hint="default" w:ascii="Nyala" w:hAnsi="Nyala" w:cs="Nyala"/>
          <w:b/>
          <w:bCs/>
          <w:color w:val="4BACC6" w:themeColor="accent5"/>
          <w:lang w:val="am-ET"/>
          <w14:textFill>
            <w14:solidFill>
              <w14:schemeClr w14:val="accent5"/>
            </w14:solidFill>
          </w14:textFill>
        </w:rPr>
      </w:pPr>
      <w:r>
        <w:rPr>
          <w:rFonts w:hint="default" w:ascii="Nyala" w:hAnsi="Nyala" w:cs="Nyala"/>
          <w:b/>
          <w:bCs/>
          <w:color w:val="4BACC6" w:themeColor="accent5"/>
          <w:lang w:val="am-ET"/>
          <w14:textFill>
            <w14:solidFill>
              <w14:schemeClr w14:val="accent5"/>
            </w14:solidFill>
          </w14:textFill>
        </w:rPr>
        <w:t>7</w:t>
      </w:r>
      <w:r>
        <w:rPr>
          <w:rFonts w:ascii="Nyala" w:hAnsi="Nyala" w:cs="Nyala"/>
          <w:b/>
          <w:bCs/>
          <w:color w:val="4BACC6" w:themeColor="accent5"/>
          <w14:textFill>
            <w14:solidFill>
              <w14:schemeClr w14:val="accent5"/>
            </w14:solidFill>
          </w14:textFill>
        </w:rPr>
        <w:t xml:space="preserve">. </w:t>
      </w:r>
      <w:r>
        <w:rPr>
          <w:rFonts w:hint="default" w:ascii="Nyala" w:hAnsi="Nyala" w:eastAsia="ＭＳ 明朝" w:cs="Nyala"/>
          <w:b/>
          <w:bCs/>
          <w:color w:val="4BACC6" w:themeColor="accent5"/>
          <w:kern w:val="0"/>
          <w:sz w:val="22"/>
          <w:szCs w:val="22"/>
          <w:lang w:val="en-US" w:eastAsia="zh-CN" w:bidi="ar"/>
          <w14:textFill>
            <w14:solidFill>
              <w14:schemeClr w14:val="accent5"/>
            </w14:solidFill>
          </w14:textFill>
        </w:rPr>
        <w:t>አጠቃላይ የፕሮጀክቱ ዋጋ</w:t>
      </w:r>
      <w:r>
        <w:rPr>
          <w:rFonts w:hint="default" w:ascii="Nyala" w:hAnsi="Nyala" w:eastAsia="ＭＳ 明朝" w:cs="Nyala"/>
          <w:b/>
          <w:bCs/>
          <w:color w:val="4BACC6" w:themeColor="accent5"/>
          <w:kern w:val="0"/>
          <w:sz w:val="22"/>
          <w:szCs w:val="22"/>
          <w:lang w:val="am-ET" w:eastAsia="zh-CN" w:bidi="ar"/>
          <w14:textFill>
            <w14:solidFill>
              <w14:schemeClr w14:val="accent5"/>
            </w14:solidFill>
          </w14:textFill>
        </w:rPr>
        <w:t xml:space="preserve"> -- </w:t>
      </w:r>
      <w:r>
        <w:rPr>
          <w:rFonts w:hint="default" w:ascii="Nyala" w:hAnsi="Nyala" w:eastAsia="ＭＳ 明朝" w:cs="Nyala"/>
          <w:b/>
          <w:bCs/>
          <w:color w:val="4BACC6" w:themeColor="accent5"/>
          <w:kern w:val="0"/>
          <w:sz w:val="22"/>
          <w:szCs w:val="22"/>
          <w:lang w:val="en-US" w:eastAsia="zh-CN" w:bidi="ar"/>
          <w14:textFill>
            <w14:solidFill>
              <w14:schemeClr w14:val="accent5"/>
            </w14:solidFill>
          </w14:textFill>
        </w:rPr>
        <w:t xml:space="preserve">1,500,000 </w:t>
      </w:r>
      <w:r>
        <w:rPr>
          <w:rFonts w:hint="default" w:ascii="Nyala" w:hAnsi="Nyala" w:eastAsia="ＭＳ 明朝" w:cs="Nyala"/>
          <w:b/>
          <w:bCs/>
          <w:color w:val="4BACC6" w:themeColor="accent5"/>
          <w:kern w:val="0"/>
          <w:sz w:val="22"/>
          <w:szCs w:val="22"/>
          <w:lang w:val="am-ET" w:eastAsia="zh-CN" w:bidi="ar"/>
          <w14:textFill>
            <w14:solidFill>
              <w14:schemeClr w14:val="accent5"/>
            </w14:solidFill>
          </w14:textFill>
        </w:rPr>
        <w:t>ብር</w:t>
      </w:r>
    </w:p>
    <w:tbl>
      <w:tblPr>
        <w:tblStyle w:val="12"/>
        <w:tblW w:w="864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14FBB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6C18FB">
            <w:pPr>
              <w:widowControl/>
              <w:spacing w:before="0" w:after="200"/>
              <w:jc w:val="left"/>
              <w:rPr>
                <w:rFonts w:ascii="Nyala" w:hAnsi="Nyala" w:cs="Nyala"/>
                <w:b/>
                <w:bCs/>
                <w:lang w:val="am-ET"/>
              </w:rPr>
            </w:pPr>
            <w:r>
              <w:rPr>
                <w:rFonts w:ascii="Nyala" w:hAnsi="Nyala" w:cs="Nyala"/>
                <w:b/>
                <w:bCs/>
                <w:kern w:val="0"/>
                <w:lang w:val="am-ET"/>
              </w:rPr>
              <w:t>አጠቃላይ የፕሮጀክቱ ዋጋ</w:t>
            </w:r>
          </w:p>
        </w:tc>
        <w:tc>
          <w:tcPr>
            <w:tcW w:w="4320" w:type="dxa"/>
          </w:tcPr>
          <w:p w14:paraId="4F2DF1CE">
            <w:pPr>
              <w:widowControl/>
              <w:spacing w:before="0" w:after="200"/>
              <w:jc w:val="left"/>
              <w:rPr>
                <w:rFonts w:ascii="Nyala" w:hAnsi="Nyala" w:cs="Nyala"/>
                <w:b/>
                <w:bCs/>
              </w:rPr>
            </w:pPr>
            <w:r>
              <w:rPr>
                <w:rFonts w:ascii="Nyala" w:hAnsi="Nyala" w:cs="Nyala"/>
                <w:b/>
                <w:bCs/>
                <w:kern w:val="0"/>
                <w:lang w:val="am-ET"/>
              </w:rPr>
              <w:t>መጠን</w:t>
            </w:r>
            <w:r>
              <w:rPr>
                <w:rFonts w:ascii="Nyala" w:hAnsi="Nyala" w:cs="Nyala"/>
                <w:b/>
                <w:bCs/>
                <w:kern w:val="0"/>
              </w:rPr>
              <w:t>(</w:t>
            </w:r>
            <w:r>
              <w:rPr>
                <w:rFonts w:ascii="Nyala" w:hAnsi="Nyala" w:cs="Nyala"/>
                <w:b/>
                <w:bCs/>
                <w:kern w:val="0"/>
                <w:lang w:val="am-ET"/>
              </w:rPr>
              <w:t>ብር</w:t>
            </w:r>
            <w:r>
              <w:rPr>
                <w:rFonts w:ascii="Nyala" w:hAnsi="Nyala" w:cs="Nyala"/>
                <w:b/>
                <w:bCs/>
                <w:kern w:val="0"/>
              </w:rPr>
              <w:t>)</w:t>
            </w:r>
          </w:p>
        </w:tc>
      </w:tr>
      <w:tr w14:paraId="6E8A4A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26A7F0">
            <w:pPr>
              <w:widowControl/>
              <w:spacing w:before="0" w:after="200"/>
              <w:jc w:val="left"/>
              <w:rPr>
                <w:rFonts w:ascii="Nyala" w:hAnsi="Nyala" w:cs="Nyala"/>
                <w:lang w:val="am-ET"/>
              </w:rPr>
            </w:pPr>
            <w:r>
              <w:rPr>
                <w:rFonts w:ascii="Nyala" w:hAnsi="Nyala" w:cs="Nyala"/>
                <w:kern w:val="0"/>
                <w:lang w:val="am-ET"/>
              </w:rPr>
              <w:t>ለሶፍትዌር ልማት</w:t>
            </w:r>
          </w:p>
        </w:tc>
        <w:tc>
          <w:tcPr>
            <w:tcW w:w="4320" w:type="dxa"/>
          </w:tcPr>
          <w:p w14:paraId="41166CA0">
            <w:pPr>
              <w:widowControl/>
              <w:spacing w:before="0" w:after="200"/>
              <w:jc w:val="left"/>
              <w:rPr>
                <w:rFonts w:ascii="Nyala" w:hAnsi="Nyala" w:cs="Nyala"/>
              </w:rPr>
            </w:pPr>
            <w:r>
              <w:rPr>
                <w:rFonts w:hint="default" w:ascii="Nyala" w:hAnsi="Nyala" w:cs="Nyala"/>
                <w:kern w:val="0"/>
                <w:lang w:val="en-US"/>
              </w:rPr>
              <w:t>400</w:t>
            </w:r>
            <w:r>
              <w:rPr>
                <w:rFonts w:ascii="Nyala" w:hAnsi="Nyala" w:cs="Nyala"/>
                <w:kern w:val="0"/>
              </w:rPr>
              <w:t>,000</w:t>
            </w:r>
          </w:p>
        </w:tc>
      </w:tr>
      <w:tr w14:paraId="0D0D3A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194399">
            <w:pPr>
              <w:widowControl/>
              <w:spacing w:before="0" w:after="200"/>
              <w:jc w:val="left"/>
              <w:rPr>
                <w:rFonts w:ascii="Nyala" w:hAnsi="Nyala" w:cs="Nyala"/>
                <w:lang w:val="am-ET"/>
              </w:rPr>
            </w:pPr>
            <w:r>
              <w:rPr>
                <w:rFonts w:ascii="Nyala" w:hAnsi="Nyala" w:cs="Nyala"/>
                <w:kern w:val="0"/>
                <w:lang w:val="am-ET"/>
              </w:rPr>
              <w:t>ሃርድዌር እና መሰረተልማት</w:t>
            </w:r>
          </w:p>
        </w:tc>
        <w:tc>
          <w:tcPr>
            <w:tcW w:w="4320" w:type="dxa"/>
          </w:tcPr>
          <w:p w14:paraId="4DA07AF1">
            <w:pPr>
              <w:widowControl/>
              <w:spacing w:before="0" w:after="200"/>
              <w:jc w:val="left"/>
              <w:rPr>
                <w:rFonts w:ascii="Nyala" w:hAnsi="Nyala" w:cs="Nyala"/>
              </w:rPr>
            </w:pPr>
            <w:r>
              <w:rPr>
                <w:rFonts w:hint="default" w:ascii="Nyala" w:hAnsi="Nyala" w:cs="Nyala"/>
                <w:kern w:val="0"/>
                <w:lang w:val="en-US"/>
              </w:rPr>
              <w:t>45</w:t>
            </w:r>
            <w:r>
              <w:rPr>
                <w:rFonts w:ascii="Nyala" w:hAnsi="Nyala" w:cs="Nyala"/>
                <w:kern w:val="0"/>
              </w:rPr>
              <w:t>0,000</w:t>
            </w:r>
          </w:p>
        </w:tc>
      </w:tr>
      <w:tr w14:paraId="7009E5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39AEAC">
            <w:pPr>
              <w:widowControl/>
              <w:spacing w:before="0" w:after="200"/>
              <w:jc w:val="left"/>
              <w:rPr>
                <w:rFonts w:ascii="Nyala" w:hAnsi="Nyala" w:cs="Nyala"/>
                <w:lang w:val="am-ET"/>
              </w:rPr>
            </w:pPr>
            <w:r>
              <w:rPr>
                <w:rFonts w:ascii="Nyala" w:hAnsi="Nyala" w:cs="Nyala"/>
                <w:kern w:val="0"/>
                <w:lang w:val="am-ET"/>
              </w:rPr>
              <w:t>ስልጠና ፥ ሰንድ እንዲሁም ዲፕሎይመነት</w:t>
            </w:r>
          </w:p>
        </w:tc>
        <w:tc>
          <w:tcPr>
            <w:tcW w:w="4320" w:type="dxa"/>
          </w:tcPr>
          <w:p w14:paraId="5CB16644">
            <w:pPr>
              <w:widowControl/>
              <w:spacing w:before="0" w:after="200"/>
              <w:jc w:val="left"/>
              <w:rPr>
                <w:rFonts w:ascii="Nyala" w:hAnsi="Nyala" w:cs="Nyala"/>
              </w:rPr>
            </w:pPr>
            <w:r>
              <w:rPr>
                <w:rFonts w:hint="default" w:ascii="Nyala" w:hAnsi="Nyala" w:cs="Nyala"/>
                <w:kern w:val="0"/>
                <w:lang w:val="en-US"/>
              </w:rPr>
              <w:t>150</w:t>
            </w:r>
            <w:bookmarkStart w:id="0" w:name="_GoBack"/>
            <w:bookmarkEnd w:id="0"/>
            <w:r>
              <w:rPr>
                <w:rFonts w:ascii="Nyala" w:hAnsi="Nyala" w:cs="Nyala"/>
                <w:kern w:val="0"/>
              </w:rPr>
              <w:t>,000</w:t>
            </w:r>
          </w:p>
        </w:tc>
      </w:tr>
      <w:tr w14:paraId="7DF820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97DD7F">
            <w:pPr>
              <w:widowControl/>
              <w:spacing w:before="0" w:after="200"/>
              <w:jc w:val="left"/>
              <w:rPr>
                <w:rFonts w:ascii="Nyala" w:hAnsi="Nyala" w:cs="Nyala"/>
                <w:lang w:val="am-ET"/>
              </w:rPr>
            </w:pPr>
            <w:r>
              <w:rPr>
                <w:rFonts w:ascii="Nyala" w:hAnsi="Nyala" w:cs="Nyala"/>
                <w:kern w:val="0"/>
                <w:lang w:val="am-ET"/>
              </w:rPr>
              <w:t>ለፕሮጀክት ለማስተዳደርና ለሰራተኛ ዋጋ</w:t>
            </w:r>
          </w:p>
        </w:tc>
        <w:tc>
          <w:tcPr>
            <w:tcW w:w="4320" w:type="dxa"/>
          </w:tcPr>
          <w:p w14:paraId="0BAD5D08">
            <w:pPr>
              <w:widowControl/>
              <w:spacing w:before="0" w:after="200"/>
              <w:jc w:val="left"/>
              <w:rPr>
                <w:rFonts w:ascii="Nyala" w:hAnsi="Nyala" w:cs="Nyala"/>
              </w:rPr>
            </w:pPr>
            <w:r>
              <w:rPr>
                <w:rFonts w:ascii="Nyala" w:hAnsi="Nyala" w:cs="Nyala"/>
                <w:kern w:val="0"/>
                <w:lang w:val="en-US"/>
              </w:rPr>
              <w:t>4</w:t>
            </w:r>
            <w:r>
              <w:rPr>
                <w:rFonts w:ascii="Nyala" w:hAnsi="Nyala" w:cs="Nyala"/>
                <w:kern w:val="0"/>
              </w:rPr>
              <w:t>00,000</w:t>
            </w:r>
          </w:p>
        </w:tc>
      </w:tr>
      <w:tr w14:paraId="089981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C9C5CF2">
            <w:pPr>
              <w:widowControl/>
              <w:spacing w:before="0" w:after="200"/>
              <w:jc w:val="left"/>
              <w:rPr>
                <w:rFonts w:ascii="Nyala" w:hAnsi="Nyala" w:cs="Nyala"/>
                <w:lang w:val="am-ET"/>
              </w:rPr>
            </w:pPr>
            <w:r>
              <w:rPr>
                <w:rFonts w:ascii="Nyala" w:hAnsi="Nyala" w:cs="Nyala"/>
                <w:kern w:val="0"/>
                <w:lang w:val="am-ET"/>
              </w:rPr>
              <w:t>እገዛና ጥገና</w:t>
            </w:r>
          </w:p>
        </w:tc>
        <w:tc>
          <w:tcPr>
            <w:tcW w:w="4320" w:type="dxa"/>
          </w:tcPr>
          <w:p w14:paraId="37EC3321">
            <w:pPr>
              <w:widowControl/>
              <w:spacing w:before="0" w:after="200"/>
              <w:jc w:val="left"/>
              <w:rPr>
                <w:rFonts w:ascii="Nyala" w:hAnsi="Nyala" w:cs="Nyala"/>
              </w:rPr>
            </w:pPr>
            <w:r>
              <w:rPr>
                <w:rFonts w:ascii="Nyala" w:hAnsi="Nyala" w:cs="Nyala"/>
                <w:kern w:val="0"/>
              </w:rPr>
              <w:t>100,000</w:t>
            </w:r>
          </w:p>
        </w:tc>
      </w:tr>
      <w:tr w14:paraId="07391D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784D32">
            <w:pPr>
              <w:widowControl/>
              <w:spacing w:before="0" w:after="200"/>
              <w:jc w:val="left"/>
              <w:rPr>
                <w:rFonts w:ascii="Nyala" w:hAnsi="Nyala" w:cs="Nyala"/>
                <w:b/>
                <w:bCs/>
              </w:rPr>
            </w:pPr>
            <w:r>
              <w:rPr>
                <w:rFonts w:ascii="Nyala" w:hAnsi="Nyala" w:cs="Nyala"/>
                <w:b/>
                <w:bCs/>
                <w:kern w:val="0"/>
                <w:lang w:val="am-ET"/>
              </w:rPr>
              <w:t>አጠቃለይ(ቫትን</w:t>
            </w:r>
            <w:r>
              <w:rPr>
                <w:rFonts w:hint="default" w:ascii="Nyala" w:hAnsi="Nyala" w:cs="Nyala"/>
                <w:b/>
                <w:bCs/>
                <w:kern w:val="0"/>
                <w:lang w:val="am-ET"/>
              </w:rPr>
              <w:t xml:space="preserve"> </w:t>
            </w:r>
            <w:r>
              <w:rPr>
                <w:rFonts w:ascii="Nyala" w:hAnsi="Nyala" w:cs="Nyala"/>
                <w:b/>
                <w:bCs/>
                <w:kern w:val="0"/>
                <w:lang w:val="am-ET"/>
              </w:rPr>
              <w:t>ሳያካትት</w:t>
            </w:r>
            <w:r>
              <w:rPr>
                <w:rFonts w:ascii="Nyala" w:hAnsi="Nyala" w:cs="Nyala"/>
                <w:b/>
                <w:bCs/>
                <w:kern w:val="0"/>
              </w:rPr>
              <w:t>)</w:t>
            </w:r>
          </w:p>
        </w:tc>
        <w:tc>
          <w:tcPr>
            <w:tcW w:w="4320" w:type="dxa"/>
          </w:tcPr>
          <w:p w14:paraId="43E585D8">
            <w:pPr>
              <w:widowControl/>
              <w:spacing w:before="0" w:after="200"/>
              <w:jc w:val="left"/>
              <w:rPr>
                <w:rFonts w:hint="default" w:ascii="Nyala" w:hAnsi="Nyala" w:cs="Nyala"/>
                <w:b/>
                <w:bCs/>
                <w:lang w:val="en-US"/>
              </w:rPr>
            </w:pPr>
            <w:r>
              <w:rPr>
                <w:rFonts w:ascii="Nyala" w:hAnsi="Nyala" w:cs="Nyala"/>
                <w:b/>
                <w:bCs/>
                <w:kern w:val="0"/>
                <w:lang w:val="en-US"/>
              </w:rPr>
              <w:t>1,500,000</w:t>
            </w:r>
          </w:p>
        </w:tc>
      </w:tr>
    </w:tbl>
    <w:p w14:paraId="42C4C80B">
      <w:pPr>
        <w:spacing w:before="0" w:after="200"/>
        <w:rPr>
          <w:rFonts w:ascii="Nyala" w:hAnsi="Nyala" w:cs="Nyala"/>
        </w:rPr>
      </w:pPr>
    </w:p>
    <w:sectPr>
      <w:pgSz w:w="12240" w:h="15840"/>
      <w:pgMar w:top="1440" w:right="1800" w:bottom="1440" w:left="1800" w:header="0" w:footer="0" w:gutter="0"/>
      <w:pgNumType w:fmt="decimal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ＭＳ 明朝">
    <w:altName w:val="Ethiopic Hiwu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Ethiopic Hiwu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ohit Devanagari">
    <w:altName w:val="Ethiopic Hiwu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yala">
    <w:panose1 w:val="02000504070300020003"/>
    <w:charset w:val="01"/>
    <w:family w:val="roman"/>
    <w:pitch w:val="default"/>
    <w:sig w:usb0="A000006F" w:usb1="00000000" w:usb2="00000800" w:usb3="00000000" w:csb0="00000093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Ethiopic Hiwua">
    <w:panose1 w:val="02000500000000000000"/>
    <w:charset w:val="00"/>
    <w:family w:val="auto"/>
    <w:pitch w:val="default"/>
    <w:sig w:usb0="80000007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4">
    <w:nsid w:val="03D62ECE"/>
    <w:multiLevelType w:val="multilevel"/>
    <w:tmpl w:val="03D62EC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5">
    <w:nsid w:val="59ADCABA"/>
    <w:multiLevelType w:val="multilevel"/>
    <w:tmpl w:val="59ADCABA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bordersDoNotSurroundHeader w:val="0"/>
  <w:bordersDoNotSurroundFooter w:val="0"/>
  <w:documentProtection w:enforcement="0"/>
  <w:defaultTabStop w:val="720"/>
  <w:autoHyphenation/>
  <w:displayHorizontalDrawingGridEvery w:val="0"/>
  <w:displayVerticalDrawingGridEvery w:val="2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A538E1"/>
    <w:rsid w:val="08013031"/>
    <w:rsid w:val="098B14D5"/>
    <w:rsid w:val="0F966920"/>
    <w:rsid w:val="127669D8"/>
    <w:rsid w:val="147526C7"/>
    <w:rsid w:val="2DE417D9"/>
    <w:rsid w:val="41856AA8"/>
    <w:rsid w:val="422A7CEE"/>
    <w:rsid w:val="447872FD"/>
    <w:rsid w:val="464D77E5"/>
    <w:rsid w:val="47051512"/>
    <w:rsid w:val="49AB26EA"/>
    <w:rsid w:val="4F66516E"/>
    <w:rsid w:val="58F32D24"/>
    <w:rsid w:val="6372210C"/>
    <w:rsid w:val="6A697470"/>
    <w:rsid w:val="6CB07B60"/>
    <w:rsid w:val="6FD809F9"/>
    <w:rsid w:val="701658F3"/>
    <w:rsid w:val="72023B0B"/>
    <w:rsid w:val="76BD68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qFormat="1" w:unhideWhenUsed="0" w:uiPriority="0" w:semiHidden="0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qFormat="1" w:uiPriority="99" w:semiHidden="0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200" w:line="276" w:lineRule="auto"/>
      <w:jc w:val="left"/>
    </w:pPr>
    <w:rPr>
      <w:rFonts w:asciiTheme="minorHAnsi" w:hAnsiTheme="minorHAnsi" w:eastAsiaTheme="minorEastAsia" w:cstheme="minorBidi"/>
      <w:color w:val="auto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49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3"/>
    <w:unhideWhenUsed/>
    <w:qFormat/>
    <w:uiPriority w:val="99"/>
    <w:pPr>
      <w:spacing w:before="0" w:after="120"/>
    </w:pPr>
  </w:style>
  <w:style w:type="paragraph" w:styleId="14">
    <w:name w:val="Body Text 2"/>
    <w:basedOn w:val="1"/>
    <w:link w:val="144"/>
    <w:unhideWhenUsed/>
    <w:qFormat/>
    <w:uiPriority w:val="99"/>
    <w:pPr>
      <w:spacing w:before="0" w:after="120" w:line="480" w:lineRule="auto"/>
    </w:pPr>
  </w:style>
  <w:style w:type="paragraph" w:styleId="15">
    <w:name w:val="Body Text 3"/>
    <w:basedOn w:val="1"/>
    <w:link w:val="145"/>
    <w:unhideWhenUsed/>
    <w:qFormat/>
    <w:uiPriority w:val="99"/>
    <w:pPr>
      <w:spacing w:before="0" w:after="120"/>
    </w:pPr>
    <w:rPr>
      <w:sz w:val="16"/>
      <w:szCs w:val="16"/>
    </w:rPr>
  </w:style>
  <w:style w:type="paragraph" w:styleId="16">
    <w:name w:val="caption"/>
    <w:basedOn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before="0"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before="0" w:after="0" w:line="240" w:lineRule="auto"/>
    </w:pPr>
  </w:style>
  <w:style w:type="paragraph" w:styleId="20">
    <w:name w:val="index heading"/>
    <w:basedOn w:val="21"/>
    <w:qFormat/>
    <w:uiPriority w:val="0"/>
  </w:style>
  <w:style w:type="paragraph" w:customStyle="1" w:styleId="21">
    <w:name w:val="Heading"/>
    <w:basedOn w:val="1"/>
    <w:next w:val="13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22">
    <w:name w:val="List"/>
    <w:basedOn w:val="1"/>
    <w:unhideWhenUsed/>
    <w:qFormat/>
    <w:uiPriority w:val="99"/>
    <w:pPr>
      <w:spacing w:before="0" w:after="200"/>
      <w:ind w:left="36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spacing w:before="0" w:after="20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spacing w:before="0" w:after="200"/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spacing w:before="0" w:after="200"/>
      <w:contextualSpacing/>
    </w:pPr>
  </w:style>
  <w:style w:type="paragraph" w:styleId="26">
    <w:name w:val="List Bullet 4"/>
    <w:basedOn w:val="1"/>
    <w:unhideWhenUsed/>
    <w:qFormat/>
    <w:uiPriority w:val="99"/>
    <w:pPr>
      <w:spacing w:before="0" w:after="200"/>
      <w:ind w:left="1080" w:hanging="360"/>
      <w:contextualSpacing/>
    </w:pPr>
  </w:style>
  <w:style w:type="paragraph" w:styleId="27">
    <w:name w:val="List Continue"/>
    <w:basedOn w:val="1"/>
    <w:unhideWhenUsed/>
    <w:qFormat/>
    <w:uiPriority w:val="99"/>
    <w:pPr>
      <w:spacing w:before="0" w:after="120"/>
      <w:ind w:left="360" w:firstLine="0"/>
      <w:contextualSpacing/>
    </w:pPr>
  </w:style>
  <w:style w:type="paragraph" w:styleId="28">
    <w:name w:val="List Continue 2"/>
    <w:basedOn w:val="1"/>
    <w:unhideWhenUsed/>
    <w:qFormat/>
    <w:uiPriority w:val="99"/>
    <w:pPr>
      <w:spacing w:before="0" w:after="120"/>
      <w:ind w:left="720" w:firstLine="0"/>
      <w:contextualSpacing/>
    </w:pPr>
  </w:style>
  <w:style w:type="paragraph" w:styleId="29">
    <w:name w:val="List Continue 3"/>
    <w:basedOn w:val="1"/>
    <w:unhideWhenUsed/>
    <w:qFormat/>
    <w:uiPriority w:val="99"/>
    <w:pPr>
      <w:spacing w:before="0" w:after="120"/>
      <w:ind w:left="1080" w:firstLine="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spacing w:before="0" w:after="200"/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spacing w:before="0" w:after="200"/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spacing w:before="0" w:after="200"/>
      <w:contextualSpacing/>
    </w:pPr>
  </w:style>
  <w:style w:type="paragraph" w:styleId="33">
    <w:name w:val="macro"/>
    <w:link w:val="146"/>
    <w:unhideWhenUsed/>
    <w:qFormat/>
    <w:uiPriority w:val="99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bidi w:val="0"/>
      <w:spacing w:before="0" w:after="200" w:line="276" w:lineRule="auto"/>
      <w:jc w:val="left"/>
    </w:pPr>
    <w:rPr>
      <w:rFonts w:ascii="Courier" w:hAnsi="Courier" w:eastAsiaTheme="minorEastAsia" w:cstheme="minorBidi"/>
      <w:color w:val="auto"/>
      <w:kern w:val="0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1"/>
    <w:qFormat/>
    <w:uiPriority w:val="10"/>
    <w:pPr>
      <w:pBdr>
        <w:bottom w:val="single" w:color="4F81BD" w:sz="8" w:space="4"/>
      </w:pBdr>
      <w:spacing w:before="0"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themeColor="text1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F81BD" w:themeColor="accent1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0504D" w:themeColor="accent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BBB59" w:themeColor="accent3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064A2" w:themeColor="accent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BACC6" w:themeColor="accent5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79646" w:themeColor="accent6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"/>
      <w:sz w:val="52"/>
      <w:szCs w:val="52"/>
    </w:rPr>
  </w:style>
  <w:style w:type="character" w:customStyle="1" w:styleId="142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43">
    <w:name w:val="Body Text Char"/>
    <w:basedOn w:val="11"/>
    <w:link w:val="13"/>
    <w:qFormat/>
    <w:uiPriority w:val="99"/>
  </w:style>
  <w:style w:type="character" w:customStyle="1" w:styleId="144">
    <w:name w:val="Body Text 2 Char"/>
    <w:basedOn w:val="11"/>
    <w:link w:val="14"/>
    <w:qFormat/>
    <w:uiPriority w:val="99"/>
  </w:style>
  <w:style w:type="character" w:customStyle="1" w:styleId="145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6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character" w:customStyle="1" w:styleId="147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148">
    <w:name w:val="Quote"/>
    <w:basedOn w:val="1"/>
    <w:next w:val="1"/>
    <w:link w:val="147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0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1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2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3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4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56">
    <w:name w:val="Intense Quote"/>
    <w:basedOn w:val="1"/>
    <w:next w:val="1"/>
    <w:link w:val="155"/>
    <w:qFormat/>
    <w:uiPriority w:val="30"/>
    <w:pPr>
      <w:pBdr>
        <w:bottom w:val="single" w:color="4F81BD" w:sz="4" w:space="4"/>
      </w:pBdr>
      <w:spacing w:before="200" w:after="280"/>
      <w:ind w:left="936" w:right="936" w:firstLine="0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8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0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1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2">
    <w:name w:val="Index"/>
    <w:basedOn w:val="1"/>
    <w:qFormat/>
    <w:uiPriority w:val="0"/>
    <w:pPr>
      <w:suppressLineNumbers/>
    </w:pPr>
    <w:rPr>
      <w:rFonts w:cs="Lohit Devanagari"/>
    </w:rPr>
  </w:style>
  <w:style w:type="paragraph" w:customStyle="1" w:styleId="163">
    <w:name w:val="Header and Footer"/>
    <w:basedOn w:val="1"/>
    <w:qFormat/>
    <w:uiPriority w:val="0"/>
  </w:style>
  <w:style w:type="paragraph" w:styleId="164">
    <w:name w:val="No Spacing"/>
    <w:qFormat/>
    <w:uiPriority w:val="1"/>
    <w:pPr>
      <w:widowControl/>
      <w:suppressAutoHyphens/>
      <w:bidi w:val="0"/>
      <w:spacing w:before="0" w:after="0" w:line="240" w:lineRule="auto"/>
      <w:jc w:val="left"/>
    </w:pPr>
    <w:rPr>
      <w:rFonts w:asciiTheme="minorHAnsi" w:hAnsiTheme="minorHAnsi" w:eastAsiaTheme="minorEastAsia" w:cstheme="minorBidi"/>
      <w:color w:val="auto"/>
      <w:kern w:val="0"/>
      <w:sz w:val="22"/>
      <w:szCs w:val="22"/>
      <w:lang w:val="en-US" w:eastAsia="en-US" w:bidi="ar-SA"/>
    </w:rPr>
  </w:style>
  <w:style w:type="paragraph" w:styleId="165">
    <w:name w:val="List Paragraph"/>
    <w:basedOn w:val="1"/>
    <w:qFormat/>
    <w:uiPriority w:val="34"/>
    <w:pPr>
      <w:spacing w:before="0" w:after="200"/>
      <w:ind w:left="720" w:firstLine="0"/>
      <w:contextualSpacing/>
    </w:p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7">
    <w:name w:val="Table Contents"/>
    <w:basedOn w:val="1"/>
    <w:qFormat/>
    <w:uiPriority w:val="0"/>
    <w:pPr>
      <w:widowControl w:val="0"/>
      <w:suppressLineNumbers/>
    </w:pPr>
  </w:style>
  <w:style w:type="paragraph" w:customStyle="1" w:styleId="168">
    <w:name w:val="Table Heading"/>
    <w:basedOn w:val="167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216</Words>
  <Characters>1006</Characters>
  <Lines>1</Lines>
  <Paragraphs>1</Paragraphs>
  <TotalTime>16</TotalTime>
  <ScaleCrop>false</ScaleCrop>
  <LinksUpToDate>false</LinksUpToDate>
  <CharactersWithSpaces>1145</CharactersWithSpaces>
  <Application>WPS Office_12.2.0.23131_F1E327BC-269C-435d-A152-05C5408002CA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Senay Alemneh</cp:lastModifiedBy>
  <dcterms:modified xsi:type="dcterms:W3CDTF">2025-10-23T18:48:14Z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FEFAC353ACB7426BAB3A53C226075B9F_12</vt:lpwstr>
  </property>
  <property fmtid="{D5CDD505-2E9C-101B-9397-08002B2CF9AE}" pid="3" name="KSOProductBuildVer">
    <vt:lpwstr>1033-12.2.0.23131</vt:lpwstr>
  </property>
</Properties>
</file>