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ADD57" w14:textId="77777777" w:rsidR="006F0C03" w:rsidRDefault="006F0C03" w:rsidP="006F0C0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Текст</w:t>
      </w:r>
      <w:r>
        <w:rPr>
          <w:rFonts w:ascii="Arial" w:hAnsi="Arial" w:cs="Arial"/>
          <w:color w:val="202122"/>
          <w:sz w:val="21"/>
          <w:szCs w:val="21"/>
        </w:rPr>
        <w:t> (от </w:t>
      </w:r>
      <w:hyperlink r:id="rId5" w:tooltip="Латин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textus</w:t>
      </w:r>
      <w:r>
        <w:rPr>
          <w:rFonts w:ascii="Arial" w:hAnsi="Arial" w:cs="Arial"/>
          <w:color w:val="202122"/>
          <w:sz w:val="21"/>
          <w:szCs w:val="21"/>
        </w:rPr>
        <w:t> — ткань; сплетение, сочетание) — зафиксированная на каком-либо материальном носителе человеческая мысль; в общем плане связная и полная последовательность символов.</w:t>
      </w:r>
    </w:p>
    <w:p w14:paraId="4469F9B8" w14:textId="77777777" w:rsidR="006F0C03" w:rsidRDefault="006F0C03" w:rsidP="006F0C0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Существуют две основные трактовки понятия «текст»: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имманентная</w:t>
      </w:r>
      <w:r>
        <w:rPr>
          <w:rFonts w:ascii="Arial" w:hAnsi="Arial" w:cs="Arial"/>
          <w:color w:val="202122"/>
          <w:sz w:val="21"/>
          <w:szCs w:val="21"/>
        </w:rPr>
        <w:t> (расширенная, философски нагруженная) и </w:t>
      </w:r>
      <w:r>
        <w:rPr>
          <w:rFonts w:ascii="Arial" w:hAnsi="Arial" w:cs="Arial"/>
          <w:i/>
          <w:iCs/>
          <w:color w:val="202122"/>
          <w:sz w:val="21"/>
          <w:szCs w:val="21"/>
        </w:rPr>
        <w:t>репрезентативная</w:t>
      </w:r>
      <w:r>
        <w:rPr>
          <w:rFonts w:ascii="Arial" w:hAnsi="Arial" w:cs="Arial"/>
          <w:color w:val="202122"/>
          <w:sz w:val="21"/>
          <w:szCs w:val="21"/>
        </w:rPr>
        <w:t> (более частная). </w:t>
      </w:r>
      <w:hyperlink r:id="rId6" w:tooltip="Имманентность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Имманентный</w:t>
        </w:r>
      </w:hyperlink>
      <w:r>
        <w:rPr>
          <w:rFonts w:ascii="Arial" w:hAnsi="Arial" w:cs="Arial"/>
          <w:color w:val="202122"/>
          <w:sz w:val="21"/>
          <w:szCs w:val="21"/>
        </w:rPr>
        <w:t> подход подразумевает отношение к тексту как к автономной реальности, нацеленность на выявление его внутренней структуры. </w:t>
      </w:r>
      <w:hyperlink r:id="rId7" w:tooltip="Репрезентац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Репрезентативный</w:t>
        </w:r>
      </w:hyperlink>
      <w:r>
        <w:rPr>
          <w:rFonts w:ascii="Arial" w:hAnsi="Arial" w:cs="Arial"/>
          <w:color w:val="202122"/>
          <w:sz w:val="21"/>
          <w:szCs w:val="21"/>
        </w:rPr>
        <w:t> — рассмотрение текста как особой формы представления информации о внешней тексту действительности.</w:t>
      </w:r>
    </w:p>
    <w:p w14:paraId="5D856A5E" w14:textId="03A37400" w:rsidR="007535D8" w:rsidRPr="007535D8" w:rsidRDefault="007535D8" w:rsidP="007535D8">
      <w:pPr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535D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Сегодняшний день прекрасен, солнце светит ярко, и птицы поют веселые песни.</w:t>
      </w:r>
    </w:p>
    <w:p w14:paraId="624E8312" w14:textId="30A5D96D" w:rsidR="007535D8" w:rsidRPr="007535D8" w:rsidRDefault="007535D8" w:rsidP="007535D8">
      <w:pPr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535D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После того, как он потерял свою кошку, он чувствовал глубокую грусть и печаль.</w:t>
      </w:r>
    </w:p>
    <w:p w14:paraId="5786B378" w14:textId="6592F1A1" w:rsidR="00894882" w:rsidRPr="00AA13ED" w:rsidRDefault="007535D8" w:rsidP="007535D8">
      <w:r w:rsidRPr="007535D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Этот фильм вызвал у меня смешанные чувства: с одной стороны, я наслаждался игрой актеров, а с другой — разочаровался в сюжете.</w:t>
      </w:r>
      <w:bookmarkStart w:id="0" w:name="_GoBack"/>
      <w:bookmarkEnd w:id="0"/>
    </w:p>
    <w:sectPr w:rsidR="00894882" w:rsidRPr="00AA1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571C9"/>
    <w:multiLevelType w:val="multilevel"/>
    <w:tmpl w:val="DFA4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89"/>
    <w:rsid w:val="006F0C03"/>
    <w:rsid w:val="007535D8"/>
    <w:rsid w:val="00894882"/>
    <w:rsid w:val="009F4289"/>
    <w:rsid w:val="00AA13ED"/>
    <w:rsid w:val="00E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0343"/>
  <w15:chartTrackingRefBased/>
  <w15:docId w15:val="{F70D3E62-AA30-47C9-BDE3-DE094F00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F0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0%BF%D1%80%D0%B5%D0%B7%D0%B5%D0%BD%D1%82%D0%B0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C%D0%BC%D0%B0%D0%BD%D0%B5%D0%BD%D1%82%D0%BD%D0%BE%D1%81%D1%82%D1%8C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cp:lastPrinted>2024-04-12T20:39:00Z</cp:lastPrinted>
  <dcterms:created xsi:type="dcterms:W3CDTF">2024-04-12T20:16:00Z</dcterms:created>
  <dcterms:modified xsi:type="dcterms:W3CDTF">2024-04-20T21:23:00Z</dcterms:modified>
</cp:coreProperties>
</file>