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10065" w:type="dxa"/>
        <w:tblInd w:w="108" w:type="dxa"/>
        <w:tblBorders>
          <w:bottom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080"/>
      </w:tblGrid>
      <w:tr w:rsidR="006B0D80" w:rsidRPr="006B0D80" w14:paraId="6AF6571E" w14:textId="77777777" w:rsidTr="00C55CB5">
        <w:trPr>
          <w:trHeight w:val="2077"/>
        </w:trPr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14:paraId="5D26336C" w14:textId="77777777" w:rsidR="006B0D80" w:rsidRPr="006B0D80" w:rsidRDefault="006B0D80" w:rsidP="006B0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b/>
                <w:color w:val="000000"/>
                <w:lang w:val="ru-RU"/>
              </w:rPr>
            </w:pPr>
            <w:bookmarkStart w:id="0" w:name="_Hlk157236836"/>
            <w:bookmarkEnd w:id="0"/>
            <w:r w:rsidRPr="006B0D80">
              <w:rPr>
                <w:b/>
                <w:noProof/>
                <w:color w:val="000000"/>
                <w:lang w:val="ru-RU"/>
              </w:rPr>
              <w:drawing>
                <wp:inline distT="0" distB="0" distL="0" distR="0" wp14:anchorId="5508A671" wp14:editId="47E625E0">
                  <wp:extent cx="731520" cy="831215"/>
                  <wp:effectExtent l="0" t="0" r="0" b="0"/>
                  <wp:docPr id="14" name="image15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Mar>
              <w:top w:w="0" w:type="dxa"/>
              <w:bottom w:w="0" w:type="dxa"/>
            </w:tcMar>
            <w:vAlign w:val="center"/>
          </w:tcPr>
          <w:p w14:paraId="1D8F9CAA" w14:textId="77777777" w:rsidR="006B0D80" w:rsidRPr="006B0D80" w:rsidRDefault="006B0D80" w:rsidP="006B0D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i/>
                <w:sz w:val="28"/>
                <w:szCs w:val="28"/>
                <w:lang w:val="ru-RU"/>
              </w:rPr>
              <w:t>«</w:t>
            </w:r>
            <w:r w:rsidRPr="006B0D80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2979E4D9" w14:textId="77777777" w:rsidR="006B0D80" w:rsidRPr="006B0D80" w:rsidRDefault="006B0D80" w:rsidP="006B0D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44D306C" w14:textId="77777777" w:rsidR="006B0D80" w:rsidRPr="006B0D80" w:rsidRDefault="006B0D80" w:rsidP="006B0D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60478609" w14:textId="77777777" w:rsidR="006B0D80" w:rsidRPr="006B0D80" w:rsidRDefault="006B0D80" w:rsidP="006B0D80">
            <w:pPr>
              <w:ind w:right="-2"/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32EDE934" w14:textId="77777777" w:rsidR="006B0D80" w:rsidRPr="006B0D80" w:rsidRDefault="006B0D80" w:rsidP="006B0D80">
            <w:pPr>
              <w:ind w:right="-2"/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C1832E0" w14:textId="77777777" w:rsidR="006B0D80" w:rsidRPr="006B0D80" w:rsidRDefault="006B0D80" w:rsidP="006B0D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7764A40C" w14:textId="77777777" w:rsidR="006B0D80" w:rsidRPr="006B0D80" w:rsidRDefault="006B0D80" w:rsidP="006B0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lang w:val="ru-RU"/>
              </w:rPr>
            </w:pPr>
            <w:r w:rsidRPr="006B0D80">
              <w:rPr>
                <w:b/>
                <w:color w:val="000000"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779165C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B5B6FA8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 _______</w:t>
      </w: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ИНФОРМАТИКА И СИСТЕМЫ УПРАВЛЕНИЯ</w:t>
      </w: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________</w:t>
      </w:r>
    </w:p>
    <w:p w14:paraId="0DD76EA1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 _________</w:t>
      </w: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КОМПЬЮТЕРНЫЕ СИСТЕМЫ И СЕТИ</w:t>
      </w: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_______________</w:t>
      </w:r>
    </w:p>
    <w:p w14:paraId="1CBBCDDD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НАПРАВЛЕНИЕ ПОДГОТОВКИ: </w:t>
      </w:r>
      <w:r w:rsidRPr="006B0D8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09.03.03 ПРИКЛАДНАЯ ИНФОРМАТИКА</w:t>
      </w: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</w:t>
      </w:r>
    </w:p>
    <w:p w14:paraId="6BD553AD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71F7FD1F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ОТЧЕТ</w:t>
      </w:r>
    </w:p>
    <w:p w14:paraId="51B6700B" w14:textId="7CEE7EF3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по лабораторной работе № </w:t>
      </w: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</w:t>
      </w:r>
      <w:r w:rsidR="004B363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1</w:t>
      </w:r>
      <w:r w:rsidRPr="006B0D8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__</w:t>
      </w:r>
      <w:r w:rsidRPr="006B0D8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 xml:space="preserve">  </w:t>
      </w:r>
    </w:p>
    <w:p w14:paraId="5EF5317B" w14:textId="7910A660" w:rsidR="006B0D80" w:rsidRPr="004B363A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Дисциплина: </w:t>
      </w:r>
      <w:r w:rsidR="004B363A" w:rsidRPr="004B36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Прикладной анализ данных</w:t>
      </w:r>
    </w:p>
    <w:p w14:paraId="415F337E" w14:textId="6DBA1C3D" w:rsidR="006B0D80" w:rsidRPr="00052D0C" w:rsidRDefault="006B0D80" w:rsidP="00052D0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Название лабораторной работы:  </w:t>
      </w:r>
      <w:r w:rsidR="00052D0C" w:rsidRPr="00052D0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Прогнозирование моделью линейной регрессии</w:t>
      </w:r>
    </w:p>
    <w:p w14:paraId="7C473F50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454D865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5FE901A" w14:textId="78CAFC0C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Студент   гр.    </w:t>
      </w:r>
      <w:r w:rsidRPr="006B0D8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ИУ6-</w:t>
      </w:r>
      <w:r w:rsidR="009149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5</w:t>
      </w:r>
      <w:r w:rsidRPr="006B0D8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5Б</w:t>
      </w: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       __________________         </w:t>
      </w: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B0D8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А.М. Латышев</w:t>
      </w: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</w:p>
    <w:p w14:paraId="21EB277D" w14:textId="77777777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                                                                                      </w:t>
      </w:r>
      <w:r w:rsidRPr="006B0D80"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  <w:t xml:space="preserve">(Подпись, дата)                          (И.О. Фамилия) </w:t>
      </w:r>
    </w:p>
    <w:p w14:paraId="5556AB6B" w14:textId="77777777" w:rsidR="006B0D80" w:rsidRPr="006B0D80" w:rsidRDefault="006B0D80" w:rsidP="006B0D80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</w:pPr>
      <w:r w:rsidRPr="006B0D80"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  <w:t xml:space="preserve">        </w:t>
      </w:r>
    </w:p>
    <w:p w14:paraId="78FB0CDF" w14:textId="77777777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229C185" w14:textId="0590B88D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Преподаватель                  </w:t>
      </w: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    __________________          </w:t>
      </w:r>
      <w:r w:rsidR="002E080D"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_______________</w:t>
      </w:r>
    </w:p>
    <w:p w14:paraId="26F1E48F" w14:textId="77777777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                                                                                      </w:t>
      </w:r>
      <w:r w:rsidRPr="006B0D80"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  <w:t xml:space="preserve">(Подпись, дата)                            (И.О. Фамилия)  </w:t>
      </w:r>
    </w:p>
    <w:p w14:paraId="28DA023D" w14:textId="77777777" w:rsidR="006B0D80" w:rsidRPr="006B0D80" w:rsidRDefault="006B0D80" w:rsidP="006B0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E94B227" w14:textId="77777777" w:rsidR="006B0D80" w:rsidRPr="006B0D80" w:rsidRDefault="006B0D80" w:rsidP="006B0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98373C3" w14:textId="77777777" w:rsidR="006B0D80" w:rsidRPr="006B0D80" w:rsidRDefault="006B0D80" w:rsidP="006B0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2FCC168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59463C9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8C4E7EC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502014E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8F8EC7F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BEBD197" w14:textId="0C638BDC" w:rsidR="006B0D80" w:rsidRPr="006B0D80" w:rsidRDefault="006B0D80" w:rsidP="004719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ectPr w:rsidR="006B0D80" w:rsidRPr="006B0D80">
          <w:headerReference w:type="default" r:id="rId9"/>
          <w:footerReference w:type="default" r:id="rId10"/>
          <w:pgSz w:w="11906" w:h="16838"/>
          <w:pgMar w:top="851" w:right="567" w:bottom="851" w:left="1418" w:header="720" w:footer="720" w:gutter="0"/>
          <w:pgNumType w:start="1"/>
          <w:cols w:space="720"/>
          <w:titlePg/>
        </w:sectPr>
      </w:pPr>
      <w:r w:rsidRPr="006B0D8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Москва, 202</w:t>
      </w:r>
      <w:r w:rsidR="00EF6A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</w:p>
    <w:p w14:paraId="39D401C4" w14:textId="77777777" w:rsidR="0001019D" w:rsidRDefault="00FE7033" w:rsidP="00216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B8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7B5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1F7C9A" w14:textId="68DA9878" w:rsidR="0001019D" w:rsidRPr="0001019D" w:rsidRDefault="0001019D" w:rsidP="002168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методы построения линейных регрессионных моделей с использованием аналитического и итерационного метода. </w:t>
      </w:r>
      <w:r w:rsidR="00C9258F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C9258F" w:rsidRPr="00280ABE">
        <w:rPr>
          <w:rFonts w:ascii="Times New Roman" w:eastAsia="Times New Roman" w:hAnsi="Times New Roman" w:cs="Times New Roman"/>
          <w:sz w:val="28"/>
          <w:szCs w:val="28"/>
          <w:lang w:val="ru-RU"/>
        </w:rPr>
        <w:t>роизвести прогнозирование моделью линейной регрессии</w:t>
      </w:r>
      <w:r w:rsidR="009F19B0" w:rsidRPr="007B5B8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1980781" w14:textId="07D5FA4F" w:rsidR="007B5B87" w:rsidRDefault="00FE7033" w:rsidP="002168E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5B8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36F05B5A" w14:textId="433AFD3A" w:rsidR="00EE4746" w:rsidRPr="00EE4746" w:rsidRDefault="00EE4746" w:rsidP="002168E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746">
        <w:rPr>
          <w:rFonts w:ascii="Times New Roman" w:hAnsi="Times New Roman" w:cs="Times New Roman"/>
          <w:sz w:val="28"/>
          <w:szCs w:val="28"/>
          <w:lang w:val="ru-RU"/>
        </w:rPr>
        <w:t>Вариант 12</w:t>
      </w:r>
    </w:p>
    <w:p w14:paraId="4FBF0B4B" w14:textId="407DE701" w:rsidR="005D0BD0" w:rsidRDefault="005D0BD0" w:rsidP="002168E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D0B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Рассмотрим пример построения линейной регрессионной модели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5D0B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основе информации об ожидаемой продолжительности жизни мужчин,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5D0B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число лет (у), рождаемости населения на 1000 человек (х1), смертности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5D0B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населения на 1000 человек (х2), числе браков на 1000 человек (х3), числе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5D0B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разводов на 1000 человек (х4), коэффициенте младенческой смертности (х5),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5D0B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соотношении денежного дохода и прожиточного минимума, % (х6),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5D0B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соотношении средней оплаты труда и прожиточного минимума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5D0B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трудоспособного населения, % (х7), численности населения с денежными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5D0B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доходами ниже прожиточного минимума в % от численности населения (х8),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5D0BD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числа зарегистрированных преступлений на 100000 населения (х9)</w:t>
      </w:r>
      <w:r w:rsidR="00472A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0FD1580C" w14:textId="77777777" w:rsidR="007A1A93" w:rsidRDefault="007A1A93" w:rsidP="008529F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Этапы</w:t>
      </w:r>
      <w:r w:rsidRPr="007A1A9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387DC47B" w14:textId="77777777" w:rsidR="007A1A93" w:rsidRDefault="008163C6" w:rsidP="008529F1">
      <w:pPr>
        <w:pStyle w:val="a5"/>
        <w:numPr>
          <w:ilvl w:val="0"/>
          <w:numId w:val="5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7A1A93">
        <w:rPr>
          <w:color w:val="000000"/>
          <w:sz w:val="28"/>
          <w:szCs w:val="28"/>
        </w:rPr>
        <w:t>Нормирование (масштабирование) исходных данных.</w:t>
      </w:r>
    </w:p>
    <w:p w14:paraId="7F669761" w14:textId="77777777" w:rsidR="007A1A93" w:rsidRDefault="008163C6" w:rsidP="008529F1">
      <w:pPr>
        <w:pStyle w:val="a5"/>
        <w:numPr>
          <w:ilvl w:val="0"/>
          <w:numId w:val="5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7A1A93">
        <w:rPr>
          <w:color w:val="000000"/>
          <w:sz w:val="28"/>
          <w:szCs w:val="28"/>
        </w:rPr>
        <w:t>Расчет весов линейной регрессии по аналитической формуле – предлагается использовать numpy.</w:t>
      </w:r>
    </w:p>
    <w:p w14:paraId="57676D23" w14:textId="77777777" w:rsidR="007A1A93" w:rsidRDefault="008163C6" w:rsidP="008529F1">
      <w:pPr>
        <w:pStyle w:val="a5"/>
        <w:numPr>
          <w:ilvl w:val="0"/>
          <w:numId w:val="5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7A1A93">
        <w:rPr>
          <w:color w:val="000000"/>
          <w:sz w:val="28"/>
          <w:szCs w:val="28"/>
        </w:rPr>
        <w:t>Построение и интепретация корреляционной матрицы. Определение степени мультиколлинеарности на основе числа обусловленности. Для их расчета не нужно писать самописные методы, предлагается использовать scipy.</w:t>
      </w:r>
    </w:p>
    <w:p w14:paraId="47F0A1DD" w14:textId="77777777" w:rsidR="007A1A93" w:rsidRDefault="008163C6" w:rsidP="008529F1">
      <w:pPr>
        <w:pStyle w:val="a5"/>
        <w:numPr>
          <w:ilvl w:val="0"/>
          <w:numId w:val="5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7A1A93">
        <w:rPr>
          <w:color w:val="000000"/>
          <w:sz w:val="28"/>
          <w:szCs w:val="28"/>
        </w:rPr>
        <w:t>Анализ регрессионных остатков.</w:t>
      </w:r>
    </w:p>
    <w:p w14:paraId="2C2999F4" w14:textId="77777777" w:rsidR="007A1A93" w:rsidRDefault="008163C6" w:rsidP="008529F1">
      <w:pPr>
        <w:pStyle w:val="a5"/>
        <w:numPr>
          <w:ilvl w:val="0"/>
          <w:numId w:val="5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7A1A93">
        <w:rPr>
          <w:color w:val="000000"/>
          <w:sz w:val="28"/>
          <w:szCs w:val="28"/>
        </w:rPr>
        <w:lastRenderedPageBreak/>
        <w:t>Определение весов линейной регрессии градиентным методом – предлагается использовать numpy. Проанализировать изменение ошибки от итерации к итерации.</w:t>
      </w:r>
    </w:p>
    <w:p w14:paraId="7EA4D6A4" w14:textId="77777777" w:rsidR="007A1A93" w:rsidRDefault="008163C6" w:rsidP="008529F1">
      <w:pPr>
        <w:pStyle w:val="a5"/>
        <w:numPr>
          <w:ilvl w:val="0"/>
          <w:numId w:val="5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7A1A93">
        <w:rPr>
          <w:color w:val="000000"/>
          <w:sz w:val="28"/>
          <w:szCs w:val="28"/>
        </w:rPr>
        <w:t>Сравнение результатов по аналитическому и градиентному методу.</w:t>
      </w:r>
    </w:p>
    <w:p w14:paraId="5D77D18E" w14:textId="77777777" w:rsidR="007A1A93" w:rsidRDefault="008163C6" w:rsidP="008529F1">
      <w:pPr>
        <w:pStyle w:val="a5"/>
        <w:numPr>
          <w:ilvl w:val="0"/>
          <w:numId w:val="5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7A1A93">
        <w:rPr>
          <w:color w:val="000000"/>
          <w:sz w:val="28"/>
          <w:szCs w:val="28"/>
        </w:rPr>
        <w:t>С помощью библиотеки sklearn сделать fit-predict модели линейной регрессии. Сравнить результаты с ранее полученными.</w:t>
      </w:r>
    </w:p>
    <w:p w14:paraId="697621F3" w14:textId="77777777" w:rsidR="007A1A93" w:rsidRDefault="008163C6" w:rsidP="008529F1">
      <w:pPr>
        <w:pStyle w:val="a5"/>
        <w:numPr>
          <w:ilvl w:val="0"/>
          <w:numId w:val="5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7A1A93">
        <w:rPr>
          <w:color w:val="000000"/>
          <w:sz w:val="28"/>
          <w:szCs w:val="28"/>
        </w:rPr>
        <w:t>С помощью библиотеки statmodels получить «эконометрический» результат обучения модели линейной регрессии. Проинтерпретировать все его составляющие (в т.ч. те, которые изучались только теоретически), сравнить с предыдущими результатами. Пример отчета - https://www.statsmodels.org/stable/index.html P.S. Регрессионным статистическим гипотезам будет уделено особое внимание на защите.</w:t>
      </w:r>
    </w:p>
    <w:p w14:paraId="755032A6" w14:textId="77777777" w:rsidR="007A1A93" w:rsidRDefault="008163C6" w:rsidP="008529F1">
      <w:pPr>
        <w:pStyle w:val="a5"/>
        <w:numPr>
          <w:ilvl w:val="0"/>
          <w:numId w:val="5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7A1A93">
        <w:rPr>
          <w:color w:val="000000"/>
          <w:sz w:val="28"/>
          <w:szCs w:val="28"/>
        </w:rPr>
        <w:t>Сравнить качество получаемых моделей на основе коэффициента детерминации и MSE.</w:t>
      </w:r>
    </w:p>
    <w:p w14:paraId="3DB943F3" w14:textId="7DB3C9C3" w:rsidR="008163C6" w:rsidRPr="007A1A93" w:rsidRDefault="008163C6" w:rsidP="008529F1">
      <w:pPr>
        <w:pStyle w:val="a5"/>
        <w:numPr>
          <w:ilvl w:val="0"/>
          <w:numId w:val="5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7A1A93">
        <w:rPr>
          <w:color w:val="000000"/>
          <w:sz w:val="28"/>
          <w:szCs w:val="28"/>
        </w:rPr>
        <w:t>Сделать итоговый вывод касательно причин различия в результатах при выполнении работ разными методами, а также по получаемым моделям в целом. Провести сравнительный анализ.</w:t>
      </w:r>
    </w:p>
    <w:p w14:paraId="794D9F58" w14:textId="77777777" w:rsidR="00BA5CD1" w:rsidRDefault="00BA5CD1" w:rsidP="00BA5CD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FFEE4C4" w14:textId="77777777" w:rsidR="00BA5CD1" w:rsidRDefault="00FE7033" w:rsidP="00BA5CD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5B87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6B6D7FF0" w14:textId="35C083AD" w:rsidR="00DE798D" w:rsidRDefault="00DE798D" w:rsidP="00DE798D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DE798D">
        <w:rPr>
          <w:bCs/>
          <w:sz w:val="28"/>
          <w:szCs w:val="28"/>
        </w:rPr>
        <w:t>Исходные данные были нормированы (масштабированы) для улучшения процесса обучения модели.</w:t>
      </w:r>
    </w:p>
    <w:p w14:paraId="358858BE" w14:textId="77777777" w:rsidR="009748CF" w:rsidRDefault="009748CF" w:rsidP="009748CF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0FA6621E" w14:textId="1DBC5758" w:rsidR="009748CF" w:rsidRDefault="009748CF" w:rsidP="007B505D">
      <w:pPr>
        <w:pStyle w:val="a5"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Была выполнена выгрузка данных из исходной таблицы </w:t>
      </w:r>
      <w:r>
        <w:rPr>
          <w:bCs/>
          <w:sz w:val="28"/>
          <w:szCs w:val="28"/>
          <w:lang w:val="en-US"/>
        </w:rPr>
        <w:t>xlsx</w:t>
      </w:r>
      <w:r>
        <w:rPr>
          <w:bCs/>
          <w:sz w:val="28"/>
          <w:szCs w:val="28"/>
        </w:rPr>
        <w:t>, предложенной преподавателем и выбраны только необходимые строки, соответствующие 12-му варианту</w:t>
      </w:r>
      <w:r w:rsidR="006E4799">
        <w:rPr>
          <w:bCs/>
          <w:sz w:val="28"/>
          <w:szCs w:val="28"/>
        </w:rPr>
        <w:t xml:space="preserve"> (см. Рисунок 1)</w:t>
      </w:r>
      <w:r>
        <w:rPr>
          <w:bCs/>
          <w:sz w:val="28"/>
          <w:szCs w:val="28"/>
        </w:rPr>
        <w:t>.</w:t>
      </w:r>
    </w:p>
    <w:p w14:paraId="57829C18" w14:textId="1B233388" w:rsidR="009748CF" w:rsidRDefault="009748CF" w:rsidP="007B505D">
      <w:pPr>
        <w:pStyle w:val="a5"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Данные всех параметров </w:t>
      </w:r>
      <w:r>
        <w:rPr>
          <w:bCs/>
          <w:sz w:val="28"/>
          <w:szCs w:val="28"/>
          <w:lang w:val="en-US"/>
        </w:rPr>
        <w:t>x</w:t>
      </w:r>
      <w:r w:rsidRPr="009748C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были отображены на одном графике</w:t>
      </w:r>
      <w:r w:rsidR="006E4799">
        <w:rPr>
          <w:bCs/>
          <w:sz w:val="28"/>
          <w:szCs w:val="28"/>
        </w:rPr>
        <w:t xml:space="preserve"> (см. Рисунок 2)</w:t>
      </w:r>
      <w:r>
        <w:rPr>
          <w:bCs/>
          <w:sz w:val="28"/>
          <w:szCs w:val="28"/>
        </w:rPr>
        <w:t xml:space="preserve">. На примере </w:t>
      </w:r>
      <w:r>
        <w:rPr>
          <w:bCs/>
          <w:sz w:val="28"/>
          <w:szCs w:val="28"/>
          <w:lang w:val="en-US"/>
        </w:rPr>
        <w:t>x</w:t>
      </w:r>
      <w:r w:rsidRPr="009748CF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хорошо заметно, что данные по каждому </w:t>
      </w:r>
      <w:r>
        <w:rPr>
          <w:bCs/>
          <w:sz w:val="28"/>
          <w:szCs w:val="28"/>
        </w:rPr>
        <w:lastRenderedPageBreak/>
        <w:t>конкретному параметру распределены не нормально, так же заметно, что параметры не нормированы относительно друг друга.</w:t>
      </w:r>
    </w:p>
    <w:p w14:paraId="52D5A9E8" w14:textId="69E3FC3A" w:rsidR="006E4799" w:rsidRDefault="006E4799" w:rsidP="007B505D">
      <w:pPr>
        <w:pStyle w:val="a5"/>
        <w:spacing w:line="360" w:lineRule="auto"/>
        <w:ind w:left="0"/>
        <w:jc w:val="both"/>
        <w:rPr>
          <w:bCs/>
          <w:sz w:val="28"/>
          <w:szCs w:val="28"/>
        </w:rPr>
      </w:pPr>
    </w:p>
    <w:p w14:paraId="6A5019D4" w14:textId="3BE7E61E" w:rsidR="006E4799" w:rsidRDefault="006E4799" w:rsidP="007B505D">
      <w:pPr>
        <w:pStyle w:val="a5"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данном случае отлично справится с задачей нормалищации </w:t>
      </w:r>
      <w:r w:rsidRPr="006E4799">
        <w:rPr>
          <w:bCs/>
          <w:sz w:val="28"/>
          <w:szCs w:val="28"/>
        </w:rPr>
        <w:t>Z-преобразование</w:t>
      </w:r>
      <w:r>
        <w:rPr>
          <w:bCs/>
          <w:sz w:val="28"/>
          <w:szCs w:val="28"/>
        </w:rPr>
        <w:t xml:space="preserve"> (</w:t>
      </w:r>
      <w:r w:rsidRPr="006E4799">
        <w:rPr>
          <w:bCs/>
          <w:sz w:val="28"/>
          <w:szCs w:val="28"/>
        </w:rPr>
        <w:t>z-score normalization</w:t>
      </w:r>
      <w:r>
        <w:rPr>
          <w:bCs/>
          <w:sz w:val="28"/>
          <w:szCs w:val="28"/>
        </w:rPr>
        <w:t xml:space="preserve">). </w:t>
      </w:r>
    </w:p>
    <w:p w14:paraId="4A73DB59" w14:textId="74C68487" w:rsidR="00E07296" w:rsidRDefault="00E07296" w:rsidP="007B505D">
      <w:pPr>
        <w:pStyle w:val="a5"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Используя стандартное отклонение(</w:t>
      </w:r>
      <w:r>
        <w:rPr>
          <w:bCs/>
          <w:sz w:val="28"/>
          <w:szCs w:val="28"/>
          <w:lang w:val="en-US"/>
        </w:rPr>
        <w:t>x</w:t>
      </w:r>
      <w:r w:rsidRPr="00E07296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std</w:t>
      </w:r>
      <w:r w:rsidRPr="00E07296">
        <w:rPr>
          <w:bCs/>
          <w:sz w:val="28"/>
          <w:szCs w:val="28"/>
        </w:rPr>
        <w:t>()</w:t>
      </w:r>
      <w:r>
        <w:rPr>
          <w:bCs/>
          <w:sz w:val="28"/>
          <w:szCs w:val="28"/>
        </w:rPr>
        <w:t>) и среднее значение</w:t>
      </w:r>
      <w:r w:rsidRPr="00E07296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x</w:t>
      </w:r>
      <w:r w:rsidRPr="00E07296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mean</w:t>
      </w:r>
      <w:r w:rsidRPr="00E07296">
        <w:rPr>
          <w:bCs/>
          <w:sz w:val="28"/>
          <w:szCs w:val="28"/>
        </w:rPr>
        <w:t>())</w:t>
      </w:r>
      <w:r>
        <w:rPr>
          <w:bCs/>
          <w:sz w:val="28"/>
          <w:szCs w:val="28"/>
        </w:rPr>
        <w:t xml:space="preserve"> на наборе данных, </w:t>
      </w:r>
      <w:r>
        <w:rPr>
          <w:bCs/>
          <w:sz w:val="28"/>
          <w:szCs w:val="28"/>
        </w:rPr>
        <w:t xml:space="preserve">масштабы и единицы измерения </w:t>
      </w:r>
      <w:r>
        <w:rPr>
          <w:bCs/>
          <w:sz w:val="28"/>
          <w:szCs w:val="28"/>
        </w:rPr>
        <w:t>были приведены</w:t>
      </w:r>
      <w:r w:rsidRPr="00E072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 единому виду</w:t>
      </w:r>
      <w:r w:rsidR="00D9199B" w:rsidRPr="00D9199B">
        <w:rPr>
          <w:bCs/>
          <w:sz w:val="28"/>
          <w:szCs w:val="28"/>
        </w:rPr>
        <w:t xml:space="preserve"> (</w:t>
      </w:r>
      <w:r w:rsidR="00D9199B">
        <w:rPr>
          <w:bCs/>
          <w:sz w:val="28"/>
          <w:szCs w:val="28"/>
        </w:rPr>
        <w:t>Рисунок 3</w:t>
      </w:r>
      <w:r w:rsidR="00D9199B" w:rsidRPr="00D9199B">
        <w:rPr>
          <w:bCs/>
          <w:sz w:val="28"/>
          <w:szCs w:val="28"/>
        </w:rPr>
        <w:t>)</w:t>
      </w:r>
      <w:r w:rsidR="00D9199B">
        <w:rPr>
          <w:bCs/>
          <w:sz w:val="28"/>
          <w:szCs w:val="28"/>
        </w:rPr>
        <w:t>.</w:t>
      </w:r>
    </w:p>
    <w:p w14:paraId="7ED733AA" w14:textId="26659F4F" w:rsidR="00F42321" w:rsidRDefault="00F42321" w:rsidP="007B505D">
      <w:pPr>
        <w:pStyle w:val="a5"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Таким образом упрощен предстоящий анализ данных.</w:t>
      </w:r>
    </w:p>
    <w:p w14:paraId="192DE497" w14:textId="77777777" w:rsidR="00925A57" w:rsidRPr="00D9199B" w:rsidRDefault="00925A57" w:rsidP="009748CF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3517873E" w14:textId="47CBD313" w:rsidR="00F37EB0" w:rsidRPr="00280ABE" w:rsidRDefault="00F37EB0" w:rsidP="00F37EB0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EB0">
        <w:rPr>
          <w:bCs/>
          <w:noProof/>
          <w:sz w:val="28"/>
          <w:szCs w:val="28"/>
        </w:rPr>
        <w:drawing>
          <wp:inline distT="0" distB="0" distL="0" distR="0" wp14:anchorId="6C293E72" wp14:editId="53841AAC">
            <wp:extent cx="5731510" cy="27070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EB0">
        <w:rPr>
          <w:bCs/>
          <w:sz w:val="28"/>
          <w:szCs w:val="28"/>
          <w:lang w:val="ru-RU"/>
        </w:rPr>
        <w:br/>
      </w:r>
      <w:r w:rsidRPr="0028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Исходные</w:t>
      </w:r>
      <w:r w:rsidRPr="0028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варианту</w:t>
      </w:r>
    </w:p>
    <w:p w14:paraId="7783763F" w14:textId="7A2F5CA5" w:rsidR="00F37EB0" w:rsidRDefault="00480FA7" w:rsidP="00F37EB0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80FA7">
        <w:rPr>
          <w:bCs/>
          <w:noProof/>
          <w:sz w:val="28"/>
          <w:szCs w:val="28"/>
        </w:rPr>
        <w:lastRenderedPageBreak/>
        <w:drawing>
          <wp:inline distT="0" distB="0" distL="0" distR="0" wp14:anchorId="03CCA813" wp14:editId="353F3EAB">
            <wp:extent cx="4869180" cy="3460364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177" cy="346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28B2" w14:textId="5653F399" w:rsidR="009E619F" w:rsidRDefault="009E619F" w:rsidP="00F37EB0">
      <w:pPr>
        <w:pStyle w:val="a5"/>
        <w:spacing w:line="360" w:lineRule="auto"/>
        <w:jc w:val="both"/>
        <w:rPr>
          <w:sz w:val="28"/>
          <w:szCs w:val="28"/>
        </w:rPr>
      </w:pPr>
      <w:r w:rsidRPr="00280AB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280ABE">
        <w:rPr>
          <w:sz w:val="28"/>
          <w:szCs w:val="28"/>
        </w:rPr>
        <w:t xml:space="preserve"> – </w:t>
      </w:r>
      <w:r>
        <w:rPr>
          <w:sz w:val="28"/>
          <w:szCs w:val="28"/>
        </w:rPr>
        <w:t>График на основе исходных данных</w:t>
      </w:r>
    </w:p>
    <w:p w14:paraId="08EB1179" w14:textId="6FADF38A" w:rsidR="009E619F" w:rsidRDefault="009E619F" w:rsidP="00F37EB0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80FA7">
        <w:rPr>
          <w:bCs/>
          <w:noProof/>
          <w:sz w:val="28"/>
          <w:szCs w:val="28"/>
        </w:rPr>
        <w:drawing>
          <wp:inline distT="0" distB="0" distL="0" distR="0" wp14:anchorId="7088FB87" wp14:editId="5B2A896C">
            <wp:extent cx="5097780" cy="450192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252" cy="45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39E0" w14:textId="2D5A2133" w:rsidR="009E619F" w:rsidRPr="00027E2A" w:rsidRDefault="009E619F" w:rsidP="00027E2A">
      <w:pPr>
        <w:pStyle w:val="a5"/>
        <w:spacing w:line="360" w:lineRule="auto"/>
        <w:jc w:val="both"/>
        <w:rPr>
          <w:sz w:val="28"/>
          <w:szCs w:val="28"/>
        </w:rPr>
      </w:pPr>
      <w:r w:rsidRPr="00280AB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280ABE">
        <w:rPr>
          <w:sz w:val="28"/>
          <w:szCs w:val="28"/>
        </w:rPr>
        <w:t xml:space="preserve"> – </w:t>
      </w:r>
      <w:r>
        <w:rPr>
          <w:sz w:val="28"/>
          <w:szCs w:val="28"/>
        </w:rPr>
        <w:t>Нормализация данных</w:t>
      </w:r>
    </w:p>
    <w:p w14:paraId="14B0522C" w14:textId="6E303B1C" w:rsidR="00FC3615" w:rsidRDefault="00DE798D" w:rsidP="00FC3615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DE798D">
        <w:rPr>
          <w:bCs/>
          <w:sz w:val="28"/>
          <w:szCs w:val="28"/>
        </w:rPr>
        <w:lastRenderedPageBreak/>
        <w:t>Были рассчитаны веса линейной регрессии по аналитической формуле с использованием библиотеки numpy.</w:t>
      </w:r>
    </w:p>
    <w:p w14:paraId="4B5888DF" w14:textId="77777777" w:rsidR="00445AA3" w:rsidRDefault="00445AA3" w:rsidP="00445AA3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3CF64C10" w14:textId="13E2994A" w:rsidR="00FC3615" w:rsidRDefault="00FC3615" w:rsidP="00FC3615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Расчет весов по аналитической формуле подразумевает вычисление ковариационной матрицы</w:t>
      </w:r>
      <w:r w:rsidR="001B4252">
        <w:rPr>
          <w:bCs/>
          <w:sz w:val="28"/>
          <w:szCs w:val="28"/>
        </w:rPr>
        <w:t xml:space="preserve"> на данных после добавления единичного столбца</w:t>
      </w:r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normal</w:t>
      </w:r>
      <w:r w:rsidRPr="00FC3615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</w:t>
      </w:r>
      <w:r w:rsidRPr="00FC3615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dot</w:t>
      </w:r>
      <w:r w:rsidRPr="00FC3615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normal</w:t>
      </w:r>
      <w:r w:rsidRPr="00FC3615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) и вычисление псевдообратной матрицы на ее основе.</w:t>
      </w:r>
    </w:p>
    <w:p w14:paraId="641128B3" w14:textId="2F2A7C4D" w:rsidR="00FC3615" w:rsidRPr="00FC3615" w:rsidRDefault="00FC3615" w:rsidP="00FC3615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Процесс вычисления весов и результат приведены на </w:t>
      </w:r>
      <w:r w:rsidR="002B6D67"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>исунке 4.</w:t>
      </w:r>
    </w:p>
    <w:p w14:paraId="3E93B6CE" w14:textId="29CC950E" w:rsidR="00480FA7" w:rsidRDefault="00385FBB" w:rsidP="00480FA7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80FA7">
        <w:rPr>
          <w:bCs/>
          <w:noProof/>
          <w:sz w:val="28"/>
          <w:szCs w:val="28"/>
        </w:rPr>
        <w:drawing>
          <wp:inline distT="0" distB="0" distL="0" distR="0" wp14:anchorId="340A477E" wp14:editId="29320D89">
            <wp:extent cx="5731510" cy="386397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ADA8" w14:textId="478368A5" w:rsidR="00385FBB" w:rsidRDefault="00385FBB" w:rsidP="00385FBB">
      <w:pPr>
        <w:pStyle w:val="a5"/>
        <w:spacing w:line="360" w:lineRule="auto"/>
        <w:jc w:val="both"/>
        <w:rPr>
          <w:sz w:val="28"/>
          <w:szCs w:val="28"/>
        </w:rPr>
      </w:pPr>
      <w:r w:rsidRPr="00280AB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280ABE">
        <w:rPr>
          <w:sz w:val="28"/>
          <w:szCs w:val="28"/>
        </w:rPr>
        <w:t xml:space="preserve"> – </w:t>
      </w:r>
      <w:r>
        <w:rPr>
          <w:sz w:val="28"/>
          <w:szCs w:val="28"/>
        </w:rPr>
        <w:t>Веса линейной регрессии</w:t>
      </w:r>
    </w:p>
    <w:p w14:paraId="287EF79B" w14:textId="77777777" w:rsidR="00385FBB" w:rsidRDefault="00385FBB" w:rsidP="00480FA7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507D5B83" w14:textId="77777777" w:rsidR="00385FBB" w:rsidRDefault="00385FBB" w:rsidP="00480FA7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19FC1F28" w14:textId="61427A47" w:rsidR="00DE798D" w:rsidRDefault="00DE798D" w:rsidP="00DE798D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DE798D">
        <w:rPr>
          <w:bCs/>
          <w:sz w:val="28"/>
          <w:szCs w:val="28"/>
        </w:rPr>
        <w:t>Была построена корреляционная матрица, определена степень мультиколлинеарности на основе числа обусловленности с помощью библиотеки scipy.</w:t>
      </w:r>
    </w:p>
    <w:p w14:paraId="4E59DE18" w14:textId="08354132" w:rsidR="00480FA7" w:rsidRDefault="00480FA7" w:rsidP="00480FA7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628BB513" w14:textId="77777777" w:rsidR="00D253E0" w:rsidRDefault="001B4252" w:rsidP="00480FA7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С использованием библиотеки </w:t>
      </w:r>
      <w:r>
        <w:rPr>
          <w:bCs/>
          <w:sz w:val="28"/>
          <w:szCs w:val="28"/>
          <w:lang w:val="en-US"/>
        </w:rPr>
        <w:t>scipy</w:t>
      </w:r>
      <w:r w:rsidRPr="00D253E0">
        <w:rPr>
          <w:bCs/>
          <w:sz w:val="28"/>
          <w:szCs w:val="28"/>
        </w:rPr>
        <w:t xml:space="preserve"> </w:t>
      </w:r>
      <w:r w:rsidR="00D253E0">
        <w:rPr>
          <w:bCs/>
          <w:sz w:val="28"/>
          <w:szCs w:val="28"/>
        </w:rPr>
        <w:t>нашли корреляционную матрицу и число обусловленности (см. Рисунок 5).</w:t>
      </w:r>
    </w:p>
    <w:p w14:paraId="33D151EC" w14:textId="77777777" w:rsidR="00D253E0" w:rsidRDefault="00D253E0" w:rsidP="00480FA7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 помощью градиента получаем тепловую карту.</w:t>
      </w:r>
    </w:p>
    <w:p w14:paraId="6CE0103F" w14:textId="5E10AE48" w:rsidR="000C6333" w:rsidRDefault="00D253E0" w:rsidP="00480FA7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Исходные данные обладают статистической зависимостью, поэтому </w:t>
      </w:r>
      <w:r w:rsidR="000C6333">
        <w:rPr>
          <w:bCs/>
          <w:sz w:val="28"/>
          <w:szCs w:val="28"/>
        </w:rPr>
        <w:t xml:space="preserve">наблюдаем частичную мультиколлинеарность (значения </w:t>
      </w:r>
      <w:r w:rsidR="008C00CF">
        <w:rPr>
          <w:bCs/>
          <w:sz w:val="28"/>
          <w:szCs w:val="28"/>
        </w:rPr>
        <w:t xml:space="preserve">модуля </w:t>
      </w:r>
      <w:r w:rsidR="000C6333">
        <w:rPr>
          <w:bCs/>
          <w:sz w:val="28"/>
          <w:szCs w:val="28"/>
        </w:rPr>
        <w:t>корреляции 0.</w:t>
      </w:r>
      <w:r w:rsidR="009A1B44">
        <w:rPr>
          <w:bCs/>
          <w:sz w:val="28"/>
          <w:szCs w:val="28"/>
        </w:rPr>
        <w:t>6</w:t>
      </w:r>
      <w:r w:rsidR="000C6333">
        <w:rPr>
          <w:bCs/>
          <w:sz w:val="28"/>
          <w:szCs w:val="28"/>
        </w:rPr>
        <w:t xml:space="preserve"> и более между разными признаками).</w:t>
      </w:r>
    </w:p>
    <w:p w14:paraId="7E12D06F" w14:textId="014EAB87" w:rsidR="001B4252" w:rsidRPr="001D158C" w:rsidRDefault="001D158C" w:rsidP="00480FA7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Проанализируем высокую корреляцию между признаками</w:t>
      </w:r>
      <w:r w:rsidRPr="001D158C">
        <w:rPr>
          <w:bCs/>
          <w:sz w:val="28"/>
          <w:szCs w:val="28"/>
        </w:rPr>
        <w:t>:</w:t>
      </w:r>
    </w:p>
    <w:p w14:paraId="42171DDA" w14:textId="6BF132B4" w:rsidR="001D158C" w:rsidRPr="008C00CF" w:rsidRDefault="001D158C" w:rsidP="001D158C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5D0BD0">
        <w:rPr>
          <w:color w:val="000000"/>
          <w:sz w:val="28"/>
          <w:szCs w:val="28"/>
        </w:rPr>
        <w:t>ождаемост</w:t>
      </w:r>
      <w:r>
        <w:rPr>
          <w:color w:val="000000"/>
          <w:sz w:val="28"/>
          <w:szCs w:val="28"/>
        </w:rPr>
        <w:t>ь</w:t>
      </w:r>
      <w:r w:rsidRPr="005D0BD0">
        <w:rPr>
          <w:color w:val="000000"/>
          <w:sz w:val="28"/>
          <w:szCs w:val="28"/>
        </w:rPr>
        <w:t xml:space="preserve"> населения на 1000 человек (х1)</w:t>
      </w:r>
      <w:r>
        <w:rPr>
          <w:color w:val="000000"/>
          <w:sz w:val="28"/>
          <w:szCs w:val="28"/>
        </w:rPr>
        <w:t xml:space="preserve"> кор</w:t>
      </w:r>
      <w:r w:rsidR="001A245E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елирует с</w:t>
      </w:r>
      <w:r w:rsidRPr="001D158C">
        <w:rPr>
          <w:color w:val="000000"/>
          <w:sz w:val="28"/>
          <w:szCs w:val="28"/>
        </w:rPr>
        <w:t xml:space="preserve"> </w:t>
      </w:r>
      <w:r w:rsidRPr="005D0BD0">
        <w:rPr>
          <w:color w:val="000000"/>
          <w:sz w:val="28"/>
          <w:szCs w:val="28"/>
        </w:rPr>
        <w:t>численност</w:t>
      </w:r>
      <w:r>
        <w:rPr>
          <w:color w:val="000000"/>
          <w:sz w:val="28"/>
          <w:szCs w:val="28"/>
        </w:rPr>
        <w:t>ью</w:t>
      </w:r>
      <w:r w:rsidRPr="005D0BD0">
        <w:rPr>
          <w:color w:val="000000"/>
          <w:sz w:val="28"/>
          <w:szCs w:val="28"/>
        </w:rPr>
        <w:t xml:space="preserve"> населения с денежными</w:t>
      </w:r>
      <w:r>
        <w:rPr>
          <w:color w:val="000000"/>
          <w:sz w:val="28"/>
          <w:szCs w:val="28"/>
        </w:rPr>
        <w:t xml:space="preserve"> </w:t>
      </w:r>
      <w:r w:rsidRPr="005D0BD0">
        <w:rPr>
          <w:color w:val="000000"/>
          <w:sz w:val="28"/>
          <w:szCs w:val="28"/>
        </w:rPr>
        <w:t>доходами ниже прожиточного минимума в % от численности населения (х8)</w:t>
      </w:r>
      <w:r>
        <w:rPr>
          <w:color w:val="000000"/>
          <w:sz w:val="28"/>
          <w:szCs w:val="28"/>
        </w:rPr>
        <w:t>.</w:t>
      </w:r>
    </w:p>
    <w:p w14:paraId="3CFCCA6C" w14:textId="3D637856" w:rsidR="008C00CF" w:rsidRPr="001D158C" w:rsidRDefault="001A245E" w:rsidP="001D158C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5D0BD0">
        <w:rPr>
          <w:color w:val="000000"/>
          <w:sz w:val="28"/>
          <w:szCs w:val="28"/>
        </w:rPr>
        <w:t>ождаемост</w:t>
      </w:r>
      <w:r>
        <w:rPr>
          <w:color w:val="000000"/>
          <w:sz w:val="28"/>
          <w:szCs w:val="28"/>
        </w:rPr>
        <w:t>ь</w:t>
      </w:r>
      <w:r w:rsidRPr="005D0BD0">
        <w:rPr>
          <w:color w:val="000000"/>
          <w:sz w:val="28"/>
          <w:szCs w:val="28"/>
        </w:rPr>
        <w:t xml:space="preserve"> населения на 1000 человек (х1)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обратно коррелирует со </w:t>
      </w:r>
      <w:r w:rsidRPr="005D0BD0">
        <w:rPr>
          <w:color w:val="000000"/>
          <w:sz w:val="28"/>
          <w:szCs w:val="28"/>
        </w:rPr>
        <w:t>смертност</w:t>
      </w:r>
      <w:r>
        <w:rPr>
          <w:color w:val="000000"/>
          <w:sz w:val="28"/>
          <w:szCs w:val="28"/>
        </w:rPr>
        <w:t>бю</w:t>
      </w:r>
      <w:r>
        <w:rPr>
          <w:color w:val="000000"/>
          <w:sz w:val="28"/>
          <w:szCs w:val="28"/>
        </w:rPr>
        <w:t xml:space="preserve"> </w:t>
      </w:r>
      <w:r w:rsidRPr="005D0BD0">
        <w:rPr>
          <w:color w:val="000000"/>
          <w:sz w:val="28"/>
          <w:szCs w:val="28"/>
        </w:rPr>
        <w:t>населения на 1000 человек (х2)</w:t>
      </w:r>
      <w:r>
        <w:rPr>
          <w:color w:val="000000"/>
          <w:sz w:val="28"/>
          <w:szCs w:val="28"/>
        </w:rPr>
        <w:t xml:space="preserve">. </w:t>
      </w:r>
    </w:p>
    <w:p w14:paraId="1A9B6E0B" w14:textId="3AFCB593" w:rsidR="00480FA7" w:rsidRDefault="00480FA7" w:rsidP="00480FA7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80FA7">
        <w:rPr>
          <w:bCs/>
          <w:noProof/>
          <w:sz w:val="28"/>
          <w:szCs w:val="28"/>
        </w:rPr>
        <w:drawing>
          <wp:inline distT="0" distB="0" distL="0" distR="0" wp14:anchorId="5FBFA4E5" wp14:editId="0D0619A3">
            <wp:extent cx="5731510" cy="26346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27F9" w14:textId="456554CD" w:rsidR="00BA4A5B" w:rsidRDefault="00BA4A5B" w:rsidP="00BA4A5B">
      <w:pPr>
        <w:pStyle w:val="a5"/>
        <w:spacing w:line="360" w:lineRule="auto"/>
        <w:jc w:val="both"/>
        <w:rPr>
          <w:sz w:val="28"/>
          <w:szCs w:val="28"/>
        </w:rPr>
      </w:pPr>
      <w:r w:rsidRPr="00280AB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280ABE">
        <w:rPr>
          <w:sz w:val="28"/>
          <w:szCs w:val="28"/>
        </w:rPr>
        <w:t xml:space="preserve"> – </w:t>
      </w:r>
      <w:r>
        <w:rPr>
          <w:sz w:val="28"/>
          <w:szCs w:val="28"/>
        </w:rPr>
        <w:t>Корреляционная матрица</w:t>
      </w:r>
    </w:p>
    <w:p w14:paraId="0BCEAA7D" w14:textId="77777777" w:rsidR="00BA4A5B" w:rsidRDefault="00BA4A5B" w:rsidP="00480FA7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77C4F5C6" w14:textId="4AD6AA7A" w:rsidR="00DE798D" w:rsidRDefault="00DE798D" w:rsidP="00DE798D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DE798D">
        <w:rPr>
          <w:bCs/>
          <w:sz w:val="28"/>
          <w:szCs w:val="28"/>
        </w:rPr>
        <w:t>Был проведен анализ регрессионных остатков, чтобы оценить качество модели.</w:t>
      </w:r>
    </w:p>
    <w:p w14:paraId="2856F8B1" w14:textId="6739CAB6" w:rsidR="005F6516" w:rsidRDefault="005F6516" w:rsidP="005F6516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Вычисление регрессионных остатков(ошибки) приведено на Рисунке 6. Также была вычислена средняя квадратическая ошибка (1.13)</w:t>
      </w:r>
      <w:r w:rsidR="0063214F">
        <w:rPr>
          <w:bCs/>
          <w:sz w:val="28"/>
          <w:szCs w:val="28"/>
        </w:rPr>
        <w:t xml:space="preserve"> и коэффициент детерминации.</w:t>
      </w:r>
    </w:p>
    <w:p w14:paraId="2F22A89F" w14:textId="5D54D13D" w:rsidR="0063214F" w:rsidRDefault="0063214F" w:rsidP="005F6516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Для оценки качества модели необходимо использовать теорему Гаусса-Маркова.</w:t>
      </w:r>
    </w:p>
    <w:p w14:paraId="7E7D41EE" w14:textId="18C9B364" w:rsidR="00C24573" w:rsidRDefault="00C24573" w:rsidP="002E7010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Все </w:t>
      </w:r>
      <w:r>
        <w:rPr>
          <w:bCs/>
          <w:sz w:val="28"/>
          <w:szCs w:val="28"/>
          <w:lang w:val="en-US"/>
        </w:rPr>
        <w:t xml:space="preserve">x </w:t>
      </w:r>
      <w:r>
        <w:rPr>
          <w:bCs/>
          <w:sz w:val="28"/>
          <w:szCs w:val="28"/>
        </w:rPr>
        <w:t>детерминированны</w:t>
      </w:r>
    </w:p>
    <w:p w14:paraId="0CF3C053" w14:textId="0EB94550" w:rsidR="00C24573" w:rsidRDefault="001E5810" w:rsidP="002E7010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Признаки линейно не зависимы</w:t>
      </w:r>
    </w:p>
    <w:p w14:paraId="19EBEAB4" w14:textId="698C380F" w:rsidR="0063214F" w:rsidRDefault="009A2534" w:rsidP="002E7010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Мат ожидание </w:t>
      </w:r>
      <w:r w:rsidR="001E5810">
        <w:rPr>
          <w:bCs/>
          <w:sz w:val="28"/>
          <w:szCs w:val="28"/>
        </w:rPr>
        <w:t xml:space="preserve">ошибки </w:t>
      </w:r>
      <w:r w:rsidR="002E7010">
        <w:rPr>
          <w:bCs/>
          <w:sz w:val="28"/>
          <w:szCs w:val="28"/>
        </w:rPr>
        <w:t>равн</w:t>
      </w:r>
      <w:r>
        <w:rPr>
          <w:bCs/>
          <w:sz w:val="28"/>
          <w:szCs w:val="28"/>
        </w:rPr>
        <w:t>о</w:t>
      </w:r>
      <w:r w:rsidR="002E7010">
        <w:rPr>
          <w:bCs/>
          <w:sz w:val="28"/>
          <w:szCs w:val="28"/>
        </w:rPr>
        <w:t xml:space="preserve"> нулю (5 * 10</w:t>
      </w:r>
      <w:r w:rsidR="002E7010" w:rsidRPr="002E7010">
        <w:rPr>
          <w:bCs/>
          <w:sz w:val="28"/>
          <w:szCs w:val="28"/>
        </w:rPr>
        <w:t>^-15</w:t>
      </w:r>
      <w:r w:rsidR="002E7010">
        <w:rPr>
          <w:bCs/>
          <w:sz w:val="28"/>
          <w:szCs w:val="28"/>
        </w:rPr>
        <w:t>)</w:t>
      </w:r>
    </w:p>
    <w:p w14:paraId="434F799B" w14:textId="783F5CB0" w:rsidR="001E5810" w:rsidRPr="00BB36BA" w:rsidRDefault="00BB36BA" w:rsidP="002E7010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Дисперсия равна константе</w:t>
      </w:r>
      <w:r>
        <w:rPr>
          <w:bCs/>
          <w:sz w:val="28"/>
          <w:szCs w:val="28"/>
          <w:lang w:val="en-US"/>
        </w:rPr>
        <w:t xml:space="preserve"> (1.159)</w:t>
      </w:r>
    </w:p>
    <w:p w14:paraId="5ACC33B4" w14:textId="7B40F176" w:rsidR="00B43E73" w:rsidRDefault="00BB36BA" w:rsidP="00B43E73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Отсутствует автокорре</w:t>
      </w:r>
      <w:r w:rsidR="00A00D30">
        <w:rPr>
          <w:bCs/>
          <w:sz w:val="28"/>
          <w:szCs w:val="28"/>
        </w:rPr>
        <w:t>ляция</w:t>
      </w:r>
    </w:p>
    <w:p w14:paraId="07C3D0AB" w14:textId="4C2C4E7F" w:rsidR="00B43E73" w:rsidRPr="0016434A" w:rsidRDefault="00B43E73" w:rsidP="00B43E7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434A">
        <w:rPr>
          <w:rFonts w:ascii="Times New Roman" w:hAnsi="Times New Roman" w:cs="Times New Roman"/>
          <w:bCs/>
          <w:sz w:val="28"/>
          <w:szCs w:val="28"/>
        </w:rPr>
        <w:t>На рисунке 7 приведен график распределения ошибки и нормальное распределение.</w:t>
      </w:r>
    </w:p>
    <w:p w14:paraId="5E898447" w14:textId="77777777" w:rsidR="00B43E73" w:rsidRPr="00B43E73" w:rsidRDefault="00B43E73" w:rsidP="00B43E73">
      <w:pPr>
        <w:spacing w:line="360" w:lineRule="auto"/>
        <w:jc w:val="both"/>
        <w:rPr>
          <w:bCs/>
          <w:sz w:val="28"/>
          <w:szCs w:val="28"/>
          <w:lang w:val="ru-RU"/>
        </w:rPr>
      </w:pPr>
    </w:p>
    <w:p w14:paraId="5E2F1B9D" w14:textId="62C968C9" w:rsidR="00480FA7" w:rsidRDefault="00480FA7" w:rsidP="00480FA7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80FA7">
        <w:rPr>
          <w:bCs/>
          <w:noProof/>
          <w:sz w:val="28"/>
          <w:szCs w:val="28"/>
        </w:rPr>
        <w:drawing>
          <wp:inline distT="0" distB="0" distL="0" distR="0" wp14:anchorId="45B23FD4" wp14:editId="624783F3">
            <wp:extent cx="5159187" cy="266723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6554" w14:textId="0FB996BA" w:rsidR="003C08D1" w:rsidRDefault="003C08D1" w:rsidP="003C08D1">
      <w:pPr>
        <w:pStyle w:val="a5"/>
        <w:spacing w:line="360" w:lineRule="auto"/>
        <w:jc w:val="both"/>
        <w:rPr>
          <w:sz w:val="28"/>
          <w:szCs w:val="28"/>
        </w:rPr>
      </w:pPr>
      <w:r w:rsidRPr="00280AB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280ABE">
        <w:rPr>
          <w:sz w:val="28"/>
          <w:szCs w:val="28"/>
        </w:rPr>
        <w:t xml:space="preserve"> – </w:t>
      </w:r>
      <w:r>
        <w:rPr>
          <w:sz w:val="28"/>
          <w:szCs w:val="28"/>
        </w:rPr>
        <w:t>анализ регрессионных остатков</w:t>
      </w:r>
    </w:p>
    <w:p w14:paraId="63C5C354" w14:textId="77777777" w:rsidR="003C08D1" w:rsidRDefault="003C08D1" w:rsidP="00480FA7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03F0C5C4" w14:textId="1750BDDD" w:rsidR="00480FA7" w:rsidRDefault="00480FA7" w:rsidP="00480FA7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80FA7">
        <w:rPr>
          <w:bCs/>
          <w:noProof/>
          <w:sz w:val="28"/>
          <w:szCs w:val="28"/>
        </w:rPr>
        <w:lastRenderedPageBreak/>
        <w:drawing>
          <wp:inline distT="0" distB="0" distL="0" distR="0" wp14:anchorId="6B96930E" wp14:editId="0A947427">
            <wp:extent cx="5685013" cy="405419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C74E" w14:textId="696708CE" w:rsidR="00800FF0" w:rsidRDefault="00800FF0" w:rsidP="00800FF0">
      <w:pPr>
        <w:pStyle w:val="a5"/>
        <w:spacing w:line="360" w:lineRule="auto"/>
        <w:jc w:val="both"/>
        <w:rPr>
          <w:sz w:val="28"/>
          <w:szCs w:val="28"/>
        </w:rPr>
      </w:pPr>
      <w:r w:rsidRPr="00280AB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280ABE">
        <w:rPr>
          <w:sz w:val="28"/>
          <w:szCs w:val="28"/>
        </w:rPr>
        <w:t xml:space="preserve"> – </w:t>
      </w:r>
      <w:r>
        <w:rPr>
          <w:sz w:val="28"/>
          <w:szCs w:val="28"/>
        </w:rPr>
        <w:t>График распределения ошибки</w:t>
      </w:r>
    </w:p>
    <w:p w14:paraId="0F90870D" w14:textId="77777777" w:rsidR="00800FF0" w:rsidRDefault="00800FF0" w:rsidP="00480FA7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1D829A13" w14:textId="760913F8" w:rsidR="00DE798D" w:rsidRDefault="00DE798D" w:rsidP="00DE798D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DE798D">
        <w:rPr>
          <w:bCs/>
          <w:sz w:val="28"/>
          <w:szCs w:val="28"/>
        </w:rPr>
        <w:t>Были определены веса линейной регрессии градиентным методом с использованием библиотеки numpy, и было проанализировано изменение ошибки от итерации к итерации.</w:t>
      </w:r>
    </w:p>
    <w:p w14:paraId="2FBFA0A8" w14:textId="712CA510" w:rsidR="00377F0A" w:rsidRDefault="00377F0A" w:rsidP="00F651E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Для применения метода градиентного спуска необходимо было</w:t>
      </w:r>
      <w:r w:rsidRPr="00377F0A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58C55344" w14:textId="7FF3CAB1" w:rsidR="00377F0A" w:rsidRDefault="00377F0A" w:rsidP="00377F0A">
      <w:pPr>
        <w:pStyle w:val="a5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Инициализировать начальные веса (1)</w:t>
      </w:r>
      <w:r w:rsidR="00F57F8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скорость обучения</w:t>
      </w:r>
      <w:r w:rsidR="00EC10BA">
        <w:rPr>
          <w:bCs/>
          <w:sz w:val="28"/>
          <w:szCs w:val="28"/>
        </w:rPr>
        <w:t xml:space="preserve"> </w:t>
      </w:r>
      <w:r w:rsidR="00F57F87">
        <w:rPr>
          <w:bCs/>
          <w:sz w:val="28"/>
          <w:szCs w:val="28"/>
        </w:rPr>
        <w:t>(0.</w:t>
      </w:r>
      <w:r w:rsidR="001D6758">
        <w:rPr>
          <w:bCs/>
          <w:sz w:val="28"/>
          <w:szCs w:val="28"/>
        </w:rPr>
        <w:t>0</w:t>
      </w:r>
      <w:r w:rsidR="00F57F87">
        <w:rPr>
          <w:bCs/>
          <w:sz w:val="28"/>
          <w:szCs w:val="28"/>
        </w:rPr>
        <w:t>1) и количество итераций (1</w:t>
      </w:r>
      <w:r w:rsidR="007855D8">
        <w:rPr>
          <w:bCs/>
          <w:sz w:val="28"/>
          <w:szCs w:val="28"/>
        </w:rPr>
        <w:t>0</w:t>
      </w:r>
      <w:r w:rsidR="00F57F87">
        <w:rPr>
          <w:bCs/>
          <w:sz w:val="28"/>
          <w:szCs w:val="28"/>
        </w:rPr>
        <w:t>000).</w:t>
      </w:r>
    </w:p>
    <w:p w14:paraId="75D144DB" w14:textId="14E7D5B8" w:rsidR="00377F0A" w:rsidRPr="00EC10BA" w:rsidRDefault="008D378E" w:rsidP="0068023F">
      <w:pPr>
        <w:pStyle w:val="a5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Итеративно рассчитать предсказанный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 xml:space="preserve"> и градиент функции потерь</w:t>
      </w:r>
      <w:r w:rsidR="0068023F">
        <w:rPr>
          <w:bCs/>
          <w:sz w:val="28"/>
          <w:szCs w:val="28"/>
        </w:rPr>
        <w:t>, считать новые веса.</w:t>
      </w:r>
    </w:p>
    <w:p w14:paraId="58C358AE" w14:textId="46B3E25C" w:rsidR="00E6024E" w:rsidRDefault="00E6024E" w:rsidP="00E6024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Алгоритм расчета приведен на рисунке 8.</w:t>
      </w:r>
    </w:p>
    <w:p w14:paraId="7DFFB936" w14:textId="103D9E85" w:rsidR="007855D8" w:rsidRPr="00E6024E" w:rsidRDefault="007855D8" w:rsidP="00E6024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Самым показательным является изменение ошибки на первой тысяче итераций. Далее производная стремится к нулю</w:t>
      </w:r>
      <w:r w:rsidR="00284814">
        <w:rPr>
          <w:rFonts w:ascii="Times New Roman" w:hAnsi="Times New Roman" w:cs="Times New Roman"/>
          <w:bCs/>
          <w:sz w:val="28"/>
          <w:szCs w:val="28"/>
          <w:lang w:val="ru-RU"/>
        </w:rPr>
        <w:t>, т.к. приближаемся к целевому значению ошибки.</w:t>
      </w:r>
    </w:p>
    <w:p w14:paraId="27CDC68F" w14:textId="14F0CD8E" w:rsidR="00480FA7" w:rsidRDefault="00480FA7" w:rsidP="00480FA7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80FA7">
        <w:rPr>
          <w:bCs/>
          <w:noProof/>
          <w:sz w:val="28"/>
          <w:szCs w:val="28"/>
        </w:rPr>
        <w:lastRenderedPageBreak/>
        <w:drawing>
          <wp:inline distT="0" distB="0" distL="0" distR="0" wp14:anchorId="70857A5D" wp14:editId="10722F6D">
            <wp:extent cx="5731510" cy="459359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7EC6" w14:textId="56F7707D" w:rsidR="00C37991" w:rsidRDefault="00C37991" w:rsidP="00C37991">
      <w:pPr>
        <w:pStyle w:val="a5"/>
        <w:spacing w:line="360" w:lineRule="auto"/>
        <w:jc w:val="both"/>
        <w:rPr>
          <w:sz w:val="28"/>
          <w:szCs w:val="28"/>
        </w:rPr>
      </w:pPr>
      <w:r w:rsidRPr="00280AB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280ABE">
        <w:rPr>
          <w:sz w:val="28"/>
          <w:szCs w:val="28"/>
        </w:rPr>
        <w:t xml:space="preserve"> – </w:t>
      </w:r>
      <w:r w:rsidR="00FB18A6" w:rsidRPr="00280ABE">
        <w:rPr>
          <w:sz w:val="28"/>
          <w:szCs w:val="28"/>
        </w:rPr>
        <w:t>Алгоритм расчета весов итерационным методом</w:t>
      </w:r>
    </w:p>
    <w:p w14:paraId="750A84B1" w14:textId="77777777" w:rsidR="00C37991" w:rsidRDefault="00C37991" w:rsidP="00480FA7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5C68ACDF" w14:textId="268649EC" w:rsidR="00DE798D" w:rsidRDefault="00DE798D" w:rsidP="00DE798D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DE798D">
        <w:rPr>
          <w:bCs/>
          <w:sz w:val="28"/>
          <w:szCs w:val="28"/>
        </w:rPr>
        <w:t>Был</w:t>
      </w:r>
      <w:r w:rsidR="00122388">
        <w:rPr>
          <w:bCs/>
          <w:sz w:val="28"/>
          <w:szCs w:val="28"/>
        </w:rPr>
        <w:t>о произведено</w:t>
      </w:r>
      <w:r w:rsidRPr="00DE798D">
        <w:rPr>
          <w:bCs/>
          <w:sz w:val="28"/>
          <w:szCs w:val="28"/>
        </w:rPr>
        <w:t xml:space="preserve"> сравнен</w:t>
      </w:r>
      <w:r w:rsidR="00122388">
        <w:rPr>
          <w:bCs/>
          <w:sz w:val="28"/>
          <w:szCs w:val="28"/>
        </w:rPr>
        <w:t xml:space="preserve">ие </w:t>
      </w:r>
      <w:r w:rsidRPr="00DE798D">
        <w:rPr>
          <w:bCs/>
          <w:sz w:val="28"/>
          <w:szCs w:val="28"/>
        </w:rPr>
        <w:t>результат</w:t>
      </w:r>
      <w:r w:rsidR="00122388">
        <w:rPr>
          <w:bCs/>
          <w:sz w:val="28"/>
          <w:szCs w:val="28"/>
        </w:rPr>
        <w:t>ов</w:t>
      </w:r>
      <w:r w:rsidRPr="00DE798D">
        <w:rPr>
          <w:bCs/>
          <w:sz w:val="28"/>
          <w:szCs w:val="28"/>
        </w:rPr>
        <w:t xml:space="preserve"> по аналитическому и градиентному методу.</w:t>
      </w:r>
    </w:p>
    <w:p w14:paraId="08CE99A9" w14:textId="5A3178ED" w:rsidR="008F18F2" w:rsidRDefault="008F18F2" w:rsidP="008F18F2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Результаты полученные аналитическим методов оказались очень точными, т.к. расхождение появляется только в 15 знаке после запятой, учитывая, что в итеративном методе было произведено большое количество итераций, что затратило большое количество вычислительных ресурсов.</w:t>
      </w:r>
    </w:p>
    <w:p w14:paraId="0E179660" w14:textId="533E8B45" w:rsidR="00480FA7" w:rsidRDefault="00480FA7" w:rsidP="00480FA7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80FA7">
        <w:rPr>
          <w:bCs/>
          <w:noProof/>
          <w:sz w:val="28"/>
          <w:szCs w:val="28"/>
        </w:rPr>
        <w:lastRenderedPageBreak/>
        <w:drawing>
          <wp:inline distT="0" distB="0" distL="0" distR="0" wp14:anchorId="45E721D6" wp14:editId="061EBAA0">
            <wp:extent cx="5731510" cy="5136515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6B48" w14:textId="68DFB2C5" w:rsidR="005370A4" w:rsidRDefault="005370A4" w:rsidP="005370A4">
      <w:pPr>
        <w:pStyle w:val="a5"/>
        <w:spacing w:line="360" w:lineRule="auto"/>
        <w:jc w:val="both"/>
        <w:rPr>
          <w:sz w:val="28"/>
          <w:szCs w:val="28"/>
        </w:rPr>
      </w:pPr>
      <w:r w:rsidRPr="00280AB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280ABE">
        <w:rPr>
          <w:sz w:val="28"/>
          <w:szCs w:val="28"/>
        </w:rPr>
        <w:t xml:space="preserve"> – </w:t>
      </w:r>
      <w:r w:rsidR="009D0802">
        <w:rPr>
          <w:sz w:val="28"/>
          <w:szCs w:val="28"/>
        </w:rPr>
        <w:t>Результат обучения модели и результаты.</w:t>
      </w:r>
    </w:p>
    <w:p w14:paraId="2171AE8F" w14:textId="77777777" w:rsidR="005370A4" w:rsidRDefault="005370A4" w:rsidP="00480FA7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345AC82F" w14:textId="77777777" w:rsidR="005370A4" w:rsidRDefault="005370A4" w:rsidP="00480FA7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13763DA5" w14:textId="30E16ADB" w:rsidR="00DE798D" w:rsidRDefault="00DE798D" w:rsidP="00DE798D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DE798D">
        <w:rPr>
          <w:bCs/>
          <w:sz w:val="28"/>
          <w:szCs w:val="28"/>
        </w:rPr>
        <w:t>Была использована библиотека sklearn для создания модели линейной регрессии с помощью метода fit-predict, и был</w:t>
      </w:r>
      <w:r w:rsidR="007F1F00">
        <w:rPr>
          <w:bCs/>
          <w:sz w:val="28"/>
          <w:szCs w:val="28"/>
        </w:rPr>
        <w:t xml:space="preserve">о произведено сравнение </w:t>
      </w:r>
      <w:r w:rsidRPr="00DE798D">
        <w:rPr>
          <w:bCs/>
          <w:sz w:val="28"/>
          <w:szCs w:val="28"/>
        </w:rPr>
        <w:t>результат</w:t>
      </w:r>
      <w:r w:rsidR="007F1F00">
        <w:rPr>
          <w:bCs/>
          <w:sz w:val="28"/>
          <w:szCs w:val="28"/>
        </w:rPr>
        <w:t>ов</w:t>
      </w:r>
      <w:r w:rsidRPr="00DE798D">
        <w:rPr>
          <w:bCs/>
          <w:sz w:val="28"/>
          <w:szCs w:val="28"/>
        </w:rPr>
        <w:t xml:space="preserve"> с предыдущими.</w:t>
      </w:r>
    </w:p>
    <w:p w14:paraId="572F78A8" w14:textId="77777777" w:rsidR="009061CE" w:rsidRDefault="009061CE" w:rsidP="007C260B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52CD2C0C" w14:textId="4694DE45" w:rsidR="007C260B" w:rsidRDefault="007C260B" w:rsidP="007C260B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корректной проверки модели линейной регрессии разделили данные на тренировочные и тестовые</w:t>
      </w:r>
      <w:r w:rsidR="007B0B59">
        <w:rPr>
          <w:bCs/>
          <w:sz w:val="28"/>
          <w:szCs w:val="28"/>
        </w:rPr>
        <w:t xml:space="preserve"> в соотношении 80</w:t>
      </w:r>
      <w:r w:rsidR="007B0B59" w:rsidRPr="007B0B59">
        <w:rPr>
          <w:bCs/>
          <w:sz w:val="28"/>
          <w:szCs w:val="28"/>
        </w:rPr>
        <w:t>/</w:t>
      </w:r>
      <w:r w:rsidR="007B0B59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 xml:space="preserve">. </w:t>
      </w:r>
      <w:r w:rsidR="007B0B59">
        <w:rPr>
          <w:bCs/>
          <w:sz w:val="28"/>
          <w:szCs w:val="28"/>
        </w:rPr>
        <w:t>Обучение данных происходило только на тренировочных данных, а проверка, только на тестовых.</w:t>
      </w:r>
    </w:p>
    <w:p w14:paraId="5FD06CAB" w14:textId="45978AF6" w:rsidR="007C260B" w:rsidRDefault="007C260B" w:rsidP="007C260B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Среднеквадратичная ошибка полностью совпала с результатами градиентного спуска.</w:t>
      </w:r>
    </w:p>
    <w:p w14:paraId="2BE77082" w14:textId="4D19EBE4" w:rsidR="00480FA7" w:rsidRDefault="00480FA7" w:rsidP="00480FA7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80FA7">
        <w:rPr>
          <w:bCs/>
          <w:noProof/>
          <w:sz w:val="28"/>
          <w:szCs w:val="28"/>
        </w:rPr>
        <w:drawing>
          <wp:inline distT="0" distB="0" distL="0" distR="0" wp14:anchorId="16EE825E" wp14:editId="0D3A874C">
            <wp:extent cx="5731510" cy="202438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57AD" w14:textId="48BD38C5" w:rsidR="002C1BD7" w:rsidRDefault="002C1BD7" w:rsidP="00480FA7">
      <w:pPr>
        <w:pStyle w:val="a5"/>
        <w:spacing w:line="360" w:lineRule="auto"/>
        <w:jc w:val="both"/>
        <w:rPr>
          <w:sz w:val="28"/>
          <w:szCs w:val="28"/>
        </w:rPr>
      </w:pPr>
      <w:r w:rsidRPr="00280AB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280AB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Результат </w:t>
      </w:r>
      <w:r w:rsidR="00473DB8">
        <w:rPr>
          <w:sz w:val="28"/>
          <w:szCs w:val="28"/>
        </w:rPr>
        <w:t>использования модели линейной регрессии</w:t>
      </w:r>
    </w:p>
    <w:p w14:paraId="26B86551" w14:textId="77777777" w:rsidR="002C1BD7" w:rsidRDefault="002C1BD7" w:rsidP="00480FA7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6C1B1428" w14:textId="13D27AD1" w:rsidR="00DE798D" w:rsidRDefault="00DE798D" w:rsidP="00DE798D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DE798D">
        <w:rPr>
          <w:bCs/>
          <w:sz w:val="28"/>
          <w:szCs w:val="28"/>
        </w:rPr>
        <w:t>С помощью библиотеки statmodels был получен "эконометрический" результат обучения модели линейной регрессии, и были проинтерпретированы все его составляющие.</w:t>
      </w:r>
    </w:p>
    <w:p w14:paraId="54FCC3D9" w14:textId="77777777" w:rsidR="005F173B" w:rsidRDefault="005F173B" w:rsidP="00A01963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0CBE5E13" w14:textId="77B2981B" w:rsidR="00A01963" w:rsidRDefault="005F173B" w:rsidP="00A01963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 использованием библиотеки получили полную таблицу параметров модели.</w:t>
      </w:r>
    </w:p>
    <w:p w14:paraId="198234A7" w14:textId="4AE874E4" w:rsidR="005F173B" w:rsidRDefault="005F173B" w:rsidP="00A01963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Зависимая переменная – </w:t>
      </w:r>
      <w:r>
        <w:rPr>
          <w:bCs/>
          <w:sz w:val="28"/>
          <w:szCs w:val="28"/>
          <w:lang w:val="en-US"/>
        </w:rPr>
        <w:t>Y</w:t>
      </w:r>
    </w:p>
    <w:p w14:paraId="52D937E0" w14:textId="55033DB2" w:rsidR="005F173B" w:rsidRPr="00C95F0A" w:rsidRDefault="005F173B" w:rsidP="00A01963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Модель Метод наименьших квадратов – </w:t>
      </w:r>
      <w:r>
        <w:rPr>
          <w:bCs/>
          <w:sz w:val="28"/>
          <w:szCs w:val="28"/>
          <w:lang w:val="en-US"/>
        </w:rPr>
        <w:t>OLS</w:t>
      </w:r>
    </w:p>
    <w:p w14:paraId="7862B306" w14:textId="5B6A19B0" w:rsidR="00C95F0A" w:rsidRDefault="00C95F0A" w:rsidP="00A01963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 – наименьших квадратов</w:t>
      </w:r>
    </w:p>
    <w:p w14:paraId="10684D95" w14:textId="390300CE" w:rsidR="00C95F0A" w:rsidRDefault="00C95F0A" w:rsidP="00A01963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Дата, Время</w:t>
      </w:r>
    </w:p>
    <w:p w14:paraId="4342A365" w14:textId="5D024F4A" w:rsidR="00C95F0A" w:rsidRDefault="00C95F0A" w:rsidP="00A01963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Количество наблюдений (строк исходной таблицы) </w:t>
      </w:r>
      <w:r w:rsidR="00C53335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46</w:t>
      </w:r>
    </w:p>
    <w:p w14:paraId="5EF348A2" w14:textId="7C522C3A" w:rsidR="00C53335" w:rsidRPr="00C53335" w:rsidRDefault="00C53335" w:rsidP="00A01963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C53335">
        <w:rPr>
          <w:bCs/>
          <w:sz w:val="28"/>
          <w:szCs w:val="28"/>
          <w:lang w:val="en-GB"/>
        </w:rPr>
        <w:t>Degrees</w:t>
      </w:r>
      <w:r w:rsidRPr="00C53335">
        <w:rPr>
          <w:bCs/>
          <w:sz w:val="28"/>
          <w:szCs w:val="28"/>
        </w:rPr>
        <w:t xml:space="preserve"> </w:t>
      </w:r>
      <w:r w:rsidRPr="00C53335">
        <w:rPr>
          <w:bCs/>
          <w:sz w:val="28"/>
          <w:szCs w:val="28"/>
          <w:lang w:val="en-GB"/>
        </w:rPr>
        <w:t>of</w:t>
      </w:r>
      <w:r w:rsidRPr="00C53335">
        <w:rPr>
          <w:bCs/>
          <w:sz w:val="28"/>
          <w:szCs w:val="28"/>
        </w:rPr>
        <w:t xml:space="preserve"> </w:t>
      </w:r>
      <w:r w:rsidRPr="00C53335">
        <w:rPr>
          <w:bCs/>
          <w:sz w:val="28"/>
          <w:szCs w:val="28"/>
          <w:lang w:val="en-GB"/>
        </w:rPr>
        <w:t>Freedom</w:t>
      </w:r>
      <w:r w:rsidRPr="00C53335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количество</w:t>
      </w:r>
      <w:r w:rsidRPr="00C533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наблюдений минус количество прогнозов минус 1</w:t>
      </w:r>
      <w:r w:rsidRPr="00C53335">
        <w:rPr>
          <w:bCs/>
          <w:sz w:val="28"/>
          <w:szCs w:val="28"/>
        </w:rPr>
        <w:t xml:space="preserve"> - 36</w:t>
      </w:r>
    </w:p>
    <w:p w14:paraId="6D7DB5D8" w14:textId="3DFDD174" w:rsidR="00C53335" w:rsidRDefault="00C53335" w:rsidP="00A01963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Количество прогнозируемых переменных </w:t>
      </w:r>
      <w:r w:rsidR="002C342C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9</w:t>
      </w:r>
      <w:r w:rsidR="002C342C">
        <w:rPr>
          <w:bCs/>
          <w:sz w:val="28"/>
          <w:szCs w:val="28"/>
        </w:rPr>
        <w:t xml:space="preserve"> (количество </w:t>
      </w:r>
      <w:r w:rsidR="002C342C">
        <w:rPr>
          <w:bCs/>
          <w:sz w:val="28"/>
          <w:szCs w:val="28"/>
          <w:lang w:val="en-US"/>
        </w:rPr>
        <w:t>Y</w:t>
      </w:r>
      <w:r w:rsidR="002C342C">
        <w:rPr>
          <w:bCs/>
          <w:sz w:val="28"/>
          <w:szCs w:val="28"/>
        </w:rPr>
        <w:t>)</w:t>
      </w:r>
    </w:p>
    <w:p w14:paraId="4D591B0B" w14:textId="765554F4" w:rsidR="002C342C" w:rsidRDefault="002C342C" w:rsidP="00A01963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Тип ковариации – неустойчива к гомоскедастичности</w:t>
      </w:r>
    </w:p>
    <w:p w14:paraId="42A90BB4" w14:textId="4E3FB3BC" w:rsidR="002C342C" w:rsidRDefault="002C342C" w:rsidP="00A01963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Коэффициент детерминации – 0.809</w:t>
      </w:r>
    </w:p>
    <w:p w14:paraId="0E706F90" w14:textId="77777777" w:rsidR="002C342C" w:rsidRDefault="002C342C" w:rsidP="002C342C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Скорректированный коэфициент детерминации – 0.761</w:t>
      </w:r>
    </w:p>
    <w:p w14:paraId="37433EF8" w14:textId="14F9A42C" w:rsidR="002C342C" w:rsidRDefault="002C342C" w:rsidP="002C342C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2C342C">
        <w:rPr>
          <w:bCs/>
          <w:sz w:val="28"/>
          <w:szCs w:val="28"/>
        </w:rPr>
        <w:t>F-тест или критерий Фишера</w:t>
      </w:r>
      <w:r w:rsidRPr="002C34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C34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16.9</w:t>
      </w:r>
    </w:p>
    <w:p w14:paraId="481BD74B" w14:textId="703035F2" w:rsidR="002C342C" w:rsidRDefault="002C342C" w:rsidP="002C342C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</w:t>
      </w:r>
      <w:r w:rsidRPr="002C342C">
        <w:rPr>
          <w:bCs/>
          <w:sz w:val="28"/>
          <w:szCs w:val="28"/>
        </w:rPr>
        <w:t>ероятность того, что нулевая гипотеза окажется верной</w:t>
      </w:r>
      <w:r>
        <w:rPr>
          <w:bCs/>
          <w:sz w:val="28"/>
          <w:szCs w:val="28"/>
        </w:rPr>
        <w:t xml:space="preserve"> – около 0</w:t>
      </w:r>
    </w:p>
    <w:p w14:paraId="04927AC8" w14:textId="10D286FD" w:rsidR="002C342C" w:rsidRDefault="002C342C" w:rsidP="002C342C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Логарифм правдоподобия - -68.169</w:t>
      </w:r>
    </w:p>
    <w:p w14:paraId="77915A4B" w14:textId="3244E78A" w:rsidR="002C342C" w:rsidRDefault="002C342C" w:rsidP="002C342C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2C342C">
        <w:rPr>
          <w:bCs/>
          <w:sz w:val="28"/>
          <w:szCs w:val="28"/>
        </w:rPr>
        <w:t>Информационный критерий Акаике (</w:t>
      </w:r>
      <w:r w:rsidRPr="002C342C">
        <w:rPr>
          <w:bCs/>
          <w:sz w:val="28"/>
          <w:szCs w:val="28"/>
          <w:lang w:val="en-US"/>
        </w:rPr>
        <w:t>AIC</w:t>
      </w:r>
      <w:r w:rsidRPr="002C342C">
        <w:rPr>
          <w:bCs/>
          <w:sz w:val="28"/>
          <w:szCs w:val="28"/>
        </w:rPr>
        <w:t>) представляет собой оценку ошибки прогнозирования</w:t>
      </w:r>
      <w:r w:rsidRPr="002C34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C342C">
        <w:rPr>
          <w:bCs/>
          <w:sz w:val="28"/>
          <w:szCs w:val="28"/>
        </w:rPr>
        <w:t xml:space="preserve"> 156.3</w:t>
      </w:r>
    </w:p>
    <w:p w14:paraId="18737380" w14:textId="53E621AD" w:rsidR="002C342C" w:rsidRDefault="002C342C" w:rsidP="002C342C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Pr="002C342C">
        <w:rPr>
          <w:bCs/>
          <w:sz w:val="28"/>
          <w:szCs w:val="28"/>
        </w:rPr>
        <w:t>нформационный критерий Шварца является критерием выбора модели среди конечного набора моделей</w:t>
      </w:r>
      <w:r w:rsidR="00844467">
        <w:rPr>
          <w:bCs/>
          <w:sz w:val="28"/>
          <w:szCs w:val="28"/>
        </w:rPr>
        <w:t xml:space="preserve"> – 174.6</w:t>
      </w:r>
    </w:p>
    <w:p w14:paraId="3EA6D43F" w14:textId="21294C08" w:rsidR="004A541B" w:rsidRDefault="004A541B" w:rsidP="002C342C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48568BE6" w14:textId="1B587543" w:rsidR="004A541B" w:rsidRDefault="004A541B" w:rsidP="002C342C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таблице признаков перечислены веса, стандартное отклонение ошибки, коэффициент стьюдента, вероятность, что равен нулю и интервалы коэффициента стьюдента.</w:t>
      </w:r>
    </w:p>
    <w:p w14:paraId="2B974A48" w14:textId="660975CF" w:rsidR="004D547E" w:rsidRDefault="004D547E" w:rsidP="002C342C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2A803EF6" w14:textId="5AB37E74" w:rsidR="000E253B" w:rsidRPr="000E253B" w:rsidRDefault="00400B46" w:rsidP="002C342C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Коэффициент нормальности</w:t>
      </w:r>
      <w:r w:rsidR="000E253B">
        <w:rPr>
          <w:bCs/>
          <w:sz w:val="28"/>
          <w:szCs w:val="28"/>
        </w:rPr>
        <w:t xml:space="preserve"> распределения остатков - </w:t>
      </w:r>
      <w:r w:rsidR="000E253B" w:rsidRPr="000E253B">
        <w:rPr>
          <w:bCs/>
          <w:sz w:val="28"/>
          <w:szCs w:val="28"/>
        </w:rPr>
        <w:t>3.174</w:t>
      </w:r>
    </w:p>
    <w:p w14:paraId="0E960264" w14:textId="39CEEB62" w:rsidR="002C342C" w:rsidRDefault="000E253B" w:rsidP="002C342C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</w:t>
      </w:r>
      <w:r w:rsidRPr="000E253B">
        <w:rPr>
          <w:bCs/>
          <w:sz w:val="28"/>
          <w:szCs w:val="28"/>
        </w:rPr>
        <w:t>татистический тест, измеряющий вероятность нормального распределения остатков</w:t>
      </w:r>
      <w:r w:rsidRPr="000E253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0E253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0.205</w:t>
      </w:r>
    </w:p>
    <w:p w14:paraId="5228F481" w14:textId="145724D1" w:rsidR="00400B46" w:rsidRDefault="007C53C1" w:rsidP="002C342C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</w:t>
      </w:r>
      <w:r w:rsidRPr="007C53C1">
        <w:rPr>
          <w:bCs/>
          <w:sz w:val="28"/>
          <w:szCs w:val="28"/>
        </w:rPr>
        <w:t>ера симметрии распределения остатков</w:t>
      </w:r>
      <w:r>
        <w:rPr>
          <w:bCs/>
          <w:sz w:val="28"/>
          <w:szCs w:val="28"/>
        </w:rPr>
        <w:t xml:space="preserve"> - -0.453</w:t>
      </w:r>
    </w:p>
    <w:p w14:paraId="6E2C1760" w14:textId="546D4FA1" w:rsidR="007C53C1" w:rsidRDefault="007C53C1" w:rsidP="002C342C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Концентрация распределения остатков – 3.524</w:t>
      </w:r>
    </w:p>
    <w:p w14:paraId="0094B25A" w14:textId="6FF3AC98" w:rsidR="007C53C1" w:rsidRDefault="007C53C1" w:rsidP="002C342C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Критерий наличия автокорреляции – 1.825</w:t>
      </w:r>
    </w:p>
    <w:p w14:paraId="723142F8" w14:textId="6FF24D53" w:rsidR="007C53C1" w:rsidRPr="007C53C1" w:rsidRDefault="007C53C1" w:rsidP="002C342C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JB</w:t>
      </w:r>
      <w:r w:rsidRPr="007C53C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Альтернативный метод </w:t>
      </w:r>
      <w:r>
        <w:rPr>
          <w:bCs/>
          <w:sz w:val="28"/>
          <w:szCs w:val="28"/>
          <w:lang w:val="en-US"/>
        </w:rPr>
        <w:t>Omnibus</w:t>
      </w:r>
      <w:r w:rsidRPr="007C53C1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2.102</w:t>
      </w:r>
    </w:p>
    <w:p w14:paraId="6E9C8F16" w14:textId="4D2F7144" w:rsidR="007C53C1" w:rsidRDefault="007C53C1" w:rsidP="007C53C1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Prob</w:t>
      </w:r>
      <w:r w:rsidRPr="007C53C1">
        <w:rPr>
          <w:bCs/>
          <w:sz w:val="28"/>
          <w:szCs w:val="28"/>
        </w:rPr>
        <w:t xml:space="preserve">( </w:t>
      </w:r>
      <w:r>
        <w:rPr>
          <w:bCs/>
          <w:sz w:val="28"/>
          <w:szCs w:val="28"/>
          <w:lang w:val="en-US"/>
        </w:rPr>
        <w:t>JB</w:t>
      </w:r>
      <w:r w:rsidRPr="007C53C1">
        <w:rPr>
          <w:bCs/>
          <w:sz w:val="28"/>
          <w:szCs w:val="28"/>
        </w:rPr>
        <w:t xml:space="preserve"> )</w:t>
      </w:r>
      <w:r w:rsidRPr="007C53C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Альтернативный метод </w:t>
      </w:r>
      <w:r>
        <w:rPr>
          <w:bCs/>
          <w:sz w:val="28"/>
          <w:szCs w:val="28"/>
          <w:lang w:val="en-US"/>
        </w:rPr>
        <w:t>Prob</w:t>
      </w:r>
      <w:r w:rsidRPr="007C53C1">
        <w:rPr>
          <w:bCs/>
          <w:sz w:val="28"/>
          <w:szCs w:val="28"/>
        </w:rPr>
        <w:t xml:space="preserve">( </w:t>
      </w:r>
      <w:r>
        <w:rPr>
          <w:bCs/>
          <w:sz w:val="28"/>
          <w:szCs w:val="28"/>
          <w:lang w:val="en-US"/>
        </w:rPr>
        <w:t>Omnibus</w:t>
      </w:r>
      <w:r w:rsidRPr="007C53C1">
        <w:rPr>
          <w:bCs/>
          <w:sz w:val="28"/>
          <w:szCs w:val="28"/>
        </w:rPr>
        <w:t xml:space="preserve"> )</w:t>
      </w:r>
      <w:r w:rsidRPr="007C53C1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</w:t>
      </w:r>
      <w:r w:rsidRPr="007C53C1">
        <w:rPr>
          <w:bCs/>
          <w:sz w:val="28"/>
          <w:szCs w:val="28"/>
        </w:rPr>
        <w:t>0.350</w:t>
      </w:r>
    </w:p>
    <w:p w14:paraId="30190ACE" w14:textId="467D144E" w:rsidR="00D464A1" w:rsidRDefault="00D464A1" w:rsidP="007C53C1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</w:t>
      </w:r>
      <w:r w:rsidRPr="00D464A1">
        <w:rPr>
          <w:bCs/>
          <w:sz w:val="28"/>
          <w:szCs w:val="28"/>
        </w:rPr>
        <w:t>исло обусловленности</w:t>
      </w:r>
      <w:r>
        <w:rPr>
          <w:bCs/>
          <w:sz w:val="28"/>
          <w:szCs w:val="28"/>
        </w:rPr>
        <w:t xml:space="preserve"> – 5.56</w:t>
      </w:r>
    </w:p>
    <w:p w14:paraId="4780BF30" w14:textId="31337FE3" w:rsidR="00D464A1" w:rsidRDefault="00D464A1" w:rsidP="007C53C1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1FBDED13" w14:textId="37008AB3" w:rsidR="00D464A1" w:rsidRPr="007C53C1" w:rsidRDefault="00D464A1" w:rsidP="007C53C1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Вычисляемые прежде значения другими моделями совпали с высокой точностью.</w:t>
      </w:r>
    </w:p>
    <w:p w14:paraId="01C90B67" w14:textId="77777777" w:rsidR="000E253B" w:rsidRPr="000E253B" w:rsidRDefault="000E253B" w:rsidP="002C342C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56C863F3" w14:textId="0A74A0A3" w:rsidR="00480FA7" w:rsidRPr="002C342C" w:rsidRDefault="00480FA7" w:rsidP="002C342C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80FA7">
        <w:rPr>
          <w:noProof/>
        </w:rPr>
        <w:lastRenderedPageBreak/>
        <w:drawing>
          <wp:inline distT="0" distB="0" distL="0" distR="0" wp14:anchorId="381BF7A5" wp14:editId="23F8584C">
            <wp:extent cx="5403048" cy="5669771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CE00" w14:textId="26ABC5C8" w:rsidR="005C5F73" w:rsidRDefault="005C5F73" w:rsidP="00480FA7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280ABE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11</w:t>
      </w:r>
      <w:r w:rsidRPr="00280ABE">
        <w:rPr>
          <w:sz w:val="28"/>
          <w:szCs w:val="28"/>
        </w:rPr>
        <w:t xml:space="preserve"> – </w:t>
      </w:r>
      <w:r>
        <w:rPr>
          <w:sz w:val="28"/>
          <w:szCs w:val="28"/>
        </w:rPr>
        <w:t>Использование библиотеки</w:t>
      </w:r>
      <w:r w:rsidRPr="005C5F73">
        <w:rPr>
          <w:bCs/>
          <w:sz w:val="28"/>
          <w:szCs w:val="28"/>
        </w:rPr>
        <w:t xml:space="preserve"> </w:t>
      </w:r>
      <w:r w:rsidRPr="00DE798D">
        <w:rPr>
          <w:bCs/>
          <w:sz w:val="28"/>
          <w:szCs w:val="28"/>
        </w:rPr>
        <w:t>statmodels</w:t>
      </w:r>
    </w:p>
    <w:p w14:paraId="26CF5C27" w14:textId="77777777" w:rsidR="00E95564" w:rsidRDefault="00E95564" w:rsidP="00480FA7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1971F08B" w14:textId="6FDDCDFD" w:rsidR="00DE798D" w:rsidRDefault="00DE798D" w:rsidP="00DE798D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DE798D">
        <w:rPr>
          <w:bCs/>
          <w:sz w:val="28"/>
          <w:szCs w:val="28"/>
        </w:rPr>
        <w:t>Было проведено сравнение качества получаемых моделей на основе коэффициента детерминации и MSE.</w:t>
      </w:r>
    </w:p>
    <w:p w14:paraId="2B346151" w14:textId="6CE52DD4" w:rsidR="006476F2" w:rsidRDefault="006476F2" w:rsidP="006476F2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Утверждение о высокой точности Аналитического метода </w:t>
      </w:r>
      <w:r w:rsidR="00064BA7">
        <w:rPr>
          <w:bCs/>
          <w:sz w:val="28"/>
          <w:szCs w:val="28"/>
        </w:rPr>
        <w:t>в пункте 6 оправдалось, т.к. без высоких затрат вычислительных ресурсов был получен результат совпадающий вплоть до 14 знака после запятой.</w:t>
      </w:r>
    </w:p>
    <w:p w14:paraId="2F1C1A53" w14:textId="1FAD1FFD" w:rsidR="00064BA7" w:rsidRDefault="00064BA7" w:rsidP="006476F2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Однако использование библиотеки </w:t>
      </w:r>
      <w:r>
        <w:rPr>
          <w:bCs/>
          <w:sz w:val="28"/>
          <w:szCs w:val="28"/>
          <w:lang w:val="en-US"/>
        </w:rPr>
        <w:t>sklearn</w:t>
      </w:r>
      <w:r w:rsidRPr="00064B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оказалось более точным, т.к. полностью совпало с результатом градиентного метода.</w:t>
      </w:r>
    </w:p>
    <w:p w14:paraId="4FB0FEF5" w14:textId="1575C16B" w:rsidR="00064BA7" w:rsidRPr="00064BA7" w:rsidRDefault="00064BA7" w:rsidP="006476F2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При этом же скорость вычислений оказалась намного выше градиентного спуска, вероятно модель выставляет оптимальные параметры при обучении для достижения точности в 16 знаков после запятой. Точность модели градиентного спуска на 10к итераций могла оказаться еще выше.</w:t>
      </w:r>
    </w:p>
    <w:p w14:paraId="4E7D102A" w14:textId="56296BA6" w:rsidR="00E95564" w:rsidRDefault="00480FA7" w:rsidP="00E95564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80FA7">
        <w:rPr>
          <w:bCs/>
          <w:noProof/>
          <w:sz w:val="28"/>
          <w:szCs w:val="28"/>
        </w:rPr>
        <w:drawing>
          <wp:inline distT="0" distB="0" distL="0" distR="0" wp14:anchorId="12492077" wp14:editId="1A6F25DD">
            <wp:extent cx="4557155" cy="12421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564">
        <w:rPr>
          <w:bCs/>
          <w:sz w:val="28"/>
          <w:szCs w:val="28"/>
        </w:rPr>
        <w:br/>
      </w:r>
      <w:r w:rsidR="00E95564" w:rsidRPr="00280ABE">
        <w:rPr>
          <w:sz w:val="28"/>
          <w:szCs w:val="28"/>
        </w:rPr>
        <w:t>Рисунок</w:t>
      </w:r>
      <w:r w:rsidR="00E95564">
        <w:rPr>
          <w:sz w:val="28"/>
          <w:szCs w:val="28"/>
        </w:rPr>
        <w:t xml:space="preserve"> 11</w:t>
      </w:r>
      <w:r w:rsidR="00E95564" w:rsidRPr="00280ABE">
        <w:rPr>
          <w:sz w:val="28"/>
          <w:szCs w:val="28"/>
        </w:rPr>
        <w:t xml:space="preserve"> – </w:t>
      </w:r>
      <w:r w:rsidR="00E95564">
        <w:rPr>
          <w:sz w:val="28"/>
          <w:szCs w:val="28"/>
        </w:rPr>
        <w:t>Сравнение моделей</w:t>
      </w:r>
    </w:p>
    <w:p w14:paraId="4A1A9805" w14:textId="2EE20283" w:rsidR="00480FA7" w:rsidRDefault="00480FA7" w:rsidP="00480FA7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3973C62D" w14:textId="77777777" w:rsidR="000971A9" w:rsidRDefault="00DE798D" w:rsidP="000971A9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DE798D">
        <w:rPr>
          <w:bCs/>
          <w:sz w:val="28"/>
          <w:szCs w:val="28"/>
        </w:rPr>
        <w:t>В итоге был сделан вывод о том, что различия в результатах при выполнении работ разными методами могут быть связаны с разными параметрами модели, нормализацией данных, выбором метода оптимизации, а также с тем, как были обработаны данные. Был проведен сравнительный анализ полученных моделей и выбрана наилучшая модель для дальнейшего использования.</w:t>
      </w:r>
    </w:p>
    <w:p w14:paraId="24EB7E3F" w14:textId="77777777" w:rsidR="000971A9" w:rsidRDefault="000971A9" w:rsidP="000971A9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51C1105F" w14:textId="29866C0A" w:rsidR="000971A9" w:rsidRPr="000971A9" w:rsidRDefault="000971A9" w:rsidP="000971A9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0971A9">
        <w:rPr>
          <w:bCs/>
          <w:sz w:val="28"/>
          <w:szCs w:val="28"/>
        </w:rPr>
        <w:t>Таким образом оптимальной моделью оказалась модель линейной регрессии на fit-predict методе с использованием библиотеки sklearn. Она обладает высокой скоростью вычисления, при этом показывает высокую точность.</w:t>
      </w:r>
    </w:p>
    <w:p w14:paraId="6C369A0A" w14:textId="6AD181CC" w:rsidR="00EC521D" w:rsidRDefault="00EC52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F28A124" w14:textId="6CB4B953" w:rsidR="004D6F53" w:rsidRDefault="007F5E6D" w:rsidP="004D6F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5E6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Вывод:</w:t>
      </w:r>
    </w:p>
    <w:p w14:paraId="724D743B" w14:textId="627E223E" w:rsidR="004D6F53" w:rsidRPr="004D6F53" w:rsidRDefault="004D6F53" w:rsidP="004D6F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8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изучены методы построения линейных регрессионных моделей с использованием аналитического и итерационного метода. </w:t>
      </w:r>
      <w:r w:rsidR="00BA69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</w:t>
      </w:r>
      <w:r w:rsidRPr="00280AB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</w:t>
      </w:r>
      <w:r w:rsidR="00901C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8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сравнительный анализ моделей, </w:t>
      </w:r>
      <w:r w:rsidR="00BA69E2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которого была выбрана наилучшая модель для дальнейшего использования.</w:t>
      </w:r>
    </w:p>
    <w:p w14:paraId="08033867" w14:textId="27408C27" w:rsidR="007F5E6D" w:rsidRPr="007F5E6D" w:rsidRDefault="007F5E6D" w:rsidP="004D6F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F5E6D" w:rsidRPr="007F5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9F27" w14:textId="77777777" w:rsidR="00A96CAE" w:rsidRDefault="00A96CAE">
      <w:pPr>
        <w:spacing w:after="0" w:line="240" w:lineRule="auto"/>
      </w:pPr>
      <w:r>
        <w:separator/>
      </w:r>
    </w:p>
  </w:endnote>
  <w:endnote w:type="continuationSeparator" w:id="0">
    <w:p w14:paraId="29F1FA8F" w14:textId="77777777" w:rsidR="00A96CAE" w:rsidRDefault="00A9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234035"/>
      <w:docPartObj>
        <w:docPartGallery w:val="Page Numbers (Bottom of Page)"/>
        <w:docPartUnique/>
      </w:docPartObj>
    </w:sdtPr>
    <w:sdtEndPr/>
    <w:sdtContent>
      <w:p w14:paraId="2118769C" w14:textId="77777777" w:rsidR="006B0D80" w:rsidRDefault="006B0D8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8AFCA3" w14:textId="77777777" w:rsidR="006B0D80" w:rsidRDefault="006B0D8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970BD" w14:textId="77777777" w:rsidR="00A96CAE" w:rsidRDefault="00A96CAE">
      <w:pPr>
        <w:spacing w:after="0" w:line="240" w:lineRule="auto"/>
      </w:pPr>
      <w:r>
        <w:separator/>
      </w:r>
    </w:p>
  </w:footnote>
  <w:footnote w:type="continuationSeparator" w:id="0">
    <w:p w14:paraId="2E8AB328" w14:textId="77777777" w:rsidR="00A96CAE" w:rsidRDefault="00A96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E0A2" w14:textId="77777777" w:rsidR="006B0D80" w:rsidRDefault="006B0D8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6AE"/>
    <w:multiLevelType w:val="hybridMultilevel"/>
    <w:tmpl w:val="2D1AC1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E15619"/>
    <w:multiLevelType w:val="hybridMultilevel"/>
    <w:tmpl w:val="A904A7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8C4642"/>
    <w:multiLevelType w:val="hybridMultilevel"/>
    <w:tmpl w:val="369A0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40D79"/>
    <w:multiLevelType w:val="hybridMultilevel"/>
    <w:tmpl w:val="6B3C71F8"/>
    <w:lvl w:ilvl="0" w:tplc="98266D5A">
      <w:start w:val="1"/>
      <w:numFmt w:val="decimal"/>
      <w:lvlText w:val="%1."/>
      <w:lvlJc w:val="left"/>
      <w:pPr>
        <w:ind w:left="2847" w:hanging="360"/>
      </w:pPr>
      <w:rPr>
        <w:rFonts w:hint="default"/>
        <w:b w:val="0"/>
        <w:bCs/>
      </w:rPr>
    </w:lvl>
    <w:lvl w:ilvl="1" w:tplc="A4723F42">
      <w:start w:val="1"/>
      <w:numFmt w:val="bullet"/>
      <w:lvlText w:val=""/>
      <w:lvlJc w:val="left"/>
      <w:pPr>
        <w:ind w:left="356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" w15:restartNumberingAfterBreak="0">
    <w:nsid w:val="40646F3A"/>
    <w:multiLevelType w:val="hybridMultilevel"/>
    <w:tmpl w:val="ABE275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BF6F3E"/>
    <w:multiLevelType w:val="hybridMultilevel"/>
    <w:tmpl w:val="355EA0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72942"/>
    <w:multiLevelType w:val="hybridMultilevel"/>
    <w:tmpl w:val="2C0AC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A391C"/>
    <w:multiLevelType w:val="hybridMultilevel"/>
    <w:tmpl w:val="2ECEDCC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9C5754"/>
    <w:multiLevelType w:val="hybridMultilevel"/>
    <w:tmpl w:val="7A14E4F8"/>
    <w:lvl w:ilvl="0" w:tplc="C26635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87E3E2D"/>
    <w:multiLevelType w:val="hybridMultilevel"/>
    <w:tmpl w:val="0F72DE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37"/>
    <w:rsid w:val="00000FD3"/>
    <w:rsid w:val="0001019D"/>
    <w:rsid w:val="00027E2A"/>
    <w:rsid w:val="00052D0C"/>
    <w:rsid w:val="00054411"/>
    <w:rsid w:val="00064BA7"/>
    <w:rsid w:val="000971A9"/>
    <w:rsid w:val="000C6333"/>
    <w:rsid w:val="000E253B"/>
    <w:rsid w:val="0010100D"/>
    <w:rsid w:val="00122388"/>
    <w:rsid w:val="00152D60"/>
    <w:rsid w:val="0016434A"/>
    <w:rsid w:val="0018733C"/>
    <w:rsid w:val="001A0106"/>
    <w:rsid w:val="001A245E"/>
    <w:rsid w:val="001B0FD4"/>
    <w:rsid w:val="001B4252"/>
    <w:rsid w:val="001C6F2D"/>
    <w:rsid w:val="001D158C"/>
    <w:rsid w:val="001D6758"/>
    <w:rsid w:val="001E48AE"/>
    <w:rsid w:val="001E5810"/>
    <w:rsid w:val="002168E5"/>
    <w:rsid w:val="00222FAC"/>
    <w:rsid w:val="00240037"/>
    <w:rsid w:val="0024433B"/>
    <w:rsid w:val="00284814"/>
    <w:rsid w:val="002B6D67"/>
    <w:rsid w:val="002C1BD7"/>
    <w:rsid w:val="002C342C"/>
    <w:rsid w:val="002E080D"/>
    <w:rsid w:val="002E177A"/>
    <w:rsid w:val="002E7010"/>
    <w:rsid w:val="00340A51"/>
    <w:rsid w:val="0034746F"/>
    <w:rsid w:val="003549C8"/>
    <w:rsid w:val="00365CA2"/>
    <w:rsid w:val="00377F0A"/>
    <w:rsid w:val="00385FBB"/>
    <w:rsid w:val="003B1021"/>
    <w:rsid w:val="003C08D1"/>
    <w:rsid w:val="00400B46"/>
    <w:rsid w:val="00443AC9"/>
    <w:rsid w:val="00445AA3"/>
    <w:rsid w:val="00447F4C"/>
    <w:rsid w:val="004719A7"/>
    <w:rsid w:val="00472A22"/>
    <w:rsid w:val="00473DB8"/>
    <w:rsid w:val="00480FA7"/>
    <w:rsid w:val="004963EA"/>
    <w:rsid w:val="00497BA3"/>
    <w:rsid w:val="004A541B"/>
    <w:rsid w:val="004B0656"/>
    <w:rsid w:val="004B363A"/>
    <w:rsid w:val="004D236A"/>
    <w:rsid w:val="004D547E"/>
    <w:rsid w:val="004D6F53"/>
    <w:rsid w:val="005069C6"/>
    <w:rsid w:val="005370A4"/>
    <w:rsid w:val="00550D9C"/>
    <w:rsid w:val="005720EF"/>
    <w:rsid w:val="00585771"/>
    <w:rsid w:val="00590BAE"/>
    <w:rsid w:val="0059201D"/>
    <w:rsid w:val="005C5F73"/>
    <w:rsid w:val="005C74BA"/>
    <w:rsid w:val="005D0481"/>
    <w:rsid w:val="005D0BD0"/>
    <w:rsid w:val="005E408C"/>
    <w:rsid w:val="005E7A05"/>
    <w:rsid w:val="005F173B"/>
    <w:rsid w:val="005F6516"/>
    <w:rsid w:val="00627AA9"/>
    <w:rsid w:val="0063214F"/>
    <w:rsid w:val="006476F2"/>
    <w:rsid w:val="0068023F"/>
    <w:rsid w:val="006940BE"/>
    <w:rsid w:val="00694431"/>
    <w:rsid w:val="006B0D80"/>
    <w:rsid w:val="006B4C3D"/>
    <w:rsid w:val="006D2988"/>
    <w:rsid w:val="006D34C5"/>
    <w:rsid w:val="006E4799"/>
    <w:rsid w:val="006F04AE"/>
    <w:rsid w:val="00765FB1"/>
    <w:rsid w:val="007855D8"/>
    <w:rsid w:val="007877D0"/>
    <w:rsid w:val="007A1A93"/>
    <w:rsid w:val="007B0B59"/>
    <w:rsid w:val="007B505D"/>
    <w:rsid w:val="007B5B87"/>
    <w:rsid w:val="007C260B"/>
    <w:rsid w:val="007C4CD4"/>
    <w:rsid w:val="007C53C1"/>
    <w:rsid w:val="007D1DE0"/>
    <w:rsid w:val="007F1F00"/>
    <w:rsid w:val="007F5E6D"/>
    <w:rsid w:val="00800FF0"/>
    <w:rsid w:val="008054C4"/>
    <w:rsid w:val="008163C6"/>
    <w:rsid w:val="00844467"/>
    <w:rsid w:val="008529F1"/>
    <w:rsid w:val="00863DD5"/>
    <w:rsid w:val="008C00CF"/>
    <w:rsid w:val="008D378E"/>
    <w:rsid w:val="008D3FE6"/>
    <w:rsid w:val="008F18F2"/>
    <w:rsid w:val="008F2385"/>
    <w:rsid w:val="00901C2F"/>
    <w:rsid w:val="009061CE"/>
    <w:rsid w:val="00914917"/>
    <w:rsid w:val="00923806"/>
    <w:rsid w:val="0092450B"/>
    <w:rsid w:val="009252D0"/>
    <w:rsid w:val="00925A57"/>
    <w:rsid w:val="009748CF"/>
    <w:rsid w:val="00992D7B"/>
    <w:rsid w:val="009A1B44"/>
    <w:rsid w:val="009A2534"/>
    <w:rsid w:val="009B2506"/>
    <w:rsid w:val="009D0802"/>
    <w:rsid w:val="009E619F"/>
    <w:rsid w:val="009F1099"/>
    <w:rsid w:val="009F19B0"/>
    <w:rsid w:val="00A00D30"/>
    <w:rsid w:val="00A01963"/>
    <w:rsid w:val="00A2511E"/>
    <w:rsid w:val="00A6087C"/>
    <w:rsid w:val="00A72327"/>
    <w:rsid w:val="00A74296"/>
    <w:rsid w:val="00A96CAE"/>
    <w:rsid w:val="00AA6457"/>
    <w:rsid w:val="00AC007A"/>
    <w:rsid w:val="00B1578C"/>
    <w:rsid w:val="00B354EC"/>
    <w:rsid w:val="00B43E73"/>
    <w:rsid w:val="00B45B38"/>
    <w:rsid w:val="00B637B0"/>
    <w:rsid w:val="00B7189B"/>
    <w:rsid w:val="00B855B0"/>
    <w:rsid w:val="00BA4A5B"/>
    <w:rsid w:val="00BA5CD1"/>
    <w:rsid w:val="00BA69E2"/>
    <w:rsid w:val="00BB36BA"/>
    <w:rsid w:val="00C079E2"/>
    <w:rsid w:val="00C15233"/>
    <w:rsid w:val="00C24573"/>
    <w:rsid w:val="00C37991"/>
    <w:rsid w:val="00C53335"/>
    <w:rsid w:val="00C9258F"/>
    <w:rsid w:val="00C95F0A"/>
    <w:rsid w:val="00CB30AF"/>
    <w:rsid w:val="00CD4C3A"/>
    <w:rsid w:val="00D253E0"/>
    <w:rsid w:val="00D27F4E"/>
    <w:rsid w:val="00D464A1"/>
    <w:rsid w:val="00D53596"/>
    <w:rsid w:val="00D90571"/>
    <w:rsid w:val="00D9199B"/>
    <w:rsid w:val="00D96925"/>
    <w:rsid w:val="00DB649C"/>
    <w:rsid w:val="00DC1E29"/>
    <w:rsid w:val="00DC3E19"/>
    <w:rsid w:val="00DC4603"/>
    <w:rsid w:val="00DE3B79"/>
    <w:rsid w:val="00DE798D"/>
    <w:rsid w:val="00DF6BB7"/>
    <w:rsid w:val="00E008A2"/>
    <w:rsid w:val="00E07296"/>
    <w:rsid w:val="00E441B6"/>
    <w:rsid w:val="00E44722"/>
    <w:rsid w:val="00E6024E"/>
    <w:rsid w:val="00E62180"/>
    <w:rsid w:val="00E95564"/>
    <w:rsid w:val="00EC10BA"/>
    <w:rsid w:val="00EC521D"/>
    <w:rsid w:val="00ED2239"/>
    <w:rsid w:val="00EE4746"/>
    <w:rsid w:val="00EF6ACC"/>
    <w:rsid w:val="00F34E57"/>
    <w:rsid w:val="00F37EB0"/>
    <w:rsid w:val="00F42321"/>
    <w:rsid w:val="00F5206C"/>
    <w:rsid w:val="00F57F87"/>
    <w:rsid w:val="00F651E5"/>
    <w:rsid w:val="00F93C77"/>
    <w:rsid w:val="00FA4F10"/>
    <w:rsid w:val="00FB18A6"/>
    <w:rsid w:val="00FB19E8"/>
    <w:rsid w:val="00FB65C5"/>
    <w:rsid w:val="00FB6B48"/>
    <w:rsid w:val="00FC3615"/>
    <w:rsid w:val="00FE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7D0F"/>
  <w15:chartTrackingRefBased/>
  <w15:docId w15:val="{953E0C33-D340-4C97-964A-4CB6AC4F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6B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6B0D80"/>
    <w:rPr>
      <w:lang w:val="en-US"/>
    </w:rPr>
  </w:style>
  <w:style w:type="table" w:customStyle="1" w:styleId="1">
    <w:name w:val="1"/>
    <w:basedOn w:val="a1"/>
    <w:rsid w:val="006B0D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a5">
    <w:name w:val="List Paragraph"/>
    <w:basedOn w:val="a"/>
    <w:uiPriority w:val="34"/>
    <w:qFormat/>
    <w:rsid w:val="00FE703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6ADE4-F3BC-4893-8B77-FF786E101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16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Михайлович</dc:creator>
  <cp:keywords/>
  <dc:description/>
  <cp:lastModifiedBy>Арсений Михайлович</cp:lastModifiedBy>
  <cp:revision>179</cp:revision>
  <dcterms:created xsi:type="dcterms:W3CDTF">2023-09-14T13:46:00Z</dcterms:created>
  <dcterms:modified xsi:type="dcterms:W3CDTF">2024-02-01T17:53:00Z</dcterms:modified>
</cp:coreProperties>
</file>