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4D79E" w14:textId="77777777" w:rsidR="00CC741C" w:rsidRPr="00CC741C" w:rsidRDefault="00CC741C" w:rsidP="00CC741C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CC741C">
        <w:rPr>
          <w:rFonts w:ascii="Times New Roman" w:hAnsi="Times New Roman" w:cs="Times New Roman"/>
          <w:b/>
          <w:bCs/>
          <w:sz w:val="28"/>
          <w:lang w:val="en-US"/>
        </w:rPr>
        <w:t>TUGAS ASISTENSI P2</w:t>
      </w:r>
    </w:p>
    <w:p w14:paraId="0AF0B99E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PERHATIAN!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sv-SE"/>
        </w:rPr>
        <w:t>1. Dilarang adanya plagiarisme dalam bentuk apapun</w:t>
      </w:r>
    </w:p>
    <w:p w14:paraId="500DA78E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2. Tidak boleh melihat alat bantu apapun seperti Chat GPT dll kecuali modul diperbolehkan</w:t>
      </w:r>
    </w:p>
    <w:p w14:paraId="36E1E587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3. Jika ketahuan nilai asistensi dianggap 0, dan pastikan tidak ada kecurangan</w:t>
      </w:r>
    </w:p>
    <w:p w14:paraId="132F37F3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4. Telat asistensi per menit dikurang 1 poin dengan dikalikan jumlah kelipatan</w:t>
      </w:r>
    </w:p>
    <w:p w14:paraId="158218D5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5. Pastikan mengerjakan TUPEN di modul dan juga jangan lupa dokum dan untuk tugas asistensi bisa di masukkan ke modul laporan akhir nanti </w:t>
      </w:r>
    </w:p>
    <w:p w14:paraId="3AFF55A8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6. Pengumpulan ditanyakan ke asprak dan deadline pengumpulannya, jika tidak resiko tanggung sendiri</w:t>
      </w:r>
    </w:p>
    <w:p w14:paraId="7085E34C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Note : Jawaban bisa ketik atau pakai bolpoint, bila soft file maka format PDF dan format nama file ’NAMA_KEL_ASS-P1’</w:t>
      </w:r>
    </w:p>
    <w:p w14:paraId="5B6DCF92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EC102B6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Nama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6D91BE74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NRP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0B446D24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Kelompok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5B1BC170" w14:textId="77777777" w:rsidR="00CC741C" w:rsidRDefault="00CC741C" w:rsidP="00CC741C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Tgl Asistensi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</w:p>
    <w:p w14:paraId="34085BF0" w14:textId="77777777" w:rsidR="00D1257A" w:rsidRDefault="00D1257A"/>
    <w:p w14:paraId="34BCCB06" w14:textId="77777777" w:rsidR="00CC741C" w:rsidRPr="00CC741C" w:rsidRDefault="00CC741C" w:rsidP="00CC741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C741C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1: Inheritance Basic</w:t>
      </w:r>
    </w:p>
    <w:p w14:paraId="49C56C36" w14:textId="77777777" w:rsidR="00CC741C" w:rsidRPr="00CC741C" w:rsidRDefault="00CC741C" w:rsidP="00CC741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C741C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7BAB0E5B" w14:textId="35D534F3" w:rsidR="00CC741C" w:rsidRDefault="00CC741C" w:rsidP="00CC741C">
      <w:pPr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Implementasikan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"Shape" yang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atribut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lebar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turunan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"Shape",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"Rectangle" dan "Square". </w:t>
      </w:r>
      <w:r w:rsidRPr="00CC741C">
        <w:rPr>
          <w:rFonts w:ascii="Times New Roman" w:hAnsi="Times New Roman" w:cs="Times New Roman"/>
          <w:sz w:val="24"/>
          <w:szCs w:val="24"/>
          <w:lang w:val="sv-SE"/>
        </w:rPr>
        <w:t>"Rectangle" memiliki metode untuk menghitung luas dan keliling persegi panjang, sedangkan "Square" memiliki metode untuk menghitung luas dan keliling persegi.</w:t>
      </w:r>
    </w:p>
    <w:p w14:paraId="56A2C8C1" w14:textId="77777777" w:rsidR="00CC741C" w:rsidRDefault="00CC741C" w:rsidP="00CC741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1F135D9" w14:textId="77777777" w:rsidR="00CC741C" w:rsidRPr="00CC741C" w:rsidRDefault="00CC741C" w:rsidP="00CC741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C741C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2: Polymorphism</w:t>
      </w:r>
    </w:p>
    <w:p w14:paraId="1DAB7DE1" w14:textId="77777777" w:rsidR="00CC741C" w:rsidRPr="00CC741C" w:rsidRDefault="00CC741C" w:rsidP="00CC741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C741C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198B8A60" w14:textId="5708F57C" w:rsidR="00CC741C" w:rsidRDefault="00CC741C" w:rsidP="00CC741C">
      <w:pPr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abstrak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"Shape"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C741C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 virtual pure </w:t>
      </w:r>
      <w:proofErr w:type="spellStart"/>
      <w:proofErr w:type="gramStart"/>
      <w:r w:rsidRPr="00CC741C">
        <w:rPr>
          <w:rFonts w:ascii="Times New Roman" w:hAnsi="Times New Roman" w:cs="Times New Roman"/>
          <w:sz w:val="24"/>
          <w:szCs w:val="24"/>
          <w:lang w:val="en-ID"/>
        </w:rPr>
        <w:t>calculateArea</w:t>
      </w:r>
      <w:proofErr w:type="spellEnd"/>
      <w:r w:rsidRPr="00CC741C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r w:rsidRPr="00CC741C">
        <w:rPr>
          <w:rFonts w:ascii="Times New Roman" w:hAnsi="Times New Roman" w:cs="Times New Roman"/>
          <w:sz w:val="24"/>
          <w:szCs w:val="24"/>
          <w:lang w:val="sv-SE"/>
        </w:rPr>
        <w:t>Implementasikan kelas turunan "Rectangle" dan "Circle" dari kelas "Shape". Hitung luas dari masing-masing bentuk geometri.</w:t>
      </w:r>
    </w:p>
    <w:p w14:paraId="5E0AE6CF" w14:textId="77777777" w:rsidR="00CC741C" w:rsidRDefault="00CC741C" w:rsidP="00CC741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A9B1766" w14:textId="77777777" w:rsidR="00CC741C" w:rsidRPr="00CC741C" w:rsidRDefault="00CC741C" w:rsidP="00CC741C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C741C">
        <w:rPr>
          <w:rFonts w:ascii="Times New Roman" w:hAnsi="Times New Roman" w:cs="Times New Roman"/>
          <w:b/>
          <w:bCs/>
          <w:sz w:val="24"/>
          <w:szCs w:val="24"/>
          <w:lang w:val="en-ID"/>
        </w:rPr>
        <w:t>Modul 3: Virtual Functions</w:t>
      </w:r>
    </w:p>
    <w:p w14:paraId="5ADD872F" w14:textId="77777777" w:rsidR="00CC741C" w:rsidRPr="00CC741C" w:rsidRDefault="00CC741C" w:rsidP="00CC741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C741C">
        <w:rPr>
          <w:rFonts w:ascii="Times New Roman" w:hAnsi="Times New Roman" w:cs="Times New Roman"/>
          <w:sz w:val="24"/>
          <w:szCs w:val="24"/>
          <w:lang w:val="en-ID"/>
        </w:rPr>
        <w:t>Soal:</w:t>
      </w:r>
    </w:p>
    <w:p w14:paraId="7F97FBD3" w14:textId="77777777" w:rsidR="00CC741C" w:rsidRPr="00CC741C" w:rsidRDefault="00CC741C" w:rsidP="00CC741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C741C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Buatlah sebuah kelas "Animal" dengan metode virtual </w:t>
      </w:r>
      <w:proofErr w:type="gramStart"/>
      <w:r w:rsidRPr="00CC741C">
        <w:rPr>
          <w:rFonts w:ascii="Times New Roman" w:hAnsi="Times New Roman" w:cs="Times New Roman"/>
          <w:sz w:val="24"/>
          <w:szCs w:val="24"/>
          <w:lang w:val="en-ID"/>
        </w:rPr>
        <w:t>sound(</w:t>
      </w:r>
      <w:proofErr w:type="gramEnd"/>
      <w:r w:rsidRPr="00CC741C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r w:rsidRPr="00CC741C">
        <w:rPr>
          <w:rFonts w:ascii="Times New Roman" w:hAnsi="Times New Roman" w:cs="Times New Roman"/>
          <w:sz w:val="24"/>
          <w:szCs w:val="24"/>
          <w:lang w:val="sv-SE"/>
        </w:rPr>
        <w:t>Implementasikan kelas turunan "Dog" dan "Cat" dari kelas "Animal", dan override metode sound() untuk masing-masing kelas. Tampilkan suara dari masing-masing hewan.</w:t>
      </w:r>
    </w:p>
    <w:p w14:paraId="79C566AE" w14:textId="77777777" w:rsidR="00CC741C" w:rsidRPr="00CC741C" w:rsidRDefault="00CC741C" w:rsidP="00CC741C">
      <w:pPr>
        <w:rPr>
          <w:rFonts w:ascii="Times New Roman" w:hAnsi="Times New Roman" w:cs="Times New Roman"/>
          <w:sz w:val="24"/>
          <w:szCs w:val="24"/>
          <w:lang w:val="sv-SE"/>
        </w:rPr>
      </w:pPr>
    </w:p>
    <w:sectPr w:rsidR="00CC741C" w:rsidRPr="00CC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EA"/>
    <w:rsid w:val="002F6E92"/>
    <w:rsid w:val="00303629"/>
    <w:rsid w:val="00BB23EA"/>
    <w:rsid w:val="00CC741C"/>
    <w:rsid w:val="00D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CAD7"/>
  <w15:chartTrackingRefBased/>
  <w15:docId w15:val="{92DFBE57-0F14-46D6-A230-C7FADABB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1C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EA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3EA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EA"/>
    <w:rPr>
      <w:rFonts w:eastAsiaTheme="majorEastAsia" w:cstheme="majorBidi"/>
      <w:color w:val="0F4761" w:themeColor="accent1" w:themeShade="BF"/>
      <w:sz w:val="28"/>
      <w:szCs w:val="3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EA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EA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EA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EA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EA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EA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B2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23EA"/>
    <w:rPr>
      <w:rFonts w:asciiTheme="majorHAnsi" w:eastAsiaTheme="majorEastAsia" w:hAnsiTheme="majorHAnsi" w:cstheme="majorBidi"/>
      <w:spacing w:val="-10"/>
      <w:kern w:val="28"/>
      <w:sz w:val="56"/>
      <w:szCs w:val="71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23EA"/>
    <w:rPr>
      <w:rFonts w:eastAsiaTheme="majorEastAsia" w:cstheme="majorBidi"/>
      <w:color w:val="595959" w:themeColor="text1" w:themeTint="A6"/>
      <w:spacing w:val="15"/>
      <w:sz w:val="28"/>
      <w:szCs w:val="3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B2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EA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B2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EA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B2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Sendy Prismana Nurferian</dc:creator>
  <cp:keywords/>
  <dc:description/>
  <cp:lastModifiedBy>Sendy Prismana Nurferian</cp:lastModifiedBy>
  <cp:revision>2</cp:revision>
  <dcterms:created xsi:type="dcterms:W3CDTF">2024-05-13T04:47:00Z</dcterms:created>
  <dcterms:modified xsi:type="dcterms:W3CDTF">2024-05-13T04:51:00Z</dcterms:modified>
</cp:coreProperties>
</file>