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D2841"/>
        </w:rPr>
        <w:t>Whitewater</w:t>
      </w:r>
      <w:r>
        <w:rPr>
          <w:color w:val="0D2841"/>
          <w:spacing w:val="-29"/>
        </w:rPr>
        <w:t> </w:t>
      </w:r>
      <w:r>
        <w:rPr>
          <w:color w:val="0D2841"/>
        </w:rPr>
        <w:t>Rafting</w:t>
      </w:r>
      <w:r>
        <w:rPr>
          <w:color w:val="0D2841"/>
          <w:spacing w:val="-25"/>
        </w:rPr>
        <w:t> </w:t>
      </w:r>
      <w:r>
        <w:rPr>
          <w:color w:val="0D2841"/>
        </w:rPr>
        <w:t>Site</w:t>
      </w:r>
      <w:r>
        <w:rPr>
          <w:color w:val="0D2841"/>
          <w:spacing w:val="-26"/>
        </w:rPr>
        <w:t> </w:t>
      </w:r>
      <w:r>
        <w:rPr>
          <w:color w:val="0D2841"/>
          <w:spacing w:val="-4"/>
        </w:rPr>
        <w:t>Plan</w:t>
      </w:r>
    </w:p>
    <w:p>
      <w:pPr>
        <w:pStyle w:val="Heading1"/>
        <w:spacing w:before="213"/>
      </w:pPr>
      <w:r>
        <w:rPr>
          <w:color w:val="0E4660"/>
          <w:spacing w:val="-2"/>
        </w:rPr>
        <w:t>Purpose</w:t>
      </w:r>
    </w:p>
    <w:p>
      <w:pPr>
        <w:pStyle w:val="BodyText"/>
        <w:spacing w:line="261" w:lineRule="auto" w:before="34"/>
        <w:ind w:left="370" w:right="25" w:hanging="10"/>
      </w:pP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immersive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user-friendly</w:t>
      </w:r>
      <w:r>
        <w:rPr>
          <w:spacing w:val="-9"/>
        </w:rPr>
        <w:t> </w:t>
      </w:r>
      <w:r>
        <w:rPr/>
        <w:t>online</w:t>
      </w:r>
      <w:r>
        <w:rPr>
          <w:spacing w:val="-9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showcases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thrill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whitewater</w:t>
      </w:r>
      <w:r>
        <w:rPr>
          <w:spacing w:val="-9"/>
        </w:rPr>
        <w:t> </w:t>
      </w:r>
      <w:r>
        <w:rPr/>
        <w:t>rafting, while providing a seamless experience for customers to plan and book their adventures. The main</w:t>
      </w:r>
    </w:p>
    <w:p>
      <w:pPr>
        <w:pStyle w:val="BodyText"/>
        <w:spacing w:line="264" w:lineRule="exact" w:before="0"/>
        <w:ind w:left="370"/>
      </w:pPr>
      <w:r>
        <w:rPr/>
        <w:t>message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rafting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</w:t>
      </w:r>
      <w:r>
        <w:rPr>
          <w:spacing w:val="-6"/>
        </w:rPr>
        <w:t> </w:t>
      </w:r>
      <w:r>
        <w:rPr/>
        <w:t>activity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yourself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bring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>
          <w:spacing w:val="-2"/>
        </w:rPr>
        <w:t>family.</w:t>
      </w:r>
    </w:p>
    <w:p>
      <w:pPr>
        <w:pStyle w:val="BodyText"/>
        <w:spacing w:before="6"/>
      </w:pPr>
    </w:p>
    <w:p>
      <w:pPr>
        <w:pStyle w:val="Heading2"/>
        <w:ind w:left="720"/>
      </w:pPr>
      <w:r>
        <w:rPr>
          <w:color w:val="0E4660"/>
          <w:spacing w:val="-2"/>
        </w:rPr>
        <w:t>Goals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56" w:lineRule="auto" w:before="26" w:after="0"/>
        <w:ind w:left="1066" w:right="350" w:hanging="361"/>
        <w:jc w:val="left"/>
        <w:rPr>
          <w:sz w:val="22"/>
        </w:rPr>
      </w:pPr>
      <w:r>
        <w:rPr>
          <w:b/>
          <w:sz w:val="22"/>
        </w:rPr>
        <w:t>Increase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Online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Visibility:</w:t>
      </w:r>
      <w:r>
        <w:rPr>
          <w:b/>
          <w:spacing w:val="-4"/>
          <w:sz w:val="22"/>
        </w:rPr>
        <w:t> </w:t>
      </w:r>
      <w:r>
        <w:rPr>
          <w:sz w:val="22"/>
        </w:rPr>
        <w:t>Establish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strong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presence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attract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increase brand awareness.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56" w:lineRule="auto" w:before="165" w:after="0"/>
        <w:ind w:left="1066" w:right="967" w:hanging="361"/>
        <w:jc w:val="left"/>
        <w:rPr>
          <w:sz w:val="22"/>
        </w:rPr>
      </w:pPr>
      <w:r>
        <w:rPr>
          <w:b/>
          <w:sz w:val="22"/>
        </w:rPr>
        <w:t>Showcase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Adventures:</w:t>
      </w:r>
      <w:r>
        <w:rPr>
          <w:b/>
          <w:spacing w:val="-6"/>
          <w:sz w:val="22"/>
        </w:rPr>
        <w:t> </w:t>
      </w:r>
      <w:r>
        <w:rPr>
          <w:sz w:val="22"/>
        </w:rPr>
        <w:t>Highlight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excitement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beauty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whitewater</w:t>
      </w:r>
      <w:r>
        <w:rPr>
          <w:spacing w:val="-10"/>
          <w:sz w:val="22"/>
        </w:rPr>
        <w:t> </w:t>
      </w:r>
      <w:r>
        <w:rPr>
          <w:sz w:val="22"/>
        </w:rPr>
        <w:t>rafting</w:t>
      </w:r>
      <w:r>
        <w:rPr>
          <w:spacing w:val="-9"/>
          <w:sz w:val="22"/>
        </w:rPr>
        <w:t> </w:t>
      </w:r>
      <w:r>
        <w:rPr>
          <w:sz w:val="22"/>
        </w:rPr>
        <w:t>through engaging visuals, videos, and testimonials.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56" w:lineRule="auto" w:before="165" w:after="0"/>
        <w:ind w:left="1066" w:right="447" w:hanging="361"/>
        <w:jc w:val="left"/>
        <w:rPr>
          <w:sz w:val="22"/>
        </w:rPr>
      </w:pPr>
      <w:r>
        <w:rPr>
          <w:b/>
          <w:sz w:val="22"/>
        </w:rPr>
        <w:t>Provide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Essential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Information:</w:t>
      </w:r>
      <w:r>
        <w:rPr>
          <w:b/>
          <w:spacing w:val="-2"/>
          <w:sz w:val="22"/>
        </w:rPr>
        <w:t> </w:t>
      </w:r>
      <w:r>
        <w:rPr>
          <w:sz w:val="22"/>
        </w:rPr>
        <w:t>Offer</w:t>
      </w:r>
      <w:r>
        <w:rPr>
          <w:spacing w:val="-6"/>
          <w:sz w:val="22"/>
        </w:rPr>
        <w:t> </w:t>
      </w:r>
      <w:r>
        <w:rPr>
          <w:sz w:val="22"/>
        </w:rPr>
        <w:t>clear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concise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trips,</w:t>
      </w:r>
      <w:r>
        <w:rPr>
          <w:spacing w:val="-9"/>
          <w:sz w:val="22"/>
        </w:rPr>
        <w:t> </w:t>
      </w:r>
      <w:r>
        <w:rPr>
          <w:sz w:val="22"/>
        </w:rPr>
        <w:t>pricing,</w:t>
      </w:r>
      <w:r>
        <w:rPr>
          <w:spacing w:val="-9"/>
          <w:sz w:val="22"/>
        </w:rPr>
        <w:t> </w:t>
      </w:r>
      <w:r>
        <w:rPr>
          <w:sz w:val="22"/>
        </w:rPr>
        <w:t>safety</w:t>
      </w:r>
      <w:r>
        <w:rPr>
          <w:spacing w:val="-6"/>
          <w:sz w:val="22"/>
        </w:rPr>
        <w:t> </w:t>
      </w:r>
      <w:r>
        <w:rPr>
          <w:sz w:val="22"/>
        </w:rPr>
        <w:t>guidelines, and company policies.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56" w:lineRule="auto" w:before="165" w:after="0"/>
        <w:ind w:left="1066" w:right="792" w:hanging="361"/>
        <w:jc w:val="left"/>
        <w:rPr>
          <w:sz w:val="22"/>
        </w:rPr>
      </w:pPr>
      <w:r>
        <w:rPr>
          <w:b/>
          <w:sz w:val="22"/>
        </w:rPr>
        <w:t>Build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Community:</w:t>
      </w:r>
      <w:r>
        <w:rPr>
          <w:b/>
          <w:spacing w:val="-2"/>
          <w:sz w:val="22"/>
        </w:rPr>
        <w:t> </w:t>
      </w:r>
      <w:r>
        <w:rPr>
          <w:sz w:val="22"/>
        </w:rPr>
        <w:t>Foster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sense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community</w:t>
      </w:r>
      <w:r>
        <w:rPr>
          <w:spacing w:val="-6"/>
          <w:sz w:val="22"/>
        </w:rPr>
        <w:t> </w:t>
      </w:r>
      <w:r>
        <w:rPr>
          <w:sz w:val="22"/>
        </w:rPr>
        <w:t>among</w:t>
      </w:r>
      <w:r>
        <w:rPr>
          <w:spacing w:val="-5"/>
          <w:sz w:val="22"/>
        </w:rPr>
        <w:t> </w:t>
      </w:r>
      <w:r>
        <w:rPr>
          <w:sz w:val="22"/>
        </w:rPr>
        <w:t>customers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guides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social media integration and customer reviews.</w:t>
      </w:r>
    </w:p>
    <w:p>
      <w:pPr>
        <w:pStyle w:val="ListParagraph"/>
        <w:numPr>
          <w:ilvl w:val="0"/>
          <w:numId w:val="1"/>
        </w:numPr>
        <w:tabs>
          <w:tab w:pos="1066" w:val="left" w:leader="none"/>
        </w:tabs>
        <w:spacing w:line="256" w:lineRule="auto" w:before="164" w:after="0"/>
        <w:ind w:left="1066" w:right="394" w:hanging="361"/>
        <w:jc w:val="left"/>
        <w:rPr>
          <w:sz w:val="22"/>
        </w:rPr>
      </w:pPr>
      <w:r>
        <w:rPr>
          <w:b/>
          <w:sz w:val="22"/>
        </w:rPr>
        <w:t>Drive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Sales:</w:t>
      </w:r>
      <w:r>
        <w:rPr>
          <w:b/>
          <w:spacing w:val="-8"/>
          <w:sz w:val="22"/>
        </w:rPr>
        <w:t> </w:t>
      </w:r>
      <w:r>
        <w:rPr>
          <w:sz w:val="22"/>
        </w:rPr>
        <w:t>Convert</w:t>
      </w:r>
      <w:r>
        <w:rPr>
          <w:spacing w:val="-7"/>
          <w:sz w:val="22"/>
        </w:rPr>
        <w:t> </w:t>
      </w:r>
      <w:r>
        <w:rPr>
          <w:sz w:val="22"/>
        </w:rPr>
        <w:t>website</w:t>
      </w:r>
      <w:r>
        <w:rPr>
          <w:spacing w:val="-9"/>
          <w:sz w:val="22"/>
        </w:rPr>
        <w:t> </w:t>
      </w:r>
      <w:r>
        <w:rPr>
          <w:sz w:val="22"/>
        </w:rPr>
        <w:t>visitors</w:t>
      </w:r>
      <w:r>
        <w:rPr>
          <w:spacing w:val="-9"/>
          <w:sz w:val="22"/>
        </w:rPr>
        <w:t> </w:t>
      </w:r>
      <w:r>
        <w:rPr>
          <w:sz w:val="22"/>
        </w:rPr>
        <w:t>into</w:t>
      </w:r>
      <w:r>
        <w:rPr>
          <w:spacing w:val="-10"/>
          <w:sz w:val="22"/>
        </w:rPr>
        <w:t> </w:t>
      </w:r>
      <w:r>
        <w:rPr>
          <w:sz w:val="22"/>
        </w:rPr>
        <w:t>paying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9"/>
          <w:sz w:val="22"/>
        </w:rPr>
        <w:t> </w:t>
      </w:r>
      <w:r>
        <w:rPr>
          <w:sz w:val="22"/>
        </w:rPr>
        <w:t>through</w:t>
      </w:r>
      <w:r>
        <w:rPr>
          <w:spacing w:val="-10"/>
          <w:sz w:val="22"/>
        </w:rPr>
        <w:t> </w:t>
      </w:r>
      <w:r>
        <w:rPr>
          <w:sz w:val="22"/>
        </w:rPr>
        <w:t>targeted</w:t>
      </w:r>
      <w:r>
        <w:rPr>
          <w:spacing w:val="-10"/>
          <w:sz w:val="22"/>
        </w:rPr>
        <w:t> </w:t>
      </w:r>
      <w:r>
        <w:rPr>
          <w:sz w:val="22"/>
        </w:rPr>
        <w:t>promotions,</w:t>
      </w:r>
      <w:r>
        <w:rPr>
          <w:spacing w:val="-12"/>
          <w:sz w:val="22"/>
        </w:rPr>
        <w:t> </w:t>
      </w:r>
      <w:r>
        <w:rPr>
          <w:sz w:val="22"/>
        </w:rPr>
        <w:t>special offers, and loyalty programs.</w:t>
      </w:r>
    </w:p>
    <w:p>
      <w:pPr>
        <w:pStyle w:val="BodyText"/>
        <w:spacing w:before="263"/>
      </w:pPr>
    </w:p>
    <w:p>
      <w:pPr>
        <w:pStyle w:val="Heading1"/>
      </w:pPr>
      <w:r>
        <w:rPr>
          <w:color w:val="0E4660"/>
          <w:spacing w:val="-6"/>
        </w:rPr>
        <w:t>Target</w:t>
      </w:r>
      <w:r>
        <w:rPr>
          <w:color w:val="0E4660"/>
          <w:spacing w:val="-17"/>
        </w:rPr>
        <w:t> </w:t>
      </w:r>
      <w:r>
        <w:rPr>
          <w:color w:val="0E4660"/>
          <w:spacing w:val="-2"/>
        </w:rPr>
        <w:t>Audience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38" w:after="0"/>
        <w:ind w:left="1426" w:right="0" w:hanging="360"/>
        <w:jc w:val="left"/>
        <w:rPr>
          <w:sz w:val="22"/>
        </w:rPr>
      </w:pPr>
      <w:r>
        <w:rPr>
          <w:b/>
          <w:spacing w:val="-2"/>
          <w:sz w:val="22"/>
        </w:rPr>
        <w:t>Demographics</w:t>
      </w:r>
      <w:r>
        <w:rPr>
          <w:spacing w:val="-2"/>
          <w:sz w:val="22"/>
        </w:rPr>
        <w:t>: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Adventure-seekers,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outdoor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enthusiasts,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nature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lovers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183" w:after="0"/>
        <w:ind w:left="1426" w:right="0" w:hanging="360"/>
        <w:jc w:val="left"/>
        <w:rPr>
          <w:sz w:val="22"/>
        </w:rPr>
      </w:pPr>
      <w:r>
        <w:rPr>
          <w:b/>
          <w:spacing w:val="-2"/>
          <w:sz w:val="22"/>
        </w:rPr>
        <w:t>Psychographics</w:t>
      </w:r>
      <w:r>
        <w:rPr>
          <w:spacing w:val="-2"/>
          <w:sz w:val="22"/>
        </w:rPr>
        <w:t>: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Individuals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seeking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excitement,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challenge,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connection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nature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178" w:after="0"/>
        <w:ind w:left="1426" w:right="0" w:hanging="360"/>
        <w:jc w:val="left"/>
        <w:rPr>
          <w:sz w:val="22"/>
        </w:rPr>
      </w:pPr>
      <w:r>
        <w:rPr>
          <w:b/>
          <w:spacing w:val="-2"/>
          <w:sz w:val="22"/>
        </w:rPr>
        <w:t>User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personas</w:t>
      </w:r>
      <w:r>
        <w:rPr>
          <w:spacing w:val="-2"/>
          <w:sz w:val="22"/>
        </w:rPr>
        <w:t>: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First-time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rafters,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experienced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rafters,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families,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corporate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groups</w:t>
      </w:r>
    </w:p>
    <w:p>
      <w:pPr>
        <w:pStyle w:val="BodyText"/>
        <w:spacing w:before="11"/>
      </w:pPr>
    </w:p>
    <w:p>
      <w:pPr>
        <w:pStyle w:val="Heading2"/>
        <w:ind w:left="720"/>
      </w:pPr>
      <w:r>
        <w:rPr>
          <w:color w:val="0E4660"/>
          <w:spacing w:val="-2"/>
        </w:rPr>
        <w:t>Scenarios</w:t>
      </w:r>
    </w:p>
    <w:p>
      <w:pPr>
        <w:pStyle w:val="BodyText"/>
        <w:spacing w:before="26"/>
        <w:ind w:left="706"/>
      </w:pPr>
      <w:r>
        <w:rPr/>
        <w:t>The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answer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scenario</w:t>
      </w:r>
      <w:r>
        <w:rPr>
          <w:spacing w:val="-7"/>
        </w:rPr>
        <w:t> </w:t>
      </w:r>
      <w:r>
        <w:rPr>
          <w:spacing w:val="-2"/>
        </w:rPr>
        <w:t>questions: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183" w:after="0"/>
        <w:ind w:left="1426" w:right="0" w:hanging="360"/>
        <w:jc w:val="left"/>
        <w:rPr>
          <w:sz w:val="22"/>
        </w:rPr>
      </w:pPr>
      <w:r>
        <w:rPr>
          <w:sz w:val="22"/>
        </w:rPr>
        <w:t>Information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trip</w:t>
      </w:r>
      <w:r>
        <w:rPr>
          <w:spacing w:val="-7"/>
          <w:sz w:val="22"/>
        </w:rPr>
        <w:t> </w:t>
      </w:r>
      <w:r>
        <w:rPr>
          <w:sz w:val="22"/>
        </w:rPr>
        <w:t>levels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difficulty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0" w:after="0"/>
        <w:ind w:left="1426" w:right="0" w:hanging="360"/>
        <w:jc w:val="left"/>
        <w:rPr>
          <w:sz w:val="22"/>
        </w:rPr>
      </w:pPr>
      <w:r>
        <w:rPr>
          <w:sz w:val="22"/>
        </w:rPr>
        <w:t>Detailed</w:t>
      </w:r>
      <w:r>
        <w:rPr>
          <w:spacing w:val="-7"/>
          <w:sz w:val="22"/>
        </w:rPr>
        <w:t> </w:t>
      </w:r>
      <w:r>
        <w:rPr>
          <w:sz w:val="22"/>
        </w:rPr>
        <w:t>descriptions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what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expect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trip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4" w:after="0"/>
        <w:ind w:left="1426" w:right="0" w:hanging="360"/>
        <w:jc w:val="left"/>
        <w:rPr>
          <w:sz w:val="23"/>
        </w:rPr>
      </w:pPr>
      <w:r>
        <w:rPr>
          <w:color w:val="1C2B33"/>
          <w:spacing w:val="-2"/>
          <w:sz w:val="23"/>
        </w:rPr>
        <w:t>Testimonials</w:t>
      </w:r>
      <w:r>
        <w:rPr>
          <w:color w:val="1C2B33"/>
          <w:spacing w:val="1"/>
          <w:sz w:val="23"/>
        </w:rPr>
        <w:t> </w:t>
      </w:r>
      <w:r>
        <w:rPr>
          <w:color w:val="1C2B33"/>
          <w:spacing w:val="-2"/>
          <w:sz w:val="23"/>
        </w:rPr>
        <w:t>and</w:t>
      </w:r>
      <w:r>
        <w:rPr>
          <w:color w:val="1C2B33"/>
          <w:spacing w:val="1"/>
          <w:sz w:val="23"/>
        </w:rPr>
        <w:t> </w:t>
      </w:r>
      <w:r>
        <w:rPr>
          <w:color w:val="1C2B33"/>
          <w:spacing w:val="-2"/>
          <w:sz w:val="23"/>
        </w:rPr>
        <w:t>reviews</w:t>
      </w:r>
      <w:r>
        <w:rPr>
          <w:color w:val="1C2B33"/>
          <w:spacing w:val="-3"/>
          <w:sz w:val="23"/>
        </w:rPr>
        <w:t> </w:t>
      </w:r>
      <w:r>
        <w:rPr>
          <w:color w:val="1C2B33"/>
          <w:spacing w:val="-2"/>
          <w:sz w:val="23"/>
        </w:rPr>
        <w:t>from</w:t>
      </w:r>
      <w:r>
        <w:rPr>
          <w:color w:val="1C2B33"/>
          <w:spacing w:val="-1"/>
          <w:sz w:val="23"/>
        </w:rPr>
        <w:t> </w:t>
      </w:r>
      <w:r>
        <w:rPr>
          <w:color w:val="1C2B33"/>
          <w:spacing w:val="-2"/>
          <w:sz w:val="23"/>
        </w:rPr>
        <w:t>previous</w:t>
      </w:r>
      <w:r>
        <w:rPr>
          <w:color w:val="1C2B33"/>
          <w:spacing w:val="3"/>
          <w:sz w:val="23"/>
        </w:rPr>
        <w:t> </w:t>
      </w:r>
      <w:r>
        <w:rPr>
          <w:color w:val="1C2B33"/>
          <w:spacing w:val="-2"/>
          <w:sz w:val="23"/>
        </w:rPr>
        <w:t>customers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2" w:after="0"/>
        <w:ind w:left="1426" w:right="0" w:hanging="360"/>
        <w:jc w:val="left"/>
        <w:rPr>
          <w:sz w:val="23"/>
        </w:rPr>
      </w:pPr>
      <w:r>
        <w:rPr>
          <w:color w:val="1C2B33"/>
          <w:sz w:val="23"/>
        </w:rPr>
        <w:t>Information</w:t>
      </w:r>
      <w:r>
        <w:rPr>
          <w:color w:val="1C2B33"/>
          <w:spacing w:val="-9"/>
          <w:sz w:val="23"/>
        </w:rPr>
        <w:t> </w:t>
      </w:r>
      <w:r>
        <w:rPr>
          <w:color w:val="1C2B33"/>
          <w:sz w:val="23"/>
        </w:rPr>
        <w:t>on</w:t>
      </w:r>
      <w:r>
        <w:rPr>
          <w:color w:val="1C2B33"/>
          <w:spacing w:val="-9"/>
          <w:sz w:val="23"/>
        </w:rPr>
        <w:t> </w:t>
      </w:r>
      <w:r>
        <w:rPr>
          <w:color w:val="1C2B33"/>
          <w:sz w:val="23"/>
        </w:rPr>
        <w:t>family-friendly</w:t>
      </w:r>
      <w:r>
        <w:rPr>
          <w:color w:val="1C2B33"/>
          <w:spacing w:val="-7"/>
          <w:sz w:val="23"/>
        </w:rPr>
        <w:t> </w:t>
      </w:r>
      <w:r>
        <w:rPr>
          <w:color w:val="1C2B33"/>
          <w:sz w:val="23"/>
        </w:rPr>
        <w:t>trips</w:t>
      </w:r>
      <w:r>
        <w:rPr>
          <w:color w:val="1C2B33"/>
          <w:spacing w:val="-7"/>
          <w:sz w:val="23"/>
        </w:rPr>
        <w:t> </w:t>
      </w:r>
      <w:r>
        <w:rPr>
          <w:color w:val="1C2B33"/>
          <w:sz w:val="23"/>
        </w:rPr>
        <w:t>and</w:t>
      </w:r>
      <w:r>
        <w:rPr>
          <w:color w:val="1C2B33"/>
          <w:spacing w:val="-9"/>
          <w:sz w:val="23"/>
        </w:rPr>
        <w:t> </w:t>
      </w:r>
      <w:r>
        <w:rPr>
          <w:color w:val="1C2B33"/>
          <w:sz w:val="23"/>
        </w:rPr>
        <w:t>age</w:t>
      </w:r>
      <w:r>
        <w:rPr>
          <w:color w:val="1C2B33"/>
          <w:spacing w:val="-11"/>
          <w:sz w:val="23"/>
        </w:rPr>
        <w:t> </w:t>
      </w:r>
      <w:r>
        <w:rPr>
          <w:color w:val="1C2B33"/>
          <w:spacing w:val="-2"/>
          <w:sz w:val="23"/>
        </w:rPr>
        <w:t>restrictions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1" w:after="0"/>
        <w:ind w:left="1426" w:right="0" w:hanging="360"/>
        <w:jc w:val="left"/>
        <w:rPr>
          <w:sz w:val="23"/>
        </w:rPr>
      </w:pPr>
      <w:r>
        <w:rPr>
          <w:color w:val="1C2B33"/>
          <w:sz w:val="23"/>
        </w:rPr>
        <w:t>Details</w:t>
      </w:r>
      <w:r>
        <w:rPr>
          <w:color w:val="1C2B33"/>
          <w:spacing w:val="-8"/>
          <w:sz w:val="23"/>
        </w:rPr>
        <w:t> </w:t>
      </w:r>
      <w:r>
        <w:rPr>
          <w:color w:val="1C2B33"/>
          <w:sz w:val="23"/>
        </w:rPr>
        <w:t>on</w:t>
      </w:r>
      <w:r>
        <w:rPr>
          <w:color w:val="1C2B33"/>
          <w:spacing w:val="-8"/>
          <w:sz w:val="23"/>
        </w:rPr>
        <w:t> </w:t>
      </w:r>
      <w:r>
        <w:rPr>
          <w:color w:val="1C2B33"/>
          <w:sz w:val="23"/>
        </w:rPr>
        <w:t>safety</w:t>
      </w:r>
      <w:r>
        <w:rPr>
          <w:color w:val="1C2B33"/>
          <w:spacing w:val="-7"/>
          <w:sz w:val="23"/>
        </w:rPr>
        <w:t> </w:t>
      </w:r>
      <w:r>
        <w:rPr>
          <w:color w:val="1C2B33"/>
          <w:sz w:val="23"/>
        </w:rPr>
        <w:t>measures</w:t>
      </w:r>
      <w:r>
        <w:rPr>
          <w:color w:val="1C2B33"/>
          <w:spacing w:val="-6"/>
          <w:sz w:val="23"/>
        </w:rPr>
        <w:t> </w:t>
      </w:r>
      <w:r>
        <w:rPr>
          <w:color w:val="1C2B33"/>
          <w:sz w:val="23"/>
        </w:rPr>
        <w:t>and</w:t>
      </w:r>
      <w:r>
        <w:rPr>
          <w:color w:val="1C2B33"/>
          <w:spacing w:val="-8"/>
          <w:sz w:val="23"/>
        </w:rPr>
        <w:t> </w:t>
      </w:r>
      <w:r>
        <w:rPr>
          <w:color w:val="1C2B33"/>
          <w:sz w:val="23"/>
        </w:rPr>
        <w:t>equipment</w:t>
      </w:r>
      <w:r>
        <w:rPr>
          <w:color w:val="1C2B33"/>
          <w:spacing w:val="-8"/>
          <w:sz w:val="23"/>
        </w:rPr>
        <w:t> </w:t>
      </w:r>
      <w:r>
        <w:rPr>
          <w:color w:val="1C2B33"/>
          <w:spacing w:val="-2"/>
          <w:sz w:val="23"/>
        </w:rPr>
        <w:t>provided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3" w:after="0"/>
        <w:ind w:left="1426" w:right="0" w:hanging="360"/>
        <w:jc w:val="left"/>
        <w:rPr>
          <w:sz w:val="23"/>
        </w:rPr>
      </w:pPr>
      <w:r>
        <w:rPr>
          <w:color w:val="1C2B33"/>
          <w:sz w:val="23"/>
        </w:rPr>
        <w:t>Options</w:t>
      </w:r>
      <w:r>
        <w:rPr>
          <w:color w:val="1C2B33"/>
          <w:spacing w:val="-6"/>
          <w:sz w:val="23"/>
        </w:rPr>
        <w:t> </w:t>
      </w:r>
      <w:r>
        <w:rPr>
          <w:color w:val="1C2B33"/>
          <w:sz w:val="23"/>
        </w:rPr>
        <w:t>for</w:t>
      </w:r>
      <w:r>
        <w:rPr>
          <w:color w:val="1C2B33"/>
          <w:spacing w:val="-5"/>
          <w:sz w:val="23"/>
        </w:rPr>
        <w:t> </w:t>
      </w:r>
      <w:r>
        <w:rPr>
          <w:color w:val="1C2B33"/>
          <w:sz w:val="23"/>
        </w:rPr>
        <w:t>booking</w:t>
      </w:r>
      <w:r>
        <w:rPr>
          <w:color w:val="1C2B33"/>
          <w:spacing w:val="-5"/>
          <w:sz w:val="23"/>
        </w:rPr>
        <w:t> </w:t>
      </w:r>
      <w:r>
        <w:rPr>
          <w:color w:val="1C2B33"/>
          <w:sz w:val="23"/>
        </w:rPr>
        <w:t>a</w:t>
      </w:r>
      <w:r>
        <w:rPr>
          <w:color w:val="1C2B33"/>
          <w:spacing w:val="-6"/>
          <w:sz w:val="23"/>
        </w:rPr>
        <w:t> </w:t>
      </w:r>
      <w:r>
        <w:rPr>
          <w:color w:val="1C2B33"/>
          <w:sz w:val="23"/>
        </w:rPr>
        <w:t>private</w:t>
      </w:r>
      <w:r>
        <w:rPr>
          <w:color w:val="1C2B33"/>
          <w:spacing w:val="-6"/>
          <w:sz w:val="23"/>
        </w:rPr>
        <w:t> </w:t>
      </w:r>
      <w:r>
        <w:rPr>
          <w:color w:val="1C2B33"/>
          <w:sz w:val="23"/>
        </w:rPr>
        <w:t>guide</w:t>
      </w:r>
      <w:r>
        <w:rPr>
          <w:color w:val="1C2B33"/>
          <w:spacing w:val="-5"/>
          <w:sz w:val="23"/>
        </w:rPr>
        <w:t> </w:t>
      </w:r>
      <w:r>
        <w:rPr>
          <w:color w:val="1C2B33"/>
          <w:sz w:val="23"/>
        </w:rPr>
        <w:t>or</w:t>
      </w:r>
      <w:r>
        <w:rPr>
          <w:color w:val="1C2B33"/>
          <w:spacing w:val="-10"/>
          <w:sz w:val="23"/>
        </w:rPr>
        <w:t> </w:t>
      </w:r>
      <w:r>
        <w:rPr>
          <w:color w:val="1C2B33"/>
          <w:sz w:val="23"/>
        </w:rPr>
        <w:t>group</w:t>
      </w:r>
      <w:r>
        <w:rPr>
          <w:color w:val="1C2B33"/>
          <w:spacing w:val="-7"/>
          <w:sz w:val="23"/>
        </w:rPr>
        <w:t> </w:t>
      </w:r>
      <w:r>
        <w:rPr>
          <w:color w:val="1C2B33"/>
          <w:spacing w:val="-4"/>
          <w:sz w:val="23"/>
        </w:rPr>
        <w:t>trip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1" w:after="0"/>
        <w:ind w:left="1426" w:right="0" w:hanging="360"/>
        <w:jc w:val="left"/>
        <w:rPr>
          <w:sz w:val="23"/>
        </w:rPr>
      </w:pPr>
      <w:r>
        <w:rPr>
          <w:color w:val="1C2B33"/>
          <w:sz w:val="23"/>
        </w:rPr>
        <w:t>Recommendations</w:t>
      </w:r>
      <w:r>
        <w:rPr>
          <w:color w:val="1C2B33"/>
          <w:spacing w:val="-12"/>
          <w:sz w:val="23"/>
        </w:rPr>
        <w:t> </w:t>
      </w:r>
      <w:r>
        <w:rPr>
          <w:color w:val="1C2B33"/>
          <w:sz w:val="23"/>
        </w:rPr>
        <w:t>for</w:t>
      </w:r>
      <w:r>
        <w:rPr>
          <w:color w:val="1C2B33"/>
          <w:spacing w:val="-11"/>
          <w:sz w:val="23"/>
        </w:rPr>
        <w:t> </w:t>
      </w:r>
      <w:r>
        <w:rPr>
          <w:color w:val="1C2B33"/>
          <w:sz w:val="23"/>
        </w:rPr>
        <w:t>nearby</w:t>
      </w:r>
      <w:r>
        <w:rPr>
          <w:color w:val="1C2B33"/>
          <w:spacing w:val="-12"/>
          <w:sz w:val="23"/>
        </w:rPr>
        <w:t> </w:t>
      </w:r>
      <w:r>
        <w:rPr>
          <w:color w:val="1C2B33"/>
          <w:sz w:val="23"/>
        </w:rPr>
        <w:t>activities</w:t>
      </w:r>
      <w:r>
        <w:rPr>
          <w:color w:val="1C2B33"/>
          <w:spacing w:val="-11"/>
          <w:sz w:val="23"/>
        </w:rPr>
        <w:t> </w:t>
      </w:r>
      <w:r>
        <w:rPr>
          <w:color w:val="1C2B33"/>
          <w:sz w:val="23"/>
        </w:rPr>
        <w:t>and</w:t>
      </w:r>
      <w:r>
        <w:rPr>
          <w:color w:val="1C2B33"/>
          <w:spacing w:val="-13"/>
          <w:sz w:val="23"/>
        </w:rPr>
        <w:t> </w:t>
      </w:r>
      <w:r>
        <w:rPr>
          <w:color w:val="1C2B33"/>
          <w:sz w:val="23"/>
        </w:rPr>
        <w:t>attractions</w:t>
      </w:r>
      <w:r>
        <w:rPr>
          <w:color w:val="1C2B33"/>
          <w:spacing w:val="-11"/>
          <w:sz w:val="23"/>
        </w:rPr>
        <w:t> </w:t>
      </w:r>
      <w:r>
        <w:rPr>
          <w:color w:val="1C2B33"/>
          <w:sz w:val="23"/>
        </w:rPr>
        <w:t>for</w:t>
      </w:r>
      <w:r>
        <w:rPr>
          <w:color w:val="1C2B33"/>
          <w:spacing w:val="-12"/>
          <w:sz w:val="23"/>
        </w:rPr>
        <w:t> </w:t>
      </w:r>
      <w:r>
        <w:rPr>
          <w:color w:val="1C2B33"/>
          <w:sz w:val="23"/>
        </w:rPr>
        <w:t>non-</w:t>
      </w:r>
      <w:r>
        <w:rPr>
          <w:color w:val="1C2B33"/>
          <w:spacing w:val="-2"/>
          <w:sz w:val="23"/>
        </w:rPr>
        <w:t>rafters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2" w:after="0"/>
        <w:ind w:left="1426" w:right="0" w:hanging="360"/>
        <w:jc w:val="left"/>
        <w:rPr>
          <w:rFonts w:ascii="Cambria" w:hAnsi="Cambria"/>
          <w:sz w:val="23"/>
        </w:rPr>
      </w:pPr>
      <w:r>
        <w:rPr>
          <w:rFonts w:ascii="Cambria" w:hAnsi="Cambria"/>
          <w:color w:val="1C2B33"/>
          <w:sz w:val="23"/>
        </w:rPr>
        <w:t>High-quality</w:t>
      </w:r>
      <w:r>
        <w:rPr>
          <w:rFonts w:ascii="Cambria" w:hAnsi="Cambria"/>
          <w:color w:val="1C2B33"/>
          <w:spacing w:val="-8"/>
          <w:sz w:val="23"/>
        </w:rPr>
        <w:t> </w:t>
      </w:r>
      <w:r>
        <w:rPr>
          <w:rFonts w:ascii="Cambria" w:hAnsi="Cambria"/>
          <w:color w:val="1C2B33"/>
          <w:sz w:val="23"/>
        </w:rPr>
        <w:t>photos</w:t>
      </w:r>
      <w:r>
        <w:rPr>
          <w:rFonts w:ascii="Cambria" w:hAnsi="Cambria"/>
          <w:color w:val="1C2B33"/>
          <w:spacing w:val="-5"/>
          <w:sz w:val="23"/>
        </w:rPr>
        <w:t> </w:t>
      </w:r>
      <w:r>
        <w:rPr>
          <w:rFonts w:ascii="Cambria" w:hAnsi="Cambria"/>
          <w:color w:val="1C2B33"/>
          <w:sz w:val="23"/>
        </w:rPr>
        <w:t>and</w:t>
      </w:r>
      <w:r>
        <w:rPr>
          <w:rFonts w:ascii="Cambria" w:hAnsi="Cambria"/>
          <w:color w:val="1C2B33"/>
          <w:spacing w:val="-5"/>
          <w:sz w:val="23"/>
        </w:rPr>
        <w:t> </w:t>
      </w:r>
      <w:r>
        <w:rPr>
          <w:rFonts w:ascii="Cambria" w:hAnsi="Cambria"/>
          <w:color w:val="1C2B33"/>
          <w:sz w:val="23"/>
        </w:rPr>
        <w:t>videos</w:t>
      </w:r>
      <w:r>
        <w:rPr>
          <w:rFonts w:ascii="Cambria" w:hAnsi="Cambria"/>
          <w:color w:val="1C2B33"/>
          <w:spacing w:val="-6"/>
          <w:sz w:val="23"/>
        </w:rPr>
        <w:t> </w:t>
      </w:r>
      <w:r>
        <w:rPr>
          <w:rFonts w:ascii="Cambria" w:hAnsi="Cambria"/>
          <w:color w:val="1C2B33"/>
          <w:sz w:val="23"/>
        </w:rPr>
        <w:t>showcasing</w:t>
      </w:r>
      <w:r>
        <w:rPr>
          <w:rFonts w:ascii="Cambria" w:hAnsi="Cambria"/>
          <w:color w:val="1C2B33"/>
          <w:spacing w:val="-9"/>
          <w:sz w:val="23"/>
        </w:rPr>
        <w:t> </w:t>
      </w:r>
      <w:r>
        <w:rPr>
          <w:rFonts w:ascii="Cambria" w:hAnsi="Cambria"/>
          <w:color w:val="1C2B33"/>
          <w:sz w:val="23"/>
        </w:rPr>
        <w:t>the</w:t>
      </w:r>
      <w:r>
        <w:rPr>
          <w:rFonts w:ascii="Cambria" w:hAnsi="Cambria"/>
          <w:color w:val="1C2B33"/>
          <w:spacing w:val="-8"/>
          <w:sz w:val="23"/>
        </w:rPr>
        <w:t> </w:t>
      </w:r>
      <w:r>
        <w:rPr>
          <w:rFonts w:ascii="Cambria" w:hAnsi="Cambria"/>
          <w:color w:val="1C2B33"/>
          <w:spacing w:val="-4"/>
          <w:sz w:val="23"/>
        </w:rPr>
        <w:t>trip</w:t>
      </w:r>
    </w:p>
    <w:p>
      <w:pPr>
        <w:pStyle w:val="ListParagraph"/>
        <w:numPr>
          <w:ilvl w:val="1"/>
          <w:numId w:val="1"/>
        </w:numPr>
        <w:tabs>
          <w:tab w:pos="1426" w:val="left" w:leader="none"/>
        </w:tabs>
        <w:spacing w:line="240" w:lineRule="auto" w:before="28" w:after="0"/>
        <w:ind w:left="1426" w:right="0" w:hanging="360"/>
        <w:jc w:val="left"/>
        <w:rPr>
          <w:rFonts w:ascii="Cambria" w:hAnsi="Cambria"/>
          <w:sz w:val="23"/>
        </w:rPr>
      </w:pPr>
      <w:r>
        <w:rPr>
          <w:rFonts w:ascii="Cambria" w:hAnsi="Cambria"/>
          <w:color w:val="1C2B33"/>
          <w:sz w:val="23"/>
        </w:rPr>
        <w:t>Options</w:t>
      </w:r>
      <w:r>
        <w:rPr>
          <w:rFonts w:ascii="Cambria" w:hAnsi="Cambria"/>
          <w:color w:val="1C2B33"/>
          <w:spacing w:val="-7"/>
          <w:sz w:val="23"/>
        </w:rPr>
        <w:t> </w:t>
      </w:r>
      <w:r>
        <w:rPr>
          <w:rFonts w:ascii="Cambria" w:hAnsi="Cambria"/>
          <w:color w:val="1C2B33"/>
          <w:sz w:val="23"/>
        </w:rPr>
        <w:t>for</w:t>
      </w:r>
      <w:r>
        <w:rPr>
          <w:rFonts w:ascii="Cambria" w:hAnsi="Cambria"/>
          <w:color w:val="1C2B33"/>
          <w:spacing w:val="-5"/>
          <w:sz w:val="23"/>
        </w:rPr>
        <w:t> </w:t>
      </w:r>
      <w:r>
        <w:rPr>
          <w:rFonts w:ascii="Cambria" w:hAnsi="Cambria"/>
          <w:color w:val="1C2B33"/>
          <w:sz w:val="23"/>
        </w:rPr>
        <w:t>customizing</w:t>
      </w:r>
      <w:r>
        <w:rPr>
          <w:rFonts w:ascii="Cambria" w:hAnsi="Cambria"/>
          <w:color w:val="1C2B33"/>
          <w:spacing w:val="-5"/>
          <w:sz w:val="23"/>
        </w:rPr>
        <w:t> </w:t>
      </w:r>
      <w:r>
        <w:rPr>
          <w:rFonts w:ascii="Cambria" w:hAnsi="Cambria"/>
          <w:color w:val="1C2B33"/>
          <w:sz w:val="23"/>
        </w:rPr>
        <w:t>the</w:t>
      </w:r>
      <w:r>
        <w:rPr>
          <w:rFonts w:ascii="Cambria" w:hAnsi="Cambria"/>
          <w:color w:val="1C2B33"/>
          <w:spacing w:val="-8"/>
          <w:sz w:val="23"/>
        </w:rPr>
        <w:t> </w:t>
      </w:r>
      <w:r>
        <w:rPr>
          <w:rFonts w:ascii="Cambria" w:hAnsi="Cambria"/>
          <w:color w:val="1C2B33"/>
          <w:sz w:val="23"/>
        </w:rPr>
        <w:t>trip</w:t>
      </w:r>
      <w:r>
        <w:rPr>
          <w:rFonts w:ascii="Cambria" w:hAnsi="Cambria"/>
          <w:color w:val="1C2B33"/>
          <w:spacing w:val="-4"/>
          <w:sz w:val="23"/>
        </w:rPr>
        <w:t> </w:t>
      </w:r>
      <w:r>
        <w:rPr>
          <w:rFonts w:ascii="Cambria" w:hAnsi="Cambria"/>
          <w:color w:val="1C2B33"/>
          <w:sz w:val="23"/>
        </w:rPr>
        <w:t>(e.g.,</w:t>
      </w:r>
      <w:r>
        <w:rPr>
          <w:rFonts w:ascii="Cambria" w:hAnsi="Cambria"/>
          <w:color w:val="1C2B33"/>
          <w:spacing w:val="-10"/>
          <w:sz w:val="23"/>
        </w:rPr>
        <w:t> </w:t>
      </w:r>
      <w:r>
        <w:rPr>
          <w:rFonts w:ascii="Cambria" w:hAnsi="Cambria"/>
          <w:color w:val="1C2B33"/>
          <w:sz w:val="23"/>
        </w:rPr>
        <w:t>private</w:t>
      </w:r>
      <w:r>
        <w:rPr>
          <w:rFonts w:ascii="Cambria" w:hAnsi="Cambria"/>
          <w:color w:val="1C2B33"/>
          <w:spacing w:val="-8"/>
          <w:sz w:val="23"/>
        </w:rPr>
        <w:t> </w:t>
      </w:r>
      <w:r>
        <w:rPr>
          <w:rFonts w:ascii="Cambria" w:hAnsi="Cambria"/>
          <w:color w:val="1C2B33"/>
          <w:sz w:val="23"/>
        </w:rPr>
        <w:t>guides,</w:t>
      </w:r>
      <w:r>
        <w:rPr>
          <w:rFonts w:ascii="Cambria" w:hAnsi="Cambria"/>
          <w:color w:val="1C2B33"/>
          <w:spacing w:val="-5"/>
          <w:sz w:val="23"/>
        </w:rPr>
        <w:t> </w:t>
      </w:r>
      <w:r>
        <w:rPr>
          <w:rFonts w:ascii="Cambria" w:hAnsi="Cambria"/>
          <w:color w:val="1C2B33"/>
          <w:spacing w:val="-2"/>
          <w:sz w:val="23"/>
        </w:rPr>
        <w:t>camping)</w:t>
      </w:r>
    </w:p>
    <w:p>
      <w:pPr>
        <w:pStyle w:val="ListParagraph"/>
        <w:spacing w:after="0" w:line="240" w:lineRule="auto"/>
        <w:jc w:val="left"/>
        <w:rPr>
          <w:rFonts w:ascii="Cambria" w:hAnsi="Cambria"/>
          <w:sz w:val="23"/>
        </w:rPr>
        <w:sectPr>
          <w:type w:val="continuous"/>
          <w:pgSz w:w="12240" w:h="15840"/>
          <w:pgMar w:top="1480" w:bottom="280" w:left="1080" w:right="1080"/>
        </w:sectPr>
      </w:pPr>
    </w:p>
    <w:p>
      <w:pPr>
        <w:pStyle w:val="Heading1"/>
        <w:spacing w:before="3"/>
      </w:pPr>
      <w:r>
        <w:rPr>
          <w:color w:val="0E4660"/>
        </w:rPr>
        <w:t>Site</w:t>
      </w:r>
      <w:r>
        <w:rPr>
          <w:color w:val="0E4660"/>
          <w:spacing w:val="-14"/>
        </w:rPr>
        <w:t> </w:t>
      </w:r>
      <w:r>
        <w:rPr>
          <w:color w:val="0E4660"/>
          <w:spacing w:val="-5"/>
        </w:rPr>
        <w:t>Map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1096860</wp:posOffset>
            </wp:positionH>
            <wp:positionV relativeFrom="paragraph">
              <wp:posOffset>266733</wp:posOffset>
            </wp:positionV>
            <wp:extent cx="5678592" cy="94640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592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rPr>
          <w:sz w:val="40"/>
        </w:rPr>
      </w:pPr>
    </w:p>
    <w:p>
      <w:pPr>
        <w:spacing w:before="0"/>
        <w:ind w:left="346" w:right="0" w:firstLine="0"/>
        <w:jc w:val="left"/>
        <w:rPr>
          <w:sz w:val="40"/>
        </w:rPr>
      </w:pPr>
      <w:r>
        <w:rPr>
          <w:color w:val="0E4660"/>
          <w:spacing w:val="-2"/>
          <w:sz w:val="40"/>
        </w:rPr>
        <w:t>Branding</w:t>
      </w:r>
    </w:p>
    <w:p>
      <w:pPr>
        <w:pStyle w:val="Heading2"/>
        <w:spacing w:before="121"/>
      </w:pPr>
      <w:r>
        <w:rPr>
          <w:color w:val="0E4660"/>
          <w:spacing w:val="-4"/>
        </w:rPr>
        <w:t>Logo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1025769</wp:posOffset>
            </wp:positionH>
            <wp:positionV relativeFrom="paragraph">
              <wp:posOffset>142761</wp:posOffset>
            </wp:positionV>
            <wp:extent cx="1013260" cy="95554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260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51"/>
        <w:rPr>
          <w:sz w:val="32"/>
        </w:rPr>
      </w:pPr>
    </w:p>
    <w:p>
      <w:pPr>
        <w:spacing w:before="0"/>
        <w:ind w:left="346" w:right="0" w:firstLine="0"/>
        <w:jc w:val="left"/>
        <w:rPr>
          <w:b/>
          <w:sz w:val="40"/>
        </w:rPr>
      </w:pPr>
      <w:r>
        <w:rPr>
          <w:b/>
          <w:color w:val="0E4660"/>
          <w:sz w:val="40"/>
        </w:rPr>
        <w:t>Style</w:t>
      </w:r>
      <w:r>
        <w:rPr>
          <w:b/>
          <w:color w:val="0E4660"/>
          <w:spacing w:val="-14"/>
          <w:sz w:val="40"/>
        </w:rPr>
        <w:t> </w:t>
      </w:r>
      <w:r>
        <w:rPr>
          <w:b/>
          <w:color w:val="0E4660"/>
          <w:spacing w:val="-4"/>
          <w:sz w:val="40"/>
        </w:rPr>
        <w:t>Guide</w:t>
      </w:r>
    </w:p>
    <w:p>
      <w:pPr>
        <w:pStyle w:val="Heading2"/>
        <w:spacing w:before="131"/>
        <w:ind w:left="504"/>
      </w:pPr>
      <w:r>
        <w:rPr>
          <w:color w:val="0E4660"/>
        </w:rPr>
        <w:t>Color</w:t>
      </w:r>
      <w:r>
        <w:rPr>
          <w:color w:val="0E4660"/>
          <w:spacing w:val="-8"/>
        </w:rPr>
        <w:t> </w:t>
      </w:r>
      <w:r>
        <w:rPr>
          <w:color w:val="0E4660"/>
          <w:spacing w:val="-2"/>
        </w:rPr>
        <w:t>Schema</w:t>
      </w:r>
    </w:p>
    <w:p>
      <w:pPr>
        <w:spacing w:before="31"/>
        <w:ind w:left="1081" w:right="0" w:firstLine="0"/>
        <w:jc w:val="left"/>
        <w:rPr>
          <w:b/>
          <w:i/>
          <w:sz w:val="22"/>
        </w:rPr>
      </w:pPr>
      <w:r>
        <w:rPr>
          <w:spacing w:val="-2"/>
          <w:sz w:val="22"/>
        </w:rPr>
        <w:t>Color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palette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URL:</w:t>
      </w:r>
      <w:r>
        <w:rPr>
          <w:spacing w:val="6"/>
          <w:sz w:val="22"/>
        </w:rPr>
        <w:t> </w:t>
      </w:r>
      <w:r>
        <w:rPr>
          <w:b/>
          <w:i/>
          <w:spacing w:val="-2"/>
          <w:sz w:val="22"/>
        </w:rPr>
        <w:t>coolors.co/505033-264969-cfc@4-b4cde4</w:t>
      </w:r>
    </w:p>
    <w:p>
      <w:pPr>
        <w:pStyle w:val="BodyText"/>
        <w:spacing w:before="2"/>
        <w:rPr>
          <w:b/>
          <w:i/>
          <w:sz w:val="12"/>
        </w:rPr>
      </w:pPr>
      <w:r>
        <w:rPr>
          <w:b/>
          <w:i/>
          <w:sz w:val="12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1374139</wp:posOffset>
            </wp:positionH>
            <wp:positionV relativeFrom="paragraph">
              <wp:posOffset>110065</wp:posOffset>
            </wp:positionV>
            <wp:extent cx="5058349" cy="10327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49" cy="103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i/>
        </w:rPr>
      </w:pPr>
    </w:p>
    <w:p>
      <w:pPr>
        <w:pStyle w:val="Heading2"/>
      </w:pPr>
      <w:r>
        <w:rPr>
          <w:color w:val="0E4660"/>
          <w:spacing w:val="-2"/>
        </w:rPr>
        <w:t>Typography</w:t>
      </w:r>
    </w:p>
    <w:p>
      <w:pPr>
        <w:spacing w:before="231"/>
        <w:ind w:left="360" w:right="0" w:firstLine="0"/>
        <w:jc w:val="left"/>
        <w:rPr>
          <w:rFonts w:ascii="Georgia"/>
          <w:b/>
          <w:sz w:val="44"/>
        </w:rPr>
      </w:pPr>
      <w:r>
        <w:rPr>
          <w:b/>
          <w:sz w:val="22"/>
        </w:rPr>
        <w:t>Hea</w:t>
      </w:r>
      <w:r>
        <w:rPr>
          <w:b/>
          <w:position w:val="-2"/>
          <w:sz w:val="22"/>
        </w:rPr>
        <w:t>dings</w:t>
      </w:r>
      <w:r>
        <w:rPr>
          <w:position w:val="-2"/>
          <w:sz w:val="22"/>
        </w:rPr>
        <w:t>:</w:t>
      </w:r>
      <w:r>
        <w:rPr>
          <w:spacing w:val="-9"/>
          <w:position w:val="-2"/>
          <w:sz w:val="22"/>
        </w:rPr>
        <w:t> </w:t>
      </w:r>
      <w:r>
        <w:rPr>
          <w:rFonts w:ascii="Georgia"/>
          <w:b/>
          <w:sz w:val="44"/>
        </w:rPr>
        <w:t>Georgia</w:t>
      </w:r>
      <w:r>
        <w:rPr>
          <w:rFonts w:ascii="Georgia"/>
          <w:b/>
          <w:spacing w:val="-5"/>
          <w:sz w:val="44"/>
        </w:rPr>
        <w:t> </w:t>
      </w:r>
      <w:r>
        <w:rPr>
          <w:rFonts w:ascii="Georgia"/>
          <w:b/>
          <w:sz w:val="44"/>
        </w:rPr>
        <w:t>400,</w:t>
      </w:r>
      <w:r>
        <w:rPr>
          <w:rFonts w:ascii="Georgia"/>
          <w:b/>
          <w:spacing w:val="-8"/>
          <w:sz w:val="44"/>
        </w:rPr>
        <w:t> </w:t>
      </w:r>
      <w:r>
        <w:rPr>
          <w:rFonts w:ascii="Georgia"/>
          <w:b/>
          <w:sz w:val="44"/>
        </w:rPr>
        <w:t>700,</w:t>
      </w:r>
      <w:r>
        <w:rPr>
          <w:rFonts w:ascii="Georgia"/>
          <w:b/>
          <w:spacing w:val="-8"/>
          <w:sz w:val="44"/>
        </w:rPr>
        <w:t> </w:t>
      </w:r>
      <w:r>
        <w:rPr>
          <w:rFonts w:ascii="Georgia"/>
          <w:b/>
          <w:sz w:val="44"/>
        </w:rPr>
        <w:t>and</w:t>
      </w:r>
      <w:r>
        <w:rPr>
          <w:rFonts w:ascii="Georgia"/>
          <w:b/>
          <w:spacing w:val="-7"/>
          <w:sz w:val="44"/>
        </w:rPr>
        <w:t> </w:t>
      </w:r>
      <w:r>
        <w:rPr>
          <w:rFonts w:ascii="Georgia"/>
          <w:b/>
          <w:spacing w:val="-2"/>
          <w:sz w:val="44"/>
        </w:rPr>
        <w:t>Black</w:t>
      </w:r>
    </w:p>
    <w:p>
      <w:pPr>
        <w:spacing w:before="65"/>
        <w:ind w:left="360" w:right="0" w:firstLine="0"/>
        <w:jc w:val="left"/>
        <w:rPr>
          <w:sz w:val="28"/>
        </w:rPr>
      </w:pPr>
      <w:r>
        <w:rPr>
          <w:b/>
          <w:sz w:val="22"/>
        </w:rPr>
        <w:t>Body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8"/>
        </w:rPr>
        <w:t>Roboto</w:t>
      </w:r>
      <w:r>
        <w:rPr>
          <w:spacing w:val="-7"/>
          <w:sz w:val="28"/>
        </w:rPr>
        <w:t> </w:t>
      </w:r>
      <w:r>
        <w:rPr>
          <w:sz w:val="28"/>
        </w:rPr>
        <w:t>400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700</w:t>
      </w:r>
    </w:p>
    <w:p>
      <w:pPr>
        <w:spacing w:after="0"/>
        <w:jc w:val="left"/>
        <w:rPr>
          <w:sz w:val="28"/>
        </w:rPr>
        <w:sectPr>
          <w:pgSz w:w="12240" w:h="15840"/>
          <w:pgMar w:top="1440" w:bottom="280" w:left="1080" w:right="1080"/>
        </w:sectPr>
      </w:pPr>
    </w:p>
    <w:p>
      <w:pPr>
        <w:pStyle w:val="Heading1"/>
        <w:spacing w:before="3"/>
      </w:pPr>
      <w:r>
        <w:rPr>
          <w:color w:val="0E4660"/>
          <w:spacing w:val="-2"/>
        </w:rPr>
        <w:t>Wireframes</w:t>
      </w:r>
    </w:p>
    <w:p>
      <w:pPr>
        <w:pStyle w:val="BodyText"/>
        <w:spacing w:before="39"/>
        <w:ind w:left="360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205967</wp:posOffset>
            </wp:positionV>
            <wp:extent cx="5787399" cy="7215568"/>
            <wp:effectExtent l="0" t="0" r="0" b="0"/>
            <wp:wrapTopAndBottom/>
            <wp:docPr id="4" name="Image 4" descr="A screenshot of a web pag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web page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399" cy="72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These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/>
        <w:t>mockup</w:t>
      </w:r>
      <w:r>
        <w:rPr>
          <w:spacing w:val="-2"/>
        </w:rPr>
        <w:t> </w:t>
      </w:r>
      <w:r>
        <w:rPr>
          <w:b/>
        </w:rPr>
        <w:t>examples</w:t>
      </w:r>
      <w:r>
        <w:rPr>
          <w:b/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couple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pages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wwr</w:t>
      </w:r>
      <w:r>
        <w:rPr>
          <w:spacing w:val="-1"/>
        </w:rPr>
        <w:t> </w:t>
      </w:r>
      <w:r>
        <w:rPr>
          <w:spacing w:val="-2"/>
        </w:rPr>
        <w:t>website.</w:t>
      </w:r>
    </w:p>
    <w:p>
      <w:pPr>
        <w:pStyle w:val="BodyText"/>
        <w:spacing w:after="0"/>
        <w:sectPr>
          <w:pgSz w:w="12240" w:h="15840"/>
          <w:pgMar w:top="1440" w:bottom="280" w:left="1080" w:right="1080"/>
        </w:sectPr>
      </w:pPr>
    </w:p>
    <w:p>
      <w:pPr>
        <w:spacing w:before="42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920750</wp:posOffset>
            </wp:positionH>
            <wp:positionV relativeFrom="paragraph">
              <wp:posOffset>208661</wp:posOffset>
            </wp:positionV>
            <wp:extent cx="5952946" cy="6008370"/>
            <wp:effectExtent l="0" t="0" r="0" b="0"/>
            <wp:wrapTopAndBottom/>
            <wp:docPr id="5" name="Image 5" descr="A screenshot of a web pag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shot of a web page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946" cy="600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About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</w:t>
      </w:r>
      <w:r>
        <w:rPr>
          <w:b/>
          <w:spacing w:val="-4"/>
          <w:sz w:val="22"/>
        </w:rPr>
        <w:t> Page</w:t>
      </w:r>
    </w:p>
    <w:sectPr>
      <w:pgSz w:w="12240" w:h="15840"/>
      <w:pgMar w:top="14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66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6"/>
      <w:outlineLvl w:val="1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0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8" w:lineRule="exact"/>
      <w:ind w:left="36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5"/>
      <w:ind w:left="142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Blazzard, Jason</dc:creator>
  <dcterms:created xsi:type="dcterms:W3CDTF">2025-07-29T11:44:53Z</dcterms:created>
  <dcterms:modified xsi:type="dcterms:W3CDTF">2025-07-29T11:44:53Z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for Microsoft 365</vt:lpwstr>
  </property>
</Properties>
</file>