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6A9F" w14:textId="77777777" w:rsidR="005A29C4" w:rsidRDefault="005A29C4" w:rsidP="00A47D05">
      <w:pPr>
        <w:pStyle w:val="NormalWeb"/>
        <w:spacing w:before="0" w:beforeAutospacing="0" w:after="160" w:afterAutospacing="0"/>
        <w:jc w:val="center"/>
        <w:rPr>
          <w:rFonts w:ascii="Saysettha OT" w:hAnsi="Saysettha OT" w:cs="Saysettha OT"/>
          <w:b/>
          <w:bCs/>
          <w:color w:val="000000"/>
          <w:sz w:val="28"/>
          <w:szCs w:val="28"/>
          <w:lang w:bidi="lo-LA"/>
        </w:rPr>
      </w:pPr>
      <w:r w:rsidRPr="005A29C4">
        <w:rPr>
          <w:rFonts w:ascii="Saysettha OT" w:hAnsi="Saysettha OT" w:cs="Saysettha OT" w:hint="cs"/>
          <w:b/>
          <w:bCs/>
          <w:color w:val="000000"/>
          <w:sz w:val="28"/>
          <w:szCs w:val="28"/>
          <w:cs/>
          <w:lang w:bidi="lo-LA"/>
        </w:rPr>
        <w:t>ທ້າວ</w:t>
      </w:r>
      <w:r w:rsidRPr="005A29C4">
        <w:rPr>
          <w:rFonts w:ascii="Saysettha OT" w:hAnsi="Saysettha OT" w:cs="Saysettha OT"/>
          <w:b/>
          <w:bCs/>
          <w:color w:val="000000"/>
          <w:sz w:val="28"/>
          <w:szCs w:val="28"/>
          <w:cs/>
          <w:lang w:bidi="lo-LA"/>
        </w:rPr>
        <w:t xml:space="preserve"> </w:t>
      </w:r>
      <w:r w:rsidRPr="005A29C4">
        <w:rPr>
          <w:rFonts w:ascii="Saysettha OT" w:hAnsi="Saysettha OT" w:cs="Saysettha OT" w:hint="cs"/>
          <w:b/>
          <w:bCs/>
          <w:color w:val="000000"/>
          <w:sz w:val="28"/>
          <w:szCs w:val="28"/>
          <w:cs/>
          <w:lang w:bidi="lo-LA"/>
        </w:rPr>
        <w:t>ເຊັງວ່າງ</w:t>
      </w:r>
      <w:r w:rsidRPr="005A29C4">
        <w:rPr>
          <w:rFonts w:ascii="Saysettha OT" w:hAnsi="Saysettha OT" w:cs="Saysettha OT"/>
          <w:b/>
          <w:bCs/>
          <w:color w:val="000000"/>
          <w:sz w:val="28"/>
          <w:szCs w:val="28"/>
          <w:cs/>
          <w:lang w:bidi="lo-LA"/>
        </w:rPr>
        <w:t xml:space="preserve"> </w:t>
      </w:r>
      <w:r w:rsidRPr="005A29C4">
        <w:rPr>
          <w:rFonts w:ascii="Saysettha OT" w:hAnsi="Saysettha OT" w:cs="Saysettha OT" w:hint="cs"/>
          <w:b/>
          <w:bCs/>
          <w:color w:val="000000"/>
          <w:sz w:val="28"/>
          <w:szCs w:val="28"/>
          <w:cs/>
          <w:lang w:bidi="lo-LA"/>
        </w:rPr>
        <w:t>ບຼົ່ງໄມ</w:t>
      </w:r>
      <w:r w:rsidRPr="005A29C4">
        <w:rPr>
          <w:rFonts w:ascii="Saysettha OT" w:hAnsi="Saysettha OT" w:cs="Saysettha OT"/>
          <w:b/>
          <w:bCs/>
          <w:color w:val="000000"/>
          <w:sz w:val="28"/>
          <w:szCs w:val="28"/>
          <w:cs/>
          <w:lang w:bidi="lo-LA"/>
        </w:rPr>
        <w:t xml:space="preserve"> 3</w:t>
      </w:r>
      <w:r w:rsidRPr="005A29C4">
        <w:rPr>
          <w:rFonts w:ascii="Saysettha OT" w:hAnsi="Saysettha OT" w:cs="Saysettha OT"/>
          <w:b/>
          <w:bCs/>
          <w:color w:val="000000"/>
          <w:sz w:val="28"/>
          <w:szCs w:val="28"/>
        </w:rPr>
        <w:t>CW</w:t>
      </w:r>
      <w:r w:rsidRPr="005A29C4">
        <w:rPr>
          <w:rFonts w:ascii="Saysettha OT" w:hAnsi="Saysettha OT" w:cs="Saysettha OT"/>
          <w:b/>
          <w:bCs/>
          <w:color w:val="000000"/>
          <w:sz w:val="28"/>
          <w:szCs w:val="28"/>
          <w:cs/>
          <w:lang w:bidi="lo-LA"/>
        </w:rPr>
        <w:t>1</w:t>
      </w:r>
    </w:p>
    <w:p w14:paraId="2C878A65" w14:textId="25ED1A51" w:rsidR="00A47D05" w:rsidRPr="00AE5D59" w:rsidRDefault="00A47D05" w:rsidP="00A47D05">
      <w:pPr>
        <w:pStyle w:val="NormalWeb"/>
        <w:spacing w:before="0" w:beforeAutospacing="0" w:after="160" w:afterAutospacing="0"/>
        <w:jc w:val="center"/>
      </w:pPr>
      <w:r w:rsidRPr="00AE5D59">
        <w:rPr>
          <w:rFonts w:ascii="Saysettha OT" w:hAnsi="Saysettha OT" w:cs="Saysettha OT"/>
          <w:color w:val="000000"/>
        </w:rPr>
        <w:t>Homework10</w:t>
      </w:r>
    </w:p>
    <w:p w14:paraId="66D50820" w14:textId="634E1CFD" w:rsidR="00A47D05" w:rsidRPr="00AE5D59" w:rsidRDefault="00A47D05" w:rsidP="00A47D05">
      <w:pPr>
        <w:pStyle w:val="NormalWeb"/>
        <w:spacing w:before="0" w:beforeAutospacing="0" w:after="160" w:afterAutospacing="0"/>
        <w:ind w:left="720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ສຶກສາບົດທີ </w:t>
      </w:r>
      <w:r w:rsidRPr="00AE5D59">
        <w:rPr>
          <w:rFonts w:ascii="Saysettha OT" w:hAnsi="Saysettha OT" w:cs="Saysettha OT"/>
          <w:color w:val="000000"/>
        </w:rPr>
        <w:t xml:space="preserve">10 </w:t>
      </w:r>
      <w:r w:rsidRPr="00AE5D59">
        <w:rPr>
          <w:rFonts w:ascii="Saysettha OT" w:hAnsi="Saysettha OT" w:cs="Saysettha OT"/>
          <w:color w:val="000000"/>
          <w:cs/>
          <w:lang w:bidi="lo-LA"/>
        </w:rPr>
        <w:t>ແລ້ວໃຫ້ສະຫລຸບເນື້ອໃນຂອງບົດຮຽນດັ່ງກ່າວສົ່ງໃຫ້ອາຈານ</w:t>
      </w:r>
      <w:r w:rsidRPr="00AE5D59">
        <w:rPr>
          <w:rFonts w:ascii="Saysettha OT" w:hAnsi="Saysettha OT" w:cs="Saysettha OT"/>
          <w:color w:val="000000"/>
        </w:rPr>
        <w:t>?</w:t>
      </w:r>
    </w:p>
    <w:p w14:paraId="69B7E57F" w14:textId="74F8834C" w:rsidR="00A47D05" w:rsidRDefault="00A47D05" w:rsidP="00A47D05">
      <w:pPr>
        <w:pStyle w:val="NormalWeb"/>
        <w:ind w:left="720"/>
        <w:jc w:val="center"/>
        <w:textAlignment w:val="baseline"/>
        <w:rPr>
          <w:rFonts w:ascii="Saysettha OT" w:hAnsi="Saysettha OT" w:cs="Saysettha OT"/>
          <w:b/>
          <w:bCs/>
          <w:color w:val="000000"/>
        </w:rPr>
      </w:pPr>
      <w:r w:rsidRPr="00A47D05">
        <w:rPr>
          <w:rFonts w:ascii="Saysettha OT" w:hAnsi="Saysettha OT" w:cs="Saysettha OT"/>
          <w:b/>
          <w:bCs/>
          <w:color w:val="000000"/>
          <w:cs/>
          <w:lang w:bidi="lo-LA"/>
        </w:rPr>
        <w:t xml:space="preserve">ບົດທີ </w:t>
      </w:r>
      <w:r w:rsidRPr="00A47D05">
        <w:rPr>
          <w:rFonts w:ascii="Saysettha OT" w:hAnsi="Saysettha OT" w:cs="Saysettha OT"/>
          <w:b/>
          <w:bCs/>
          <w:color w:val="000000"/>
        </w:rPr>
        <w:t>10</w:t>
      </w:r>
      <w:r>
        <w:rPr>
          <w:rFonts w:ascii="Saysettha OT" w:hAnsi="Saysettha OT" w:cs="Saysettha OT"/>
          <w:b/>
          <w:bCs/>
          <w:color w:val="000000"/>
        </w:rPr>
        <w:t xml:space="preserve"> : </w:t>
      </w:r>
      <w:r w:rsidRPr="00A47D05">
        <w:rPr>
          <w:rFonts w:ascii="Saysettha OT" w:hAnsi="Saysettha OT" w:cs="Saysettha OT" w:hint="cs"/>
          <w:b/>
          <w:bCs/>
          <w:color w:val="000000"/>
          <w:cs/>
          <w:lang w:bidi="lo-LA"/>
        </w:rPr>
        <w:t>ການອອກແບບພາກສ</w:t>
      </w:r>
      <w:r>
        <w:rPr>
          <w:rFonts w:ascii="Saysettha OT" w:hAnsi="Saysettha OT" w:cs="Saysettha OT" w:hint="cs"/>
          <w:b/>
          <w:bCs/>
          <w:color w:val="000000"/>
          <w:cs/>
          <w:lang w:bidi="lo-LA"/>
        </w:rPr>
        <w:t>ື່ສານກັບຜູ້</w:t>
      </w:r>
      <w:r w:rsidR="00AE5D59">
        <w:rPr>
          <w:rFonts w:ascii="Saysettha OT" w:hAnsi="Saysettha OT" w:cs="Saysettha OT" w:hint="cs"/>
          <w:b/>
          <w:bCs/>
          <w:color w:val="000000"/>
          <w:cs/>
          <w:lang w:bidi="lo-LA"/>
        </w:rPr>
        <w:t>ໃ</w:t>
      </w:r>
      <w:r w:rsidRPr="00A47D05">
        <w:rPr>
          <w:rFonts w:ascii="Saysettha OT" w:hAnsi="Saysettha OT" w:cs="Saysettha OT" w:hint="cs"/>
          <w:b/>
          <w:bCs/>
          <w:color w:val="000000"/>
          <w:cs/>
          <w:lang w:bidi="lo-LA"/>
        </w:rPr>
        <w:t>ຊ</w:t>
      </w:r>
      <w:r w:rsidR="00AE5D59">
        <w:rPr>
          <w:rFonts w:ascii="Saysettha OT" w:hAnsi="Saysettha OT" w:cs="Saysettha OT" w:hint="cs"/>
          <w:b/>
          <w:bCs/>
          <w:color w:val="000000"/>
          <w:cs/>
          <w:lang w:bidi="lo-LA"/>
        </w:rPr>
        <w:t>້</w:t>
      </w:r>
    </w:p>
    <w:p w14:paraId="07D30466" w14:textId="46BB0780" w:rsidR="00A47D05" w:rsidRDefault="00A47D05" w:rsidP="00A47D05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Saysettha OT" w:hAnsi="Saysettha OT" w:cs="Saysettha OT"/>
          <w:b/>
          <w:bCs/>
          <w:color w:val="000000"/>
        </w:rPr>
      </w:pPr>
      <w:r w:rsidRPr="00A47D05">
        <w:rPr>
          <w:rFonts w:ascii="Saysettha OT" w:hAnsi="Saysettha OT" w:cs="Saysettha OT" w:hint="cs"/>
          <w:b/>
          <w:bCs/>
          <w:color w:val="000000"/>
          <w:cs/>
          <w:lang w:bidi="lo-LA"/>
        </w:rPr>
        <w:t>ພາກສ່ວນສືສານກັບຜູ້ໃຊ້</w:t>
      </w:r>
      <w:r w:rsidRPr="00A47D05">
        <w:rPr>
          <w:rFonts w:ascii="Saysettha OT" w:hAnsi="Saysettha OT" w:cs="Saysettha OT"/>
          <w:b/>
          <w:bCs/>
          <w:color w:val="000000"/>
          <w:cs/>
          <w:lang w:bidi="lo-LA"/>
        </w:rPr>
        <w:t xml:space="preserve"> </w:t>
      </w:r>
      <w:r w:rsidRPr="00A47D05">
        <w:rPr>
          <w:rFonts w:ascii="Saysettha OT" w:hAnsi="Saysettha OT" w:cs="Saysettha OT" w:hint="cs"/>
          <w:b/>
          <w:bCs/>
          <w:color w:val="000000"/>
          <w:cs/>
          <w:lang w:bidi="lo-LA"/>
        </w:rPr>
        <w:t>ແລະ</w:t>
      </w:r>
      <w:r w:rsidRPr="00A47D05">
        <w:rPr>
          <w:rFonts w:ascii="Saysettha OT" w:hAnsi="Saysettha OT" w:cs="Saysettha OT"/>
          <w:b/>
          <w:bCs/>
          <w:color w:val="000000"/>
          <w:cs/>
          <w:lang w:bidi="lo-LA"/>
        </w:rPr>
        <w:t xml:space="preserve"> </w:t>
      </w:r>
      <w:r w:rsidRPr="00A47D05">
        <w:rPr>
          <w:rFonts w:ascii="Saysettha OT" w:hAnsi="Saysettha OT" w:cs="Saysettha OT" w:hint="cs"/>
          <w:b/>
          <w:bCs/>
          <w:color w:val="000000"/>
          <w:cs/>
          <w:lang w:bidi="lo-LA"/>
        </w:rPr>
        <w:t>ຫລັກການໃນການ</w:t>
      </w:r>
    </w:p>
    <w:p w14:paraId="101BA16E" w14:textId="5BB8E04F" w:rsidR="00AE5D59" w:rsidRDefault="00AE5D59" w:rsidP="00AE5D5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ແມ່ນການອອກແບບຫນ້າຈໍເພື່ອໃຫ້ຜູ້ໃຊ້ສື່ສານກັບລະບົບ</w:t>
      </w:r>
    </w:p>
    <w:p w14:paraId="5E822332" w14:textId="7BB1D664" w:rsidR="00AE5D59" w:rsidRDefault="00AE5D59" w:rsidP="00AE5D59">
      <w:pPr>
        <w:pStyle w:val="NormalWeb"/>
        <w:numPr>
          <w:ilvl w:val="0"/>
          <w:numId w:val="3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ການອອກແບບພາກສ່ວນສື່ສານກັບຜູ້ໃຊ້ຄວນຄໍານຶງເຖິງຫລັກການອອກແບບຕ່າງໆ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707AAA1E" w14:textId="5D968765" w:rsidR="00AE5D59" w:rsidRDefault="00AE5D59" w:rsidP="00AE5D59">
      <w:pPr>
        <w:pStyle w:val="NormalWeb"/>
        <w:numPr>
          <w:ilvl w:val="0"/>
          <w:numId w:val="3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ຫລັກການການອອກແບບຂອງ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/>
          <w:color w:val="000000"/>
        </w:rPr>
        <w:t xml:space="preserve">Theo Mandel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ປະກອບດ້ວຍຂໍ້ບັງຄັບ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/>
          <w:color w:val="000000"/>
        </w:rPr>
        <w:t xml:space="preserve">3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ຢ່າງ</w:t>
      </w:r>
      <w:r>
        <w:rPr>
          <w:rFonts w:ascii="Saysettha OT" w:hAnsi="Saysettha OT" w:cs="Saysettha OT" w:hint="cs"/>
          <w:color w:val="000000"/>
          <w:cs/>
          <w:lang w:bidi="lo-LA"/>
        </w:rPr>
        <w:t>:</w:t>
      </w:r>
    </w:p>
    <w:p w14:paraId="4C7783D3" w14:textId="77777777" w:rsidR="00AE5D59" w:rsidRPr="00AE5D59" w:rsidRDefault="00AE5D59" w:rsidP="00AE5D59">
      <w:pPr>
        <w:pStyle w:val="NormalWeb"/>
        <w:ind w:left="1920"/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1.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ໃຫ້ຜູ້ໃຊ້ສາມາດຄວບຄຸມການເຮັດວຽກບາງຢ່າງໄດ້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20092047" w14:textId="77777777" w:rsidR="00AE5D59" w:rsidRPr="00AE5D59" w:rsidRDefault="00AE5D59" w:rsidP="00AE5D59">
      <w:pPr>
        <w:pStyle w:val="NormalWeb"/>
        <w:ind w:left="1920"/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2.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ລຸດປະລິມານຂອງສິ່ງທີ່ຜູ້ໃຊ້ຕ້ອງຈື່ຈໍາ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72D516F6" w14:textId="2EE6E562" w:rsidR="00AE5D59" w:rsidRDefault="00AE5D59" w:rsidP="00AE5D59">
      <w:pPr>
        <w:pStyle w:val="NormalWeb"/>
        <w:ind w:left="1920"/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3.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ພາກສ່ວນສື່ສານຕ້ອງຊອດຄ່ອງກັນ</w:t>
      </w:r>
    </w:p>
    <w:p w14:paraId="6AFA9FB0" w14:textId="258C0B8E" w:rsidR="00AE5D59" w:rsidRDefault="00AE5D59" w:rsidP="00AE5D59">
      <w:pPr>
        <w:pStyle w:val="NormalWeb"/>
        <w:numPr>
          <w:ilvl w:val="0"/>
          <w:numId w:val="7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ໃຫ້ຜູ້ໃຊ້ສາມາດຄວບຄຸມການເຮັດວຽກບາງຢ່າງໄດ້</w:t>
      </w:r>
    </w:p>
    <w:p w14:paraId="08A41F14" w14:textId="79034E2D" w:rsidR="00AE5D59" w:rsidRDefault="00AE5D59" w:rsidP="00AE5D59">
      <w:pPr>
        <w:pStyle w:val="NormalWeb"/>
        <w:numPr>
          <w:ilvl w:val="0"/>
          <w:numId w:val="8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ບໍ່ຄວນບັງຄັບໃຫ້ຜູ້ໃຊ້ໃຊ້ລະບົບໃນສ່ວນທີ່ບໍ່ຈໍາເປັນ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526EEB8F" w14:textId="41A34478" w:rsidR="00AE5D59" w:rsidRDefault="00AE5D59" w:rsidP="00AE5D59">
      <w:pPr>
        <w:pStyle w:val="NormalWeb"/>
        <w:numPr>
          <w:ilvl w:val="0"/>
          <w:numId w:val="8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ອະນຸຍາດໃຫ້ຜູ້ໃຊ້ໃຊ້ລະບົບໄດ້ດ້ວຍຫລາຍວິທີ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2C6A00D0" w14:textId="04C820A5" w:rsidR="00AE5D59" w:rsidRPr="00AE5D59" w:rsidRDefault="00AE5D59" w:rsidP="00AE5D59">
      <w:pPr>
        <w:pStyle w:val="NormalWeb"/>
        <w:numPr>
          <w:ilvl w:val="0"/>
          <w:numId w:val="8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ອະນຸຍາດໃຫ້ຜູ້ໃຊ້ສະລັບການເຮັດວຽກ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ຍົກເລີກການເຮັດວຽກ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-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ບາງຢ່າໄດ້</w:t>
      </w:r>
    </w:p>
    <w:p w14:paraId="20A55989" w14:textId="184A64A2" w:rsidR="00AE5D59" w:rsidRPr="00AE5D59" w:rsidRDefault="00AE5D59" w:rsidP="00AE5D59">
      <w:pPr>
        <w:pStyle w:val="NormalWeb"/>
        <w:numPr>
          <w:ilvl w:val="0"/>
          <w:numId w:val="8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ກະກຽມເຄື່ອງມືການເຮັດວຽກແບບອັດຕະໂນມັດໃຫ້ຜູ້ໃຊ້ບໍ່ຄວນໃຫ້ຜູ້ໃຊ້ຕິດຕໍ່ກັບລະບົບປະຕິບັດການດ້ວຍການພິມຄໍາສັ່ງໂດຍກົງ</w:t>
      </w:r>
    </w:p>
    <w:p w14:paraId="2F8699FE" w14:textId="0EDAFE73" w:rsidR="00AE5D59" w:rsidRDefault="00AE5D59" w:rsidP="00AE5D59">
      <w:pPr>
        <w:pStyle w:val="NormalWeb"/>
        <w:numPr>
          <w:ilvl w:val="0"/>
          <w:numId w:val="8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ຜູ້ໃຊ້ຄວນຈະເຮັດວຽກກັບ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/>
          <w:color w:val="000000"/>
        </w:rPr>
        <w:t xml:space="preserve">Object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ໄດ້ໂດຍກົງ</w:t>
      </w:r>
    </w:p>
    <w:p w14:paraId="6EB20E02" w14:textId="47E810D9" w:rsidR="00AE5D59" w:rsidRDefault="00AE5D59" w:rsidP="00AE5D59">
      <w:pPr>
        <w:pStyle w:val="NormalWeb"/>
        <w:numPr>
          <w:ilvl w:val="0"/>
          <w:numId w:val="7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ລຸດປະລິມານຂອງສິ່ງທີ່ຜູ້ໃຊ້ຕ້ອງຈື່ຈໍາ</w:t>
      </w:r>
    </w:p>
    <w:p w14:paraId="1CFC05FA" w14:textId="05BC9C2A" w:rsidR="00AE5D59" w:rsidRPr="00AE5D59" w:rsidRDefault="00AE5D59" w:rsidP="00AE5D59">
      <w:pPr>
        <w:pStyle w:val="NormalWeb"/>
        <w:numPr>
          <w:ilvl w:val="0"/>
          <w:numId w:val="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ລຸດການຈຶ່ການໃຊ້ງານທີ່ຜ່ານມາໃນຂະນະທີ່ໃຊ້ໂປຣແກຣມນັ້ນຢູ່</w:t>
      </w:r>
    </w:p>
    <w:p w14:paraId="0B7DFA53" w14:textId="77777777" w:rsidR="00AE5D59" w:rsidRPr="00AE5D59" w:rsidRDefault="00AE5D59" w:rsidP="00AE5D59">
      <w:pPr>
        <w:pStyle w:val="NormalWeb"/>
        <w:numPr>
          <w:ilvl w:val="0"/>
          <w:numId w:val="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ຄວນກໍາຫນົດຄ່າເລີ່ມຕົ້ນການໃຊ້ງານທີ່ເຫມາະສົມກັບຜູ້ໃຊ້ທົ່ວໄປ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3E6696F8" w14:textId="261B4F06" w:rsidR="00AE5D59" w:rsidRPr="00AE5D59" w:rsidRDefault="00AE5D59" w:rsidP="00AE5D59">
      <w:pPr>
        <w:pStyle w:val="NormalWeb"/>
        <w:numPr>
          <w:ilvl w:val="0"/>
          <w:numId w:val="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/>
          <w:color w:val="000000"/>
        </w:rPr>
        <w:t xml:space="preserve"> Shortcut key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ຄວນສື່ຄວາມຫມາຍຂອງວຽກງານຢ່າງຊັດເຈັນ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ຈື່ງ່າຍ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00BA7174" w14:textId="78BB4199" w:rsidR="00AE5D59" w:rsidRPr="00AE5D59" w:rsidRDefault="00AE5D59" w:rsidP="00AE5D59">
      <w:pPr>
        <w:pStyle w:val="NormalWeb"/>
        <w:numPr>
          <w:ilvl w:val="0"/>
          <w:numId w:val="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lastRenderedPageBreak/>
        <w:t>ຄວນສະແດງສະຖານະການເຮັດວຽກຂອງຜູ້ໃຊ້ໃນຂະບວນການໃດຫນຶ່ງ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2CDB2083" w14:textId="07F09A29" w:rsidR="00AE5D59" w:rsidRDefault="00AE5D59" w:rsidP="00AE5D59">
      <w:pPr>
        <w:pStyle w:val="NormalWeb"/>
        <w:numPr>
          <w:ilvl w:val="0"/>
          <w:numId w:val="9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ຄວນສະແດງລາຍລະອຽດການໃຊ້ງານໂດຍສັງເຂບໃນເບື້ອງຕົ້ນ</w:t>
      </w:r>
    </w:p>
    <w:p w14:paraId="3456C247" w14:textId="26A2BE08" w:rsidR="00AE5D59" w:rsidRDefault="00AE5D59" w:rsidP="00AE5D59">
      <w:pPr>
        <w:pStyle w:val="NormalWeb"/>
        <w:numPr>
          <w:ilvl w:val="0"/>
          <w:numId w:val="7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ພາກສ່ວນສື່ສານຕ້ອງຊອດຄ່ອງກັນ</w:t>
      </w:r>
    </w:p>
    <w:p w14:paraId="1DC0CCCD" w14:textId="77777777" w:rsidR="00C54BD4" w:rsidRDefault="00AE5D59" w:rsidP="00AE5D59">
      <w:pPr>
        <w:pStyle w:val="NormalWeb"/>
        <w:numPr>
          <w:ilvl w:val="0"/>
          <w:numId w:val="10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ສ່ວນປະກອບທຸກຢ່າງເທິງຫນ້າຈໍຈະຕ້ອງຊອດຄ່ອງກັນ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22E308A3" w14:textId="53206B4A" w:rsidR="00AE5D59" w:rsidRPr="00AE5D59" w:rsidRDefault="00AE5D59" w:rsidP="00AE5D59">
      <w:pPr>
        <w:pStyle w:val="NormalWeb"/>
        <w:numPr>
          <w:ilvl w:val="0"/>
          <w:numId w:val="10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ໂປຣແກຣມທີ່ຢູ່ໃນກຸ່ມຜະລິດຕະພັນດຽວກັນຈະຕ້ອງມີພາກສ່ວນ</w:t>
      </w:r>
    </w:p>
    <w:p w14:paraId="4C60FFDD" w14:textId="087DA2ED" w:rsidR="00AE5D59" w:rsidRDefault="00AE5D59" w:rsidP="00AE5D59">
      <w:pPr>
        <w:pStyle w:val="NormalWeb"/>
        <w:numPr>
          <w:ilvl w:val="0"/>
          <w:numId w:val="10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AE5D59">
        <w:rPr>
          <w:rFonts w:ascii="Saysettha OT" w:hAnsi="Saysettha OT" w:cs="Saysettha OT" w:hint="cs"/>
          <w:color w:val="000000"/>
          <w:cs/>
          <w:lang w:bidi="lo-LA"/>
        </w:rPr>
        <w:t>ສືສານຄືກັນ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ຊອດຄ່ອງກັນ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ບໍ່ຄວນປ່ຽນລັກສະນະການໂຕ້ຕອບກັບລະບົບທີ່ໂປຣແກຣມສ່ວນ</w:t>
      </w:r>
      <w:r w:rsidRPr="00AE5D59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AE5D59">
        <w:rPr>
          <w:rFonts w:ascii="Saysettha OT" w:hAnsi="Saysettha OT" w:cs="Saysettha OT" w:hint="cs"/>
          <w:color w:val="000000"/>
          <w:cs/>
          <w:lang w:bidi="lo-LA"/>
        </w:rPr>
        <w:t>ຫລາຍໃຊ້ຄືກັນ</w:t>
      </w:r>
    </w:p>
    <w:p w14:paraId="56E01864" w14:textId="5B08B65C" w:rsidR="00C54BD4" w:rsidRDefault="00C54BD4" w:rsidP="00C54BD4">
      <w:pPr>
        <w:pStyle w:val="NormalWeb"/>
        <w:numPr>
          <w:ilvl w:val="0"/>
          <w:numId w:val="2"/>
        </w:numPr>
        <w:jc w:val="both"/>
        <w:textAlignment w:val="baseline"/>
        <w:rPr>
          <w:rFonts w:ascii="Saysettha OT" w:hAnsi="Saysettha OT" w:cs="Saysettha OT"/>
          <w:b/>
          <w:bCs/>
          <w:color w:val="000000"/>
          <w:lang w:bidi="lo-LA"/>
        </w:rPr>
      </w:pPr>
      <w:r w:rsidRPr="00C54BD4">
        <w:rPr>
          <w:rFonts w:ascii="Saysettha OT" w:hAnsi="Saysettha OT" w:cs="Saysettha OT" w:hint="cs"/>
          <w:b/>
          <w:bCs/>
          <w:color w:val="000000"/>
          <w:cs/>
          <w:lang w:bidi="lo-LA"/>
        </w:rPr>
        <w:t>ຊະນິດຂອງພາກສ່ວນສື່ສານກັບຜູ້ໃຊ້</w:t>
      </w:r>
    </w:p>
    <w:p w14:paraId="7848D962" w14:textId="4147294A" w:rsidR="00C54BD4" w:rsidRDefault="00C54BD4" w:rsidP="00C54BD4">
      <w:pPr>
        <w:pStyle w:val="NormalWeb"/>
        <w:numPr>
          <w:ilvl w:val="0"/>
          <w:numId w:val="7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ຊະນິດຂອງພາກສ່ວນສື່ສານກັບຜູ້ໃຊ້ຫມາຍເຖິງ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ບົດລາຍງານ</w:t>
      </w:r>
      <w:r w:rsidRPr="00C54BD4">
        <w:rPr>
          <w:rFonts w:ascii="Saysettha OT" w:hAnsi="Saysettha OT" w:cs="Saysettha OT"/>
          <w:color w:val="000000"/>
        </w:rPr>
        <w:t xml:space="preserve">,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ເອກະສານ</w:t>
      </w:r>
      <w:r w:rsidRPr="00C54BD4">
        <w:rPr>
          <w:rFonts w:ascii="Saysettha OT" w:hAnsi="Saysettha OT" w:cs="Saysettha OT"/>
          <w:color w:val="000000"/>
        </w:rPr>
        <w:t xml:space="preserve">,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ການປ້ອນຂໍ້ມູນ</w:t>
      </w:r>
      <w:r w:rsidRPr="00C54BD4">
        <w:rPr>
          <w:rFonts w:ascii="Saysettha OT" w:hAnsi="Saysettha OT" w:cs="Saysettha OT"/>
          <w:color w:val="000000"/>
        </w:rPr>
        <w:t xml:space="preserve">,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ການໂຕ້ຕອບກັບລະບົບຊຶ່ງໄດ້ແບ່ງອອກເປັນ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/>
          <w:color w:val="000000"/>
        </w:rPr>
        <w:t>2</w:t>
      </w:r>
      <w:r w:rsidRPr="00C54BD4">
        <w:rPr>
          <w:rFonts w:ascii="Saysettha OT" w:hAnsi="Saysettha OT" w:cs="Saysettha OT"/>
          <w:color w:val="000000"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ພາກສ່ວນຄື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: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ຮູບແບບການໂຕ້ຕອບລະວ່າງຜູ້ໃຊ້ກັບລະບົບ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ຮູບແບບການນໍາສະເຫນີຂໍ້ມູນຂ່າວສານ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6207D9D7" w14:textId="2D55E9D6" w:rsidR="00C54BD4" w:rsidRDefault="00C54BD4" w:rsidP="00C54BD4">
      <w:pPr>
        <w:pStyle w:val="NormalWeb"/>
        <w:numPr>
          <w:ilvl w:val="0"/>
          <w:numId w:val="7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ຮູບແບບການໂຕ້ຕອບລະວ່າງຜູ້ໃຊ້ກັບລະບົບ</w:t>
      </w:r>
    </w:p>
    <w:p w14:paraId="53F88D49" w14:textId="01500EE5" w:rsidR="00C54BD4" w:rsidRDefault="00C54BD4" w:rsidP="00C54BD4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ການໂຕ້ຕອບກັບລະບົບໂດຍກົງ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(</w:t>
      </w:r>
      <w:r w:rsidRPr="00C54BD4">
        <w:rPr>
          <w:rFonts w:ascii="Saysettha OT" w:hAnsi="Saysettha OT" w:cs="Saysettha OT"/>
          <w:color w:val="000000"/>
        </w:rPr>
        <w:t>Direct Manipulation)</w:t>
      </w:r>
    </w:p>
    <w:p w14:paraId="77580E3A" w14:textId="7BC01C52" w:rsidR="00C54BD4" w:rsidRDefault="00C54BD4" w:rsidP="00C54BD4">
      <w:pPr>
        <w:pStyle w:val="NormalWeb"/>
        <w:numPr>
          <w:ilvl w:val="0"/>
          <w:numId w:val="12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ແມ່ນຜູ້ໃຊ້ດໍາເນີນການກັບ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/>
          <w:color w:val="000000"/>
        </w:rPr>
        <w:t xml:space="preserve">Object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ເທິງຫນ້າຈໍໂດຍກົງຜ່ານອຸປະກອນສົ່ງຂໍ້ມູນເຂົ້າ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ເຊັ່ນ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: </w:t>
      </w:r>
      <w:r w:rsidRPr="00C54BD4">
        <w:rPr>
          <w:rFonts w:ascii="Saysettha OT" w:hAnsi="Saysettha OT" w:cs="Saysettha OT"/>
          <w:color w:val="000000"/>
        </w:rPr>
        <w:t>Mouse, Stylus, Touch Screen</w:t>
      </w:r>
    </w:p>
    <w:p w14:paraId="140B6E94" w14:textId="3E1CA99C" w:rsidR="00C54BD4" w:rsidRDefault="00C54BD4" w:rsidP="00C54BD4">
      <w:pPr>
        <w:pStyle w:val="NormalWeb"/>
        <w:numPr>
          <w:ilvl w:val="0"/>
          <w:numId w:val="14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ຮູບແບບການໂຕ້ຕອບລະວ່າງຜູ້ໃຊ້ກັບລະບົບ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6CA3928C" w14:textId="61FE8E95" w:rsidR="00C54BD4" w:rsidRDefault="00C54BD4" w:rsidP="00C54BD4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ການເລືອກເມນູຄໍາສັ່ງ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(</w:t>
      </w:r>
      <w:r w:rsidRPr="00C54BD4">
        <w:rPr>
          <w:rFonts w:ascii="Saysettha OT" w:hAnsi="Saysettha OT" w:cs="Saysettha OT"/>
          <w:color w:val="000000"/>
        </w:rPr>
        <w:t>Menu Selection)</w:t>
      </w:r>
    </w:p>
    <w:p w14:paraId="7DB0CEFB" w14:textId="00AF7578" w:rsidR="00C54BD4" w:rsidRDefault="00C54BD4" w:rsidP="00C54BD4">
      <w:pPr>
        <w:pStyle w:val="NormalWeb"/>
        <w:numPr>
          <w:ilvl w:val="0"/>
          <w:numId w:val="12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ແມ່ນຜູ້ໃຊ້ຕ້ອງເລືອກຄໍາສັ່ງຈາກລາຍການທີ່ໂປຣແກຣມກຽມໄວ້ໃຫ້ໂດຍເມນູຈະມີ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/>
          <w:color w:val="000000"/>
        </w:rPr>
        <w:t>2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ລັກສະນະຄື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: </w:t>
      </w:r>
      <w:r w:rsidRPr="00C54BD4">
        <w:rPr>
          <w:rFonts w:ascii="Saysettha OT" w:hAnsi="Saysettha OT" w:cs="Saysettha OT"/>
          <w:color w:val="000000"/>
        </w:rPr>
        <w:t xml:space="preserve">Pull-down Menu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C54BD4">
        <w:rPr>
          <w:rFonts w:ascii="Saysettha OT" w:hAnsi="Saysettha OT" w:cs="Saysettha OT"/>
          <w:color w:val="000000"/>
        </w:rPr>
        <w:t xml:space="preserve">Pop-up Menu </w:t>
      </w:r>
    </w:p>
    <w:p w14:paraId="663A2BF2" w14:textId="4041AA78" w:rsidR="00C54BD4" w:rsidRDefault="00C54BD4" w:rsidP="00C54BD4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ການປ້ອນຂໍ້ມູນລົງໄປໃນຟອມ</w:t>
      </w:r>
      <w:r>
        <w:rPr>
          <w:rFonts w:ascii="Saysettha OT" w:hAnsi="Saysettha OT" w:cs="Saysettha OT"/>
          <w:color w:val="000000"/>
          <w:lang w:bidi="lo-LA"/>
        </w:rPr>
        <w:t>(</w:t>
      </w:r>
      <w:r w:rsidRPr="00C54BD4">
        <w:rPr>
          <w:rFonts w:ascii="Saysettha OT" w:hAnsi="Saysettha OT" w:cs="Saysettha OT"/>
          <w:color w:val="000000"/>
        </w:rPr>
        <w:t>Form Fill-In)</w:t>
      </w:r>
    </w:p>
    <w:p w14:paraId="3235A466" w14:textId="49E7E877" w:rsidR="00C54BD4" w:rsidRDefault="00C54BD4" w:rsidP="00C54BD4">
      <w:pPr>
        <w:pStyle w:val="NormalWeb"/>
        <w:numPr>
          <w:ilvl w:val="0"/>
          <w:numId w:val="12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ແມ່ນຜູ້ໃຊ້ຕ້ອງປ້ອນຂໍ້ມູນລົງໃນຊ່ອງວ່າງຕ່າງໆ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ຕາມຫົວຂໍ້ຂອງຂໍ້ມູນ</w:t>
      </w:r>
    </w:p>
    <w:p w14:paraId="60CDEDA0" w14:textId="54EF1EC2" w:rsidR="00C54BD4" w:rsidRDefault="00C54BD4" w:rsidP="00C54BD4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ການໂຕ້ຕອບດ້ວຍພາສາທໍາມະຊາດ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(</w:t>
      </w:r>
      <w:r w:rsidRPr="00C54BD4">
        <w:rPr>
          <w:rFonts w:ascii="Saysettha OT" w:hAnsi="Saysettha OT" w:cs="Saysettha OT"/>
          <w:color w:val="000000"/>
        </w:rPr>
        <w:t>Natural Langage)</w:t>
      </w:r>
    </w:p>
    <w:p w14:paraId="747BDA08" w14:textId="63320CAC" w:rsidR="00C54BD4" w:rsidRDefault="00C54BD4" w:rsidP="00C54BD4">
      <w:pPr>
        <w:pStyle w:val="NormalWeb"/>
        <w:numPr>
          <w:ilvl w:val="0"/>
          <w:numId w:val="12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lastRenderedPageBreak/>
        <w:t>ເປັນການສັ່ງງານຄອມພິວເຕີດ້ວຍສຽງໃນພາສາຕ່າງໆເຊັ່ນ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: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ພາສາອັງກິດ</w:t>
      </w:r>
    </w:p>
    <w:p w14:paraId="121D0ADD" w14:textId="459A6CAB" w:rsidR="00C54BD4" w:rsidRDefault="00C54BD4" w:rsidP="00C54BD4">
      <w:pPr>
        <w:pStyle w:val="NormalWeb"/>
        <w:numPr>
          <w:ilvl w:val="0"/>
          <w:numId w:val="14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ການນໍາສະເຫນີຂໍ້ມູນຂ່າວສານໃຫ້ຜູ້ໃຊ້</w:t>
      </w:r>
    </w:p>
    <w:p w14:paraId="6EDABD25" w14:textId="432FA3F0" w:rsidR="00C54BD4" w:rsidRPr="00C54BD4" w:rsidRDefault="00C54BD4" w:rsidP="00C54BD4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ການນໍາສະເຫນີຂໍ້ມູນຂ່າວສານໃຫ້ຜູ້ໃຊ້</w:t>
      </w:r>
    </w:p>
    <w:p w14:paraId="589738FD" w14:textId="64B85843" w:rsidR="00C54BD4" w:rsidRPr="00C54BD4" w:rsidRDefault="00C54BD4" w:rsidP="00C54BD4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ທີມງານມີຫນ້າທີ່ກໍາຫນົດຮູບແບບການນໍາສະເຫນີຂໍ້ມູນຂ່າວສານຕ່າງໆໃຫ້ຄົບຖ້ວນ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ມີປະສິດທິພາບ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027C90F5" w14:textId="491B02E1" w:rsidR="00C54BD4" w:rsidRPr="00531383" w:rsidRDefault="00C54BD4" w:rsidP="00531383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ສາມາດສະແດງຜົນຂໍ້ມູນຂ່າວສານເຫລົ່ານັ້ນໃນຮູບແບບຂອງຂໍ້ຄວາມ</w:t>
      </w:r>
      <w:r w:rsidRPr="00C54BD4">
        <w:rPr>
          <w:rFonts w:ascii="Saysettha OT" w:hAnsi="Saysettha OT" w:cs="Saysettha OT"/>
          <w:color w:val="000000"/>
        </w:rPr>
        <w:t>,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ກຣາຟ</w:t>
      </w:r>
      <w:r w:rsidRPr="00C54BD4">
        <w:rPr>
          <w:rFonts w:ascii="Saysettha OT" w:hAnsi="Saysettha OT" w:cs="Saysettha OT"/>
          <w:color w:val="000000"/>
        </w:rPr>
        <w:t xml:space="preserve">,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ຫຼື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ຮູບພາບອື່ນໆ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ຂື້ນຢູ່ກັບຄວາມຕ້ອງການຂອງຜູ້ໃຊ້ໃນແຕ່ລະ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ລະດັບ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2CD1C803" w14:textId="564865F9" w:rsidR="00C54BD4" w:rsidRPr="00531383" w:rsidRDefault="00C54BD4" w:rsidP="00531383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 w:hint="cs"/>
          <w:color w:val="000000"/>
          <w:cs/>
          <w:lang w:bidi="lo-LA"/>
        </w:rPr>
        <w:t>ນອກຈາກນັ້ນຍັງລວມໄປເຖິງຂໍ້ມູນທີ່ສະແດງຕາມພາກສ່ວນສື່ສານຊະນິດຕ່າງໆເພື່ອບອກໃຫ້ຜູ້ໃຊ້ເຮັດອັນໃດອັນຫນຶ່ງ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ຫຼື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ຂໍ້ຄວາມແຈ້ງ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ເຕືອນຕ່າງໆນໍາ</w:t>
      </w:r>
    </w:p>
    <w:p w14:paraId="5047BA61" w14:textId="3DA795B3" w:rsidR="00C54BD4" w:rsidRDefault="00C54BD4" w:rsidP="00531383">
      <w:pPr>
        <w:pStyle w:val="NormalWeb"/>
        <w:numPr>
          <w:ilvl w:val="0"/>
          <w:numId w:val="11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ຕ້ອງບໍ່ເອົາສ່ວນຂອງຂໍ້ມູນ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C54BD4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C54BD4">
        <w:rPr>
          <w:rFonts w:ascii="Saysettha OT" w:hAnsi="Saysettha OT" w:cs="Saysettha OT" w:hint="cs"/>
          <w:color w:val="000000"/>
          <w:cs/>
          <w:lang w:bidi="lo-LA"/>
        </w:rPr>
        <w:t>ສ່ວນສະແດງຜົນຂໍ້ມູນລວມເຂົ້າຢູ່ນໍາ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ກັນ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ເນື່ອງຈາກຖ້າຕ້ອງການປ່ຽນແປງຈະເຮັດໃດ້ຍາກ</w:t>
      </w:r>
    </w:p>
    <w:p w14:paraId="6126C912" w14:textId="52739FEF" w:rsidR="00531383" w:rsidRDefault="00531383" w:rsidP="00531383">
      <w:pPr>
        <w:pStyle w:val="NormalWeb"/>
        <w:numPr>
          <w:ilvl w:val="0"/>
          <w:numId w:val="14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ການນໍາສະເຫນີຂໍ້ມູນຂ່າວສານໃຫ້ຜູ້ໃຊ້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38CB7861" w14:textId="1B4F1216" w:rsidR="00531383" w:rsidRDefault="00531383" w:rsidP="00531383">
      <w:pPr>
        <w:pStyle w:val="NormalWeb"/>
        <w:numPr>
          <w:ilvl w:val="0"/>
          <w:numId w:val="15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ຮູບແບບການນໍາສະເຫນີຂໍ້ມູນຂ່າວສານ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437590A9" w14:textId="07A3A5FD" w:rsidR="00531383" w:rsidRDefault="00531383" w:rsidP="00531383">
      <w:pPr>
        <w:pStyle w:val="NormalWeb"/>
        <w:numPr>
          <w:ilvl w:val="0"/>
          <w:numId w:val="12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</w:rPr>
        <w:t>Alphanumeric Information</w:t>
      </w:r>
    </w:p>
    <w:p w14:paraId="2C238EFD" w14:textId="4209A669" w:rsidR="00531383" w:rsidRDefault="00531383" w:rsidP="00531383">
      <w:pPr>
        <w:pStyle w:val="NormalWeb"/>
        <w:numPr>
          <w:ilvl w:val="0"/>
          <w:numId w:val="16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ແມ່ນຂໍ້ມູນຂ່າວສານທີ່ບໍ່ປ່ຽນແປງຕາມວັນ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ຫຼື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ເວລາ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ເປັນຂໍ້ມູນທາງທຸລະ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-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ກິດທົ່ວໄປ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ເຊັ່ນ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: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ຂໍ້ມູນຍອດຂາຍ</w:t>
      </w:r>
      <w:r w:rsidRPr="00531383">
        <w:rPr>
          <w:rFonts w:ascii="Saysettha OT" w:hAnsi="Saysettha OT" w:cs="Saysettha OT"/>
          <w:color w:val="000000"/>
        </w:rPr>
        <w:t xml:space="preserve">,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ກໍາໄລ</w:t>
      </w:r>
      <w:r w:rsidRPr="00531383">
        <w:rPr>
          <w:rFonts w:ascii="Saysettha OT" w:hAnsi="Saysettha OT" w:cs="Saysettha OT"/>
          <w:color w:val="000000"/>
          <w:cs/>
          <w:lang w:bidi="lo-LA"/>
        </w:rPr>
        <w:t>-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ຂາດທືນ</w:t>
      </w:r>
    </w:p>
    <w:p w14:paraId="0741EACE" w14:textId="450648F0" w:rsidR="00531383" w:rsidRDefault="00531383" w:rsidP="00531383">
      <w:pPr>
        <w:pStyle w:val="NormalWeb"/>
        <w:numPr>
          <w:ilvl w:val="0"/>
          <w:numId w:val="16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ຂໍ້ມູນຂ່າວສານປະເພດນີ້ຄວນນໍາສະເຫນີດ້ວຍຕາຕະລາງ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ຫຼື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ກຣາຟ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1D290731" w14:textId="630C1D35" w:rsidR="00531383" w:rsidRDefault="00531383" w:rsidP="00531383">
      <w:pPr>
        <w:pStyle w:val="NormalWeb"/>
        <w:numPr>
          <w:ilvl w:val="0"/>
          <w:numId w:val="12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</w:rPr>
        <w:t xml:space="preserve"> Dynamically Varying Information</w:t>
      </w:r>
    </w:p>
    <w:p w14:paraId="62C96061" w14:textId="12C7A18E" w:rsidR="00531383" w:rsidRDefault="00531383" w:rsidP="00531383">
      <w:pPr>
        <w:pStyle w:val="NormalWeb"/>
        <w:numPr>
          <w:ilvl w:val="0"/>
          <w:numId w:val="17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ແມ່ນຂໍ້ມູນຂ່າວສານທີ່ມີການປ່ຽນແປງຂື້ນ</w:t>
      </w:r>
      <w:r w:rsidRPr="00531383">
        <w:rPr>
          <w:rFonts w:ascii="Saysettha OT" w:hAnsi="Saysettha OT" w:cs="Saysettha OT"/>
          <w:color w:val="000000"/>
          <w:cs/>
          <w:lang w:bidi="lo-LA"/>
        </w:rPr>
        <w:t>-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ລົງຕາມວັນຫຼືເວລາເຊັ່ນ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: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ອຸນະພູມ</w:t>
      </w:r>
      <w:r w:rsidRPr="00531383">
        <w:rPr>
          <w:rFonts w:ascii="Saysettha OT" w:hAnsi="Saysettha OT" w:cs="Saysettha OT"/>
          <w:color w:val="000000"/>
        </w:rPr>
        <w:t xml:space="preserve">,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ລະດັບນ້ໍາທະເລ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ຫຼື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ດັດຊະນີຫຸ້ນ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0F8D785D" w14:textId="524D0A8B" w:rsidR="00531383" w:rsidRDefault="00531383" w:rsidP="00531383">
      <w:pPr>
        <w:pStyle w:val="NormalWeb"/>
        <w:numPr>
          <w:ilvl w:val="0"/>
          <w:numId w:val="17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ຂໍ້ມູນຂ່າວສານປະເພດນີ້ຄວນນໍາສະເຫນີດ້ວຍຮູບແບບກຣາຟຟິກ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ເຊັ່ນ</w:t>
      </w:r>
      <w:r w:rsidRPr="00531383">
        <w:rPr>
          <w:rFonts w:ascii="Saysettha OT" w:hAnsi="Saysettha OT" w:cs="Saysettha OT"/>
          <w:color w:val="000000"/>
          <w:cs/>
          <w:lang w:bidi="lo-LA"/>
        </w:rPr>
        <w:t>: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ກຣາຟ</w:t>
      </w:r>
    </w:p>
    <w:p w14:paraId="709A6982" w14:textId="6ECE9975" w:rsidR="00531383" w:rsidRDefault="00531383" w:rsidP="00531383">
      <w:pPr>
        <w:pStyle w:val="NormalWeb"/>
        <w:jc w:val="both"/>
        <w:textAlignment w:val="baseline"/>
        <w:rPr>
          <w:rFonts w:ascii="Saysettha OT" w:hAnsi="Saysettha OT" w:cs="Saysettha OT"/>
          <w:color w:val="000000"/>
          <w:lang w:bidi="lo-LA"/>
        </w:rPr>
      </w:pPr>
    </w:p>
    <w:p w14:paraId="06E219D0" w14:textId="53167CA9" w:rsidR="00531383" w:rsidRDefault="00531383" w:rsidP="00531383">
      <w:pPr>
        <w:pStyle w:val="NormalWeb"/>
        <w:numPr>
          <w:ilvl w:val="0"/>
          <w:numId w:val="14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lastRenderedPageBreak/>
        <w:t>ການນໍາສະເຫນີຂໍ້ມູນຂ່າວສານໃຫ້ຜູ້ໃຊ້</w:t>
      </w:r>
    </w:p>
    <w:p w14:paraId="20B94407" w14:textId="7D418AA6" w:rsidR="00531383" w:rsidRDefault="00531383" w:rsidP="00531383">
      <w:pPr>
        <w:pStyle w:val="NormalWeb"/>
        <w:numPr>
          <w:ilvl w:val="0"/>
          <w:numId w:val="15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ຮູບແບບການນໍາສະເຫນີຂໍ້ມູນຂ່າວສານ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16070DD3" w14:textId="77777777" w:rsidR="00531383" w:rsidRPr="00531383" w:rsidRDefault="00531383" w:rsidP="00531383">
      <w:pPr>
        <w:pStyle w:val="NormalWeb"/>
        <w:numPr>
          <w:ilvl w:val="0"/>
          <w:numId w:val="18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ນອກຈາກຮູບແບບການນໍາສະເຫນີຂໍ້ມູນຂ່າວສານ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ຈະຕ້ອງອອກແບບສີທີ່ຈະໃຊ້ໃນການນໍາສະເຫນີ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5670EAC1" w14:textId="765A6AB9" w:rsidR="00531383" w:rsidRDefault="00531383" w:rsidP="00531383">
      <w:pPr>
        <w:pStyle w:val="NormalWeb"/>
        <w:numPr>
          <w:ilvl w:val="0"/>
          <w:numId w:val="18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ສີທີ່ໃຊ້ຈະຊ່ວຍເພີ່ມຄວາມເຂົ້າໃຈໃຫ້ແກ່ຜູ້ໃຊ້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ແລະ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ລຸດຄວາມຊັບຊ້ອນລົງ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05BD2A1B" w14:textId="38ACFB09" w:rsidR="00531383" w:rsidRDefault="00531383" w:rsidP="00531383">
      <w:pPr>
        <w:pStyle w:val="NormalWeb"/>
        <w:numPr>
          <w:ilvl w:val="0"/>
          <w:numId w:val="18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ຫລັການໃຊ້ສີເບື້ອງຕົ້ນມີດັ່ງນີ້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: </w:t>
      </w:r>
    </w:p>
    <w:p w14:paraId="337F162C" w14:textId="77777777" w:rsidR="00531383" w:rsidRPr="00531383" w:rsidRDefault="00531383" w:rsidP="00531383">
      <w:pPr>
        <w:pStyle w:val="NormalWeb"/>
        <w:numPr>
          <w:ilvl w:val="0"/>
          <w:numId w:val="1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ຈໍານວນສີທີ່ໃຊ້ບໍ່ໃຫ້ຫລາຍເກີນໄປ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2D827273" w14:textId="77777777" w:rsidR="00531383" w:rsidRPr="00531383" w:rsidRDefault="00531383" w:rsidP="00531383">
      <w:pPr>
        <w:pStyle w:val="NormalWeb"/>
        <w:numPr>
          <w:ilvl w:val="0"/>
          <w:numId w:val="1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 w:hint="cs"/>
          <w:color w:val="000000"/>
          <w:cs/>
          <w:lang w:bidi="lo-LA"/>
        </w:rPr>
        <w:t>ໃຊ້ສີທີ່ແຕກຕ່າງເມື່ອສະຖານະຂອງລະບົບປ່ຽນໄປ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006D5ECD" w14:textId="77777777" w:rsidR="00531383" w:rsidRPr="00531383" w:rsidRDefault="00531383" w:rsidP="00531383">
      <w:pPr>
        <w:pStyle w:val="NormalWeb"/>
        <w:numPr>
          <w:ilvl w:val="0"/>
          <w:numId w:val="1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ໃຊ້ສີເປັນສັນຍາລັກ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7EDA9AB6" w14:textId="77777777" w:rsidR="00531383" w:rsidRPr="00531383" w:rsidRDefault="00531383" w:rsidP="00531383">
      <w:pPr>
        <w:pStyle w:val="NormalWeb"/>
        <w:numPr>
          <w:ilvl w:val="0"/>
          <w:numId w:val="1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ໃຊ້ສີໃຫ້ຊອດຄ່ອງກັນໃນລະບົບທັງຫມົດ</w:t>
      </w: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</w:p>
    <w:p w14:paraId="5F27657B" w14:textId="56ACFC7D" w:rsidR="00531383" w:rsidRDefault="00531383" w:rsidP="00531383">
      <w:pPr>
        <w:pStyle w:val="NormalWeb"/>
        <w:numPr>
          <w:ilvl w:val="0"/>
          <w:numId w:val="19"/>
        </w:numPr>
        <w:jc w:val="both"/>
        <w:textAlignment w:val="baseline"/>
        <w:rPr>
          <w:rFonts w:ascii="Saysettha OT" w:hAnsi="Saysettha OT" w:cs="Saysettha OT"/>
          <w:color w:val="000000"/>
        </w:rPr>
      </w:pPr>
      <w:r w:rsidRPr="00531383">
        <w:rPr>
          <w:rFonts w:ascii="Saysettha OT" w:hAnsi="Saysettha OT" w:cs="Saysettha OT"/>
          <w:color w:val="000000"/>
          <w:cs/>
          <w:lang w:bidi="lo-LA"/>
        </w:rPr>
        <w:t xml:space="preserve"> </w:t>
      </w:r>
      <w:r w:rsidRPr="00531383">
        <w:rPr>
          <w:rFonts w:ascii="Saysettha OT" w:hAnsi="Saysettha OT" w:cs="Saysettha OT" w:hint="cs"/>
          <w:color w:val="000000"/>
          <w:cs/>
          <w:lang w:bidi="lo-LA"/>
        </w:rPr>
        <w:t>ບໍ່ຄວນໃຊ້ສີປຽບທຽບຂໍ້ມູນ</w:t>
      </w:r>
    </w:p>
    <w:p w14:paraId="455F2106" w14:textId="4920B318" w:rsidR="00531383" w:rsidRDefault="00531383" w:rsidP="00531383">
      <w:pPr>
        <w:pStyle w:val="ListParagraph"/>
        <w:numPr>
          <w:ilvl w:val="0"/>
          <w:numId w:val="14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ການນໍາສະເຫນີຂໍ້ມູນຂ່າວສານໃຫ້ຜູ້ໃຊ້</w:t>
      </w:r>
    </w:p>
    <w:p w14:paraId="068378BD" w14:textId="53383D40" w:rsidR="00531383" w:rsidRDefault="00531383" w:rsidP="00531383">
      <w:pPr>
        <w:pStyle w:val="ListParagraph"/>
        <w:numPr>
          <w:ilvl w:val="0"/>
          <w:numId w:val="15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ຮູບແບບການນໍາສະເຫນີຂໍ້ມູນຂ່າວສານ</w:t>
      </w:r>
    </w:p>
    <w:p w14:paraId="7A04EDA8" w14:textId="4604D1DA" w:rsidR="00531383" w:rsidRPr="00260BD4" w:rsidRDefault="00531383" w:rsidP="00260BD4">
      <w:pPr>
        <w:pStyle w:val="ListParagraph"/>
        <w:numPr>
          <w:ilvl w:val="0"/>
          <w:numId w:val="12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ສໍາຫລັບການນໍາສະເຫນີຂໍ້ມູນຂອງພາກສ່ວນສື່ສານອື່ນໆເຊັ່ນ</w:t>
      </w:r>
      <w:r w:rsidRPr="00531383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: </w:t>
      </w: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ຊື່</w:t>
      </w:r>
      <w:r w:rsidRPr="00531383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31383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Title Bar, </w:t>
      </w: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ຊື່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ຫົວຂໍ້ຂອງຊ່ອງປ້ອນຂໍ້ມູນ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ແລະ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ອື່ນໆ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ຄວນຂຽນໃຫ້ສັ້ນ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,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ກະທັດລັດ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,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ໄດ້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ໃຈຄວາມ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ແລະ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ຕ້ອງໃຊ້ຄໍາສັບທີ່ຜູ້ໃຊ້ຄຸ້ນເຄີຍ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ຫຼື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ຕ້ອງເປັນຄໍາສັບດຽວກັນ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ເພື່ອໃຫ້ຜູ້ໃຊ້ເຂົ້າໃຈຄວາມຫມາຍໄດ້ຢ່າງຖືກຕ້ອງ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</w:p>
    <w:p w14:paraId="2F92AC39" w14:textId="5B3A81AC" w:rsidR="00531383" w:rsidRDefault="00531383" w:rsidP="00260BD4">
      <w:pPr>
        <w:pStyle w:val="ListParagraph"/>
        <w:numPr>
          <w:ilvl w:val="0"/>
          <w:numId w:val="12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531383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ຕົວຢ່າງເຊັ່ນ</w:t>
      </w:r>
      <w:r w:rsidRPr="00531383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: </w:t>
      </w: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ເມື່ອພະນັກງານປ້ອນຊື່ສິນຄ້າບໍ່ຖືກຕອ້ງ</w:t>
      </w:r>
      <w:r w:rsidRPr="00531383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31383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ລະບົບຈະຕ້ອງແຈ້ງເຕືອນ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ກ່ຽວກັບຄວາມຜິດພາດນັ້ນ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ພ້ອມທັງມີຄໍາແນະນໍາໃຫ້ແກ່ຜູ້ໃຊ້</w:t>
      </w:r>
    </w:p>
    <w:p w14:paraId="6E8D9B11" w14:textId="77777777" w:rsidR="00260BD4" w:rsidRDefault="00260BD4" w:rsidP="00260BD4">
      <w:pPr>
        <w:pStyle w:val="ListParagraph"/>
        <w:ind w:left="2880"/>
        <w:rPr>
          <w:rFonts w:ascii="Saysettha OT" w:eastAsia="Times New Roman" w:hAnsi="Saysettha OT" w:cs="Saysettha OT"/>
          <w:color w:val="000000"/>
          <w:sz w:val="24"/>
          <w:szCs w:val="24"/>
        </w:rPr>
      </w:pPr>
    </w:p>
    <w:p w14:paraId="6274C944" w14:textId="4982D77B" w:rsidR="00260BD4" w:rsidRDefault="00260BD4" w:rsidP="00260BD4">
      <w:pPr>
        <w:pStyle w:val="ListParagraph"/>
        <w:numPr>
          <w:ilvl w:val="0"/>
          <w:numId w:val="2"/>
        </w:numPr>
        <w:rPr>
          <w:rFonts w:ascii="Saysettha OT" w:eastAsia="Times New Roman" w:hAnsi="Saysettha OT" w:cs="Saysettha OT"/>
          <w:b/>
          <w:bCs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b/>
          <w:bCs/>
          <w:color w:val="000000"/>
          <w:sz w:val="24"/>
          <w:szCs w:val="24"/>
          <w:cs/>
          <w:lang w:bidi="lo-LA"/>
        </w:rPr>
        <w:t>ຂະບວນການອອກແບບສ່ວນປະສານກັບຜູ້ໃຊ້</w:t>
      </w:r>
    </w:p>
    <w:p w14:paraId="3B9170B6" w14:textId="69C878C6" w:rsidR="00260BD4" w:rsidRDefault="00260BD4" w:rsidP="00260BD4">
      <w:pPr>
        <w:pStyle w:val="ListParagraph"/>
        <w:numPr>
          <w:ilvl w:val="0"/>
          <w:numId w:val="14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ການວິເຄາະຜູ້ໃຊ້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(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>User Analysis)</w:t>
      </w:r>
    </w:p>
    <w:p w14:paraId="4253398E" w14:textId="77777777" w:rsidR="00260BD4" w:rsidRDefault="00260BD4" w:rsidP="00260BD4">
      <w:pPr>
        <w:pStyle w:val="ListParagraph"/>
        <w:numPr>
          <w:ilvl w:val="0"/>
          <w:numId w:val="15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ຄວາມຕ້ອງການພາກສ່ວນສື່ສານຂອງຜູ້ໃຊ້</w:t>
      </w:r>
    </w:p>
    <w:p w14:paraId="128B28A3" w14:textId="3556593E" w:rsidR="00260BD4" w:rsidRDefault="00260BD4" w:rsidP="00260BD4">
      <w:pPr>
        <w:pStyle w:val="ListParagraph"/>
        <w:numPr>
          <w:ilvl w:val="0"/>
          <w:numId w:val="15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ວິເຄາະວຽກທີ່ຜູ້ໃຊ້ເຮັດໃນແຕ່ລະວັນ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 </w:t>
      </w:r>
    </w:p>
    <w:p w14:paraId="1CEC6E76" w14:textId="77777777" w:rsidR="00260BD4" w:rsidRDefault="00260BD4" w:rsidP="00260BD4">
      <w:pPr>
        <w:pStyle w:val="ListParagraph"/>
        <w:numPr>
          <w:ilvl w:val="0"/>
          <w:numId w:val="15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ວິເຄາະຂໍ້ມູນຂ່າວສານທີ່ຕ້ອງການນໍາສະເຫນີ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</w:p>
    <w:p w14:paraId="4ACE2CAE" w14:textId="4CAA7817" w:rsidR="00260BD4" w:rsidRDefault="00260BD4" w:rsidP="00260BD4">
      <w:pPr>
        <w:pStyle w:val="ListParagraph"/>
        <w:numPr>
          <w:ilvl w:val="0"/>
          <w:numId w:val="15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ວິເຄາະສະພາບແວດລ້ອມການເຮັດວຽກຂອງຜູ້ໃຊ້</w:t>
      </w:r>
    </w:p>
    <w:p w14:paraId="42CDD8A8" w14:textId="69465AA6" w:rsidR="00260BD4" w:rsidRDefault="00260BD4" w:rsidP="00260BD4">
      <w:pPr>
        <w:pStyle w:val="ListParagraph"/>
        <w:numPr>
          <w:ilvl w:val="0"/>
          <w:numId w:val="14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lastRenderedPageBreak/>
        <w:t>ສ້າງຕົ້ນແບບພາກສ່ວນສື່ສານ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(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Interface Prototyping) </w:t>
      </w:r>
    </w:p>
    <w:p w14:paraId="4B1078A8" w14:textId="04426473" w:rsidR="00260BD4" w:rsidRDefault="00260BD4" w:rsidP="00260BD4">
      <w:pPr>
        <w:pStyle w:val="ListParagraph"/>
        <w:numPr>
          <w:ilvl w:val="0"/>
          <w:numId w:val="20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ຈຸດປະສົງຂອງການສ້າງຕົ້ນແບບກໍ່ເພື່ອໃຫ້ຜູ້ໃຊ້ໄດ້ທົດລອງໃຊ້ລະບົບກ່ອນການໃຊ້ຕົວຈິງ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ເຮັດໃຫ້ຜູ້ໃຊ້ສາມາດບອກໄດ້ວ່າພາກສ່ວນສື່ສານກັບ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ຜູ້ໃຊ້ທີ່ອອກແບບມານັ້ນຖືກຕ້ອງຕາມຄວາມຕ້ອງການບໍ່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,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ມີສ່ວນໃດທີ່ຕ້ອງປັບປຸງແກ້ໄຂ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</w:p>
    <w:p w14:paraId="2C68E56D" w14:textId="71F21C18" w:rsidR="00260BD4" w:rsidRPr="00260BD4" w:rsidRDefault="00260BD4" w:rsidP="00260BD4">
      <w:pPr>
        <w:pStyle w:val="ListParagraph"/>
        <w:numPr>
          <w:ilvl w:val="0"/>
          <w:numId w:val="20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ຂັ້ນຕອນໃນການສ້າງແບບຈໍາລອງ</w:t>
      </w:r>
    </w:p>
    <w:p w14:paraId="4FDF6981" w14:textId="77777777" w:rsidR="00260BD4" w:rsidRPr="00260BD4" w:rsidRDefault="00260BD4" w:rsidP="00260BD4">
      <w:pPr>
        <w:pStyle w:val="ListParagraph"/>
        <w:numPr>
          <w:ilvl w:val="0"/>
          <w:numId w:val="21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ແຕ້ມແບບໃສ່ເຈ້ຍ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ແລ້ວໃຫ້ຜູ້ໃຊ້ປະເມີນຕົ້ນແບບນັ້ນ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</w:p>
    <w:p w14:paraId="4E4BE451" w14:textId="44BA9C97" w:rsidR="00260BD4" w:rsidRDefault="00260BD4" w:rsidP="00260BD4">
      <w:pPr>
        <w:pStyle w:val="ListParagraph"/>
        <w:numPr>
          <w:ilvl w:val="0"/>
          <w:numId w:val="21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ປັບປຸງການອອກແບບດັ່ງກ່າວ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ແລະ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ສ້າງຕົ້ນແບບທີ່ສາມາດເຮັດວຽກໄດ້ຈິງຂື້ນມາ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ເພື່ອເອົາໄປໃຫ້ຜູ້ໃຊ້ປະເມີນອີກ</w:t>
      </w:r>
    </w:p>
    <w:p w14:paraId="544A316B" w14:textId="577A48A6" w:rsidR="00260BD4" w:rsidRDefault="00260BD4" w:rsidP="00260BD4">
      <w:pPr>
        <w:pStyle w:val="ListParagraph"/>
        <w:numPr>
          <w:ilvl w:val="0"/>
          <w:numId w:val="30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ວິທີ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Storyboard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ເປັນວິທີຫນຶ່ງທີ່ໃຊ້ສ້າງຕົ້ນແບບ</w:t>
      </w:r>
    </w:p>
    <w:p w14:paraId="5C74F205" w14:textId="77777777" w:rsidR="00260BD4" w:rsidRPr="00260BD4" w:rsidRDefault="00260BD4" w:rsidP="00260BD4">
      <w:pPr>
        <w:pStyle w:val="ListParagraph"/>
        <w:numPr>
          <w:ilvl w:val="0"/>
          <w:numId w:val="31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ໂດຍການແຕ້ມລັກສະນະຂອງພາກສ່ວນປະສານງານກັບຜູ້ໃຊ້ລົງໃນເຈ້ຍຕາມ</w:t>
      </w:r>
    </w:p>
    <w:p w14:paraId="0941DD47" w14:textId="6FF81952" w:rsidR="00260BD4" w:rsidRDefault="00260BD4" w:rsidP="00260BD4">
      <w:pPr>
        <w:pStyle w:val="ListParagraph"/>
        <w:numPr>
          <w:ilvl w:val="0"/>
          <w:numId w:val="31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ລໍາດັບການໂຕ້ຕອບລະຫວ່າງຜູ້ໃຊ້ກັບລະບົບ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ເພື່ອໃຫ້ຜູ້ໃຊ້ປະເມີນ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ມີຜົນເສຍບ່ອນວ່າໃນຊ່ວງທໍາອິດຈະບໍ່ສາມາດຕົ້ນແບບທີ່ສາມາດໃຊ້ໄດ້ຈິງ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</w:p>
    <w:p w14:paraId="1BF05ED8" w14:textId="124ECAE4" w:rsidR="00260BD4" w:rsidRDefault="00260BD4" w:rsidP="00260BD4">
      <w:pPr>
        <w:pStyle w:val="ListParagraph"/>
        <w:numPr>
          <w:ilvl w:val="0"/>
          <w:numId w:val="30"/>
        </w:numPr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ວິທີ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>Wizard of Oz</w:t>
      </w:r>
    </w:p>
    <w:p w14:paraId="4CACBDB5" w14:textId="50B20FD1" w:rsidR="00260BD4" w:rsidRPr="00260BD4" w:rsidRDefault="00260BD4" w:rsidP="00260BD4">
      <w:pPr>
        <w:pStyle w:val="ListParagraph"/>
        <w:numPr>
          <w:ilvl w:val="0"/>
          <w:numId w:val="32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ເປັນການສ້າງຕົ້ນແບບດ້ວຍການໃຊ້ຊອບແວຣ໌ຈໍາລອງເພື່ອໃຫ້ໂຕ້ຕອບກັບຜູ້ໃຊ້ຫມືອນຂອງຈິງ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</w:p>
    <w:p w14:paraId="19F6AD76" w14:textId="77777777" w:rsidR="00260BD4" w:rsidRPr="00260BD4" w:rsidRDefault="00260BD4" w:rsidP="00260BD4">
      <w:pPr>
        <w:pStyle w:val="ListParagraph"/>
        <w:numPr>
          <w:ilvl w:val="0"/>
          <w:numId w:val="32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ເຫມາະສໍາຫລັບການອອກແບບແບບວົນຊ້ໍາ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ແລະ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ການເຮັດເພີ່ມ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>o</w:t>
      </w:r>
    </w:p>
    <w:p w14:paraId="73CA59B4" w14:textId="506F1DCC" w:rsidR="00260BD4" w:rsidRDefault="00260BD4" w:rsidP="00260BD4">
      <w:pPr>
        <w:pStyle w:val="ListParagraph"/>
        <w:numPr>
          <w:ilvl w:val="0"/>
          <w:numId w:val="32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ການທົດລອງຕົ້ນແບບຈະເລີ່ມຕົ້ນດ້ວຍການຈໍາລອງສະຖານະການຫຼື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ເຫດການເຮັດວຽກຂື້ນເທື່ອລະເຫດການໃຫ້ຜູ້ໃຊ້ທົດລອງປ້ອນຂໍ້ມູນຈິ່ງເຂົ້າໄປ</w:t>
      </w:r>
    </w:p>
    <w:p w14:paraId="51D6F8D8" w14:textId="68F7199A" w:rsidR="00260BD4" w:rsidRDefault="00260BD4" w:rsidP="00260BD4">
      <w:pPr>
        <w:pStyle w:val="ListParagraph"/>
        <w:numPr>
          <w:ilvl w:val="0"/>
          <w:numId w:val="14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ການປະເມີນພາກສ່ວນສື່ສານ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(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>Interface Evaluation)</w:t>
      </w:r>
    </w:p>
    <w:p w14:paraId="6A9E1F41" w14:textId="6229BD18" w:rsidR="00260BD4" w:rsidRPr="00260BD4" w:rsidRDefault="00260BD4" w:rsidP="00260BD4">
      <w:pPr>
        <w:pStyle w:val="ListParagraph"/>
        <w:numPr>
          <w:ilvl w:val="0"/>
          <w:numId w:val="34"/>
        </w:numPr>
        <w:rPr>
          <w:rFonts w:ascii="Saysettha OT" w:eastAsia="Times New Roman" w:hAnsi="Saysettha OT" w:cs="Saysettha OT"/>
          <w:color w:val="000000"/>
          <w:sz w:val="24"/>
          <w:szCs w:val="24"/>
        </w:rPr>
      </w:pP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ແມ່ນໃຫ້ຜູ້ໃຊ້ປະເມີນຕາມຕົ້ນແບບທີ່ເຮັດຂື້ນມາວ່າຖືກຕ້ອງຕາມຄວາມຕ້ອງການຫຼືບໍ່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</w:rPr>
        <w:t xml:space="preserve">,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ມີຂໍ້ຜິດພາດອັນໃດບໍ່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ໂດຍທີມງານຈະເກັບກໍາຄວາມຄິດ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ເຫັນຂອງຜູ້ໃຊ້ໃນການປະເມີນໃຫ້ໄດ້ຫລາຍທີ່ສຸດ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ເພື່ອນໍາໄປປັບປຸງຕົ້ນ</w:t>
      </w:r>
      <w:r w:rsidRPr="00260BD4">
        <w:rPr>
          <w:rFonts w:ascii="Saysettha OT" w:eastAsia="Times New Roman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260BD4">
        <w:rPr>
          <w:rFonts w:ascii="Saysettha OT" w:eastAsia="Times New Roman" w:hAnsi="Saysettha OT" w:cs="Saysettha OT" w:hint="cs"/>
          <w:color w:val="000000"/>
          <w:sz w:val="24"/>
          <w:szCs w:val="24"/>
          <w:cs/>
          <w:lang w:bidi="lo-LA"/>
        </w:rPr>
        <w:t>ແບບໃຫ້ສົມບຸນ</w:t>
      </w:r>
    </w:p>
    <w:p w14:paraId="29FD0650" w14:textId="2DDA6B9D" w:rsidR="00260BD4" w:rsidRPr="00260BD4" w:rsidRDefault="00260BD4" w:rsidP="00260BD4">
      <w:pPr>
        <w:pStyle w:val="ListParagraph"/>
        <w:ind w:left="2040"/>
        <w:rPr>
          <w:rFonts w:ascii="Saysettha OT" w:eastAsia="Times New Roman" w:hAnsi="Saysettha OT" w:cs="Saysettha OT"/>
          <w:color w:val="000000"/>
          <w:sz w:val="24"/>
          <w:szCs w:val="24"/>
          <w:lang w:bidi="lo-LA"/>
        </w:rPr>
      </w:pPr>
    </w:p>
    <w:p w14:paraId="15A59FC0" w14:textId="77777777" w:rsidR="007F2C89" w:rsidRDefault="007F2C89"/>
    <w:sectPr w:rsidR="007F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381"/>
    <w:multiLevelType w:val="hybridMultilevel"/>
    <w:tmpl w:val="FA1468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2F6E4A"/>
    <w:multiLevelType w:val="hybridMultilevel"/>
    <w:tmpl w:val="B8E01EBE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899163A"/>
    <w:multiLevelType w:val="hybridMultilevel"/>
    <w:tmpl w:val="DC1235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A627713"/>
    <w:multiLevelType w:val="hybridMultilevel"/>
    <w:tmpl w:val="F022F0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310CD6"/>
    <w:multiLevelType w:val="hybridMultilevel"/>
    <w:tmpl w:val="2FE27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9326DF"/>
    <w:multiLevelType w:val="hybridMultilevel"/>
    <w:tmpl w:val="E32CBAE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F722D77"/>
    <w:multiLevelType w:val="hybridMultilevel"/>
    <w:tmpl w:val="E8605E5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20C1677"/>
    <w:multiLevelType w:val="hybridMultilevel"/>
    <w:tmpl w:val="1D30F98C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2625F0D"/>
    <w:multiLevelType w:val="hybridMultilevel"/>
    <w:tmpl w:val="7EE8FCD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E5D08C4"/>
    <w:multiLevelType w:val="hybridMultilevel"/>
    <w:tmpl w:val="EA289B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2BF247A"/>
    <w:multiLevelType w:val="hybridMultilevel"/>
    <w:tmpl w:val="1BF01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255147"/>
    <w:multiLevelType w:val="hybridMultilevel"/>
    <w:tmpl w:val="B7DCED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C108DD"/>
    <w:multiLevelType w:val="hybridMultilevel"/>
    <w:tmpl w:val="697AD2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EB5DE1"/>
    <w:multiLevelType w:val="hybridMultilevel"/>
    <w:tmpl w:val="2B9C47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D41C0A"/>
    <w:multiLevelType w:val="hybridMultilevel"/>
    <w:tmpl w:val="B4A21FE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EC41D91"/>
    <w:multiLevelType w:val="hybridMultilevel"/>
    <w:tmpl w:val="7938FB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5B08A8"/>
    <w:multiLevelType w:val="hybridMultilevel"/>
    <w:tmpl w:val="7D9E9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81C80"/>
    <w:multiLevelType w:val="hybridMultilevel"/>
    <w:tmpl w:val="35A8C2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CC49D6"/>
    <w:multiLevelType w:val="hybridMultilevel"/>
    <w:tmpl w:val="8FD69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CC30D43"/>
    <w:multiLevelType w:val="multilevel"/>
    <w:tmpl w:val="DF2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161A0C"/>
    <w:multiLevelType w:val="hybridMultilevel"/>
    <w:tmpl w:val="EEBC40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745665"/>
    <w:multiLevelType w:val="hybridMultilevel"/>
    <w:tmpl w:val="6B7010D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 w15:restartNumberingAfterBreak="0">
    <w:nsid w:val="5B1A3CB3"/>
    <w:multiLevelType w:val="hybridMultilevel"/>
    <w:tmpl w:val="8A3C8F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F2205A"/>
    <w:multiLevelType w:val="hybridMultilevel"/>
    <w:tmpl w:val="BD16A80A"/>
    <w:lvl w:ilvl="0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4" w15:restartNumberingAfterBreak="0">
    <w:nsid w:val="60B95F21"/>
    <w:multiLevelType w:val="hybridMultilevel"/>
    <w:tmpl w:val="669ABFD2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5" w15:restartNumberingAfterBreak="0">
    <w:nsid w:val="625D45BD"/>
    <w:multiLevelType w:val="hybridMultilevel"/>
    <w:tmpl w:val="30D8231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31557E8"/>
    <w:multiLevelType w:val="hybridMultilevel"/>
    <w:tmpl w:val="3B8CFAA0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65CE49F4"/>
    <w:multiLevelType w:val="hybridMultilevel"/>
    <w:tmpl w:val="9204471A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8" w15:restartNumberingAfterBreak="0">
    <w:nsid w:val="69716CB5"/>
    <w:multiLevelType w:val="hybridMultilevel"/>
    <w:tmpl w:val="3C107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073427"/>
    <w:multiLevelType w:val="hybridMultilevel"/>
    <w:tmpl w:val="D83856B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7164B67"/>
    <w:multiLevelType w:val="hybridMultilevel"/>
    <w:tmpl w:val="F3687A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AB01337"/>
    <w:multiLevelType w:val="hybridMultilevel"/>
    <w:tmpl w:val="ED9AC2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CB450A8"/>
    <w:multiLevelType w:val="hybridMultilevel"/>
    <w:tmpl w:val="E93435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E350046"/>
    <w:multiLevelType w:val="hybridMultilevel"/>
    <w:tmpl w:val="3C2E14AE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515927501">
    <w:abstractNumId w:val="19"/>
  </w:num>
  <w:num w:numId="2" w16cid:durableId="655762192">
    <w:abstractNumId w:val="16"/>
  </w:num>
  <w:num w:numId="3" w16cid:durableId="1292783421">
    <w:abstractNumId w:val="28"/>
  </w:num>
  <w:num w:numId="4" w16cid:durableId="341932017">
    <w:abstractNumId w:val="32"/>
  </w:num>
  <w:num w:numId="5" w16cid:durableId="293608666">
    <w:abstractNumId w:val="26"/>
  </w:num>
  <w:num w:numId="6" w16cid:durableId="1115056637">
    <w:abstractNumId w:val="7"/>
  </w:num>
  <w:num w:numId="7" w16cid:durableId="169374540">
    <w:abstractNumId w:val="13"/>
  </w:num>
  <w:num w:numId="8" w16cid:durableId="359475156">
    <w:abstractNumId w:val="4"/>
  </w:num>
  <w:num w:numId="9" w16cid:durableId="909653912">
    <w:abstractNumId w:val="10"/>
  </w:num>
  <w:num w:numId="10" w16cid:durableId="1830367793">
    <w:abstractNumId w:val="12"/>
  </w:num>
  <w:num w:numId="11" w16cid:durableId="948855392">
    <w:abstractNumId w:val="11"/>
  </w:num>
  <w:num w:numId="12" w16cid:durableId="1649623800">
    <w:abstractNumId w:val="31"/>
  </w:num>
  <w:num w:numId="13" w16cid:durableId="28724961">
    <w:abstractNumId w:val="1"/>
  </w:num>
  <w:num w:numId="14" w16cid:durableId="1635213598">
    <w:abstractNumId w:val="15"/>
  </w:num>
  <w:num w:numId="15" w16cid:durableId="569776547">
    <w:abstractNumId w:val="17"/>
  </w:num>
  <w:num w:numId="16" w16cid:durableId="475269259">
    <w:abstractNumId w:val="8"/>
  </w:num>
  <w:num w:numId="17" w16cid:durableId="1253323245">
    <w:abstractNumId w:val="6"/>
  </w:num>
  <w:num w:numId="18" w16cid:durableId="766778853">
    <w:abstractNumId w:val="29"/>
  </w:num>
  <w:num w:numId="19" w16cid:durableId="1099760212">
    <w:abstractNumId w:val="14"/>
  </w:num>
  <w:num w:numId="20" w16cid:durableId="1869174586">
    <w:abstractNumId w:val="3"/>
  </w:num>
  <w:num w:numId="21" w16cid:durableId="1927571338">
    <w:abstractNumId w:val="25"/>
  </w:num>
  <w:num w:numId="22" w16cid:durableId="812257354">
    <w:abstractNumId w:val="30"/>
  </w:num>
  <w:num w:numId="23" w16cid:durableId="667636474">
    <w:abstractNumId w:val="20"/>
  </w:num>
  <w:num w:numId="24" w16cid:durableId="357238017">
    <w:abstractNumId w:val="5"/>
  </w:num>
  <w:num w:numId="25" w16cid:durableId="2054033132">
    <w:abstractNumId w:val="33"/>
  </w:num>
  <w:num w:numId="26" w16cid:durableId="1930037538">
    <w:abstractNumId w:val="24"/>
  </w:num>
  <w:num w:numId="27" w16cid:durableId="238293179">
    <w:abstractNumId w:val="21"/>
  </w:num>
  <w:num w:numId="28" w16cid:durableId="1576087153">
    <w:abstractNumId w:val="23"/>
  </w:num>
  <w:num w:numId="29" w16cid:durableId="1585332631">
    <w:abstractNumId w:val="27"/>
  </w:num>
  <w:num w:numId="30" w16cid:durableId="331570968">
    <w:abstractNumId w:val="22"/>
  </w:num>
  <w:num w:numId="31" w16cid:durableId="1804959266">
    <w:abstractNumId w:val="0"/>
  </w:num>
  <w:num w:numId="32" w16cid:durableId="908345602">
    <w:abstractNumId w:val="2"/>
  </w:num>
  <w:num w:numId="33" w16cid:durableId="496654467">
    <w:abstractNumId w:val="18"/>
  </w:num>
  <w:num w:numId="34" w16cid:durableId="1607880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05"/>
    <w:rsid w:val="00141762"/>
    <w:rsid w:val="00260BD4"/>
    <w:rsid w:val="00531383"/>
    <w:rsid w:val="005A29C4"/>
    <w:rsid w:val="007F2C89"/>
    <w:rsid w:val="00A47D05"/>
    <w:rsid w:val="00AE5D59"/>
    <w:rsid w:val="00C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1558"/>
  <w15:chartTrackingRefBased/>
  <w15:docId w15:val="{0D689076-4280-4A4C-BF5D-B1D74E06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4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chuexue</dc:creator>
  <cp:keywords/>
  <dc:description/>
  <cp:lastModifiedBy>SK V</cp:lastModifiedBy>
  <cp:revision>2</cp:revision>
  <dcterms:created xsi:type="dcterms:W3CDTF">2022-06-21T12:35:00Z</dcterms:created>
  <dcterms:modified xsi:type="dcterms:W3CDTF">2022-06-24T04:21:00Z</dcterms:modified>
</cp:coreProperties>
</file>