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3D492" w14:textId="77777777" w:rsidR="001B6DAC" w:rsidRPr="005F01BE" w:rsidRDefault="001B6DAC" w:rsidP="001B6DAC">
      <w:pPr>
        <w:rPr>
          <w:rFonts w:eastAsiaTheme="minorHAnsi"/>
        </w:rPr>
      </w:pPr>
      <w:bookmarkStart w:id="0" w:name="_GoBack"/>
      <w:bookmarkEnd w:id="0"/>
      <w:r w:rsidRPr="005F01BE">
        <w:rPr>
          <w:b/>
          <w:bCs/>
        </w:rPr>
        <w:t>Table S</w:t>
      </w:r>
      <w:r>
        <w:rPr>
          <w:b/>
          <w:bCs/>
        </w:rPr>
        <w:t>1.</w:t>
      </w:r>
      <w:r w:rsidRPr="005F01BE">
        <w:rPr>
          <w:b/>
          <w:bCs/>
        </w:rPr>
        <w:t xml:space="preserve"> </w:t>
      </w:r>
      <w:r>
        <w:t>Plasmids</w:t>
      </w:r>
      <w:r w:rsidRPr="005F01BE">
        <w:t xml:space="preserve"> used in this work.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510"/>
        <w:gridCol w:w="1882"/>
        <w:gridCol w:w="2338"/>
      </w:tblGrid>
      <w:tr w:rsidR="001B6DAC" w:rsidRPr="00744CF5" w14:paraId="164A2934" w14:textId="77777777" w:rsidTr="00B5211D">
        <w:tc>
          <w:tcPr>
            <w:tcW w:w="1620" w:type="dxa"/>
            <w:tcBorders>
              <w:left w:val="single" w:sz="4" w:space="0" w:color="FFFFFF" w:themeColor="background1"/>
              <w:bottom w:val="single" w:sz="4" w:space="0" w:color="000000"/>
            </w:tcBorders>
          </w:tcPr>
          <w:p w14:paraId="467ED043" w14:textId="77777777" w:rsidR="001B6DAC" w:rsidRPr="00744CF5" w:rsidRDefault="001B6DAC" w:rsidP="00B5211D">
            <w:pPr>
              <w:spacing w:line="480" w:lineRule="auto"/>
              <w:jc w:val="center"/>
              <w:rPr>
                <w:bCs/>
                <w:color w:val="000000"/>
              </w:rPr>
            </w:pPr>
            <w:r w:rsidRPr="00744CF5">
              <w:rPr>
                <w:bCs/>
                <w:color w:val="000000"/>
              </w:rPr>
              <w:t>Plasmid</w:t>
            </w:r>
          </w:p>
        </w:tc>
        <w:tc>
          <w:tcPr>
            <w:tcW w:w="3510" w:type="dxa"/>
            <w:tcBorders>
              <w:bottom w:val="single" w:sz="4" w:space="0" w:color="000000"/>
            </w:tcBorders>
          </w:tcPr>
          <w:p w14:paraId="0A08717C" w14:textId="77777777" w:rsidR="001B6DAC" w:rsidRPr="00744CF5" w:rsidRDefault="001B6DAC" w:rsidP="00B5211D">
            <w:pPr>
              <w:spacing w:line="480" w:lineRule="auto"/>
              <w:jc w:val="center"/>
              <w:rPr>
                <w:bCs/>
                <w:color w:val="000000"/>
              </w:rPr>
            </w:pPr>
            <w:r w:rsidRPr="00744CF5">
              <w:rPr>
                <w:bCs/>
                <w:color w:val="000000"/>
              </w:rPr>
              <w:t>Construct</w:t>
            </w:r>
          </w:p>
        </w:tc>
        <w:tc>
          <w:tcPr>
            <w:tcW w:w="1882" w:type="dxa"/>
            <w:tcBorders>
              <w:bottom w:val="single" w:sz="4" w:space="0" w:color="000000"/>
            </w:tcBorders>
          </w:tcPr>
          <w:p w14:paraId="00F65F0B" w14:textId="77777777" w:rsidR="001B6DAC" w:rsidRPr="00744CF5" w:rsidRDefault="001B6DAC" w:rsidP="00B5211D">
            <w:pPr>
              <w:spacing w:line="480" w:lineRule="auto"/>
              <w:jc w:val="center"/>
              <w:rPr>
                <w:bCs/>
                <w:color w:val="000000"/>
              </w:rPr>
            </w:pPr>
            <w:r w:rsidRPr="00744CF5">
              <w:rPr>
                <w:bCs/>
                <w:color w:val="000000"/>
              </w:rPr>
              <w:t>Source</w:t>
            </w:r>
          </w:p>
        </w:tc>
        <w:tc>
          <w:tcPr>
            <w:tcW w:w="2338" w:type="dxa"/>
            <w:tcBorders>
              <w:bottom w:val="single" w:sz="4" w:space="0" w:color="000000"/>
              <w:right w:val="single" w:sz="4" w:space="0" w:color="FFFFFF" w:themeColor="background1"/>
            </w:tcBorders>
          </w:tcPr>
          <w:p w14:paraId="06A8D6EE" w14:textId="77777777" w:rsidR="001B6DAC" w:rsidRPr="00744CF5" w:rsidRDefault="001B6DAC" w:rsidP="00B5211D">
            <w:pPr>
              <w:spacing w:line="480" w:lineRule="auto"/>
              <w:jc w:val="center"/>
              <w:rPr>
                <w:bCs/>
                <w:color w:val="000000"/>
              </w:rPr>
            </w:pPr>
            <w:r w:rsidRPr="00744CF5">
              <w:rPr>
                <w:bCs/>
                <w:color w:val="000000"/>
              </w:rPr>
              <w:t>Relevant Figures</w:t>
            </w:r>
          </w:p>
        </w:tc>
      </w:tr>
      <w:tr w:rsidR="001B6DAC" w:rsidRPr="00744CF5" w14:paraId="15E89D35" w14:textId="77777777" w:rsidTr="00B5211D">
        <w:tc>
          <w:tcPr>
            <w:tcW w:w="1620" w:type="dxa"/>
            <w:tcBorders>
              <w:top w:val="single" w:sz="4" w:space="0" w:color="000000"/>
              <w:left w:val="single" w:sz="4" w:space="0" w:color="FFFFFF" w:themeColor="background1"/>
            </w:tcBorders>
          </w:tcPr>
          <w:p w14:paraId="361B6C77" w14:textId="77777777" w:rsidR="001B6DAC" w:rsidRPr="00744CF5" w:rsidRDefault="001B6DAC" w:rsidP="00B5211D">
            <w:pPr>
              <w:spacing w:line="480" w:lineRule="auto"/>
              <w:rPr>
                <w:bCs/>
                <w:color w:val="000000"/>
              </w:rPr>
            </w:pPr>
            <w:r w:rsidRPr="00744CF5">
              <w:rPr>
                <w:bCs/>
                <w:color w:val="000000"/>
              </w:rPr>
              <w:t>PSAB1144</w:t>
            </w:r>
          </w:p>
        </w:tc>
        <w:tc>
          <w:tcPr>
            <w:tcW w:w="3510" w:type="dxa"/>
            <w:tcBorders>
              <w:top w:val="single" w:sz="4" w:space="0" w:color="000000"/>
            </w:tcBorders>
          </w:tcPr>
          <w:p w14:paraId="551CF11E" w14:textId="77777777" w:rsidR="001B6DAC" w:rsidRPr="00744CF5" w:rsidRDefault="001B6DAC" w:rsidP="00B5211D">
            <w:r w:rsidRPr="00744CF5">
              <w:rPr>
                <w:i/>
              </w:rPr>
              <w:t>gpa-4Δ6</w:t>
            </w:r>
            <w:proofErr w:type="gramStart"/>
            <w:r w:rsidRPr="00744CF5">
              <w:t>p::</w:t>
            </w:r>
            <w:proofErr w:type="gramEnd"/>
            <w:r w:rsidRPr="00744CF5">
              <w:rPr>
                <w:i/>
              </w:rPr>
              <w:t>mks-5::</w:t>
            </w:r>
            <w:proofErr w:type="spellStart"/>
            <w:r w:rsidRPr="00744CF5">
              <w:rPr>
                <w:i/>
              </w:rPr>
              <w:t>rfp</w:t>
            </w:r>
            <w:proofErr w:type="spellEnd"/>
          </w:p>
          <w:p w14:paraId="525B00C9" w14:textId="77777777" w:rsidR="001B6DAC" w:rsidRPr="00744CF5" w:rsidRDefault="001B6DAC" w:rsidP="00B5211D">
            <w:pPr>
              <w:spacing w:line="480" w:lineRule="auto"/>
              <w:rPr>
                <w:bCs/>
                <w:color w:val="000000"/>
              </w:rPr>
            </w:pPr>
          </w:p>
        </w:tc>
        <w:tc>
          <w:tcPr>
            <w:tcW w:w="1882" w:type="dxa"/>
            <w:tcBorders>
              <w:top w:val="single" w:sz="4" w:space="0" w:color="000000"/>
            </w:tcBorders>
          </w:tcPr>
          <w:p w14:paraId="083A06A6" w14:textId="77777777" w:rsidR="001B6DAC" w:rsidRPr="00744CF5" w:rsidRDefault="001B6DAC" w:rsidP="00B5211D">
            <w:pPr>
              <w:spacing w:line="480" w:lineRule="auto"/>
              <w:rPr>
                <w:bCs/>
                <w:color w:val="000000"/>
              </w:rPr>
            </w:pPr>
            <w:r w:rsidRPr="00744CF5">
              <w:rPr>
                <w:bCs/>
                <w:color w:val="000000"/>
              </w:rPr>
              <w:t>This work</w:t>
            </w:r>
          </w:p>
        </w:tc>
        <w:tc>
          <w:tcPr>
            <w:tcW w:w="2338" w:type="dxa"/>
            <w:tcBorders>
              <w:top w:val="single" w:sz="4" w:space="0" w:color="000000"/>
              <w:right w:val="single" w:sz="4" w:space="0" w:color="FFFFFF" w:themeColor="background1"/>
            </w:tcBorders>
          </w:tcPr>
          <w:p w14:paraId="351DC9CC" w14:textId="77777777" w:rsidR="001B6DAC" w:rsidRPr="00744CF5" w:rsidRDefault="001B6DAC" w:rsidP="00B5211D">
            <w:r w:rsidRPr="00744CF5">
              <w:t>2C, 2D, S2A, 3C, 3D, 4</w:t>
            </w:r>
            <w:r>
              <w:t>D</w:t>
            </w:r>
          </w:p>
          <w:p w14:paraId="52D3797D" w14:textId="77777777" w:rsidR="001B6DAC" w:rsidRPr="00744CF5" w:rsidRDefault="001B6DAC" w:rsidP="00B5211D">
            <w:pPr>
              <w:spacing w:line="480" w:lineRule="auto"/>
              <w:rPr>
                <w:bCs/>
                <w:color w:val="000000"/>
              </w:rPr>
            </w:pPr>
          </w:p>
        </w:tc>
      </w:tr>
      <w:tr w:rsidR="001B6DAC" w:rsidRPr="00744CF5" w14:paraId="772B2A33" w14:textId="77777777" w:rsidTr="00B5211D">
        <w:tc>
          <w:tcPr>
            <w:tcW w:w="1620" w:type="dxa"/>
            <w:tcBorders>
              <w:left w:val="single" w:sz="4" w:space="0" w:color="FFFFFF" w:themeColor="background1"/>
            </w:tcBorders>
          </w:tcPr>
          <w:p w14:paraId="17E3CA35" w14:textId="77777777" w:rsidR="001B6DAC" w:rsidRPr="00744CF5" w:rsidRDefault="001B6DAC" w:rsidP="00B5211D">
            <w:pPr>
              <w:spacing w:line="480" w:lineRule="auto"/>
              <w:rPr>
                <w:bCs/>
                <w:color w:val="000000"/>
              </w:rPr>
            </w:pPr>
            <w:r w:rsidRPr="00744CF5">
              <w:rPr>
                <w:bCs/>
                <w:color w:val="000000"/>
              </w:rPr>
              <w:t>PSAB1280</w:t>
            </w:r>
          </w:p>
        </w:tc>
        <w:tc>
          <w:tcPr>
            <w:tcW w:w="3510" w:type="dxa"/>
          </w:tcPr>
          <w:p w14:paraId="18D0FF77" w14:textId="77777777" w:rsidR="001B6DAC" w:rsidRPr="00744CF5" w:rsidRDefault="001B6DAC" w:rsidP="00B5211D">
            <w:r w:rsidRPr="00744CF5">
              <w:rPr>
                <w:i/>
              </w:rPr>
              <w:t>gpa-4Δ6</w:t>
            </w:r>
            <w:proofErr w:type="gramStart"/>
            <w:r w:rsidRPr="00744CF5">
              <w:t>p::</w:t>
            </w:r>
            <w:proofErr w:type="gramEnd"/>
            <w:r w:rsidRPr="00744CF5">
              <w:t xml:space="preserve"> </w:t>
            </w:r>
            <w:r w:rsidRPr="00744CF5">
              <w:rPr>
                <w:i/>
              </w:rPr>
              <w:t>gfp</w:t>
            </w:r>
            <w:r w:rsidRPr="00744CF5">
              <w:rPr>
                <w:i/>
                <w:vertAlign w:val="subscript"/>
              </w:rPr>
              <w:t>1-10</w:t>
            </w:r>
          </w:p>
          <w:p w14:paraId="24E53227" w14:textId="77777777" w:rsidR="001B6DAC" w:rsidRPr="00744CF5" w:rsidRDefault="001B6DAC" w:rsidP="00B5211D">
            <w:pPr>
              <w:spacing w:line="480" w:lineRule="auto"/>
              <w:rPr>
                <w:bCs/>
                <w:color w:val="000000"/>
              </w:rPr>
            </w:pPr>
          </w:p>
        </w:tc>
        <w:tc>
          <w:tcPr>
            <w:tcW w:w="1882" w:type="dxa"/>
          </w:tcPr>
          <w:p w14:paraId="07C1C54F" w14:textId="77777777" w:rsidR="001B6DAC" w:rsidRPr="00744CF5" w:rsidRDefault="001B6DAC" w:rsidP="00B5211D">
            <w:pPr>
              <w:spacing w:line="480" w:lineRule="auto"/>
              <w:rPr>
                <w:bCs/>
                <w:color w:val="000000"/>
              </w:rPr>
            </w:pPr>
            <w:r w:rsidRPr="00744CF5">
              <w:rPr>
                <w:bCs/>
                <w:color w:val="000000"/>
              </w:rPr>
              <w:t>This work</w:t>
            </w:r>
          </w:p>
        </w:tc>
        <w:tc>
          <w:tcPr>
            <w:tcW w:w="2338" w:type="dxa"/>
            <w:tcBorders>
              <w:right w:val="single" w:sz="4" w:space="0" w:color="FFFFFF" w:themeColor="background1"/>
            </w:tcBorders>
          </w:tcPr>
          <w:p w14:paraId="2FBB1196" w14:textId="77777777" w:rsidR="001B6DAC" w:rsidRPr="00744CF5" w:rsidRDefault="001B6DAC" w:rsidP="00B5211D">
            <w:r w:rsidRPr="00744CF5">
              <w:t>2C, 2D, S2A, 3C, 3D, 4</w:t>
            </w:r>
            <w:r>
              <w:t>D</w:t>
            </w:r>
          </w:p>
          <w:p w14:paraId="369E6F93" w14:textId="77777777" w:rsidR="001B6DAC" w:rsidRPr="00744CF5" w:rsidRDefault="001B6DAC" w:rsidP="00B5211D">
            <w:pPr>
              <w:spacing w:line="480" w:lineRule="auto"/>
              <w:rPr>
                <w:bCs/>
                <w:color w:val="000000"/>
              </w:rPr>
            </w:pPr>
          </w:p>
        </w:tc>
      </w:tr>
      <w:tr w:rsidR="001B6DAC" w:rsidRPr="00744CF5" w14:paraId="386614CC" w14:textId="77777777" w:rsidTr="00B5211D">
        <w:tc>
          <w:tcPr>
            <w:tcW w:w="1620" w:type="dxa"/>
            <w:tcBorders>
              <w:left w:val="single" w:sz="4" w:space="0" w:color="FFFFFF" w:themeColor="background1"/>
            </w:tcBorders>
          </w:tcPr>
          <w:p w14:paraId="4DFED186" w14:textId="77777777" w:rsidR="001B6DAC" w:rsidRPr="00744CF5" w:rsidRDefault="001B6DAC" w:rsidP="00B5211D">
            <w:pPr>
              <w:spacing w:line="480" w:lineRule="auto"/>
              <w:rPr>
                <w:bCs/>
                <w:color w:val="000000"/>
              </w:rPr>
            </w:pPr>
            <w:r w:rsidRPr="00744CF5">
              <w:rPr>
                <w:bCs/>
                <w:color w:val="000000"/>
              </w:rPr>
              <w:t>PSAB1281</w:t>
            </w:r>
          </w:p>
        </w:tc>
        <w:tc>
          <w:tcPr>
            <w:tcW w:w="3510" w:type="dxa"/>
          </w:tcPr>
          <w:p w14:paraId="43B8EA34" w14:textId="77777777" w:rsidR="001B6DAC" w:rsidRPr="00744CF5" w:rsidRDefault="001B6DAC" w:rsidP="00B5211D">
            <w:pPr>
              <w:rPr>
                <w:i/>
              </w:rPr>
            </w:pPr>
            <w:r w:rsidRPr="00744CF5">
              <w:rPr>
                <w:i/>
              </w:rPr>
              <w:t>gpa-4Δ6</w:t>
            </w:r>
            <w:proofErr w:type="gramStart"/>
            <w:r w:rsidRPr="00744CF5">
              <w:t>p::</w:t>
            </w:r>
            <w:proofErr w:type="gramEnd"/>
            <w:r w:rsidRPr="00744CF5">
              <w:rPr>
                <w:i/>
              </w:rPr>
              <w:t>odr-10::</w:t>
            </w:r>
            <w:proofErr w:type="spellStart"/>
            <w:r w:rsidRPr="00744CF5">
              <w:rPr>
                <w:i/>
              </w:rPr>
              <w:t>tagRFP</w:t>
            </w:r>
            <w:proofErr w:type="spellEnd"/>
          </w:p>
          <w:p w14:paraId="27FDB5A4" w14:textId="77777777" w:rsidR="001B6DAC" w:rsidRPr="00744CF5" w:rsidRDefault="001B6DAC" w:rsidP="00B5211D">
            <w:pPr>
              <w:spacing w:line="480" w:lineRule="auto"/>
              <w:rPr>
                <w:bCs/>
                <w:color w:val="000000"/>
              </w:rPr>
            </w:pPr>
          </w:p>
        </w:tc>
        <w:tc>
          <w:tcPr>
            <w:tcW w:w="1882" w:type="dxa"/>
          </w:tcPr>
          <w:p w14:paraId="4B2E2BDF" w14:textId="77777777" w:rsidR="001B6DAC" w:rsidRPr="00744CF5" w:rsidRDefault="001B6DAC" w:rsidP="00B5211D">
            <w:pPr>
              <w:spacing w:line="480" w:lineRule="auto"/>
              <w:rPr>
                <w:bCs/>
                <w:color w:val="000000"/>
              </w:rPr>
            </w:pPr>
            <w:r w:rsidRPr="00744CF5">
              <w:rPr>
                <w:bCs/>
                <w:color w:val="000000"/>
              </w:rPr>
              <w:t>This work</w:t>
            </w:r>
          </w:p>
        </w:tc>
        <w:tc>
          <w:tcPr>
            <w:tcW w:w="2338" w:type="dxa"/>
            <w:tcBorders>
              <w:right w:val="single" w:sz="4" w:space="0" w:color="FFFFFF" w:themeColor="background1"/>
            </w:tcBorders>
          </w:tcPr>
          <w:p w14:paraId="4555D4F1" w14:textId="77777777" w:rsidR="001B6DAC" w:rsidRPr="00744CF5" w:rsidRDefault="001B6DAC" w:rsidP="00B5211D">
            <w:r w:rsidRPr="00744CF5">
              <w:t>2E, 2F</w:t>
            </w:r>
            <w:r>
              <w:t>, S2B</w:t>
            </w:r>
          </w:p>
          <w:p w14:paraId="08D6ED9B" w14:textId="77777777" w:rsidR="001B6DAC" w:rsidRPr="00744CF5" w:rsidRDefault="001B6DAC" w:rsidP="00B5211D">
            <w:pPr>
              <w:spacing w:line="480" w:lineRule="auto"/>
              <w:rPr>
                <w:bCs/>
                <w:color w:val="000000"/>
              </w:rPr>
            </w:pPr>
          </w:p>
        </w:tc>
      </w:tr>
      <w:tr w:rsidR="001B6DAC" w:rsidRPr="00744CF5" w14:paraId="63A663B7" w14:textId="77777777" w:rsidTr="00B5211D">
        <w:tc>
          <w:tcPr>
            <w:tcW w:w="1620" w:type="dxa"/>
            <w:tcBorders>
              <w:left w:val="single" w:sz="4" w:space="0" w:color="FFFFFF" w:themeColor="background1"/>
            </w:tcBorders>
          </w:tcPr>
          <w:p w14:paraId="3F38A682" w14:textId="77777777" w:rsidR="001B6DAC" w:rsidRPr="00744CF5" w:rsidRDefault="001B6DAC" w:rsidP="00B5211D">
            <w:pPr>
              <w:spacing w:line="480" w:lineRule="auto"/>
              <w:rPr>
                <w:bCs/>
                <w:color w:val="000000"/>
              </w:rPr>
            </w:pPr>
            <w:r w:rsidRPr="00744CF5">
              <w:rPr>
                <w:bCs/>
                <w:color w:val="000000"/>
              </w:rPr>
              <w:t>PSAB1282</w:t>
            </w:r>
          </w:p>
        </w:tc>
        <w:tc>
          <w:tcPr>
            <w:tcW w:w="3510" w:type="dxa"/>
          </w:tcPr>
          <w:p w14:paraId="7B589F3E" w14:textId="77777777" w:rsidR="001B6DAC" w:rsidRPr="00744CF5" w:rsidRDefault="001B6DAC" w:rsidP="00B5211D">
            <w:r w:rsidRPr="00744CF5">
              <w:rPr>
                <w:i/>
              </w:rPr>
              <w:t>gpa-4Δ6</w:t>
            </w:r>
            <w:proofErr w:type="gramStart"/>
            <w:r w:rsidRPr="00744CF5">
              <w:t>p::</w:t>
            </w:r>
            <w:proofErr w:type="spellStart"/>
            <w:proofErr w:type="gramEnd"/>
            <w:r w:rsidRPr="00744CF5">
              <w:rPr>
                <w:i/>
              </w:rPr>
              <w:t>tagRFP</w:t>
            </w:r>
            <w:proofErr w:type="spellEnd"/>
          </w:p>
          <w:p w14:paraId="11E1FB72" w14:textId="77777777" w:rsidR="001B6DAC" w:rsidRPr="00744CF5" w:rsidRDefault="001B6DAC" w:rsidP="00B5211D">
            <w:pPr>
              <w:spacing w:line="480" w:lineRule="auto"/>
              <w:rPr>
                <w:bCs/>
                <w:color w:val="000000"/>
              </w:rPr>
            </w:pPr>
          </w:p>
        </w:tc>
        <w:tc>
          <w:tcPr>
            <w:tcW w:w="1882" w:type="dxa"/>
          </w:tcPr>
          <w:p w14:paraId="257809E0" w14:textId="77777777" w:rsidR="001B6DAC" w:rsidRPr="00744CF5" w:rsidRDefault="001B6DAC" w:rsidP="00B5211D">
            <w:pPr>
              <w:spacing w:line="480" w:lineRule="auto"/>
              <w:rPr>
                <w:bCs/>
                <w:color w:val="000000"/>
              </w:rPr>
            </w:pPr>
            <w:r w:rsidRPr="00744CF5">
              <w:rPr>
                <w:bCs/>
                <w:color w:val="000000"/>
              </w:rPr>
              <w:t>This work</w:t>
            </w:r>
          </w:p>
        </w:tc>
        <w:tc>
          <w:tcPr>
            <w:tcW w:w="2338" w:type="dxa"/>
            <w:tcBorders>
              <w:right w:val="single" w:sz="4" w:space="0" w:color="FFFFFF" w:themeColor="background1"/>
            </w:tcBorders>
          </w:tcPr>
          <w:p w14:paraId="091F9877" w14:textId="77777777" w:rsidR="001B6DAC" w:rsidRPr="00744CF5" w:rsidRDefault="001B6DAC" w:rsidP="00B5211D">
            <w:r w:rsidRPr="00744CF5">
              <w:t>6A, 6B, 6C</w:t>
            </w:r>
            <w:r>
              <w:t>, 6D</w:t>
            </w:r>
          </w:p>
          <w:p w14:paraId="1C28C8A7" w14:textId="77777777" w:rsidR="001B6DAC" w:rsidRPr="00744CF5" w:rsidRDefault="001B6DAC" w:rsidP="00B5211D">
            <w:pPr>
              <w:spacing w:line="480" w:lineRule="auto"/>
              <w:rPr>
                <w:bCs/>
                <w:color w:val="000000"/>
              </w:rPr>
            </w:pPr>
          </w:p>
        </w:tc>
      </w:tr>
      <w:tr w:rsidR="001B6DAC" w:rsidRPr="00744CF5" w14:paraId="5AB94681" w14:textId="77777777" w:rsidTr="00B5211D">
        <w:tc>
          <w:tcPr>
            <w:tcW w:w="1620" w:type="dxa"/>
            <w:tcBorders>
              <w:left w:val="single" w:sz="4" w:space="0" w:color="FFFFFF" w:themeColor="background1"/>
            </w:tcBorders>
          </w:tcPr>
          <w:p w14:paraId="014C5467" w14:textId="77777777" w:rsidR="001B6DAC" w:rsidRPr="00744CF5" w:rsidRDefault="001B6DAC" w:rsidP="00B5211D">
            <w:pPr>
              <w:spacing w:line="480" w:lineRule="auto"/>
              <w:rPr>
                <w:bCs/>
                <w:color w:val="000000"/>
              </w:rPr>
            </w:pPr>
            <w:r w:rsidRPr="00744CF5">
              <w:rPr>
                <w:bCs/>
                <w:color w:val="000000"/>
              </w:rPr>
              <w:t>PSAB1283</w:t>
            </w:r>
          </w:p>
        </w:tc>
        <w:tc>
          <w:tcPr>
            <w:tcW w:w="3510" w:type="dxa"/>
          </w:tcPr>
          <w:p w14:paraId="684E9CA0" w14:textId="77777777" w:rsidR="001B6DAC" w:rsidRPr="00744CF5" w:rsidRDefault="001B6DAC" w:rsidP="00B5211D">
            <w:r w:rsidRPr="00744CF5">
              <w:rPr>
                <w:i/>
              </w:rPr>
              <w:t>gpa-4Δ6</w:t>
            </w:r>
            <w:proofErr w:type="gramStart"/>
            <w:r w:rsidRPr="00744CF5">
              <w:t>p::</w:t>
            </w:r>
            <w:proofErr w:type="gramEnd"/>
            <w:r w:rsidRPr="00744CF5">
              <w:rPr>
                <w:i/>
              </w:rPr>
              <w:t>tir</w:t>
            </w:r>
            <w:r>
              <w:rPr>
                <w:i/>
              </w:rPr>
              <w:t>1</w:t>
            </w:r>
            <w:r w:rsidRPr="00744CF5">
              <w:rPr>
                <w:i/>
              </w:rPr>
              <w:t>::SL2::</w:t>
            </w:r>
            <w:proofErr w:type="spellStart"/>
            <w:r w:rsidRPr="00744CF5">
              <w:rPr>
                <w:i/>
              </w:rPr>
              <w:t>mScarlet</w:t>
            </w:r>
            <w:proofErr w:type="spellEnd"/>
          </w:p>
        </w:tc>
        <w:tc>
          <w:tcPr>
            <w:tcW w:w="1882" w:type="dxa"/>
          </w:tcPr>
          <w:p w14:paraId="2ADBA295" w14:textId="77777777" w:rsidR="001B6DAC" w:rsidRPr="00744CF5" w:rsidRDefault="001B6DAC" w:rsidP="00B5211D">
            <w:pPr>
              <w:spacing w:line="480" w:lineRule="auto"/>
              <w:rPr>
                <w:bCs/>
                <w:color w:val="000000"/>
              </w:rPr>
            </w:pPr>
            <w:r w:rsidRPr="00744CF5">
              <w:rPr>
                <w:bCs/>
                <w:color w:val="000000"/>
              </w:rPr>
              <w:t>This work</w:t>
            </w:r>
          </w:p>
        </w:tc>
        <w:tc>
          <w:tcPr>
            <w:tcW w:w="2338" w:type="dxa"/>
            <w:tcBorders>
              <w:right w:val="single" w:sz="4" w:space="0" w:color="FFFFFF" w:themeColor="background1"/>
            </w:tcBorders>
          </w:tcPr>
          <w:p w14:paraId="46F9081E" w14:textId="77777777" w:rsidR="001B6DAC" w:rsidRPr="00744CF5" w:rsidRDefault="001B6DAC" w:rsidP="00B5211D">
            <w:r w:rsidRPr="00744CF5">
              <w:t>4A, 4B, 6</w:t>
            </w:r>
            <w:r>
              <w:t>E</w:t>
            </w:r>
          </w:p>
        </w:tc>
      </w:tr>
    </w:tbl>
    <w:p w14:paraId="10D2BA61" w14:textId="77777777" w:rsidR="001B6DAC" w:rsidRDefault="001B6DAC" w:rsidP="001B6DAC">
      <w:pPr>
        <w:rPr>
          <w:b/>
        </w:rPr>
      </w:pPr>
    </w:p>
    <w:p w14:paraId="385CC510" w14:textId="0C1A46E8" w:rsidR="00D2459B" w:rsidRDefault="00D2459B" w:rsidP="001B6DAC"/>
    <w:sectPr w:rsidR="00D2459B" w:rsidSect="00F1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AC"/>
    <w:rsid w:val="000428C0"/>
    <w:rsid w:val="00042CCC"/>
    <w:rsid w:val="00100B67"/>
    <w:rsid w:val="001B0EAB"/>
    <w:rsid w:val="001B41B3"/>
    <w:rsid w:val="001B6DAC"/>
    <w:rsid w:val="00206CE4"/>
    <w:rsid w:val="00207320"/>
    <w:rsid w:val="00210508"/>
    <w:rsid w:val="00237314"/>
    <w:rsid w:val="00257AD4"/>
    <w:rsid w:val="00257D34"/>
    <w:rsid w:val="0026158E"/>
    <w:rsid w:val="00274941"/>
    <w:rsid w:val="002826E0"/>
    <w:rsid w:val="002B63EF"/>
    <w:rsid w:val="0038309F"/>
    <w:rsid w:val="003963F1"/>
    <w:rsid w:val="003A19AD"/>
    <w:rsid w:val="003B4CE3"/>
    <w:rsid w:val="003C5096"/>
    <w:rsid w:val="003D4B8B"/>
    <w:rsid w:val="00401577"/>
    <w:rsid w:val="00401C7E"/>
    <w:rsid w:val="004544C1"/>
    <w:rsid w:val="00481E61"/>
    <w:rsid w:val="004A0F1C"/>
    <w:rsid w:val="005224AC"/>
    <w:rsid w:val="0052257A"/>
    <w:rsid w:val="005403FC"/>
    <w:rsid w:val="0057539E"/>
    <w:rsid w:val="00595D62"/>
    <w:rsid w:val="005A4350"/>
    <w:rsid w:val="005C5D89"/>
    <w:rsid w:val="005F4CC7"/>
    <w:rsid w:val="00626824"/>
    <w:rsid w:val="006523C3"/>
    <w:rsid w:val="00660418"/>
    <w:rsid w:val="00662C27"/>
    <w:rsid w:val="00686830"/>
    <w:rsid w:val="00715C80"/>
    <w:rsid w:val="007273C1"/>
    <w:rsid w:val="00773113"/>
    <w:rsid w:val="007B062A"/>
    <w:rsid w:val="007B55FC"/>
    <w:rsid w:val="007F56E0"/>
    <w:rsid w:val="00804408"/>
    <w:rsid w:val="00816475"/>
    <w:rsid w:val="00831A32"/>
    <w:rsid w:val="00876C29"/>
    <w:rsid w:val="008844C0"/>
    <w:rsid w:val="008E0832"/>
    <w:rsid w:val="008E683C"/>
    <w:rsid w:val="008E7D15"/>
    <w:rsid w:val="0090584B"/>
    <w:rsid w:val="00944075"/>
    <w:rsid w:val="00967443"/>
    <w:rsid w:val="00993046"/>
    <w:rsid w:val="009B39BE"/>
    <w:rsid w:val="009B640C"/>
    <w:rsid w:val="009C2CB3"/>
    <w:rsid w:val="009F36B8"/>
    <w:rsid w:val="00A539C6"/>
    <w:rsid w:val="00A6185F"/>
    <w:rsid w:val="00A677C7"/>
    <w:rsid w:val="00A814B3"/>
    <w:rsid w:val="00AA1D51"/>
    <w:rsid w:val="00AA771C"/>
    <w:rsid w:val="00B0387D"/>
    <w:rsid w:val="00B2560A"/>
    <w:rsid w:val="00B31B0F"/>
    <w:rsid w:val="00B44C04"/>
    <w:rsid w:val="00B86482"/>
    <w:rsid w:val="00B94B34"/>
    <w:rsid w:val="00BA5D4E"/>
    <w:rsid w:val="00BA7E91"/>
    <w:rsid w:val="00BB468F"/>
    <w:rsid w:val="00BB7CCD"/>
    <w:rsid w:val="00BF290F"/>
    <w:rsid w:val="00BF36E8"/>
    <w:rsid w:val="00C10C46"/>
    <w:rsid w:val="00C215D2"/>
    <w:rsid w:val="00CA15C9"/>
    <w:rsid w:val="00CB79D2"/>
    <w:rsid w:val="00CC13CD"/>
    <w:rsid w:val="00CD74D5"/>
    <w:rsid w:val="00CF27DE"/>
    <w:rsid w:val="00D2459B"/>
    <w:rsid w:val="00D24B64"/>
    <w:rsid w:val="00D90290"/>
    <w:rsid w:val="00DB6C62"/>
    <w:rsid w:val="00DE29D2"/>
    <w:rsid w:val="00E85A67"/>
    <w:rsid w:val="00E860F1"/>
    <w:rsid w:val="00EA6933"/>
    <w:rsid w:val="00F06376"/>
    <w:rsid w:val="00F10C16"/>
    <w:rsid w:val="00F50D9A"/>
    <w:rsid w:val="00F82843"/>
    <w:rsid w:val="00F92D5C"/>
    <w:rsid w:val="00FB0087"/>
    <w:rsid w:val="00FD02C3"/>
    <w:rsid w:val="00FD0D97"/>
    <w:rsid w:val="00F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26118"/>
  <w15:chartTrackingRefBased/>
  <w15:docId w15:val="{66A28724-21C6-D44D-BE0F-88DD520D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6DAC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Piali Sengupta</dc:creator>
  <cp:keywords/>
  <dc:description/>
  <cp:lastModifiedBy>Piali Sengupta</cp:lastModifiedBy>
  <cp:revision>2</cp:revision>
  <dcterms:created xsi:type="dcterms:W3CDTF">2022-08-30T22:58:00Z</dcterms:created>
  <dcterms:modified xsi:type="dcterms:W3CDTF">2022-08-30T22:58:00Z</dcterms:modified>
</cp:coreProperties>
</file>