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3FC84" w14:textId="77777777" w:rsidR="00E83E96" w:rsidRDefault="00E83E96">
      <w:pPr>
        <w:pStyle w:val="BodyA"/>
        <w:spacing w:line="480" w:lineRule="auto"/>
        <w:jc w:val="center"/>
        <w:rPr>
          <w:rFonts w:ascii="Times New Roman" w:hAnsi="Times New Roman"/>
          <w:b/>
          <w:bCs/>
          <w:sz w:val="24"/>
          <w:szCs w:val="24"/>
        </w:rPr>
      </w:pPr>
    </w:p>
    <w:p w14:paraId="1B2B2ACC" w14:textId="77777777" w:rsidR="00E83E96" w:rsidRDefault="00E83E96">
      <w:pPr>
        <w:pStyle w:val="BodyA"/>
        <w:spacing w:line="480" w:lineRule="auto"/>
        <w:jc w:val="center"/>
        <w:rPr>
          <w:rFonts w:ascii="Times New Roman" w:hAnsi="Times New Roman"/>
          <w:b/>
          <w:bCs/>
          <w:sz w:val="24"/>
          <w:szCs w:val="24"/>
        </w:rPr>
      </w:pPr>
    </w:p>
    <w:p w14:paraId="62159B97"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b/>
          <w:bCs/>
          <w:sz w:val="24"/>
          <w:szCs w:val="24"/>
        </w:rPr>
        <w:t>Modulation of sensory behavior and food choice by an enteric bacteria-produced neurotransmitter</w:t>
      </w:r>
    </w:p>
    <w:p w14:paraId="71FED4A2" w14:textId="77777777" w:rsidR="00E83E96" w:rsidRDefault="00E83E96">
      <w:pPr>
        <w:pStyle w:val="BodyA"/>
        <w:spacing w:line="480" w:lineRule="auto"/>
        <w:jc w:val="center"/>
        <w:rPr>
          <w:rFonts w:ascii="Times New Roman" w:eastAsia="Times New Roman" w:hAnsi="Times New Roman" w:cs="Times New Roman"/>
          <w:sz w:val="24"/>
          <w:szCs w:val="24"/>
        </w:rPr>
      </w:pPr>
    </w:p>
    <w:p w14:paraId="58303074" w14:textId="77777777" w:rsidR="00E83E96" w:rsidRDefault="00E83E96">
      <w:pPr>
        <w:pStyle w:val="BodyA"/>
        <w:spacing w:line="480" w:lineRule="auto"/>
        <w:jc w:val="center"/>
        <w:rPr>
          <w:rFonts w:ascii="Times New Roman" w:eastAsia="Times New Roman" w:hAnsi="Times New Roman" w:cs="Times New Roman"/>
          <w:b/>
          <w:bCs/>
          <w:sz w:val="24"/>
          <w:szCs w:val="24"/>
        </w:rPr>
      </w:pPr>
    </w:p>
    <w:p w14:paraId="4BBFB7AB" w14:textId="77777777" w:rsidR="00E83E96" w:rsidRDefault="00E83E96">
      <w:pPr>
        <w:pStyle w:val="BodyA"/>
        <w:spacing w:line="480" w:lineRule="auto"/>
        <w:jc w:val="center"/>
        <w:rPr>
          <w:rFonts w:ascii="Times New Roman" w:eastAsia="Times New Roman" w:hAnsi="Times New Roman" w:cs="Times New Roman"/>
          <w:b/>
          <w:bCs/>
          <w:sz w:val="24"/>
          <w:szCs w:val="24"/>
        </w:rPr>
      </w:pPr>
    </w:p>
    <w:p w14:paraId="14F5F9AF" w14:textId="29148F38" w:rsidR="00E83E96" w:rsidRDefault="00972124">
      <w:pPr>
        <w:pStyle w:val="BodyA"/>
        <w:spacing w:line="480" w:lineRule="auto"/>
        <w:jc w:val="center"/>
        <w:rPr>
          <w:rFonts w:ascii="Times New Roman" w:eastAsia="Times New Roman" w:hAnsi="Times New Roman" w:cs="Times New Roman"/>
          <w:sz w:val="24"/>
          <w:szCs w:val="24"/>
          <w:vertAlign w:val="superscript"/>
        </w:rPr>
      </w:pPr>
      <w:r>
        <w:rPr>
          <w:rFonts w:ascii="Times New Roman" w:hAnsi="Times New Roman"/>
          <w:sz w:val="24"/>
          <w:szCs w:val="24"/>
        </w:rPr>
        <w:t>Michael P. O’Donnell</w:t>
      </w:r>
      <w:r>
        <w:rPr>
          <w:rFonts w:ascii="Times New Roman" w:hAnsi="Times New Roman"/>
          <w:sz w:val="24"/>
          <w:szCs w:val="24"/>
          <w:vertAlign w:val="superscript"/>
        </w:rPr>
        <w:t>1</w:t>
      </w:r>
      <w:proofErr w:type="gramStart"/>
      <w:r>
        <w:rPr>
          <w:rFonts w:ascii="Times New Roman" w:hAnsi="Times New Roman"/>
          <w:sz w:val="24"/>
          <w:szCs w:val="24"/>
          <w:vertAlign w:val="superscript"/>
        </w:rPr>
        <w:t>,3</w:t>
      </w:r>
      <w:proofErr w:type="gramEnd"/>
      <w:r>
        <w:rPr>
          <w:rFonts w:ascii="Times New Roman" w:hAnsi="Times New Roman"/>
          <w:sz w:val="24"/>
          <w:szCs w:val="24"/>
        </w:rPr>
        <w:t xml:space="preserve">, </w:t>
      </w:r>
      <w:r w:rsidR="001877FC">
        <w:rPr>
          <w:rFonts w:ascii="Times New Roman" w:hAnsi="Times New Roman"/>
          <w:sz w:val="24"/>
          <w:szCs w:val="24"/>
        </w:rPr>
        <w:t xml:space="preserve">Bennett </w:t>
      </w:r>
      <w:r w:rsidR="00444064">
        <w:rPr>
          <w:rFonts w:ascii="Times New Roman" w:hAnsi="Times New Roman"/>
          <w:sz w:val="24"/>
          <w:szCs w:val="24"/>
        </w:rPr>
        <w:t xml:space="preserve">W. </w:t>
      </w:r>
      <w:r w:rsidR="001877FC">
        <w:rPr>
          <w:rFonts w:ascii="Times New Roman" w:hAnsi="Times New Roman"/>
          <w:sz w:val="24"/>
          <w:szCs w:val="24"/>
        </w:rPr>
        <w:t>Fox</w:t>
      </w:r>
      <w:r w:rsidR="001877FC">
        <w:rPr>
          <w:rFonts w:ascii="Times New Roman" w:hAnsi="Times New Roman"/>
          <w:sz w:val="24"/>
          <w:szCs w:val="24"/>
          <w:vertAlign w:val="superscript"/>
        </w:rPr>
        <w:t>2</w:t>
      </w:r>
      <w:r w:rsidR="001877FC">
        <w:rPr>
          <w:rFonts w:ascii="Times New Roman" w:hAnsi="Times New Roman"/>
          <w:sz w:val="24"/>
          <w:szCs w:val="24"/>
        </w:rPr>
        <w:t>, P</w:t>
      </w:r>
      <w:r>
        <w:rPr>
          <w:rFonts w:ascii="Times New Roman" w:hAnsi="Times New Roman"/>
          <w:sz w:val="24"/>
          <w:szCs w:val="24"/>
        </w:rPr>
        <w:t>in-Hao Chao</w:t>
      </w:r>
      <w:r>
        <w:rPr>
          <w:rFonts w:ascii="Times New Roman" w:hAnsi="Times New Roman"/>
          <w:sz w:val="24"/>
          <w:szCs w:val="24"/>
          <w:vertAlign w:val="superscript"/>
        </w:rPr>
        <w:t>1</w:t>
      </w:r>
      <w:r>
        <w:rPr>
          <w:rFonts w:ascii="Times New Roman" w:hAnsi="Times New Roman"/>
          <w:sz w:val="24"/>
          <w:szCs w:val="24"/>
        </w:rPr>
        <w:t xml:space="preserve">, Frank </w:t>
      </w:r>
      <w:r w:rsidR="00444064">
        <w:rPr>
          <w:rFonts w:ascii="Times New Roman" w:hAnsi="Times New Roman"/>
          <w:sz w:val="24"/>
          <w:szCs w:val="24"/>
        </w:rPr>
        <w:t xml:space="preserve">C. </w:t>
      </w:r>
      <w:r>
        <w:rPr>
          <w:rFonts w:ascii="Times New Roman" w:hAnsi="Times New Roman"/>
          <w:sz w:val="24"/>
          <w:szCs w:val="24"/>
        </w:rPr>
        <w:t>Schroeder</w:t>
      </w:r>
      <w:r>
        <w:rPr>
          <w:rFonts w:ascii="Times New Roman" w:hAnsi="Times New Roman"/>
          <w:sz w:val="24"/>
          <w:szCs w:val="24"/>
          <w:vertAlign w:val="superscript"/>
        </w:rPr>
        <w:t>2</w:t>
      </w:r>
      <w:r>
        <w:rPr>
          <w:rFonts w:ascii="Times New Roman" w:hAnsi="Times New Roman"/>
          <w:sz w:val="24"/>
          <w:szCs w:val="24"/>
        </w:rPr>
        <w:t>, and Piali Sengupta</w:t>
      </w:r>
      <w:r>
        <w:rPr>
          <w:rFonts w:ascii="Times New Roman" w:hAnsi="Times New Roman"/>
          <w:sz w:val="24"/>
          <w:szCs w:val="24"/>
          <w:vertAlign w:val="superscript"/>
        </w:rPr>
        <w:t>1,3</w:t>
      </w:r>
    </w:p>
    <w:p w14:paraId="3B786AE4" w14:textId="77777777" w:rsidR="00E83E96" w:rsidRDefault="00E83E96">
      <w:pPr>
        <w:pStyle w:val="BodyA"/>
        <w:spacing w:line="480" w:lineRule="auto"/>
        <w:jc w:val="center"/>
        <w:rPr>
          <w:rFonts w:ascii="Times New Roman" w:eastAsia="Times New Roman" w:hAnsi="Times New Roman" w:cs="Times New Roman"/>
          <w:sz w:val="24"/>
          <w:szCs w:val="24"/>
        </w:rPr>
      </w:pPr>
    </w:p>
    <w:p w14:paraId="15A98F23"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vertAlign w:val="superscript"/>
        </w:rPr>
        <w:t>1</w:t>
      </w:r>
      <w:r>
        <w:rPr>
          <w:rFonts w:ascii="Times New Roman" w:hAnsi="Times New Roman"/>
          <w:sz w:val="24"/>
          <w:szCs w:val="24"/>
        </w:rPr>
        <w:t xml:space="preserve">Department of Biology </w:t>
      </w:r>
    </w:p>
    <w:p w14:paraId="24E4F12E"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Brandeis University</w:t>
      </w:r>
    </w:p>
    <w:p w14:paraId="7E0545C7"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Waltham, MA 02454</w:t>
      </w:r>
    </w:p>
    <w:p w14:paraId="2B52DBDB" w14:textId="77777777" w:rsidR="00E83E96" w:rsidRDefault="00E83E96">
      <w:pPr>
        <w:pStyle w:val="BodyA"/>
        <w:spacing w:line="480" w:lineRule="auto"/>
        <w:jc w:val="center"/>
        <w:rPr>
          <w:rFonts w:ascii="Times New Roman" w:eastAsia="Times New Roman" w:hAnsi="Times New Roman" w:cs="Times New Roman"/>
          <w:sz w:val="24"/>
          <w:szCs w:val="24"/>
        </w:rPr>
      </w:pPr>
    </w:p>
    <w:p w14:paraId="24C91E14"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vertAlign w:val="superscript"/>
        </w:rPr>
        <w:t>2</w:t>
      </w:r>
      <w:r>
        <w:rPr>
          <w:rFonts w:ascii="Times New Roman" w:hAnsi="Times New Roman"/>
          <w:sz w:val="24"/>
          <w:szCs w:val="24"/>
        </w:rPr>
        <w:t>Boyce Thompson Institute and Department of Chemistry and Chemical Biology</w:t>
      </w:r>
    </w:p>
    <w:p w14:paraId="52939D9C" w14:textId="77777777"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Cornell University</w:t>
      </w:r>
    </w:p>
    <w:p w14:paraId="04125A4B" w14:textId="4CC64BFF" w:rsidR="00E83E96" w:rsidRDefault="00972124">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Ithaca, NY 1485</w:t>
      </w:r>
      <w:r w:rsidR="002B03D8">
        <w:rPr>
          <w:rFonts w:ascii="Times New Roman" w:hAnsi="Times New Roman"/>
          <w:sz w:val="24"/>
          <w:szCs w:val="24"/>
        </w:rPr>
        <w:t>3</w:t>
      </w:r>
    </w:p>
    <w:p w14:paraId="4F1EA2F2" w14:textId="77777777" w:rsidR="00E83E96" w:rsidRDefault="00E83E96">
      <w:pPr>
        <w:pStyle w:val="BodyA"/>
        <w:spacing w:line="480" w:lineRule="auto"/>
        <w:jc w:val="center"/>
        <w:rPr>
          <w:rFonts w:ascii="Times New Roman" w:eastAsia="Times New Roman" w:hAnsi="Times New Roman" w:cs="Times New Roman"/>
          <w:i/>
          <w:iCs/>
          <w:sz w:val="24"/>
          <w:szCs w:val="24"/>
          <w:vertAlign w:val="superscript"/>
        </w:rPr>
      </w:pPr>
    </w:p>
    <w:p w14:paraId="655E047D" w14:textId="77777777" w:rsidR="00E83E96" w:rsidRDefault="00972124">
      <w:pPr>
        <w:pStyle w:val="BodyA"/>
        <w:spacing w:line="480" w:lineRule="auto"/>
        <w:jc w:val="center"/>
        <w:rPr>
          <w:rStyle w:val="None"/>
          <w:rFonts w:ascii="Times New Roman" w:eastAsia="Times New Roman" w:hAnsi="Times New Roman" w:cs="Times New Roman"/>
          <w:sz w:val="24"/>
          <w:szCs w:val="24"/>
        </w:rPr>
      </w:pPr>
      <w:r>
        <w:rPr>
          <w:rFonts w:ascii="Times New Roman" w:hAnsi="Times New Roman"/>
          <w:i/>
          <w:iCs/>
          <w:sz w:val="24"/>
          <w:szCs w:val="24"/>
          <w:vertAlign w:val="superscript"/>
        </w:rPr>
        <w:t>3</w:t>
      </w:r>
      <w:r>
        <w:rPr>
          <w:rFonts w:ascii="Times New Roman" w:hAnsi="Times New Roman"/>
          <w:i/>
          <w:iCs/>
          <w:sz w:val="24"/>
          <w:szCs w:val="24"/>
        </w:rPr>
        <w:t>Corresponding authors</w:t>
      </w:r>
      <w:r>
        <w:rPr>
          <w:rFonts w:ascii="Times New Roman" w:hAnsi="Times New Roman"/>
          <w:sz w:val="24"/>
          <w:szCs w:val="24"/>
        </w:rPr>
        <w:t xml:space="preserve">: M.O’D: </w:t>
      </w:r>
      <w:hyperlink r:id="rId8" w:history="1">
        <w:r>
          <w:rPr>
            <w:rStyle w:val="Hyperlink0"/>
            <w:rFonts w:eastAsia="Arial Unicode MS"/>
          </w:rPr>
          <w:t>mikeod@brandeis.edu</w:t>
        </w:r>
      </w:hyperlink>
      <w:r>
        <w:rPr>
          <w:rStyle w:val="None"/>
          <w:rFonts w:ascii="Times New Roman" w:hAnsi="Times New Roman"/>
          <w:sz w:val="24"/>
          <w:szCs w:val="24"/>
        </w:rPr>
        <w:t xml:space="preserve">; PS: </w:t>
      </w:r>
      <w:hyperlink r:id="rId9" w:history="1">
        <w:r>
          <w:rPr>
            <w:rStyle w:val="Hyperlink0"/>
            <w:rFonts w:eastAsia="Arial Unicode MS"/>
          </w:rPr>
          <w:t>sengupta@brandeis.edu</w:t>
        </w:r>
      </w:hyperlink>
    </w:p>
    <w:p w14:paraId="62DF22CC" w14:textId="77777777" w:rsidR="00E83E96" w:rsidRDefault="00E83E96">
      <w:pPr>
        <w:pStyle w:val="BodyA"/>
        <w:spacing w:line="480" w:lineRule="auto"/>
        <w:jc w:val="center"/>
        <w:rPr>
          <w:rStyle w:val="None"/>
          <w:rFonts w:ascii="Times New Roman" w:eastAsia="Times New Roman" w:hAnsi="Times New Roman" w:cs="Times New Roman"/>
          <w:i/>
          <w:iCs/>
          <w:sz w:val="24"/>
          <w:szCs w:val="24"/>
          <w:shd w:val="clear" w:color="auto" w:fill="FFFF00"/>
        </w:rPr>
      </w:pPr>
    </w:p>
    <w:p w14:paraId="2546E1D3" w14:textId="04585DBB" w:rsidR="00E83E96" w:rsidRDefault="00972124">
      <w:pPr>
        <w:pStyle w:val="BodyA"/>
        <w:spacing w:line="480" w:lineRule="auto"/>
        <w:jc w:val="center"/>
        <w:rPr>
          <w:rStyle w:val="None"/>
          <w:rFonts w:ascii="Times New Roman" w:eastAsia="Times New Roman" w:hAnsi="Times New Roman" w:cs="Times New Roman"/>
          <w:sz w:val="24"/>
          <w:szCs w:val="24"/>
        </w:rPr>
      </w:pPr>
      <w:r>
        <w:rPr>
          <w:rStyle w:val="None"/>
          <w:rFonts w:ascii="Times New Roman" w:hAnsi="Times New Roman"/>
          <w:i/>
          <w:iCs/>
          <w:sz w:val="24"/>
          <w:szCs w:val="24"/>
        </w:rPr>
        <w:t>Running title:</w:t>
      </w:r>
      <w:r>
        <w:rPr>
          <w:rStyle w:val="None"/>
          <w:rFonts w:ascii="Times New Roman" w:hAnsi="Times New Roman"/>
          <w:sz w:val="24"/>
          <w:szCs w:val="24"/>
        </w:rPr>
        <w:t xml:space="preserve"> </w:t>
      </w:r>
      <w:r w:rsidR="00387DDC">
        <w:rPr>
          <w:rStyle w:val="None"/>
          <w:rFonts w:ascii="Times New Roman" w:hAnsi="Times New Roman"/>
          <w:sz w:val="24"/>
          <w:szCs w:val="24"/>
        </w:rPr>
        <w:t>Sensory neuromodulation by an enteric bacteria-produced neurotransmitter</w:t>
      </w:r>
    </w:p>
    <w:p w14:paraId="2B521CD7" w14:textId="77777777" w:rsidR="00E83E96" w:rsidRDefault="00972124">
      <w:pPr>
        <w:pStyle w:val="BodyB"/>
      </w:pPr>
      <w:r>
        <w:rPr>
          <w:rStyle w:val="None"/>
          <w:rFonts w:ascii="Arial Unicode MS" w:eastAsia="Arial Unicode MS" w:hAnsi="Arial Unicode MS" w:cs="Arial Unicode MS"/>
        </w:rPr>
        <w:br w:type="page"/>
      </w:r>
    </w:p>
    <w:p w14:paraId="044E0492" w14:textId="42D01F08" w:rsidR="001C6576" w:rsidRDefault="001C6576" w:rsidP="00EE6949">
      <w:pPr>
        <w:pStyle w:val="BodyB"/>
        <w:spacing w:line="480" w:lineRule="auto"/>
        <w:rPr>
          <w:rStyle w:val="None"/>
          <w:b/>
          <w:bCs/>
        </w:rPr>
        <w:sectPr w:rsidR="001C6576">
          <w:footerReference w:type="default" r:id="rId10"/>
          <w:pgSz w:w="12240" w:h="15840"/>
          <w:pgMar w:top="1440" w:right="1800" w:bottom="1440" w:left="1800" w:header="720" w:footer="864" w:gutter="0"/>
          <w:cols w:space="720"/>
        </w:sectPr>
      </w:pPr>
    </w:p>
    <w:p w14:paraId="31627CC7" w14:textId="234FD9D5" w:rsidR="00E83E96" w:rsidRPr="00657C51" w:rsidRDefault="00972124" w:rsidP="001256FD">
      <w:pPr>
        <w:pStyle w:val="BodyB"/>
        <w:spacing w:line="480" w:lineRule="auto"/>
        <w:ind w:firstLine="720"/>
        <w:rPr>
          <w:b/>
        </w:rPr>
      </w:pPr>
      <w:r w:rsidRPr="00657C51">
        <w:rPr>
          <w:rStyle w:val="None"/>
          <w:b/>
        </w:rPr>
        <w:lastRenderedPageBreak/>
        <w:t>Animals coexist in commensal, pathogenic or mutualistic relationships with complex communities of diverse organisms including microbes</w:t>
      </w:r>
      <w:r w:rsidR="007C2277">
        <w:rPr>
          <w:rStyle w:val="None"/>
          <w:b/>
        </w:rPr>
        <w:fldChar w:fldCharType="begin"/>
      </w:r>
      <w:r w:rsidR="00F40393">
        <w:rPr>
          <w:rStyle w:val="None"/>
          <w:b/>
        </w:rPr>
        <w:instrText xml:space="preserve"> ADDIN PAPERS2_CITATIONS &lt;citation&gt;&lt;priority&gt;0&lt;/priority&gt;&lt;uuid&gt;A0319787-70FC-421A-91C0-C4BECD34A96D&lt;/uuid&gt;&lt;publications&gt;&lt;publication&gt;&lt;subtype&gt;0&lt;/subtype&gt;&lt;publisher&gt;Princeton University Press&lt;/publisher&gt;&lt;title&gt;Fundamentals of Microbiome Science:&lt;/title&gt;&lt;url&gt;https://books.google.com/books/about/Fundamentals_of_Microbiome_Science.html?id=_GmYDwAAQBAJ&lt;/url&gt;&lt;publication_date&gt;99201800001200000000200000&lt;/publication_date&gt;&lt;uuid&gt;9FDA5A67-DC46-4C8D-880A-F8CE86BE930A&lt;/uuid&gt;&lt;type&gt;0&lt;/type&gt;&lt;subtitle&gt;How Microbes Shape Animal Biology&lt;/subtitle&gt;&lt;authors&gt;&lt;author&gt;&lt;lastName&gt;Douglas&lt;/lastName&gt;&lt;firstName&gt;Angela&lt;/firstName&gt;&lt;middleNames&gt;E&lt;/middleNames&gt;&lt;/author&gt;&lt;/authors&gt;&lt;/publication&gt;&lt;/publications&gt;&lt;cites&gt;&lt;/cites&gt;&lt;/citation&gt;</w:instrText>
      </w:r>
      <w:r w:rsidR="007C2277">
        <w:rPr>
          <w:rStyle w:val="None"/>
          <w:b/>
        </w:rPr>
        <w:fldChar w:fldCharType="separate"/>
      </w:r>
      <w:r w:rsidR="00E246A7">
        <w:rPr>
          <w:vertAlign w:val="superscript"/>
        </w:rPr>
        <w:t>1</w:t>
      </w:r>
      <w:r w:rsidR="007C2277">
        <w:rPr>
          <w:rStyle w:val="None"/>
          <w:b/>
        </w:rPr>
        <w:fldChar w:fldCharType="end"/>
      </w:r>
      <w:r w:rsidRPr="00657C51">
        <w:rPr>
          <w:rStyle w:val="None"/>
          <w:b/>
        </w:rPr>
        <w:t xml:space="preserve">. </w:t>
      </w:r>
      <w:r w:rsidR="00ED46E1" w:rsidRPr="00657C51">
        <w:rPr>
          <w:rStyle w:val="None"/>
          <w:b/>
        </w:rPr>
        <w:t xml:space="preserve">Some </w:t>
      </w:r>
      <w:r w:rsidRPr="00657C51">
        <w:rPr>
          <w:rStyle w:val="None"/>
          <w:b/>
        </w:rPr>
        <w:t xml:space="preserve">bacteria </w:t>
      </w:r>
      <w:r w:rsidR="001877FC" w:rsidRPr="00657C51">
        <w:rPr>
          <w:rStyle w:val="None"/>
          <w:b/>
        </w:rPr>
        <w:t xml:space="preserve">produce </w:t>
      </w:r>
      <w:r w:rsidRPr="00657C51">
        <w:rPr>
          <w:rStyle w:val="None"/>
          <w:b/>
        </w:rPr>
        <w:t xml:space="preserve">bioactive neurotransmitters which have been </w:t>
      </w:r>
      <w:r w:rsidR="008C14F9" w:rsidRPr="00657C51">
        <w:rPr>
          <w:rStyle w:val="None"/>
          <w:b/>
        </w:rPr>
        <w:t>proposed to</w:t>
      </w:r>
      <w:r w:rsidRPr="00657C51">
        <w:rPr>
          <w:rStyle w:val="None"/>
          <w:b/>
        </w:rPr>
        <w:t xml:space="preserve"> modulat</w:t>
      </w:r>
      <w:r w:rsidR="008C14F9" w:rsidRPr="00657C51">
        <w:rPr>
          <w:rStyle w:val="None"/>
          <w:b/>
        </w:rPr>
        <w:t xml:space="preserve">e host </w:t>
      </w:r>
      <w:r w:rsidRPr="00657C51">
        <w:rPr>
          <w:rStyle w:val="None"/>
          <w:b/>
        </w:rPr>
        <w:t xml:space="preserve">nervous system </w:t>
      </w:r>
      <w:r w:rsidR="00635C7B" w:rsidRPr="00657C51">
        <w:rPr>
          <w:rStyle w:val="None"/>
          <w:b/>
        </w:rPr>
        <w:t xml:space="preserve">activity </w:t>
      </w:r>
      <w:r w:rsidRPr="00657C51">
        <w:rPr>
          <w:rStyle w:val="None"/>
          <w:b/>
        </w:rPr>
        <w:t>and behaviors</w:t>
      </w:r>
      <w:r w:rsidR="00725FC3" w:rsidRPr="00657C51">
        <w:rPr>
          <w:rStyle w:val="None"/>
          <w:b/>
        </w:rPr>
        <w:fldChar w:fldCharType="begin"/>
      </w:r>
      <w:r w:rsidR="00F40393">
        <w:rPr>
          <w:rStyle w:val="None"/>
          <w:b/>
        </w:rPr>
        <w:instrText xml:space="preserve"> ADDIN PAPERS2_CITATIONS &lt;citation&gt;&lt;priority&gt;0&lt;/priority&gt;&lt;uuid&gt;13DAC480-1315-4C04-AE64-77ABD7957886&lt;/uuid&gt;&lt;publications&gt;&lt;publication&gt;&lt;subtype&gt;400&lt;/subtype&gt;&lt;publisher&gt;Elsevier&lt;/publisher&gt;&lt;title&gt;Neurotransmitter modulation by the gut microbiota&lt;/title&gt;&lt;url&gt;https://linkinghub.elsevier.com/retrieve/pii/S0006899318301501&lt;/url&gt;&lt;volume&gt;1693&lt;/volume&gt;&lt;publication_date&gt;99201808151200000000222000&lt;/publication_date&gt;&lt;uuid&gt;B9415329-F5B4-4493-9713-C8EF13A9A045&lt;/uuid&gt;&lt;type&gt;400&lt;/type&gt;&lt;doi&gt;10.1016/j.brainres.2018.03.015&lt;/doi&gt;&lt;startpage&gt;128&lt;/startpage&gt;&lt;endpage&gt;133&lt;/endpage&gt;&lt;bundle&gt;&lt;publication&gt;&lt;title&gt;Brain Research&lt;/title&gt;&lt;uuid&gt;2B3635C4-9020-4114-92D7-C6D8CFCB2B39&lt;/uuid&gt;&lt;subtype&gt;-100&lt;/subtype&gt;&lt;publisher&gt;Elsevier&lt;/publisher&gt;&lt;type&gt;-100&lt;/type&gt;&lt;/publication&gt;&lt;/bundle&gt;&lt;authors&gt;&lt;author&gt;&lt;lastName&gt;Strandwitz&lt;/lastName&gt;&lt;firstName&gt;Philip&lt;/firstName&gt;&lt;/author&gt;&lt;/authors&gt;&lt;/publication&gt;&lt;/publications&gt;&lt;cites&gt;&lt;/cites&gt;&lt;/citation&gt;</w:instrText>
      </w:r>
      <w:r w:rsidR="00725FC3" w:rsidRPr="00657C51">
        <w:rPr>
          <w:rStyle w:val="None"/>
          <w:b/>
        </w:rPr>
        <w:fldChar w:fldCharType="separate"/>
      </w:r>
      <w:r w:rsidR="00E246A7">
        <w:rPr>
          <w:vertAlign w:val="superscript"/>
        </w:rPr>
        <w:t>2</w:t>
      </w:r>
      <w:r w:rsidR="00725FC3" w:rsidRPr="00657C51">
        <w:rPr>
          <w:rStyle w:val="None"/>
          <w:b/>
        </w:rPr>
        <w:fldChar w:fldCharType="end"/>
      </w:r>
      <w:r w:rsidRPr="00657C51">
        <w:rPr>
          <w:rStyle w:val="None"/>
          <w:b/>
        </w:rPr>
        <w:t>. However, the mechanistic basis of this microbiot</w:t>
      </w:r>
      <w:r w:rsidR="00402D19" w:rsidRPr="00657C51">
        <w:rPr>
          <w:rStyle w:val="None"/>
          <w:b/>
        </w:rPr>
        <w:t>a</w:t>
      </w:r>
      <w:r w:rsidRPr="00657C51">
        <w:rPr>
          <w:rStyle w:val="None"/>
          <w:b/>
        </w:rPr>
        <w:t xml:space="preserve">-brain modulation and its physiological relevance is </w:t>
      </w:r>
      <w:r w:rsidR="00387DDC" w:rsidRPr="00657C51">
        <w:rPr>
          <w:rStyle w:val="None"/>
          <w:b/>
        </w:rPr>
        <w:t>largely unknown</w:t>
      </w:r>
      <w:r w:rsidR="008C14F9" w:rsidRPr="00657C51">
        <w:rPr>
          <w:rStyle w:val="None"/>
          <w:b/>
        </w:rPr>
        <w:t xml:space="preserve">. </w:t>
      </w:r>
      <w:r w:rsidRPr="00657C51">
        <w:rPr>
          <w:rStyle w:val="None"/>
          <w:b/>
        </w:rPr>
        <w:t>Here we show that</w:t>
      </w:r>
      <w:r w:rsidR="008C14F9" w:rsidRPr="00657C51">
        <w:rPr>
          <w:rStyle w:val="None"/>
          <w:b/>
        </w:rPr>
        <w:t xml:space="preserve"> in </w:t>
      </w:r>
      <w:r w:rsidR="008C14F9" w:rsidRPr="00657C51">
        <w:rPr>
          <w:rStyle w:val="None"/>
          <w:b/>
          <w:i/>
        </w:rPr>
        <w:t>C. elegans,</w:t>
      </w:r>
      <w:r w:rsidRPr="00657C51">
        <w:rPr>
          <w:rStyle w:val="None"/>
          <w:b/>
        </w:rPr>
        <w:t xml:space="preserve"> </w:t>
      </w:r>
      <w:r w:rsidR="00C66026" w:rsidRPr="00657C51">
        <w:rPr>
          <w:rStyle w:val="None"/>
          <w:b/>
        </w:rPr>
        <w:t xml:space="preserve">the neuromodulator </w:t>
      </w:r>
      <w:r w:rsidRPr="00657C51">
        <w:rPr>
          <w:rStyle w:val="None"/>
          <w:b/>
        </w:rPr>
        <w:t xml:space="preserve">tyramine (TA) produced by gut-colonizing commensal </w:t>
      </w:r>
      <w:r w:rsidR="00774E46" w:rsidRPr="00657C51">
        <w:rPr>
          <w:rStyle w:val="None"/>
          <w:b/>
          <w:i/>
        </w:rPr>
        <w:t xml:space="preserve">Providencia </w:t>
      </w:r>
      <w:r w:rsidR="00C66026" w:rsidRPr="00657C51">
        <w:rPr>
          <w:rStyle w:val="None"/>
          <w:b/>
        </w:rPr>
        <w:t xml:space="preserve">bacteria </w:t>
      </w:r>
      <w:r w:rsidRPr="00657C51">
        <w:rPr>
          <w:rStyle w:val="None"/>
          <w:b/>
        </w:rPr>
        <w:t>can bypass the requirement for host</w:t>
      </w:r>
      <w:r w:rsidR="00C66026" w:rsidRPr="00657C51">
        <w:rPr>
          <w:rStyle w:val="None"/>
          <w:b/>
        </w:rPr>
        <w:t xml:space="preserve"> </w:t>
      </w:r>
      <w:r w:rsidR="00444064">
        <w:rPr>
          <w:rStyle w:val="None"/>
          <w:b/>
        </w:rPr>
        <w:t xml:space="preserve">TA </w:t>
      </w:r>
      <w:r w:rsidR="00C66026" w:rsidRPr="00657C51">
        <w:rPr>
          <w:rStyle w:val="None"/>
          <w:b/>
        </w:rPr>
        <w:t xml:space="preserve">biosynthesis </w:t>
      </w:r>
      <w:r w:rsidR="001D22C2" w:rsidRPr="00657C51">
        <w:rPr>
          <w:rStyle w:val="None"/>
          <w:b/>
        </w:rPr>
        <w:t>to manipulate</w:t>
      </w:r>
      <w:r w:rsidR="00C66026" w:rsidRPr="00657C51">
        <w:rPr>
          <w:rStyle w:val="None"/>
          <w:b/>
        </w:rPr>
        <w:t xml:space="preserve"> a </w:t>
      </w:r>
      <w:r w:rsidR="001D22C2" w:rsidRPr="00657C51">
        <w:rPr>
          <w:rStyle w:val="None"/>
          <w:b/>
        </w:rPr>
        <w:t xml:space="preserve">host </w:t>
      </w:r>
      <w:r w:rsidR="00C66026" w:rsidRPr="00657C51">
        <w:rPr>
          <w:rStyle w:val="None"/>
          <w:b/>
        </w:rPr>
        <w:t>sensory decision</w:t>
      </w:r>
      <w:r w:rsidRPr="00657C51">
        <w:rPr>
          <w:rStyle w:val="None"/>
          <w:b/>
        </w:rPr>
        <w:t xml:space="preserve">. </w:t>
      </w:r>
      <w:proofErr w:type="gramStart"/>
      <w:r w:rsidRPr="00657C51">
        <w:rPr>
          <w:rStyle w:val="None"/>
          <w:b/>
        </w:rPr>
        <w:t>Bacterially-produced</w:t>
      </w:r>
      <w:proofErr w:type="gramEnd"/>
      <w:r w:rsidRPr="00657C51">
        <w:rPr>
          <w:rStyle w:val="None"/>
          <w:b/>
        </w:rPr>
        <w:t xml:space="preserve"> TA is </w:t>
      </w:r>
      <w:r w:rsidR="001D22C2" w:rsidRPr="00657C51">
        <w:rPr>
          <w:rStyle w:val="None"/>
          <w:b/>
        </w:rPr>
        <w:t xml:space="preserve">likely </w:t>
      </w:r>
      <w:r w:rsidRPr="00657C51">
        <w:rPr>
          <w:rStyle w:val="None"/>
          <w:b/>
        </w:rPr>
        <w:t>converted to octopamine (OA) by the host tyramine beta-hydroxylase enzyme</w:t>
      </w:r>
      <w:r w:rsidR="001877FC" w:rsidRPr="00657C51">
        <w:rPr>
          <w:rStyle w:val="None"/>
          <w:b/>
        </w:rPr>
        <w:t>.</w:t>
      </w:r>
      <w:r w:rsidRPr="00657C51">
        <w:rPr>
          <w:rStyle w:val="None"/>
          <w:b/>
        </w:rPr>
        <w:t xml:space="preserve"> </w:t>
      </w:r>
      <w:r w:rsidR="001877FC" w:rsidRPr="00657C51">
        <w:rPr>
          <w:rStyle w:val="None"/>
          <w:b/>
        </w:rPr>
        <w:t>OA</w:t>
      </w:r>
      <w:r w:rsidR="00A729D6">
        <w:rPr>
          <w:rStyle w:val="None"/>
          <w:b/>
        </w:rPr>
        <w:t>,</w:t>
      </w:r>
      <w:r w:rsidR="001877FC" w:rsidRPr="00657C51">
        <w:rPr>
          <w:rStyle w:val="None"/>
          <w:b/>
        </w:rPr>
        <w:t xml:space="preserve"> in turn</w:t>
      </w:r>
      <w:r w:rsidR="00A729D6">
        <w:rPr>
          <w:rStyle w:val="None"/>
          <w:b/>
        </w:rPr>
        <w:t>,</w:t>
      </w:r>
      <w:r w:rsidR="00D67F67" w:rsidRPr="00657C51">
        <w:rPr>
          <w:rStyle w:val="None"/>
          <w:b/>
        </w:rPr>
        <w:t xml:space="preserve"> </w:t>
      </w:r>
      <w:r w:rsidRPr="00657C51">
        <w:rPr>
          <w:rStyle w:val="None"/>
          <w:b/>
        </w:rPr>
        <w:t xml:space="preserve">targets the OCTR-1 receptor on the ASH/ASI sensory neurons to modulate </w:t>
      </w:r>
      <w:r w:rsidR="001877FC" w:rsidRPr="00657C51">
        <w:rPr>
          <w:rStyle w:val="None"/>
          <w:b/>
        </w:rPr>
        <w:t xml:space="preserve">an </w:t>
      </w:r>
      <w:r w:rsidRPr="00657C51">
        <w:rPr>
          <w:rStyle w:val="None"/>
          <w:b/>
        </w:rPr>
        <w:t xml:space="preserve">aversive </w:t>
      </w:r>
      <w:r w:rsidR="00774E46" w:rsidRPr="00657C51">
        <w:rPr>
          <w:rStyle w:val="None"/>
          <w:b/>
        </w:rPr>
        <w:t xml:space="preserve">olfactory </w:t>
      </w:r>
      <w:r w:rsidRPr="00657C51">
        <w:rPr>
          <w:rStyle w:val="None"/>
          <w:b/>
        </w:rPr>
        <w:t xml:space="preserve">response. </w:t>
      </w:r>
      <w:r w:rsidR="00387DDC" w:rsidRPr="00657C51">
        <w:rPr>
          <w:rStyle w:val="None"/>
          <w:b/>
        </w:rPr>
        <w:t xml:space="preserve">We identify </w:t>
      </w:r>
      <w:r w:rsidR="00B513B1" w:rsidRPr="00657C51">
        <w:rPr>
          <w:rStyle w:val="None"/>
          <w:b/>
        </w:rPr>
        <w:t xml:space="preserve">genes required for TA biosynthesis in </w:t>
      </w:r>
      <w:r w:rsidR="00387DDC" w:rsidRPr="00657C51">
        <w:rPr>
          <w:rStyle w:val="None"/>
          <w:b/>
          <w:i/>
        </w:rPr>
        <w:t>Providencia</w:t>
      </w:r>
      <w:r w:rsidR="00387DDC" w:rsidRPr="00657C51">
        <w:rPr>
          <w:rStyle w:val="None"/>
          <w:b/>
        </w:rPr>
        <w:t xml:space="preserve">, and show that these genes are necessary for modulation of host behavior. </w:t>
      </w:r>
      <w:r w:rsidRPr="00657C51">
        <w:rPr>
          <w:rStyle w:val="None"/>
          <w:b/>
        </w:rPr>
        <w:t xml:space="preserve">We further </w:t>
      </w:r>
      <w:r w:rsidR="0007014E" w:rsidRPr="00657C51">
        <w:rPr>
          <w:rStyle w:val="None"/>
          <w:b/>
        </w:rPr>
        <w:t>find</w:t>
      </w:r>
      <w:r w:rsidRPr="00657C51">
        <w:rPr>
          <w:rStyle w:val="None"/>
          <w:b/>
        </w:rPr>
        <w:t xml:space="preserve"> that </w:t>
      </w:r>
      <w:r w:rsidRPr="00657C51">
        <w:rPr>
          <w:rStyle w:val="None"/>
          <w:b/>
          <w:i/>
          <w:iCs/>
        </w:rPr>
        <w:t>C. elegans</w:t>
      </w:r>
      <w:r w:rsidRPr="00657C51">
        <w:rPr>
          <w:rStyle w:val="None"/>
          <w:b/>
        </w:rPr>
        <w:t xml:space="preserve"> colonized by </w:t>
      </w:r>
      <w:r w:rsidRPr="00657C51">
        <w:rPr>
          <w:rStyle w:val="None"/>
          <w:b/>
          <w:i/>
          <w:iCs/>
        </w:rPr>
        <w:t>Providencia</w:t>
      </w:r>
      <w:r w:rsidRPr="00657C51">
        <w:rPr>
          <w:rStyle w:val="None"/>
          <w:b/>
        </w:rPr>
        <w:t xml:space="preserve"> preferentially select these bacteria in food choice assays, and that this selection bias requires </w:t>
      </w:r>
      <w:proofErr w:type="gramStart"/>
      <w:r w:rsidRPr="00657C51">
        <w:rPr>
          <w:rStyle w:val="None"/>
          <w:b/>
        </w:rPr>
        <w:t>bacteria</w:t>
      </w:r>
      <w:r w:rsidR="00402D19" w:rsidRPr="00657C51">
        <w:rPr>
          <w:rStyle w:val="None"/>
          <w:b/>
        </w:rPr>
        <w:t>lly</w:t>
      </w:r>
      <w:r w:rsidRPr="00657C51">
        <w:rPr>
          <w:rStyle w:val="None"/>
          <w:b/>
        </w:rPr>
        <w:t>-produced</w:t>
      </w:r>
      <w:proofErr w:type="gramEnd"/>
      <w:r w:rsidRPr="00657C51">
        <w:rPr>
          <w:rStyle w:val="None"/>
          <w:b/>
        </w:rPr>
        <w:t xml:space="preserve"> TA. Our results demonstrate that a neurotransmitter produced by gut </w:t>
      </w:r>
      <w:r w:rsidR="0007014E" w:rsidRPr="00657C51">
        <w:rPr>
          <w:rStyle w:val="None"/>
          <w:b/>
        </w:rPr>
        <w:t xml:space="preserve">microbiota </w:t>
      </w:r>
      <w:r w:rsidR="00D67F67" w:rsidRPr="00657C51">
        <w:rPr>
          <w:rStyle w:val="None"/>
          <w:b/>
        </w:rPr>
        <w:t>mimic</w:t>
      </w:r>
      <w:r w:rsidR="00387DDC" w:rsidRPr="00657C51">
        <w:rPr>
          <w:rStyle w:val="None"/>
          <w:b/>
        </w:rPr>
        <w:t>s</w:t>
      </w:r>
      <w:r w:rsidR="00D67F67" w:rsidRPr="00657C51">
        <w:rPr>
          <w:rStyle w:val="None"/>
          <w:b/>
        </w:rPr>
        <w:t xml:space="preserve"> </w:t>
      </w:r>
      <w:r w:rsidR="00EE6949" w:rsidRPr="00657C51">
        <w:rPr>
          <w:rStyle w:val="None"/>
          <w:b/>
        </w:rPr>
        <w:t xml:space="preserve">the functions of the cognate host </w:t>
      </w:r>
      <w:r w:rsidR="0099393C">
        <w:rPr>
          <w:rStyle w:val="None"/>
          <w:b/>
        </w:rPr>
        <w:t>molecule</w:t>
      </w:r>
      <w:r w:rsidR="00EE6949" w:rsidRPr="00657C51">
        <w:rPr>
          <w:rStyle w:val="None"/>
          <w:b/>
        </w:rPr>
        <w:t xml:space="preserve"> </w:t>
      </w:r>
      <w:r w:rsidR="00387DDC" w:rsidRPr="00657C51">
        <w:rPr>
          <w:rStyle w:val="None"/>
          <w:b/>
        </w:rPr>
        <w:t xml:space="preserve">to override host control of a sensory decision, thereby </w:t>
      </w:r>
      <w:r w:rsidR="00EE6949" w:rsidRPr="00657C51">
        <w:rPr>
          <w:rStyle w:val="None"/>
          <w:b/>
        </w:rPr>
        <w:t>promot</w:t>
      </w:r>
      <w:r w:rsidR="00387DDC" w:rsidRPr="00657C51">
        <w:rPr>
          <w:rStyle w:val="None"/>
          <w:b/>
        </w:rPr>
        <w:t>ing</w:t>
      </w:r>
      <w:r w:rsidR="00EE6949" w:rsidRPr="00657C51">
        <w:rPr>
          <w:rStyle w:val="None"/>
          <w:b/>
        </w:rPr>
        <w:t xml:space="preserve"> </w:t>
      </w:r>
      <w:r w:rsidR="00387DDC" w:rsidRPr="00657C51">
        <w:rPr>
          <w:rStyle w:val="None"/>
          <w:b/>
        </w:rPr>
        <w:t xml:space="preserve">fitness of </w:t>
      </w:r>
      <w:r w:rsidR="00EE6949" w:rsidRPr="00657C51">
        <w:rPr>
          <w:rStyle w:val="None"/>
          <w:b/>
        </w:rPr>
        <w:t xml:space="preserve">both host and </w:t>
      </w:r>
      <w:r w:rsidR="00387DDC" w:rsidRPr="00657C51">
        <w:rPr>
          <w:rStyle w:val="None"/>
          <w:b/>
        </w:rPr>
        <w:t>microbe</w:t>
      </w:r>
      <w:r w:rsidR="00EE6949" w:rsidRPr="00657C51">
        <w:rPr>
          <w:rStyle w:val="None"/>
          <w:b/>
        </w:rPr>
        <w:t xml:space="preserve">. </w:t>
      </w:r>
    </w:p>
    <w:p w14:paraId="57628191" w14:textId="2BAD2E07" w:rsidR="0063522D" w:rsidRDefault="00972124" w:rsidP="002E02DD">
      <w:pPr>
        <w:pStyle w:val="BodyA"/>
        <w:spacing w:line="480" w:lineRule="auto"/>
        <w:rPr>
          <w:rStyle w:val="None"/>
          <w:rFonts w:ascii="Times New Roman" w:hAnsi="Times New Roman" w:cs="Times New Roman"/>
          <w:color w:val="auto"/>
          <w:sz w:val="24"/>
          <w:szCs w:val="24"/>
        </w:rPr>
      </w:pPr>
      <w:r>
        <w:rPr>
          <w:rStyle w:val="None"/>
          <w:rFonts w:ascii="Times New Roman" w:eastAsia="Times New Roman" w:hAnsi="Times New Roman" w:cs="Times New Roman"/>
          <w:sz w:val="24"/>
          <w:szCs w:val="24"/>
        </w:rPr>
        <w:tab/>
      </w:r>
      <w:r w:rsidR="002B456E">
        <w:rPr>
          <w:rStyle w:val="None"/>
          <w:rFonts w:ascii="Times New Roman" w:eastAsia="Times New Roman" w:hAnsi="Times New Roman" w:cs="Times New Roman"/>
          <w:sz w:val="24"/>
          <w:szCs w:val="24"/>
        </w:rPr>
        <w:t>The</w:t>
      </w:r>
      <w:r w:rsidR="00D61469">
        <w:rPr>
          <w:rStyle w:val="None"/>
          <w:rFonts w:ascii="Times New Roman" w:eastAsia="Times New Roman" w:hAnsi="Times New Roman" w:cs="Times New Roman"/>
          <w:sz w:val="24"/>
          <w:szCs w:val="24"/>
        </w:rPr>
        <w:t xml:space="preserve"> </w:t>
      </w:r>
      <w:r w:rsidR="00596A7B">
        <w:rPr>
          <w:rStyle w:val="None"/>
          <w:rFonts w:ascii="Times New Roman" w:eastAsia="Times New Roman" w:hAnsi="Times New Roman" w:cs="Times New Roman"/>
          <w:sz w:val="24"/>
          <w:szCs w:val="24"/>
        </w:rPr>
        <w:t>pathways mediating</w:t>
      </w:r>
      <w:r w:rsidR="00D61469">
        <w:rPr>
          <w:rStyle w:val="None"/>
          <w:rFonts w:ascii="Times New Roman" w:eastAsia="Times New Roman" w:hAnsi="Times New Roman" w:cs="Times New Roman"/>
          <w:sz w:val="24"/>
          <w:szCs w:val="24"/>
        </w:rPr>
        <w:t xml:space="preserve"> chemical communication</w:t>
      </w:r>
      <w:r w:rsidR="008E1570">
        <w:rPr>
          <w:rStyle w:val="None"/>
          <w:rFonts w:ascii="Times New Roman" w:eastAsia="Times New Roman" w:hAnsi="Times New Roman" w:cs="Times New Roman"/>
          <w:sz w:val="24"/>
          <w:szCs w:val="24"/>
        </w:rPr>
        <w:t xml:space="preserve"> between </w:t>
      </w:r>
      <w:r w:rsidR="0099393C">
        <w:rPr>
          <w:rStyle w:val="None"/>
          <w:rFonts w:ascii="Times New Roman" w:eastAsia="Times New Roman" w:hAnsi="Times New Roman" w:cs="Times New Roman"/>
          <w:sz w:val="24"/>
          <w:szCs w:val="24"/>
        </w:rPr>
        <w:t>gut-</w:t>
      </w:r>
      <w:r w:rsidR="00402D19">
        <w:rPr>
          <w:rStyle w:val="None"/>
          <w:rFonts w:ascii="Times New Roman" w:eastAsia="Times New Roman" w:hAnsi="Times New Roman" w:cs="Times New Roman"/>
          <w:sz w:val="24"/>
          <w:szCs w:val="24"/>
        </w:rPr>
        <w:t>colonizing</w:t>
      </w:r>
      <w:r w:rsidR="008E1570">
        <w:rPr>
          <w:rStyle w:val="None"/>
          <w:rFonts w:ascii="Times New Roman" w:eastAsia="Times New Roman" w:hAnsi="Times New Roman" w:cs="Times New Roman"/>
          <w:sz w:val="24"/>
          <w:szCs w:val="24"/>
        </w:rPr>
        <w:t xml:space="preserve"> bacteria and the host nervous system</w:t>
      </w:r>
      <w:r w:rsidR="00D61469">
        <w:rPr>
          <w:rStyle w:val="None"/>
          <w:rFonts w:ascii="Times New Roman" w:eastAsia="Times New Roman" w:hAnsi="Times New Roman" w:cs="Times New Roman"/>
          <w:sz w:val="24"/>
          <w:szCs w:val="24"/>
        </w:rPr>
        <w:t xml:space="preserve"> </w:t>
      </w:r>
      <w:r w:rsidR="00402D19">
        <w:rPr>
          <w:rStyle w:val="None"/>
          <w:rFonts w:ascii="Times New Roman" w:eastAsia="Times New Roman" w:hAnsi="Times New Roman" w:cs="Times New Roman"/>
          <w:sz w:val="24"/>
          <w:szCs w:val="24"/>
        </w:rPr>
        <w:t>are largely undescribed</w:t>
      </w:r>
      <w:r w:rsidR="0063522D">
        <w:rPr>
          <w:rStyle w:val="None"/>
          <w:rFonts w:eastAsia="Times New Roman"/>
        </w:rPr>
        <w:fldChar w:fldCharType="begin"/>
      </w:r>
      <w:r w:rsidR="00F40393">
        <w:rPr>
          <w:rStyle w:val="None"/>
          <w:rFonts w:ascii="Times New Roman" w:eastAsia="Times New Roman" w:hAnsi="Times New Roman" w:cs="Times New Roman"/>
          <w:sz w:val="24"/>
          <w:szCs w:val="24"/>
        </w:rPr>
        <w:instrText xml:space="preserve"> ADDIN PAPERS2_CITATIONS &lt;citation&gt;&lt;priority&gt;0&lt;/priority&gt;&lt;uuid&gt;51609AF0-3301-4DD0-A2A5-EF77D502A4A9&lt;/uuid&gt;&lt;publications&gt;&lt;publication&gt;&lt;subtype&gt;400&lt;/subtype&gt;&lt;publisher&gt;Elsevier&lt;/publisher&gt;&lt;title&gt;Neurotransmitter modulation by the gut microbiota&lt;/title&gt;&lt;url&gt;https://linkinghub.elsevier.com/retrieve/pii/S0006899318301501&lt;/url&gt;&lt;volume&gt;1693&lt;/volume&gt;&lt;publication_date&gt;99201808151200000000222000&lt;/publication_date&gt;&lt;uuid&gt;B9415329-F5B4-4493-9713-C8EF13A9A045&lt;/uuid&gt;&lt;type&gt;400&lt;/type&gt;&lt;doi&gt;10.1016/j.brainres.2018.03.015&lt;/doi&gt;&lt;startpage&gt;128&lt;/startpage&gt;&lt;endpage&gt;133&lt;/endpage&gt;&lt;bundle&gt;&lt;publication&gt;&lt;title&gt;Brain Research&lt;/title&gt;&lt;uuid&gt;2B3635C4-9020-4114-92D7-C6D8CFCB2B39&lt;/uuid&gt;&lt;subtype&gt;-100&lt;/subtype&gt;&lt;publisher&gt;Elsevier&lt;/publisher&gt;&lt;type&gt;-100&lt;/type&gt;&lt;/publication&gt;&lt;/bundle&gt;&lt;authors&gt;&lt;author&gt;&lt;lastName&gt;Strandwitz&lt;/lastName&gt;&lt;firstName&gt;Philip&lt;/firstName&gt;&lt;/author&gt;&lt;/authors&gt;&lt;/publication&gt;&lt;/publications&gt;&lt;cites&gt;&lt;/cites&gt;&lt;/citation&gt;</w:instrText>
      </w:r>
      <w:r w:rsidR="0063522D">
        <w:rPr>
          <w:rStyle w:val="None"/>
          <w:rFonts w:eastAsia="Times New Roman"/>
        </w:rPr>
        <w:fldChar w:fldCharType="separate"/>
      </w:r>
      <w:r w:rsidR="00E246A7">
        <w:rPr>
          <w:rFonts w:cs="Helvetica Neue"/>
          <w:vertAlign w:val="superscript"/>
        </w:rPr>
        <w:t>2</w:t>
      </w:r>
      <w:r w:rsidR="0063522D">
        <w:rPr>
          <w:rStyle w:val="None"/>
          <w:rFonts w:eastAsia="Times New Roman"/>
        </w:rPr>
        <w:fldChar w:fldCharType="end"/>
      </w:r>
      <w:r w:rsidR="00D61469">
        <w:rPr>
          <w:rStyle w:val="None"/>
          <w:rFonts w:ascii="Times New Roman" w:eastAsia="Times New Roman" w:hAnsi="Times New Roman" w:cs="Times New Roman"/>
          <w:sz w:val="24"/>
          <w:szCs w:val="24"/>
        </w:rPr>
        <w:t xml:space="preserve">. Recently, the nematode </w:t>
      </w:r>
      <w:r w:rsidR="00D61469">
        <w:rPr>
          <w:rStyle w:val="None"/>
          <w:rFonts w:ascii="Times New Roman" w:eastAsia="Times New Roman" w:hAnsi="Times New Roman" w:cs="Times New Roman"/>
          <w:i/>
          <w:sz w:val="24"/>
          <w:szCs w:val="24"/>
        </w:rPr>
        <w:t>C. elegans</w:t>
      </w:r>
      <w:r w:rsidR="00D61469">
        <w:rPr>
          <w:rStyle w:val="None"/>
          <w:rFonts w:ascii="Times New Roman" w:eastAsia="Times New Roman" w:hAnsi="Times New Roman" w:cs="Times New Roman"/>
          <w:sz w:val="24"/>
          <w:szCs w:val="24"/>
        </w:rPr>
        <w:t xml:space="preserve"> has emerged as a powerful system in which to study host-microbe chemical communication</w:t>
      </w:r>
      <w:r w:rsidR="000F19C6">
        <w:rPr>
          <w:rStyle w:val="None"/>
          <w:rFonts w:ascii="Times New Roman" w:eastAsia="Times New Roman" w:hAnsi="Times New Roman" w:cs="Times New Roman"/>
          <w:sz w:val="24"/>
          <w:szCs w:val="24"/>
        </w:rPr>
        <w:fldChar w:fldCharType="begin"/>
      </w:r>
      <w:r w:rsidR="00F40393">
        <w:rPr>
          <w:rStyle w:val="None"/>
          <w:rFonts w:ascii="Times New Roman" w:eastAsia="Times New Roman" w:hAnsi="Times New Roman" w:cs="Times New Roman"/>
          <w:sz w:val="24"/>
          <w:szCs w:val="24"/>
        </w:rPr>
        <w:instrText xml:space="preserve"> ADDIN PAPERS2_CITATIONS &lt;citation&gt;&lt;priority&gt;0&lt;/priority&gt;&lt;uuid&gt;EE675D8C-988F-482D-8D24-F314B1B76F92&lt;/uuid&gt;&lt;publications&gt;&lt;publication&gt;&lt;subtype&gt;400&lt;/subtype&gt;&lt;title&gt;C. elegans and its bacterial diet as a model for systems-level understanding of host-microbiota interactions.&lt;/title&gt;&lt;url&gt;https://linkinghub.elsevier.com/retrieve/pii/S0958166916302737&lt;/url&gt;&lt;volume&gt;46&lt;/volume&gt;&lt;revision_date&gt;99201701191200000000222000&lt;/revision_date&gt;&lt;publication_date&gt;99201708001200000000220000&lt;/publication_date&gt;&lt;uuid&gt;78013232-5399-4801-A93D-D952F21CD99C&lt;/uuid&gt;&lt;type&gt;400&lt;/type&gt;&lt;accepted_date&gt;99201701201200000000222000&lt;/accepted_date&gt;&lt;submission_date&gt;99201611301200000000222000&lt;/submission_date&gt;&lt;doi&gt;10.1016/j.copbio.2017.01.008&lt;/doi&gt;&lt;institution&gt;Program in Systems Biology and Program in Molecular Medicine, University of Massachusetts Medical School, Worcester, MA 01605, USA.&lt;/institution&gt;&lt;startpage&gt;74&lt;/startpage&gt;&lt;endpage&gt;80&lt;/endpage&gt;&lt;bundle&gt;&lt;publication&gt;&lt;title&gt;Current opinion in biotechnology&lt;/title&gt;&lt;uuid&gt;82D6B4DC-E625-47CD-88AA-1C5B6E91DA2C&lt;/uuid&gt;&lt;subtype&gt;-100&lt;/subtype&gt;&lt;type&gt;-100&lt;/type&gt;&lt;/publication&gt;&lt;/bundle&gt;&lt;authors&gt;&lt;author&gt;&lt;lastName&gt;Zhang&lt;/lastName&gt;&lt;firstName&gt;Jingyan&lt;/firstName&gt;&lt;/author&gt;&lt;author&gt;&lt;lastName&gt;Holdorf&lt;/lastName&gt;&lt;firstName&gt;Amy&lt;/firstName&gt;&lt;middleNames&gt;D&lt;/middleNames&gt;&lt;/author&gt;&lt;author&gt;&lt;lastName&gt;Walhout&lt;/lastName&gt;&lt;firstName&gt;Albertha&lt;/firstName&gt;&lt;middleNames&gt;Jm&lt;/middleNames&gt;&lt;/author&gt;&lt;/authors&gt;&lt;/publication&gt;&lt;/publications&gt;&lt;cites&gt;&lt;/cites&gt;&lt;/citation&gt;</w:instrText>
      </w:r>
      <w:r w:rsidR="000F19C6">
        <w:rPr>
          <w:rStyle w:val="None"/>
          <w:rFonts w:ascii="Times New Roman" w:eastAsia="Times New Roman" w:hAnsi="Times New Roman" w:cs="Times New Roman"/>
          <w:sz w:val="24"/>
          <w:szCs w:val="24"/>
        </w:rPr>
        <w:fldChar w:fldCharType="separate"/>
      </w:r>
      <w:r w:rsidR="00E246A7">
        <w:rPr>
          <w:rFonts w:cs="Helvetica Neue"/>
          <w:vertAlign w:val="superscript"/>
        </w:rPr>
        <w:t>3</w:t>
      </w:r>
      <w:r w:rsidR="000F19C6">
        <w:rPr>
          <w:rStyle w:val="None"/>
          <w:rFonts w:ascii="Times New Roman" w:eastAsia="Times New Roman" w:hAnsi="Times New Roman" w:cs="Times New Roman"/>
          <w:sz w:val="24"/>
          <w:szCs w:val="24"/>
        </w:rPr>
        <w:fldChar w:fldCharType="end"/>
      </w:r>
      <w:r w:rsidR="00D61469">
        <w:rPr>
          <w:rStyle w:val="None"/>
          <w:rFonts w:ascii="Times New Roman" w:eastAsia="Times New Roman" w:hAnsi="Times New Roman" w:cs="Times New Roman"/>
          <w:sz w:val="24"/>
          <w:szCs w:val="24"/>
        </w:rPr>
        <w:t xml:space="preserve">, offering an opportunity to </w:t>
      </w:r>
      <w:r w:rsidR="008E1570">
        <w:rPr>
          <w:rStyle w:val="None"/>
          <w:rFonts w:ascii="Times New Roman" w:eastAsia="Times New Roman" w:hAnsi="Times New Roman" w:cs="Times New Roman"/>
          <w:sz w:val="24"/>
          <w:szCs w:val="24"/>
        </w:rPr>
        <w:t xml:space="preserve">experimentally </w:t>
      </w:r>
      <w:r w:rsidR="008C14F9">
        <w:rPr>
          <w:rStyle w:val="None"/>
          <w:rFonts w:ascii="Times New Roman" w:eastAsia="Times New Roman" w:hAnsi="Times New Roman" w:cs="Times New Roman"/>
          <w:sz w:val="24"/>
          <w:szCs w:val="24"/>
        </w:rPr>
        <w:t xml:space="preserve">address </w:t>
      </w:r>
      <w:r w:rsidR="008E1570">
        <w:rPr>
          <w:rStyle w:val="None"/>
          <w:rFonts w:ascii="Times New Roman" w:eastAsia="Times New Roman" w:hAnsi="Times New Roman" w:cs="Times New Roman"/>
          <w:sz w:val="24"/>
          <w:szCs w:val="24"/>
        </w:rPr>
        <w:t>how microbiota influence host nervous system function</w:t>
      </w:r>
      <w:r w:rsidR="008C14F9">
        <w:rPr>
          <w:rStyle w:val="None"/>
          <w:rFonts w:ascii="Times New Roman" w:eastAsia="Times New Roman" w:hAnsi="Times New Roman" w:cs="Times New Roman"/>
          <w:sz w:val="24"/>
          <w:szCs w:val="24"/>
        </w:rPr>
        <w:t xml:space="preserve">. </w:t>
      </w:r>
      <w:r w:rsidR="00444064">
        <w:rPr>
          <w:rStyle w:val="None"/>
          <w:rFonts w:ascii="Times New Roman" w:eastAsia="Times New Roman" w:hAnsi="Times New Roman" w:cs="Times New Roman"/>
          <w:sz w:val="24"/>
          <w:szCs w:val="24"/>
        </w:rPr>
        <w:t>D</w:t>
      </w:r>
      <w:r>
        <w:rPr>
          <w:rStyle w:val="None"/>
          <w:rFonts w:ascii="Times New Roman" w:eastAsia="Times New Roman" w:hAnsi="Times New Roman" w:cs="Times New Roman"/>
          <w:sz w:val="24"/>
          <w:szCs w:val="24"/>
        </w:rPr>
        <w:t>iverse populations of pathogenic and non-</w:t>
      </w:r>
      <w:r>
        <w:rPr>
          <w:rStyle w:val="None"/>
          <w:rFonts w:ascii="Times New Roman" w:eastAsia="Times New Roman" w:hAnsi="Times New Roman" w:cs="Times New Roman"/>
          <w:sz w:val="24"/>
          <w:szCs w:val="24"/>
        </w:rPr>
        <w:lastRenderedPageBreak/>
        <w:t xml:space="preserve">pathogenic bacteria </w:t>
      </w:r>
      <w:r w:rsidR="00444064">
        <w:rPr>
          <w:rStyle w:val="None"/>
          <w:rFonts w:ascii="Times New Roman" w:eastAsia="Times New Roman" w:hAnsi="Times New Roman" w:cs="Times New Roman"/>
          <w:sz w:val="24"/>
          <w:szCs w:val="24"/>
        </w:rPr>
        <w:t xml:space="preserve">both </w:t>
      </w:r>
      <w:r>
        <w:rPr>
          <w:rStyle w:val="None"/>
          <w:rFonts w:ascii="Times New Roman" w:eastAsia="Times New Roman" w:hAnsi="Times New Roman" w:cs="Times New Roman"/>
          <w:sz w:val="24"/>
          <w:szCs w:val="24"/>
        </w:rPr>
        <w:t xml:space="preserve">colonize the </w:t>
      </w:r>
      <w:r>
        <w:rPr>
          <w:rStyle w:val="None"/>
          <w:rFonts w:ascii="Times New Roman" w:hAnsi="Times New Roman"/>
          <w:i/>
          <w:iCs/>
          <w:sz w:val="24"/>
          <w:szCs w:val="24"/>
        </w:rPr>
        <w:t>C. elegans</w:t>
      </w:r>
      <w:r>
        <w:rPr>
          <w:rStyle w:val="None"/>
          <w:rFonts w:ascii="Times New Roman" w:hAnsi="Times New Roman"/>
          <w:sz w:val="24"/>
          <w:szCs w:val="24"/>
        </w:rPr>
        <w:t xml:space="preserve"> intestine and serve as </w:t>
      </w:r>
      <w:r w:rsidR="00CD6EBA">
        <w:rPr>
          <w:rStyle w:val="None"/>
          <w:rFonts w:ascii="Times New Roman" w:hAnsi="Times New Roman"/>
          <w:sz w:val="24"/>
          <w:szCs w:val="24"/>
        </w:rPr>
        <w:t xml:space="preserve">its </w:t>
      </w:r>
      <w:r>
        <w:rPr>
          <w:rStyle w:val="None"/>
          <w:rFonts w:ascii="Times New Roman" w:hAnsi="Times New Roman"/>
          <w:sz w:val="24"/>
          <w:szCs w:val="24"/>
        </w:rPr>
        <w:t>primary food source</w:t>
      </w:r>
      <w:r w:rsidR="00444064">
        <w:rPr>
          <w:rStyle w:val="None"/>
          <w:rFonts w:ascii="Times New Roman" w:hAnsi="Times New Roman"/>
          <w:sz w:val="24"/>
          <w:szCs w:val="24"/>
        </w:rPr>
        <w:t xml:space="preserve"> in the wild</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&lt;citation&gt;&lt;priority&gt;0&lt;/priority&gt;&lt;uuid&gt;C6665955-2B34-4E82-9B19-D9B9C2DE571D&lt;/uuid&gt;&lt;publications&gt;&lt;publication&gt;&lt;subtype&gt;400&lt;/subtype&gt;&lt;publisher&gt;Genetics&lt;/publisher&gt;&lt;title&gt;The Natural Biotic Environment of Caenorhabditis elegans&lt;/title&gt;&lt;url&gt;http://www.genetics.org/lookup/doi/10.1534/genetics.116.195511&lt;/url&gt;&lt;volume&gt;206&lt;/volume&gt;&lt;publication_date&gt;99201705011200000000222000&lt;/publication_date&gt;&lt;uuid&gt;3570ACFD-A23A-4790-A71D-5F02F877C1CF&lt;/uuid&gt;&lt;type&gt;400&lt;/type&gt;&lt;accepted_date&gt;99201702281200000000222000&lt;/accepted_date&gt;&lt;number&gt;1&lt;/number&gt;&lt;submission_date&gt;99201612211200000000222000&lt;/submission_date&gt;&lt;doi&gt;10.1534/genetics.116.195511&lt;/doi&gt;&lt;institution&gt;Zoological Institute, Christian-Albrechts Universitaet zu Kiel, 24098 Kiel, Germany hschulenburg@zoologie.uni-kiel.de felix@biologie.ens.fr.&lt;/institution&gt;&lt;startpage&gt;55&lt;/startpage&gt;&lt;endpage&gt;86&lt;/endpage&gt;&lt;bundle&gt;&lt;publication&gt;&lt;title&gt;Genetics&lt;/title&gt;&lt;uuid&gt;1D3E6A0A-4052-445D-BE5B-05508E85A6E2&lt;/uuid&gt;&lt;subtype&gt;-100&lt;/subtype&gt;&lt;publisher&gt;Genetics Society of America&lt;/publisher&gt;&lt;type&gt;-100&lt;/type&gt;&lt;url&gt;http://www.genetics.org&lt;/url&gt;&lt;/publication&gt;&lt;/bundle&gt;&lt;authors&gt;&lt;author&gt;&lt;lastName&gt;Schulenburg&lt;/lastName&gt;&lt;firstName&gt;Hinrich&lt;/firstName&gt;&lt;/author&gt;&lt;author&gt;&lt;lastName&gt;Félix&lt;/lastName&gt;&lt;firstName&gt;M-A&lt;/firstName&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4</w:t>
      </w:r>
      <w:r>
        <w:rPr>
          <w:rStyle w:val="None"/>
          <w:rFonts w:ascii="Times New Roman" w:hAnsi="Times New Roman"/>
          <w:sz w:val="24"/>
          <w:szCs w:val="24"/>
        </w:rPr>
        <w:fldChar w:fldCharType="end"/>
      </w:r>
      <w:r>
        <w:rPr>
          <w:rStyle w:val="None"/>
          <w:rFonts w:ascii="Times New Roman" w:hAnsi="Times New Roman"/>
          <w:sz w:val="24"/>
          <w:szCs w:val="24"/>
        </w:rPr>
        <w:t xml:space="preserve">. </w:t>
      </w:r>
      <w:r w:rsidR="002F34A0">
        <w:rPr>
          <w:rStyle w:val="None"/>
          <w:rFonts w:ascii="Times New Roman" w:hAnsi="Times New Roman"/>
          <w:sz w:val="24"/>
          <w:szCs w:val="24"/>
        </w:rPr>
        <w:t>Exposure to</w:t>
      </w:r>
      <w:r>
        <w:rPr>
          <w:rStyle w:val="None"/>
          <w:rFonts w:ascii="Times New Roman" w:hAnsi="Times New Roman"/>
          <w:sz w:val="24"/>
          <w:szCs w:val="24"/>
        </w:rPr>
        <w:t xml:space="preserve"> pathogenic bacteria alters </w:t>
      </w:r>
      <w:r>
        <w:rPr>
          <w:rStyle w:val="None"/>
          <w:rFonts w:ascii="Times New Roman" w:hAnsi="Times New Roman"/>
          <w:i/>
          <w:iCs/>
          <w:sz w:val="24"/>
          <w:szCs w:val="24"/>
        </w:rPr>
        <w:t>C. elegans</w:t>
      </w:r>
      <w:r>
        <w:rPr>
          <w:rStyle w:val="None"/>
          <w:rFonts w:ascii="Times New Roman" w:hAnsi="Times New Roman"/>
          <w:sz w:val="24"/>
          <w:szCs w:val="24"/>
        </w:rPr>
        <w:t xml:space="preserve"> olfactory behaviors</w:t>
      </w:r>
      <w:r w:rsidR="000161D2">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&lt;citation&gt;&lt;priority&gt;0&lt;/priority&gt;&lt;uuid&gt;8238A695-4F27-4D46-9E3F-0DCB2D344A0C&lt;/uuid&gt;&lt;publications&gt;&lt;publication&gt;&lt;subtype&gt;400&lt;/subtype&gt;&lt;title&gt;Behavioral avoidance of pathogenic bacteria by Caenorhabditis elegans.&lt;/title&gt;&lt;url&gt;http://eutils.ncbi.nlm.nih.gov/entrez/eutils/elink.fcgi?dbfrom=pubmed&amp;amp;id=25240986&amp;amp;retmode=ref&amp;amp;cmd=prlinks&amp;amp;holding=https://proxy.library.upenn.edu/login?proxySessionID=9484127&amp;amp;url=http://www.ncbi.nlm.nih.gov/entrez/query.fcgi?otool=upennlib&lt;/url&gt;&lt;volume&gt;35&lt;/volume&gt;&lt;revision_date&gt;99201408251200000000222000&lt;/revision_date&gt;&lt;publication_date&gt;99201410001200000000220000&lt;/publication_date&gt;&lt;uuid&gt;EC962A60-6177-42CA-9017-33E31C8B24B3&lt;/uuid&gt;&lt;type&gt;400&lt;/type&gt;&lt;accepted_date&gt;99201408251200000000222000&lt;/accepted_date&gt;&lt;number&gt;10&lt;/number&gt;&lt;submission_date&gt;99201404021200000000222000&lt;/submission_date&gt;&lt;doi&gt;10.1016/j.it.2014.08.008&lt;/doi&gt;&lt;institution&gt;Department of Biology, Massachusetts Institute of Technology, Cambridge, MA 02139, USA.&lt;/institution&gt;&lt;startpage&gt;465&lt;/startpage&gt;&lt;endpage&gt;470&lt;/endpage&gt;&lt;bundle&gt;&lt;publication&gt;&lt;title&gt;Trends in immunology&lt;/title&gt;&lt;uuid&gt;2E57D150-B5B4-4A0B-AD65-0C8EC3299D2B&lt;/uuid&gt;&lt;subtype&gt;-100&lt;/subtype&gt;&lt;type&gt;-100&lt;/type&gt;&lt;/publication&gt;&lt;/bundle&gt;&lt;authors&gt;&lt;author&gt;&lt;lastName&gt;Meisel&lt;/lastName&gt;&lt;firstName&gt;Joshua&lt;/firstName&gt;&lt;middleNames&gt;D&lt;/middleNames&gt;&lt;/author&gt;&lt;author&gt;&lt;lastName&gt;Kim&lt;/lastName&gt;&lt;firstName&gt;Dennis&lt;/firstName&gt;&lt;middleNames&gt;H&lt;/middleNames&gt;&lt;/author&gt;&lt;/authors&gt;&lt;/publication&gt;&lt;/publications&gt;&lt;cites&gt;&lt;/cites&gt;&lt;/citation&gt;</w:instrText>
      </w:r>
      <w:r w:rsidR="000161D2">
        <w:rPr>
          <w:rStyle w:val="None"/>
          <w:rFonts w:ascii="Times New Roman" w:hAnsi="Times New Roman"/>
          <w:sz w:val="24"/>
          <w:szCs w:val="24"/>
        </w:rPr>
        <w:fldChar w:fldCharType="separate"/>
      </w:r>
      <w:r w:rsidR="00E246A7">
        <w:rPr>
          <w:rFonts w:cs="Helvetica Neue"/>
          <w:vertAlign w:val="superscript"/>
        </w:rPr>
        <w:t>5</w:t>
      </w:r>
      <w:r w:rsidR="000161D2">
        <w:rPr>
          <w:rStyle w:val="None"/>
          <w:rFonts w:ascii="Times New Roman" w:hAnsi="Times New Roman"/>
          <w:sz w:val="24"/>
          <w:szCs w:val="24"/>
        </w:rPr>
        <w:fldChar w:fldCharType="end"/>
      </w:r>
      <w:r>
        <w:rPr>
          <w:rStyle w:val="None"/>
          <w:rFonts w:ascii="Times New Roman" w:hAnsi="Times New Roman"/>
          <w:sz w:val="24"/>
          <w:szCs w:val="24"/>
        </w:rPr>
        <w:t xml:space="preserve">, but </w:t>
      </w:r>
      <w:r w:rsidR="002E02DD">
        <w:rPr>
          <w:rStyle w:val="None"/>
          <w:rFonts w:ascii="Times New Roman" w:hAnsi="Times New Roman"/>
          <w:sz w:val="24"/>
          <w:szCs w:val="24"/>
        </w:rPr>
        <w:t>whether</w:t>
      </w:r>
      <w:r>
        <w:rPr>
          <w:rStyle w:val="None"/>
          <w:rFonts w:ascii="Times New Roman" w:hAnsi="Times New Roman"/>
          <w:sz w:val="24"/>
          <w:szCs w:val="24"/>
        </w:rPr>
        <w:t xml:space="preserve"> commensal gut bacteria </w:t>
      </w:r>
      <w:r w:rsidR="002E02DD">
        <w:rPr>
          <w:rStyle w:val="None"/>
          <w:rFonts w:ascii="Times New Roman" w:hAnsi="Times New Roman"/>
          <w:sz w:val="24"/>
          <w:szCs w:val="24"/>
        </w:rPr>
        <w:t xml:space="preserve">also </w:t>
      </w:r>
      <w:r>
        <w:rPr>
          <w:rStyle w:val="None"/>
          <w:rFonts w:ascii="Times New Roman" w:hAnsi="Times New Roman"/>
          <w:sz w:val="24"/>
          <w:szCs w:val="24"/>
        </w:rPr>
        <w:t>modulat</w:t>
      </w:r>
      <w:r w:rsidR="002E02DD">
        <w:rPr>
          <w:rStyle w:val="None"/>
          <w:rFonts w:ascii="Times New Roman" w:hAnsi="Times New Roman"/>
          <w:sz w:val="24"/>
          <w:szCs w:val="24"/>
        </w:rPr>
        <w:t>e</w:t>
      </w:r>
      <w:r>
        <w:rPr>
          <w:rStyle w:val="None"/>
          <w:rFonts w:ascii="Times New Roman" w:hAnsi="Times New Roman"/>
          <w:sz w:val="24"/>
          <w:szCs w:val="24"/>
        </w:rPr>
        <w:t xml:space="preserve"> host behaviors </w:t>
      </w:r>
      <w:r w:rsidR="002E02DD">
        <w:rPr>
          <w:rStyle w:val="None"/>
          <w:rFonts w:ascii="Times New Roman" w:hAnsi="Times New Roman"/>
          <w:sz w:val="24"/>
          <w:szCs w:val="24"/>
        </w:rPr>
        <w:t>is unknown</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&lt;citation&gt;&lt;priority&gt;0&lt;/priority&gt;&lt;uuid&gt;584C3B79-B410-41E1-82D6-02E1A7D722AB&lt;/uuid&gt;&lt;publications&gt;&lt;publication&gt;&lt;subtype&gt;400&lt;/subtype&gt;&lt;publisher&gt;Genetics&lt;/publisher&gt;&lt;title&gt;The Natural Biotic Environment of Caenorhabditis elegans&lt;/title&gt;&lt;url&gt;http://www.genetics.org/lookup/doi/10.1534/genetics.116.195511&lt;/url&gt;&lt;volume&gt;206&lt;/volume&gt;&lt;publication_date&gt;99201705011200000000222000&lt;/publication_date&gt;&lt;uuid&gt;3570ACFD-A23A-4790-A71D-5F02F877C1CF&lt;/uuid&gt;&lt;type&gt;400&lt;/type&gt;&lt;accepted_date&gt;99201702281200000000222000&lt;/accepted_date&gt;&lt;number&gt;1&lt;/number&gt;&lt;submission_date&gt;99201612211200000000222000&lt;/submission_date&gt;&lt;doi&gt;10.1534/genetics.116.195511&lt;/doi&gt;&lt;institution&gt;Zoological Institute, Christian-Albrechts Universitaet zu Kiel, 24098 Kiel, Germany hschulenburg@zoologie.uni-kiel.de felix@biologie.ens.fr.&lt;/institution&gt;&lt;startpage&gt;55&lt;/startpage&gt;&lt;endpage&gt;86&lt;/endpage&gt;&lt;bundle&gt;&lt;publication&gt;&lt;title&gt;Genetics&lt;/title&gt;&lt;uuid&gt;1D3E6A0A-4052-445D-BE5B-05508E85A6E2&lt;/uuid&gt;&lt;subtype&gt;-100&lt;/subtype&gt;&lt;publisher&gt;Genetics Society of America&lt;/publisher&gt;&lt;type&gt;-100&lt;/type&gt;&lt;url&gt;http://www.genetics.org&lt;/url&gt;&lt;/publication&gt;&lt;/bundle&gt;&lt;authors&gt;&lt;author&gt;&lt;lastName&gt;Schulenburg&lt;/lastName&gt;&lt;firstName&gt;Hinrich&lt;/firstName&gt;&lt;/author&gt;&lt;author&gt;&lt;lastName&gt;Félix&lt;/lastName&gt;&lt;firstName&gt;M-A&lt;/firstName&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4</w:t>
      </w:r>
      <w:r>
        <w:rPr>
          <w:rStyle w:val="None"/>
          <w:rFonts w:ascii="Times New Roman" w:hAnsi="Times New Roman"/>
          <w:sz w:val="24"/>
          <w:szCs w:val="24"/>
        </w:rPr>
        <w:fldChar w:fldCharType="end"/>
      </w:r>
      <w:r>
        <w:rPr>
          <w:rStyle w:val="None"/>
          <w:rFonts w:ascii="Times New Roman" w:hAnsi="Times New Roman"/>
          <w:sz w:val="24"/>
          <w:szCs w:val="24"/>
        </w:rPr>
        <w:t>.</w:t>
      </w:r>
      <w:r w:rsidR="00C52C4C">
        <w:rPr>
          <w:rStyle w:val="None"/>
          <w:rFonts w:ascii="Times New Roman" w:hAnsi="Times New Roman"/>
          <w:sz w:val="24"/>
          <w:szCs w:val="24"/>
        </w:rPr>
        <w:t xml:space="preserve"> </w:t>
      </w:r>
    </w:p>
    <w:p w14:paraId="3C0B370B" w14:textId="2E423F13" w:rsidR="00E83E96" w:rsidRDefault="00972124" w:rsidP="00464E50">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To identify novel modes of microbial influences on host sensory behaviors, we screened non-pathogenic bacterial strains typically associated with wild nematodes</w:t>
      </w:r>
      <w:r w:rsidR="00E540BD">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&lt;citation&gt;&lt;priority&gt;0&lt;/priority&gt;&lt;uuid&gt;98BEC91F-0629-448F-BA98-D74506E45E3B&lt;/uuid&gt;&lt;publications&gt;&lt;publication&gt;&lt;subtype&gt;400&lt;/subtype&gt;&lt;title&gt;Caenorhabditis elegans responses to bacteria from its natural habitats.&lt;/title&gt;&lt;url&gt;http://eutils.ncbi.nlm.nih.gov/entrez/eutils/elink.fcgi?dbfrom=pubmed&amp;amp;id=27317746&amp;amp;retmode=ref&amp;amp;cmd=prlinks&amp;amp;holding=https://proxy.library.upenn.edu/login?proxySessionID=9484127&amp;amp;url=http://www.ncbi.nlm.nih.gov/entrez/query.fcgi?otool=upennlib&lt;/url&gt;&lt;volume&gt;113&lt;/volume&gt;&lt;publication_date&gt;99201607051200000000222000&lt;/publication_date&gt;&lt;uuid&gt;D44D00B4-0025-4AC3-8C22-7DAB7979BD74&lt;/uuid&gt;&lt;type&gt;400&lt;/type&gt;&lt;number&gt;27&lt;/number&gt;&lt;citekey&gt;Samuel:2016cz&lt;/citekey&gt;&lt;doi&gt;10.1073/pnas.1607183113&lt;/doi&gt;&lt;institution&gt;Department of Molecular Biology, Massachusetts General Hospital, Boston, MA 02114;&lt;/institution&gt;&lt;startpage&gt;E3941&lt;/startpage&gt;&lt;endpage&gt;9&lt;/endpage&gt;&lt;bundle&gt;&lt;publication&gt;&lt;title&gt;Proceedings of the National Academy of Sciences&lt;/title&gt;&lt;uuid&gt;EE94C9CE-749F-4510-9684-8EDADA115BE6&lt;/uuid&gt;&lt;subtype&gt;-100&lt;/subtype&gt;&lt;type&gt;-100&lt;/type&gt;&lt;url&gt;http://www.pnas.org.resources.library.brandeis.edu&lt;/url&gt;&lt;/publication&gt;&lt;/bundle&gt;&lt;authors&gt;&lt;author&gt;&lt;lastName&gt;Samuel&lt;/lastName&gt;&lt;firstName&gt;Buck&lt;/firstName&gt;&lt;middleNames&gt;S&lt;/middleNames&gt;&lt;/author&gt;&lt;author&gt;&lt;lastName&gt;Rowedder&lt;/lastName&gt;&lt;firstName&gt;Holli&lt;/firstName&gt;&lt;/author&gt;&lt;author&gt;&lt;lastName&gt;Braendle&lt;/lastName&gt;&lt;firstName&gt;Christian&lt;/firstName&gt;&lt;/author&gt;&lt;author&gt;&lt;lastName&gt;Félix&lt;/lastName&gt;&lt;firstName&gt;M-A&lt;/firstName&gt;&lt;/author&gt;&lt;author&gt;&lt;lastName&gt;Ruvkun&lt;/lastName&gt;&lt;firstName&gt;Gary&lt;/firstName&gt;&lt;/author&gt;&lt;/authors&gt;&lt;/publication&gt;&lt;/publications&gt;&lt;cites&gt;&lt;/cites&gt;&lt;/citation&gt;</w:instrText>
      </w:r>
      <w:r w:rsidR="00E540BD">
        <w:rPr>
          <w:rStyle w:val="None"/>
          <w:rFonts w:ascii="Times New Roman" w:hAnsi="Times New Roman"/>
          <w:sz w:val="24"/>
          <w:szCs w:val="24"/>
        </w:rPr>
        <w:fldChar w:fldCharType="separate"/>
      </w:r>
      <w:r w:rsidR="00E246A7">
        <w:rPr>
          <w:rFonts w:cs="Helvetica Neue"/>
          <w:vertAlign w:val="superscript"/>
        </w:rPr>
        <w:t>6</w:t>
      </w:r>
      <w:r w:rsidR="00E540BD">
        <w:rPr>
          <w:rStyle w:val="None"/>
          <w:rFonts w:ascii="Times New Roman" w:hAnsi="Times New Roman"/>
          <w:sz w:val="24"/>
          <w:szCs w:val="24"/>
        </w:rPr>
        <w:fldChar w:fldCharType="end"/>
      </w:r>
      <w:r>
        <w:rPr>
          <w:rStyle w:val="None"/>
          <w:rFonts w:ascii="Times New Roman" w:hAnsi="Times New Roman"/>
          <w:sz w:val="24"/>
          <w:szCs w:val="24"/>
        </w:rPr>
        <w:t xml:space="preserve"> for their ability to influence </w:t>
      </w:r>
      <w:r>
        <w:rPr>
          <w:rStyle w:val="None"/>
          <w:rFonts w:ascii="Times New Roman" w:hAnsi="Times New Roman"/>
          <w:i/>
          <w:iCs/>
          <w:sz w:val="24"/>
          <w:szCs w:val="24"/>
        </w:rPr>
        <w:t>C. elegans</w:t>
      </w:r>
      <w:r>
        <w:rPr>
          <w:rStyle w:val="None"/>
          <w:rFonts w:ascii="Times New Roman" w:hAnsi="Times New Roman"/>
          <w:sz w:val="24"/>
          <w:szCs w:val="24"/>
        </w:rPr>
        <w:t xml:space="preserve"> olfactory responses. In long-range chemotaxis assays</w:t>
      </w:r>
      <w:r w:rsidR="000161D2">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&lt;citation&gt;&lt;priority&gt;0&lt;/priority&gt;&lt;uuid&gt;86F3D9CA-D920-4C0A-9B75-F634EFF86BD7&lt;/uuid&gt;&lt;publications&gt;&lt;publication&gt;&lt;subtype&gt;400&lt;/subtype&gt;&lt;title&gt;Odorant-selective genes and neurons mediate olfaction in C. elegans&lt;/title&gt;&lt;url&gt;http://linkinghub.elsevier.com/retrieve/pii/009286749380053H&lt;/url&gt;&lt;volume&gt;74&lt;/volume&gt;&lt;publication_date&gt;99199308001200000000220000&lt;/publication_date&gt;&lt;uuid&gt;BE74C181-9EAF-4809-ABC0-7E84081EB963&lt;/uuid&gt;&lt;type&gt;400&lt;/type&gt;&lt;number&gt;3&lt;/number&gt;&lt;doi&gt;10.1016/0092-8674(93)80053-H&lt;/doi&gt;&lt;startpage&gt;515&lt;/startpage&gt;&lt;endpage&gt;527&lt;/endpage&gt;&lt;authors&gt;&lt;author&gt;&lt;lastName&gt;Bargmann&lt;/lastName&gt;&lt;firstName&gt;Cornelia&lt;/firstName&gt;&lt;middleNames&gt;I&lt;/middleNames&gt;&lt;/author&gt;&lt;author&gt;&lt;lastName&gt;Hartwieg&lt;/lastName&gt;&lt;firstName&gt;Erika&lt;/firstName&gt;&lt;/author&gt;&lt;author&gt;&lt;lastName&gt;Horvitz&lt;/lastName&gt;&lt;firstName&gt;H&lt;/firstName&gt;&lt;middleNames&gt;Robert&lt;/middleNames&gt;&lt;/author&gt;&lt;/authors&gt;&lt;/publication&gt;&lt;/publications&gt;&lt;cites&gt;&lt;/cites&gt;&lt;/citation&gt;</w:instrText>
      </w:r>
      <w:r w:rsidR="000161D2">
        <w:rPr>
          <w:rStyle w:val="None"/>
          <w:rFonts w:ascii="Times New Roman" w:hAnsi="Times New Roman"/>
          <w:sz w:val="24"/>
          <w:szCs w:val="24"/>
        </w:rPr>
        <w:fldChar w:fldCharType="separate"/>
      </w:r>
      <w:r w:rsidR="00E246A7">
        <w:rPr>
          <w:rFonts w:cs="Helvetica Neue"/>
          <w:vertAlign w:val="superscript"/>
        </w:rPr>
        <w:t>7</w:t>
      </w:r>
      <w:r w:rsidR="000161D2">
        <w:rPr>
          <w:rStyle w:val="None"/>
          <w:rFonts w:ascii="Times New Roman" w:hAnsi="Times New Roman"/>
          <w:sz w:val="24"/>
          <w:szCs w:val="24"/>
        </w:rPr>
        <w:fldChar w:fldCharType="end"/>
      </w:r>
      <w:r>
        <w:rPr>
          <w:rStyle w:val="None"/>
          <w:rFonts w:ascii="Times New Roman" w:hAnsi="Times New Roman"/>
          <w:sz w:val="24"/>
          <w:szCs w:val="24"/>
        </w:rPr>
        <w:t xml:space="preserve">, adult hermaphrodites co-cultivated on these bacterial strains exhibited robust attraction to a panel of </w:t>
      </w:r>
      <w:r w:rsidR="005D3855">
        <w:rPr>
          <w:rStyle w:val="None"/>
          <w:rFonts w:ascii="Times New Roman" w:hAnsi="Times New Roman"/>
          <w:sz w:val="24"/>
          <w:szCs w:val="24"/>
        </w:rPr>
        <w:t xml:space="preserve">attractive </w:t>
      </w:r>
      <w:r>
        <w:rPr>
          <w:rStyle w:val="None"/>
          <w:rFonts w:ascii="Times New Roman" w:hAnsi="Times New Roman"/>
          <w:sz w:val="24"/>
          <w:szCs w:val="24"/>
        </w:rPr>
        <w:t xml:space="preserve">volatile odorants similar to the behaviors of animals grown on the standard </w:t>
      </w:r>
      <w:r>
        <w:rPr>
          <w:rStyle w:val="None"/>
          <w:rFonts w:ascii="Times New Roman" w:hAnsi="Times New Roman"/>
          <w:i/>
          <w:iCs/>
          <w:sz w:val="24"/>
          <w:szCs w:val="24"/>
        </w:rPr>
        <w:t xml:space="preserve">E. coli </w:t>
      </w:r>
      <w:r>
        <w:rPr>
          <w:rStyle w:val="None"/>
          <w:rFonts w:ascii="Times New Roman" w:hAnsi="Times New Roman"/>
          <w:sz w:val="24"/>
          <w:szCs w:val="24"/>
        </w:rPr>
        <w:t>food source OP50</w:t>
      </w:r>
      <w:r>
        <w:rPr>
          <w:rStyle w:val="None"/>
          <w:rFonts w:ascii="Times New Roman" w:hAnsi="Times New Roman"/>
          <w:i/>
          <w:iCs/>
          <w:sz w:val="24"/>
          <w:szCs w:val="24"/>
        </w:rPr>
        <w:t xml:space="preserve"> </w:t>
      </w:r>
      <w:r>
        <w:rPr>
          <w:rStyle w:val="None"/>
          <w:rFonts w:ascii="Times New Roman" w:hAnsi="Times New Roman"/>
          <w:sz w:val="24"/>
          <w:szCs w:val="24"/>
        </w:rPr>
        <w:t xml:space="preserve">(Fig. 1a). However, co-cultivation with the </w:t>
      </w:r>
      <w:r>
        <w:rPr>
          <w:rStyle w:val="None"/>
          <w:rFonts w:ascii="Times New Roman" w:hAnsi="Times New Roman"/>
          <w:i/>
          <w:iCs/>
          <w:sz w:val="24"/>
          <w:szCs w:val="24"/>
        </w:rPr>
        <w:t xml:space="preserve">Providencia alcalifaciens </w:t>
      </w:r>
      <w:r>
        <w:rPr>
          <w:rStyle w:val="None"/>
          <w:rFonts w:ascii="Times New Roman" w:hAnsi="Times New Roman"/>
          <w:sz w:val="24"/>
          <w:szCs w:val="24"/>
        </w:rPr>
        <w:t>strain (JUb39)</w:t>
      </w:r>
      <w:r w:rsidR="005D3855">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&lt;citation&gt;&lt;priority&gt;0&lt;/priority&gt;&lt;uuid&gt;0C00E7AB-DEC2-4336-8F16-A4C1F657E2C2&lt;/uuid&gt;&lt;publications&gt;&lt;publication&gt;&lt;subtype&gt;400&lt;/subtype&gt;&lt;title&gt;Recognition of familiar food activates feeding via an endocrine serotonin signal in Caenorhabditis elegans.&lt;/title&gt;&lt;url&gt;http://elifesciences.org/lookup/doi/10.7554/eLife.00329&lt;/url&gt;&lt;volume&gt;2&lt;/volume&gt;&lt;publication_date&gt;99201302051200000000222000&lt;/publication_date&gt;&lt;uuid&gt;8728A2FF-FD05-462E-9E03-875B037AA55B&lt;/uuid&gt;&lt;type&gt;400&lt;/type&gt;&lt;accepted_date&gt;99201212221200000000222000&lt;/accepted_date&gt;&lt;submission_date&gt;99201210191200000000222000&lt;/submission_date&gt;&lt;doi&gt;10.7554/eLife.00329&lt;/doi&gt;&lt;institution&gt;Department of Physiology and Biophysics , Virginia Commonwealth University , Richmond , United States ; Department of Molecular Biology , University of Texas Southwestern Medical Center , Dallas , United States.&lt;/institution&gt;&lt;startpage&gt;e00329&lt;/startpage&gt;&lt;bundle&gt;&lt;publication&gt;&lt;title&gt;eLife&lt;/title&gt;&lt;uuid&gt;7A06B5CC-3ACB-4BB7-A8C4-2C3E90286D99&lt;/uuid&gt;&lt;subtype&gt;-100&lt;/subtype&gt;&lt;publisher&gt;eLife Sciences Publications Limited&lt;/publisher&gt;&lt;type&gt;-100&lt;/type&gt;&lt;/publication&gt;&lt;/bundle&gt;&lt;authors&gt;&lt;author&gt;&lt;lastName&gt;Song&lt;/lastName&gt;&lt;firstName&gt;Bo-mi&lt;/firstName&gt;&lt;/author&gt;&lt;author&gt;&lt;lastName&gt;Faumont&lt;/lastName&gt;&lt;firstName&gt;Serge&lt;/firstName&gt;&lt;/author&gt;&lt;author&gt;&lt;lastName&gt;Lockery&lt;/lastName&gt;&lt;firstName&gt;Shawn&lt;/firstName&gt;&lt;/author&gt;&lt;author&gt;&lt;lastName&gt;Avery&lt;/lastName&gt;&lt;firstName&gt;Leon&lt;/firstName&gt;&lt;/author&gt;&lt;/authors&gt;&lt;/publication&gt;&lt;publication&gt;&lt;subtype&gt;400&lt;/subtype&gt;&lt;title&gt;Caenorhabditis elegans responses to bacteria from its natural habitats.&lt;/title&gt;&lt;url&gt;http://eutils.ncbi.nlm.nih.gov/entrez/eutils/elink.fcgi?dbfrom=pubmed&amp;amp;id=27317746&amp;amp;retmode=ref&amp;amp;cmd=prlinks&amp;amp;holding=https://proxy.library.upenn.edu/login?proxySessionID=9484127&amp;amp;url=http://www.ncbi.nlm.nih.gov/entrez/query.fcgi?otool=upennlib&lt;/url&gt;&lt;volume&gt;113&lt;/volume&gt;&lt;publication_date&gt;99201607051200000000222000&lt;/publication_date&gt;&lt;uuid&gt;D44D00B4-0025-4AC3-8C22-7DAB7979BD74&lt;/uuid&gt;&lt;type&gt;400&lt;/type&gt;&lt;number&gt;27&lt;/number&gt;&lt;citekey&gt;Samuel:2016cz&lt;/citekey&gt;&lt;doi&gt;10.1073/pnas.1607183113&lt;/doi&gt;&lt;institution&gt;Department of Molecular Biology, Massachusetts General Hospital, Boston, MA 02114;&lt;/institution&gt;&lt;startpage&gt;E3941&lt;/startpage&gt;&lt;endpage&gt;9&lt;/endpage&gt;&lt;bundle&gt;&lt;publication&gt;&lt;title&gt;Proceedings of the National Academy of Sciences&lt;/title&gt;&lt;uuid&gt;EE94C9CE-749F-4510-9684-8EDADA115BE6&lt;/uuid&gt;&lt;subtype&gt;-100&lt;/subtype&gt;&lt;type&gt;-100&lt;/type&gt;&lt;url&gt;http://www.pnas.org.resources.library.brandeis.edu&lt;/url&gt;&lt;/publication&gt;&lt;/bundle&gt;&lt;authors&gt;&lt;author&gt;&lt;lastName&gt;Samuel&lt;/lastName&gt;&lt;firstName&gt;Buck&lt;/firstName&gt;&lt;middleNames&gt;S&lt;/middleNames&gt;&lt;/author&gt;&lt;author&gt;&lt;lastName&gt;Rowedder&lt;/lastName&gt;&lt;firstName&gt;Holli&lt;/firstName&gt;&lt;/author&gt;&lt;author&gt;&lt;lastName&gt;Braendle&lt;/lastName&gt;&lt;firstName&gt;Christian&lt;/firstName&gt;&lt;/author&gt;&lt;author&gt;&lt;lastName&gt;Félix&lt;/lastName&gt;&lt;firstName&gt;M-A&lt;/firstName&gt;&lt;/author&gt;&lt;author&gt;&lt;lastName&gt;Ruvkun&lt;/lastName&gt;&lt;firstName&gt;Gary&lt;/firstName&gt;&lt;/author&gt;&lt;/authors&gt;&lt;/publication&gt;&lt;/publications&gt;&lt;cites&gt;&lt;/cites&gt;&lt;/citation&gt;</w:instrText>
      </w:r>
      <w:r w:rsidR="005D3855">
        <w:rPr>
          <w:rStyle w:val="None"/>
          <w:rFonts w:ascii="Times New Roman" w:hAnsi="Times New Roman"/>
          <w:sz w:val="24"/>
          <w:szCs w:val="24"/>
        </w:rPr>
        <w:fldChar w:fldCharType="separate"/>
      </w:r>
      <w:r w:rsidR="00E246A7">
        <w:rPr>
          <w:rFonts w:cs="Helvetica Neue"/>
          <w:vertAlign w:val="superscript"/>
        </w:rPr>
        <w:t>6,8</w:t>
      </w:r>
      <w:r w:rsidR="005D3855">
        <w:rPr>
          <w:rStyle w:val="None"/>
          <w:rFonts w:ascii="Times New Roman" w:hAnsi="Times New Roman"/>
          <w:sz w:val="24"/>
          <w:szCs w:val="24"/>
        </w:rPr>
        <w:fldChar w:fldCharType="end"/>
      </w:r>
      <w:r>
        <w:rPr>
          <w:rStyle w:val="None"/>
          <w:rFonts w:ascii="Times New Roman" w:hAnsi="Times New Roman"/>
          <w:sz w:val="24"/>
          <w:szCs w:val="24"/>
        </w:rPr>
        <w:t xml:space="preserve"> resulted in decreased avoidance of 100% </w:t>
      </w:r>
      <w:r w:rsidR="00596A7B">
        <w:rPr>
          <w:rStyle w:val="None"/>
          <w:rFonts w:ascii="Times New Roman" w:hAnsi="Times New Roman"/>
          <w:sz w:val="24"/>
          <w:szCs w:val="24"/>
        </w:rPr>
        <w:t>1-</w:t>
      </w:r>
      <w:r w:rsidR="001D22C2">
        <w:rPr>
          <w:rStyle w:val="None"/>
          <w:rFonts w:ascii="Times New Roman" w:hAnsi="Times New Roman"/>
          <w:sz w:val="24"/>
          <w:szCs w:val="24"/>
        </w:rPr>
        <w:t>octanol</w:t>
      </w:r>
      <w:r>
        <w:rPr>
          <w:rStyle w:val="None"/>
          <w:rFonts w:ascii="Times New Roman" w:hAnsi="Times New Roman"/>
          <w:sz w:val="24"/>
          <w:szCs w:val="24"/>
        </w:rPr>
        <w:t xml:space="preserve"> as compared </w:t>
      </w:r>
      <w:r w:rsidR="00F309B1">
        <w:rPr>
          <w:rStyle w:val="None"/>
          <w:rFonts w:ascii="Times New Roman" w:hAnsi="Times New Roman"/>
          <w:sz w:val="24"/>
          <w:szCs w:val="24"/>
        </w:rPr>
        <w:t>to OP50-grown animals</w:t>
      </w:r>
      <w:r>
        <w:rPr>
          <w:rStyle w:val="None"/>
          <w:rFonts w:ascii="Times New Roman" w:hAnsi="Times New Roman"/>
          <w:sz w:val="24"/>
          <w:szCs w:val="24"/>
        </w:rPr>
        <w:t xml:space="preserve"> (Fig. 1b; this decreased avoidance is henceforth referred to as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Avoidance of the volatile and osmotic repellents 2-nonanone and 8M glycerol, respectively, was unaffected upon growth on JUb39 (Fig. 1b, Extended Data Fig. 1a), suggesting that </w:t>
      </w:r>
      <w:r w:rsidR="00F309B1">
        <w:rPr>
          <w:rStyle w:val="None"/>
          <w:rFonts w:ascii="Times New Roman" w:hAnsi="Times New Roman"/>
          <w:sz w:val="24"/>
          <w:szCs w:val="24"/>
        </w:rPr>
        <w:t>JUb39</w:t>
      </w:r>
      <w:r>
        <w:rPr>
          <w:rStyle w:val="None"/>
          <w:rFonts w:ascii="Times New Roman" w:hAnsi="Times New Roman"/>
          <w:sz w:val="24"/>
          <w:szCs w:val="24"/>
        </w:rPr>
        <w:t xml:space="preserve"> modulates responses of </w:t>
      </w:r>
      <w:r>
        <w:rPr>
          <w:rStyle w:val="None"/>
          <w:rFonts w:ascii="Times New Roman" w:hAnsi="Times New Roman"/>
          <w:i/>
          <w:iCs/>
          <w:sz w:val="24"/>
          <w:szCs w:val="24"/>
        </w:rPr>
        <w:t>C. elegans</w:t>
      </w:r>
      <w:r>
        <w:rPr>
          <w:rStyle w:val="None"/>
          <w:rFonts w:ascii="Times New Roman" w:hAnsi="Times New Roman"/>
          <w:sz w:val="24"/>
          <w:szCs w:val="24"/>
        </w:rPr>
        <w:t xml:space="preserve"> to a selective subset of nociceptive chemical stimuli. Animals grown on </w:t>
      </w:r>
      <w:r w:rsidR="00743ADD">
        <w:rPr>
          <w:rStyle w:val="None"/>
          <w:rFonts w:ascii="Times New Roman" w:hAnsi="Times New Roman"/>
          <w:sz w:val="24"/>
          <w:szCs w:val="24"/>
        </w:rPr>
        <w:t xml:space="preserve">a </w:t>
      </w:r>
      <w:proofErr w:type="gramStart"/>
      <w:r w:rsidR="00743ADD">
        <w:rPr>
          <w:rStyle w:val="None"/>
          <w:rFonts w:ascii="Times New Roman" w:hAnsi="Times New Roman"/>
          <w:sz w:val="24"/>
          <w:szCs w:val="24"/>
        </w:rPr>
        <w:t>distantly-</w:t>
      </w:r>
      <w:r w:rsidR="002E02DD">
        <w:rPr>
          <w:rStyle w:val="None"/>
          <w:rFonts w:ascii="Times New Roman" w:hAnsi="Times New Roman"/>
          <w:sz w:val="24"/>
          <w:szCs w:val="24"/>
        </w:rPr>
        <w:t>related</w:t>
      </w:r>
      <w:proofErr w:type="gramEnd"/>
      <w:r w:rsidR="002E02DD">
        <w:rPr>
          <w:rStyle w:val="None"/>
          <w:rFonts w:ascii="Times New Roman" w:hAnsi="Times New Roman"/>
          <w:sz w:val="24"/>
          <w:szCs w:val="24"/>
        </w:rPr>
        <w:t xml:space="preserve"> </w:t>
      </w:r>
      <w:r w:rsidR="002E02DD">
        <w:rPr>
          <w:rStyle w:val="None"/>
          <w:rFonts w:ascii="Times New Roman" w:hAnsi="Times New Roman"/>
          <w:i/>
          <w:iCs/>
          <w:sz w:val="24"/>
          <w:szCs w:val="24"/>
        </w:rPr>
        <w:t>Providencia</w:t>
      </w:r>
      <w:r w:rsidR="002E02DD">
        <w:rPr>
          <w:rStyle w:val="None"/>
          <w:rFonts w:ascii="Times New Roman" w:hAnsi="Times New Roman"/>
          <w:sz w:val="24"/>
          <w:szCs w:val="24"/>
        </w:rPr>
        <w:t xml:space="preserve"> </w:t>
      </w:r>
      <w:r w:rsidR="002E02DD">
        <w:rPr>
          <w:rStyle w:val="None"/>
          <w:rFonts w:ascii="Times New Roman" w:hAnsi="Times New Roman"/>
          <w:i/>
          <w:iCs/>
          <w:sz w:val="24"/>
          <w:szCs w:val="24"/>
        </w:rPr>
        <w:t xml:space="preserve">rettgeri </w:t>
      </w:r>
      <w:r w:rsidR="002E02DD">
        <w:rPr>
          <w:rStyle w:val="None"/>
          <w:rFonts w:ascii="Times New Roman" w:hAnsi="Times New Roman"/>
          <w:sz w:val="24"/>
          <w:szCs w:val="24"/>
        </w:rPr>
        <w:t xml:space="preserve">strain isolated from nematodes in compost (PYb007, Extended Data Fig. 1b) </w:t>
      </w:r>
      <w:r>
        <w:rPr>
          <w:rStyle w:val="None"/>
          <w:rFonts w:ascii="Times New Roman" w:hAnsi="Times New Roman"/>
          <w:sz w:val="24"/>
          <w:szCs w:val="24"/>
        </w:rPr>
        <w:t xml:space="preserve">exhibited similar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(Fig. 1c). These observations indicate that upon co-culture, multiple </w:t>
      </w:r>
      <w:r>
        <w:rPr>
          <w:rStyle w:val="None"/>
          <w:rFonts w:ascii="Times New Roman" w:hAnsi="Times New Roman"/>
          <w:i/>
          <w:iCs/>
          <w:sz w:val="24"/>
          <w:szCs w:val="24"/>
        </w:rPr>
        <w:t>Providencia</w:t>
      </w:r>
      <w:r>
        <w:rPr>
          <w:rStyle w:val="None"/>
          <w:rFonts w:ascii="Times New Roman" w:hAnsi="Times New Roman"/>
          <w:sz w:val="24"/>
          <w:szCs w:val="24"/>
        </w:rPr>
        <w:t xml:space="preserve"> strains modulate </w:t>
      </w:r>
      <w:r w:rsidR="001D22C2">
        <w:rPr>
          <w:rStyle w:val="None"/>
          <w:rFonts w:ascii="Times New Roman" w:hAnsi="Times New Roman"/>
          <w:sz w:val="24"/>
          <w:szCs w:val="24"/>
        </w:rPr>
        <w:t>octanol</w:t>
      </w:r>
      <w:r>
        <w:rPr>
          <w:rStyle w:val="None"/>
          <w:rFonts w:ascii="Times New Roman" w:hAnsi="Times New Roman"/>
          <w:sz w:val="24"/>
          <w:szCs w:val="24"/>
        </w:rPr>
        <w:t xml:space="preserve"> aversion in </w:t>
      </w:r>
      <w:r>
        <w:rPr>
          <w:rStyle w:val="None"/>
          <w:rFonts w:ascii="Times New Roman" w:hAnsi="Times New Roman"/>
          <w:i/>
          <w:iCs/>
          <w:sz w:val="24"/>
          <w:szCs w:val="24"/>
        </w:rPr>
        <w:t>C. elegans.</w:t>
      </w:r>
      <w:r>
        <w:rPr>
          <w:rStyle w:val="None"/>
          <w:rFonts w:ascii="Times New Roman" w:hAnsi="Times New Roman"/>
          <w:sz w:val="24"/>
          <w:szCs w:val="24"/>
        </w:rPr>
        <w:t xml:space="preserve"> </w:t>
      </w:r>
    </w:p>
    <w:p w14:paraId="154B652F" w14:textId="0DEFEB74"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Under specific conditions, </w:t>
      </w:r>
      <w:r w:rsidR="00E540BD">
        <w:rPr>
          <w:rStyle w:val="None"/>
          <w:rFonts w:ascii="Times New Roman" w:eastAsia="Times New Roman" w:hAnsi="Times New Roman" w:cs="Times New Roman"/>
          <w:sz w:val="24"/>
          <w:szCs w:val="24"/>
        </w:rPr>
        <w:t xml:space="preserve">food deprivation </w:t>
      </w:r>
      <w:r>
        <w:rPr>
          <w:rStyle w:val="None"/>
          <w:rFonts w:ascii="Times New Roman" w:eastAsia="Times New Roman" w:hAnsi="Times New Roman" w:cs="Times New Roman"/>
          <w:sz w:val="24"/>
          <w:szCs w:val="24"/>
        </w:rPr>
        <w:t xml:space="preserve">reduces </w:t>
      </w:r>
      <w:r w:rsidR="001D22C2">
        <w:rPr>
          <w:rStyle w:val="None"/>
          <w:rFonts w:ascii="Times New Roman" w:eastAsia="Times New Roman" w:hAnsi="Times New Roman" w:cs="Times New Roman"/>
          <w:sz w:val="24"/>
          <w:szCs w:val="24"/>
        </w:rPr>
        <w:t>octanol</w:t>
      </w:r>
      <w:r>
        <w:rPr>
          <w:rStyle w:val="None"/>
          <w:rFonts w:ascii="Times New Roman" w:eastAsia="Times New Roman" w:hAnsi="Times New Roman" w:cs="Times New Roman"/>
          <w:sz w:val="24"/>
          <w:szCs w:val="24"/>
        </w:rPr>
        <w:t xml:space="preserve"> avoidance</w:t>
      </w:r>
      <w:r>
        <w:rPr>
          <w:rStyle w:val="None"/>
          <w:rFonts w:ascii="Times New Roman" w:eastAsia="Times New Roman" w:hAnsi="Times New Roman" w:cs="Times New Roman"/>
          <w:sz w:val="24"/>
          <w:szCs w:val="24"/>
        </w:rPr>
        <w:fldChar w:fldCharType="begin"/>
      </w:r>
      <w:r w:rsidR="00F40393">
        <w:rPr>
          <w:rStyle w:val="None"/>
          <w:rFonts w:ascii="Times New Roman" w:eastAsia="Times New Roman" w:hAnsi="Times New Roman" w:cs="Times New Roman"/>
          <w:sz w:val="24"/>
          <w:szCs w:val="24"/>
        </w:rPr>
        <w:instrText xml:space="preserve"> ADDIN PAPERS2_CITATIONS &lt;citation&gt;&lt;priority&gt;0&lt;/priority&gt;&lt;uuid&gt;4C48F4EB-1952-4C08-8F8E-4DE42B3D8659&lt;/uuid&gt;&lt;publications&gt;&lt;publication&gt;&lt;subtype&gt;400&lt;/subtype&gt;&lt;title&gt;Feeding status and serotonin rapidly and reversibly modulate a Caenorhabditis elegans chemosensory circuit.&lt;/title&gt;&lt;url&gt;http://eutils.ncbi.nlm.nih.gov/entrez/eutils/elink.fcgi?dbfrom=pubmed&amp;amp;id=15492222&amp;amp;retmode=ref&amp;amp;cmd=prlinks&amp;amp;holding=https://proxy.library.upenn.edu/login?proxySessionID=9484127&amp;amp;url=http://www.ncbi.nlm.nih.gov/entrez/query.fcgi?otool=upennlib&lt;/url&gt;&lt;volume&gt;101&lt;/volume&gt;&lt;publication_date&gt;99200410261200000000222000&lt;/publication_date&gt;&lt;uuid&gt;04A6FC0B-949B-42C4-BEA4-0C97D424E893&lt;/uuid&gt;&lt;type&gt;400&lt;/type&gt;&lt;number&gt;43&lt;/number&gt;&lt;citekey&gt;Chao:2004ht&lt;/citekey&gt;&lt;doi&gt;10.1073/pnas.0403369101&lt;/doi&gt;&lt;institution&gt;Massachusetts General Hospital Center for Cancer Research, 149-7202 13th Street, Charlestown, MA 02129, USA.&lt;/institution&gt;&lt;startpage&gt;15512&lt;/startpage&gt;&lt;endpage&gt;15517&lt;/endpage&gt;&lt;bundle&gt;&lt;publication&gt;&lt;title&gt;Proceedings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Chao&lt;/lastName&gt;&lt;firstName&gt;Michael&lt;/firstName&gt;&lt;middleNames&gt;Y&lt;/middleNames&gt;&lt;/author&gt;&lt;author&gt;&lt;lastName&gt;Komatsu&lt;/lastName&gt;&lt;firstName&gt;Hidetoshi&lt;/firstName&gt;&lt;/author&gt;&lt;author&gt;&lt;lastName&gt;Fukuto&lt;/lastName&gt;&lt;firstName&gt;Hana&lt;/firstName&gt;&lt;middleNames&gt;S&lt;/middleNames&gt;&lt;/author&gt;&lt;author&gt;&lt;lastName&gt;Dionne&lt;/lastName&gt;&lt;firstName&gt;Heather&lt;/firstName&gt;&lt;middleNames&gt;M&lt;/middleNames&gt;&lt;/author&gt;&lt;author&gt;&lt;lastName&gt;Hart&lt;/lastName&gt;&lt;firstName&gt;Anne&lt;/firstName&gt;&lt;middleNames&gt;C&lt;/middleNames&gt;&lt;/author&gt;&lt;/authors&gt;&lt;/publication&gt;&lt;/publications&gt;&lt;cites&gt;&lt;/cites&gt;&lt;/citation&gt;</w:instrText>
      </w:r>
      <w:r>
        <w:rPr>
          <w:rStyle w:val="None"/>
          <w:rFonts w:ascii="Times New Roman" w:eastAsia="Times New Roman" w:hAnsi="Times New Roman" w:cs="Times New Roman"/>
          <w:sz w:val="24"/>
          <w:szCs w:val="24"/>
        </w:rPr>
        <w:fldChar w:fldCharType="separate"/>
      </w:r>
      <w:r w:rsidR="00E246A7">
        <w:rPr>
          <w:rFonts w:cs="Helvetica Neue"/>
          <w:vertAlign w:val="superscript"/>
        </w:rPr>
        <w:t>9</w:t>
      </w:r>
      <w:r>
        <w:rPr>
          <w:rStyle w:val="None"/>
          <w:rFonts w:ascii="Times New Roman" w:eastAsia="Times New Roman" w:hAnsi="Times New Roman" w:cs="Times New Roman"/>
          <w:sz w:val="24"/>
          <w:szCs w:val="24"/>
        </w:rPr>
        <w:fldChar w:fldCharType="end"/>
      </w:r>
      <w:r>
        <w:rPr>
          <w:rStyle w:val="None"/>
          <w:rFonts w:ascii="Times New Roman" w:eastAsia="Times New Roman" w:hAnsi="Times New Roman" w:cs="Times New Roman"/>
          <w:sz w:val="24"/>
          <w:szCs w:val="24"/>
        </w:rPr>
        <w:t>.</w:t>
      </w:r>
      <w:r>
        <w:rPr>
          <w:rStyle w:val="None"/>
          <w:rFonts w:ascii="Times New Roman" w:hAnsi="Times New Roman"/>
          <w:sz w:val="24"/>
          <w:szCs w:val="24"/>
        </w:rPr>
        <w:t xml:space="preserve"> JUb39 has been categorized as a ‘beneficial’ bacterium that supports robust </w:t>
      </w:r>
      <w:r>
        <w:rPr>
          <w:rStyle w:val="None"/>
          <w:rFonts w:ascii="Times New Roman" w:hAnsi="Times New Roman"/>
          <w:i/>
          <w:iCs/>
          <w:sz w:val="24"/>
          <w:szCs w:val="24"/>
        </w:rPr>
        <w:t>C. elegans</w:t>
      </w:r>
      <w:r>
        <w:rPr>
          <w:rStyle w:val="None"/>
          <w:rFonts w:ascii="Times New Roman" w:hAnsi="Times New Roman"/>
          <w:sz w:val="24"/>
          <w:szCs w:val="24"/>
        </w:rPr>
        <w:t xml:space="preserve"> growth and does not induce stress responses</w:t>
      </w:r>
      <w:r w:rsidR="00E540BD">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&lt;citation&gt;&lt;priority&gt;0&lt;/priority&gt;&lt;uuid&gt;408CA1BD-FAEA-4526-A919-1D23843B22ED&lt;/uuid&gt;&lt;publications&gt;&lt;publication&gt;&lt;subtype&gt;400&lt;/subtype&gt;&lt;title&gt;Caenorhabditis elegans responses to bacteria from its natural habitats.&lt;/title&gt;&lt;url&gt;http://eutils.ncbi.nlm.nih.gov/entrez/eutils/elink.fcgi?dbfrom=pubmed&amp;amp;id=27317746&amp;amp;retmode=ref&amp;amp;cmd=prlinks&amp;amp;holding=https://proxy.library.upenn.edu/login?proxySessionID=9484127&amp;amp;url=http://www.ncbi.nlm.nih.gov/entrez/query.fcgi?otool=upennlib&lt;/url&gt;&lt;volume&gt;113&lt;/volume&gt;&lt;publication_date&gt;99201607051200000000222000&lt;/publication_date&gt;&lt;uuid&gt;D44D00B4-0025-4AC3-8C22-7DAB7979BD74&lt;/uuid&gt;&lt;type&gt;400&lt;/type&gt;&lt;number&gt;27&lt;/number&gt;&lt;citekey&gt;Samuel:2016cz&lt;/citekey&gt;&lt;doi&gt;10.1073/pnas.1607183113&lt;/doi&gt;&lt;institution&gt;Department of Molecular Biology, Massachusetts General Hospital, Boston, MA 02114;&lt;/institution&gt;&lt;startpage&gt;E3941&lt;/startpage&gt;&lt;endpage&gt;9&lt;/endpage&gt;&lt;bundle&gt;&lt;publication&gt;&lt;title&gt;Proceedings of the National Academy of Sciences&lt;/title&gt;&lt;uuid&gt;EE94C9CE-749F-4510-9684-8EDADA115BE6&lt;/uuid&gt;&lt;subtype&gt;-100&lt;/subtype&gt;&lt;type&gt;-100&lt;/type&gt;&lt;url&gt;http://www.pnas.org.resources.library.brandeis.edu&lt;/url&gt;&lt;/publication&gt;&lt;/bundle&gt;&lt;authors&gt;&lt;author&gt;&lt;lastName&gt;Samuel&lt;/lastName&gt;&lt;firstName&gt;Buck&lt;/firstName&gt;&lt;middleNames&gt;S&lt;/middleNames&gt;&lt;/author&gt;&lt;author&gt;&lt;lastName&gt;Rowedder&lt;/lastName&gt;&lt;firstName&gt;Holli&lt;/firstName&gt;&lt;/author&gt;&lt;author&gt;&lt;lastName&gt;Braendle&lt;/lastName&gt;&lt;firstName&gt;Christian&lt;/firstName&gt;&lt;/author&gt;&lt;author&gt;&lt;lastName&gt;Félix&lt;/lastName&gt;&lt;firstName&gt;M-A&lt;/firstName&gt;&lt;/author&gt;&lt;author&gt;&lt;lastName&gt;Ruvkun&lt;/lastName&gt;&lt;firstName&gt;Gary&lt;/firstName&gt;&lt;/author&gt;&lt;/authors&gt;&lt;/publication&gt;&lt;/publications&gt;&lt;cites&gt;&lt;/cites&gt;&lt;/citation&gt;</w:instrText>
      </w:r>
      <w:r w:rsidR="00E540BD">
        <w:rPr>
          <w:rStyle w:val="None"/>
          <w:rFonts w:ascii="Times New Roman" w:hAnsi="Times New Roman"/>
          <w:sz w:val="24"/>
          <w:szCs w:val="24"/>
        </w:rPr>
        <w:fldChar w:fldCharType="separate"/>
      </w:r>
      <w:r w:rsidR="00E246A7">
        <w:rPr>
          <w:rFonts w:cs="Helvetica Neue"/>
          <w:vertAlign w:val="superscript"/>
        </w:rPr>
        <w:t>6</w:t>
      </w:r>
      <w:r w:rsidR="00E540BD">
        <w:rPr>
          <w:rStyle w:val="None"/>
          <w:rFonts w:ascii="Times New Roman" w:hAnsi="Times New Roman"/>
          <w:sz w:val="24"/>
          <w:szCs w:val="24"/>
        </w:rPr>
        <w:fldChar w:fldCharType="end"/>
      </w:r>
      <w:r>
        <w:rPr>
          <w:rStyle w:val="None"/>
          <w:rFonts w:ascii="Times New Roman" w:hAnsi="Times New Roman"/>
          <w:sz w:val="24"/>
          <w:szCs w:val="24"/>
        </w:rPr>
        <w:t xml:space="preserve">, suggesting that JUb39-fed animals are unlikely to </w:t>
      </w:r>
      <w:r>
        <w:rPr>
          <w:rStyle w:val="None"/>
          <w:rFonts w:ascii="Times New Roman" w:hAnsi="Times New Roman"/>
          <w:sz w:val="24"/>
          <w:szCs w:val="24"/>
        </w:rPr>
        <w:lastRenderedPageBreak/>
        <w:t xml:space="preserve">be nutrition-deprived. In support of this notion, growth on JUb39 did not alter expression of a </w:t>
      </w:r>
      <w:r>
        <w:rPr>
          <w:rStyle w:val="None"/>
          <w:rFonts w:ascii="Times New Roman" w:hAnsi="Times New Roman"/>
          <w:i/>
          <w:iCs/>
          <w:sz w:val="24"/>
          <w:szCs w:val="24"/>
        </w:rPr>
        <w:t>tph-1</w:t>
      </w:r>
      <w:r>
        <w:rPr>
          <w:rStyle w:val="None"/>
          <w:rFonts w:ascii="Times New Roman" w:hAnsi="Times New Roman"/>
          <w:sz w:val="24"/>
          <w:szCs w:val="24"/>
        </w:rPr>
        <w:t>p</w:t>
      </w:r>
      <w:proofErr w:type="gramStart"/>
      <w:r>
        <w:rPr>
          <w:rStyle w:val="None"/>
          <w:rFonts w:ascii="Times New Roman" w:hAnsi="Times New Roman"/>
          <w:i/>
          <w:iCs/>
          <w:sz w:val="24"/>
          <w:szCs w:val="24"/>
        </w:rPr>
        <w:t>::</w:t>
      </w:r>
      <w:proofErr w:type="gramEnd"/>
      <w:r>
        <w:rPr>
          <w:rStyle w:val="None"/>
          <w:rFonts w:ascii="Times New Roman" w:hAnsi="Times New Roman"/>
          <w:i/>
          <w:iCs/>
          <w:sz w:val="24"/>
          <w:szCs w:val="24"/>
        </w:rPr>
        <w:t>gfp</w:t>
      </w:r>
      <w:r>
        <w:rPr>
          <w:rStyle w:val="None"/>
          <w:rFonts w:ascii="Times New Roman" w:hAnsi="Times New Roman"/>
          <w:sz w:val="24"/>
          <w:szCs w:val="24"/>
        </w:rPr>
        <w:t xml:space="preserve"> fusion gene, a reporter of feeding state</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&lt;citation&gt;&lt;priority&gt;0&lt;/priority&gt;&lt;uuid&gt;43C7D40C-00F7-443E-9C3F-4C896DC11ACF&lt;/uuid&gt;&lt;publications&gt;&lt;publication&gt;&lt;subtype&gt;400&lt;/subtype&gt;&lt;title&gt;Serotonin targets the DAF-16/FOXO signaling pathway to modulate stress responses&lt;/title&gt;&lt;url&gt;http://linkinghub.elsevier.com/retrieve/pii/S1550413106003664&lt;/url&gt;&lt;volume&gt;4&lt;/volume&gt;&lt;revision_date&gt;99200604101200000000222000&lt;/revision_date&gt;&lt;publication_date&gt;99200612001200000000220000&lt;/publication_date&gt;&lt;uuid&gt;1BE5241F-37D8-480B-BBCB-C6E57EB4D085&lt;/uuid&gt;&lt;type&gt;400&lt;/type&gt;&lt;accepted_date&gt;99200611091200000000222000&lt;/accepted_date&gt;&lt;number&gt;6&lt;/number&gt;&lt;submission_date&gt;99200512211200000000222000&lt;/submission_date&gt;&lt;doi&gt;10.1016/j.cmet.2006.11.004&lt;/doi&gt;&lt;institution&gt;Department of Anatomy &amp;amp; Neurobiology, School of Medicine, University of California, Irvine, Irvine, California 92697, USA.&lt;/institution&gt;&lt;startpage&gt;429&lt;/startpage&gt;&lt;endpage&gt;440&lt;/endpage&gt;&lt;bundle&gt;&lt;publication&gt;&lt;title&gt;Cell metabolism&lt;/title&gt;&lt;uuid&gt;97253CA9-C668-4E5A-8BC2-20519C95F936&lt;/uuid&gt;&lt;subtype&gt;-100&lt;/subtype&gt;&lt;publisher&gt;NIH Public Access&lt;/publisher&gt;&lt;type&gt;-100&lt;/type&gt;&lt;url&gt;http://www.sciencedirect.com&lt;/url&gt;&lt;/publication&gt;&lt;/bundle&gt;&lt;authors&gt;&lt;author&gt;&lt;lastName&gt;Liang&lt;/lastName&gt;&lt;firstName&gt;Bin&lt;/firstName&gt;&lt;/author&gt;&lt;author&gt;&lt;lastName&gt;Moussaif&lt;/lastName&gt;&lt;firstName&gt;Mustapha&lt;/firstName&gt;&lt;/author&gt;&lt;author&gt;&lt;lastName&gt;Kuan&lt;/lastName&gt;&lt;firstName&gt;Chih-Jen&lt;/firstName&gt;&lt;/author&gt;&lt;author&gt;&lt;lastName&gt;Gargus&lt;/lastName&gt;&lt;firstName&gt;J&lt;/firstName&gt;&lt;middleNames&gt;Jay&lt;/middleNames&gt;&lt;/author&gt;&lt;author&gt;&lt;lastName&gt;Sze&lt;/lastName&gt;&lt;firstName&gt;Ji&lt;/firstName&gt;&lt;middleNames&gt;Ying&lt;/middleNames&gt;&lt;/author&gt;&lt;/authors&gt;&lt;/publication&gt;&lt;publication&gt;&lt;subtype&gt;400&lt;/subtype&gt;&lt;title&gt;A gene-expression-based neural code for food abundance that modulates lifespan.&lt;/title&gt;&lt;url&gt;http://elifesciences.org/lookup/doi/10.7554/eLife.06259&lt;/url&gt;&lt;volume&gt;4&lt;/volume&gt;&lt;publication_date&gt;99201500001200000000200000&lt;/publication_date&gt;&lt;uuid&gt;57AB6414-56F6-44B9-A4ED-835E8021E7B5&lt;/uuid&gt;&lt;type&gt;400&lt;/type&gt;&lt;accepted_date&gt;99201504031200000000222000&lt;/accepted_date&gt;&lt;subtitle&gt;( A, C, E, G) Matrices of probability-based food encoding fidelity for single and combined neuronal outputs and lifespan outputs in the wildtype and mutant animals. These results are based on distributing the calculated raw probabilities of animals being from each food condition before assigning animals to particular food levels based on maximum likelihood. ( B, D, F, H) Matrices of maximum likelihood-based food encoding fidelity for single and combined neuronal outputs and lifespan outputs in the wild type and mutant animals. Genotype is denoted by the colored borders around the matrices and indicated in the legend below ( Aand B).&lt;/subtitle&gt;&lt;doi&gt;10.7554/eLife.06259&lt;/doi&gt;&lt;submission_date&gt;99201412241200000000222000&lt;/submission_date&gt;&lt;institution&gt;MRC Centre for Developmental Neurobiology, King's College London, London, United Kingdom.&lt;/institution&gt;&lt;startpage&gt;e06259&lt;/startpage&gt;&lt;bundle&gt;&lt;publication&gt;&lt;title&gt;eLife&lt;/title&gt;&lt;uuid&gt;7A06B5CC-3ACB-4BB7-A8C4-2C3E90286D99&lt;/uuid&gt;&lt;subtype&gt;-100&lt;/subtype&gt;&lt;publisher&gt;eLife Sciences Publications Limited&lt;/publisher&gt;&lt;type&gt;-100&lt;/type&gt;&lt;/publication&gt;&lt;/bundle&gt;&lt;authors&gt;&lt;author&gt;&lt;lastName&gt;Entchev&lt;/lastName&gt;&lt;firstName&gt;Eugeni&lt;/firstName&gt;&lt;middleNames&gt;V&lt;/middleNames&gt;&lt;/author&gt;&lt;author&gt;&lt;lastName&gt;Patel&lt;/lastName&gt;&lt;firstName&gt;Dhaval&lt;/firstName&gt;&lt;middleNames&gt;S&lt;/middleNames&gt;&lt;/author&gt;&lt;author&gt;&lt;lastName&gt;Zhan&lt;/lastName&gt;&lt;firstName&gt;Mei&lt;/firstName&gt;&lt;/author&gt;&lt;author&gt;&lt;lastName&gt;Steele&lt;/lastName&gt;&lt;firstName&gt;Andrew&lt;/firstName&gt;&lt;middleNames&gt;J&lt;/middleNames&gt;&lt;/author&gt;&lt;author&gt;&lt;lastName&gt;Lu&lt;/lastName&gt;&lt;firstName&gt;Hang&lt;/firstName&gt;&lt;/author&gt;&lt;author&gt;&lt;lastName&gt;Ch'ng&lt;/lastName&gt;&lt;firstName&gt;QueeLim&lt;/firstName&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10,11</w:t>
      </w:r>
      <w:r>
        <w:rPr>
          <w:rStyle w:val="None"/>
          <w:rFonts w:ascii="Times New Roman" w:hAnsi="Times New Roman"/>
          <w:sz w:val="24"/>
          <w:szCs w:val="24"/>
        </w:rPr>
        <w:fldChar w:fldCharType="end"/>
      </w:r>
      <w:r w:rsidR="00EE6949">
        <w:rPr>
          <w:rStyle w:val="None"/>
          <w:rFonts w:ascii="Times New Roman" w:hAnsi="Times New Roman"/>
          <w:sz w:val="24"/>
          <w:szCs w:val="24"/>
        </w:rPr>
        <w:t xml:space="preserve"> (</w:t>
      </w:r>
      <w:r>
        <w:rPr>
          <w:rStyle w:val="None"/>
          <w:rFonts w:ascii="Times New Roman" w:hAnsi="Times New Roman"/>
          <w:sz w:val="24"/>
          <w:szCs w:val="24"/>
        </w:rPr>
        <w:t xml:space="preserve">Extended Data Fig. 1c). Moreover, growth of </w:t>
      </w:r>
      <w:r>
        <w:rPr>
          <w:rStyle w:val="None"/>
          <w:rFonts w:ascii="Times New Roman" w:hAnsi="Times New Roman"/>
          <w:i/>
          <w:iCs/>
          <w:sz w:val="24"/>
          <w:szCs w:val="24"/>
        </w:rPr>
        <w:t>C. elegans</w:t>
      </w:r>
      <w:r>
        <w:rPr>
          <w:rStyle w:val="None"/>
          <w:rFonts w:ascii="Times New Roman" w:hAnsi="Times New Roman"/>
          <w:sz w:val="24"/>
          <w:szCs w:val="24"/>
        </w:rPr>
        <w:t xml:space="preserve"> on the poor bacterial food </w:t>
      </w:r>
      <w:r>
        <w:rPr>
          <w:rStyle w:val="None"/>
          <w:rFonts w:ascii="Times New Roman" w:hAnsi="Times New Roman"/>
          <w:i/>
          <w:iCs/>
          <w:sz w:val="24"/>
          <w:szCs w:val="24"/>
        </w:rPr>
        <w:t>Bacillus megaterium</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&lt;citation&gt;&lt;priority&gt;0&lt;/priority&gt;&lt;uuid&gt;E8B9DC93-1DD1-4660-AF67-DB11A1DBD088&lt;/uuid&gt;&lt;publications&gt;&lt;publication&gt;&lt;subtype&gt;400&lt;/subtype&gt;&lt;title&gt;Food transport in the C. elegans pharynx.&lt;/title&gt;&lt;url&gt;http://eutils.ncbi.nlm.nih.gov/entrez/eutils/elink.fcgi?dbfrom=pubmed&amp;amp;id=12796460&amp;amp;retmode=ref&amp;amp;cmd=prlinks&amp;amp;holding=https://proxy.library.upenn.edu/login?proxySessionID=9484127&amp;amp;url=http://www.ncbi.nlm.nih.gov/entrez/query.fcgi?otool=upennlib&lt;/url&gt;&lt;volume&gt;206&lt;/volume&gt;&lt;publication_date&gt;99200307001200000000220000&lt;/publication_date&gt;&lt;uuid&gt;479CFB4B-B7CC-465C-8182-8CC7FAB5DAC1&lt;/uuid&gt;&lt;type&gt;400&lt;/type&gt;&lt;number&gt;Pt 14&lt;/number&gt;&lt;institution&gt;Department of Molecular Biology, University of Texas Southwestern Medical Center, 5323 Harry Hines Boulevard, Dallas, TX 75390-9148, USA. leon@eatworms.swmed.edu&lt;/institution&gt;&lt;startpage&gt;2441&lt;/startpage&gt;&lt;endpage&gt;2457&lt;/endpage&gt;&lt;bundle&gt;&lt;publication&gt;&lt;title&gt;The Journal of experimental biology&lt;/title&gt;&lt;uuid&gt;4A57FE4F-AED3-4AE5-B6BE-0F4E629C24EA&lt;/uuid&gt;&lt;subtype&gt;-100&lt;/subtype&gt;&lt;type&gt;-100&lt;/type&gt;&lt;/publication&gt;&lt;/bundle&gt;&lt;authors&gt;&lt;author&gt;&lt;lastName&gt;Avery&lt;/lastName&gt;&lt;firstName&gt;Leon&lt;/firstName&gt;&lt;/author&gt;&lt;author&gt;&lt;lastName&gt;Shtonda&lt;/lastName&gt;&lt;firstName&gt;Boris&lt;/firstName&gt;&lt;middleNames&gt;Borisovich&lt;/middleNames&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12</w:t>
      </w:r>
      <w:r>
        <w:rPr>
          <w:rStyle w:val="None"/>
          <w:rFonts w:ascii="Times New Roman" w:hAnsi="Times New Roman"/>
          <w:sz w:val="24"/>
          <w:szCs w:val="24"/>
        </w:rPr>
        <w:fldChar w:fldCharType="end"/>
      </w:r>
      <w:r>
        <w:rPr>
          <w:rStyle w:val="None"/>
          <w:rFonts w:ascii="Times New Roman" w:hAnsi="Times New Roman"/>
          <w:sz w:val="24"/>
          <w:szCs w:val="24"/>
        </w:rPr>
        <w:t xml:space="preserve"> did not alter </w:t>
      </w:r>
      <w:r w:rsidR="001D22C2">
        <w:rPr>
          <w:rStyle w:val="None"/>
          <w:rFonts w:ascii="Times New Roman" w:hAnsi="Times New Roman"/>
          <w:sz w:val="24"/>
          <w:szCs w:val="24"/>
        </w:rPr>
        <w:t>octanol</w:t>
      </w:r>
      <w:r>
        <w:rPr>
          <w:rStyle w:val="None"/>
          <w:rFonts w:ascii="Times New Roman" w:hAnsi="Times New Roman"/>
          <w:sz w:val="24"/>
          <w:szCs w:val="24"/>
        </w:rPr>
        <w:t xml:space="preserve"> avoidance (Fig. 1b). </w:t>
      </w:r>
      <w:r w:rsidR="005D3855">
        <w:rPr>
          <w:rStyle w:val="None"/>
          <w:rFonts w:ascii="Times New Roman" w:hAnsi="Times New Roman"/>
          <w:sz w:val="24"/>
          <w:szCs w:val="24"/>
        </w:rPr>
        <w:t>We</w:t>
      </w:r>
      <w:r>
        <w:rPr>
          <w:rStyle w:val="None"/>
          <w:rFonts w:ascii="Times New Roman" w:hAnsi="Times New Roman"/>
          <w:sz w:val="24"/>
          <w:szCs w:val="24"/>
        </w:rPr>
        <w:t xml:space="preserve"> infer that the observed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by </w:t>
      </w:r>
      <w:r>
        <w:rPr>
          <w:rStyle w:val="None"/>
          <w:rFonts w:ascii="Times New Roman" w:hAnsi="Times New Roman"/>
          <w:i/>
          <w:iCs/>
          <w:sz w:val="24"/>
          <w:szCs w:val="24"/>
        </w:rPr>
        <w:t>Providencia</w:t>
      </w:r>
      <w:r>
        <w:rPr>
          <w:rStyle w:val="None"/>
          <w:rFonts w:ascii="Times New Roman" w:hAnsi="Times New Roman"/>
          <w:sz w:val="24"/>
          <w:szCs w:val="24"/>
        </w:rPr>
        <w:t xml:space="preserve"> is unlikely to be </w:t>
      </w:r>
      <w:r w:rsidR="00D67F67">
        <w:rPr>
          <w:rStyle w:val="None"/>
          <w:rFonts w:ascii="Times New Roman" w:hAnsi="Times New Roman"/>
          <w:sz w:val="24"/>
          <w:szCs w:val="24"/>
        </w:rPr>
        <w:t xml:space="preserve">solely </w:t>
      </w:r>
      <w:r>
        <w:rPr>
          <w:rStyle w:val="None"/>
          <w:rFonts w:ascii="Times New Roman" w:hAnsi="Times New Roman"/>
          <w:sz w:val="24"/>
          <w:szCs w:val="24"/>
        </w:rPr>
        <w:t xml:space="preserve">due to changes in feeding state. </w:t>
      </w:r>
    </w:p>
    <w:p w14:paraId="08757ACB" w14:textId="5887A9D1"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sidDel="00CD6461">
        <w:rPr>
          <w:rStyle w:val="None"/>
          <w:rFonts w:ascii="Times New Roman" w:eastAsia="Times New Roman" w:hAnsi="Times New Roman" w:cs="Times New Roman"/>
          <w:sz w:val="24"/>
          <w:szCs w:val="24"/>
        </w:rPr>
        <w:t>While OP50 is typically crushed by the</w:t>
      </w:r>
      <w:r w:rsidDel="00CD6461">
        <w:rPr>
          <w:rStyle w:val="None"/>
          <w:rFonts w:ascii="Times New Roman" w:hAnsi="Times New Roman"/>
          <w:i/>
          <w:iCs/>
          <w:sz w:val="24"/>
          <w:szCs w:val="24"/>
        </w:rPr>
        <w:t xml:space="preserve"> </w:t>
      </w:r>
      <w:r w:rsidDel="00CD6461">
        <w:rPr>
          <w:rStyle w:val="None"/>
          <w:rFonts w:ascii="Times New Roman" w:hAnsi="Times New Roman"/>
          <w:sz w:val="24"/>
          <w:szCs w:val="24"/>
        </w:rPr>
        <w:t xml:space="preserve">pharyngeal grinder in young adult </w:t>
      </w:r>
      <w:r w:rsidDel="00CD6461">
        <w:rPr>
          <w:rStyle w:val="None"/>
          <w:rFonts w:ascii="Times New Roman" w:hAnsi="Times New Roman"/>
          <w:i/>
          <w:iCs/>
          <w:sz w:val="24"/>
          <w:szCs w:val="24"/>
        </w:rPr>
        <w:t>C. elegans</w:t>
      </w:r>
      <w:r w:rsidDel="00CD6461">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&lt;citation&gt;&lt;priority&gt;0&lt;/priority&gt;&lt;uuid&gt;99CD4B51-8B82-4A5D-B1F5-0ACE95377DD1&lt;/uuid&gt;&lt;publications&gt;&lt;publication&gt;&lt;subtype&gt;400&lt;/subtype&gt;&lt;title&gt;The genetics of feeding in Caenorhabditis elegans.&lt;/title&gt;&lt;url&gt;http://eutils.ncbi.nlm.nih.gov/entrez/eutils/elink.fcgi?dbfrom=pubmed&amp;amp;id=8462849&amp;amp;retmode=ref&amp;amp;cmd=prlinks&amp;amp;holding=https://proxy.library.upenn.edu/login?proxySessionID=9484127&amp;amp;url=http://www.ncbi.nlm.nih.gov/entrez/query.fcgi?otool=upennlib&lt;/url&gt;&lt;volume&gt;133&lt;/volume&gt;&lt;publication_date&gt;99199304001200000000220000&lt;/publication_date&gt;&lt;uuid&gt;FC20ADAE-FC24-4370-9BA9-C6A216F2165C&lt;/uuid&gt;&lt;type&gt;400&lt;/type&gt;&lt;number&gt;4&lt;/number&gt;&lt;institution&gt;Department of Biochemistry, University of Texas Southwestern Medical Center, Dallas 75235-9038.&lt;/institution&gt;&lt;startpage&gt;897&lt;/startpage&gt;&lt;endpage&gt;917&lt;/endpage&gt;&lt;bundle&gt;&lt;publication&gt;&lt;title&gt;Genetics&lt;/title&gt;&lt;uuid&gt;1D3E6A0A-4052-445D-BE5B-05508E85A6E2&lt;/uuid&gt;&lt;subtype&gt;-100&lt;/subtype&gt;&lt;publisher&gt;Genetics Society of America&lt;/publisher&gt;&lt;type&gt;-100&lt;/type&gt;&lt;url&gt;http://www.genetics.org&lt;/url&gt;&lt;/publication&gt;&lt;/bundle&gt;&lt;authors&gt;&lt;author&gt;&lt;lastName&gt;Avery&lt;/lastName&gt;&lt;firstName&gt;L&lt;/firstName&gt;&lt;/author&gt;&lt;/authors&gt;&lt;/publication&gt;&lt;/publications&gt;&lt;cites&gt;&lt;/cites&gt;&lt;/citation&gt;</w:instrText>
      </w:r>
      <w:r w:rsidDel="00CD6461">
        <w:rPr>
          <w:rStyle w:val="None"/>
          <w:rFonts w:ascii="Times New Roman" w:hAnsi="Times New Roman"/>
          <w:sz w:val="24"/>
          <w:szCs w:val="24"/>
        </w:rPr>
        <w:fldChar w:fldCharType="separate"/>
      </w:r>
      <w:r w:rsidR="00E246A7">
        <w:rPr>
          <w:rFonts w:cs="Helvetica Neue"/>
          <w:vertAlign w:val="superscript"/>
        </w:rPr>
        <w:t>13</w:t>
      </w:r>
      <w:r w:rsidDel="00CD6461">
        <w:rPr>
          <w:rStyle w:val="None"/>
          <w:rFonts w:ascii="Times New Roman" w:hAnsi="Times New Roman"/>
          <w:sz w:val="24"/>
          <w:szCs w:val="24"/>
        </w:rPr>
        <w:fldChar w:fldCharType="end"/>
      </w:r>
      <w:r w:rsidDel="00CD6461">
        <w:rPr>
          <w:rStyle w:val="None"/>
          <w:rFonts w:ascii="Times New Roman" w:hAnsi="Times New Roman"/>
          <w:sz w:val="24"/>
          <w:szCs w:val="24"/>
        </w:rPr>
        <w:t>, a subset of bacterial strains can bypass the grinder and survive in the worm intestine</w:t>
      </w:r>
      <w:r w:rsidDel="00CD6461">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&lt;citation&gt;&lt;priority&gt;0&lt;/priority&gt;&lt;uuid&gt;A97FB615-8E87-4AA3-A422-663C54E432B7&lt;/uuid&gt;&lt;publications&gt;&lt;publication&gt;&lt;subtype&gt;400&lt;/subtype&gt;&lt;title&gt;Assembly of the Caenorhabditis elegans gut microbiota from diverse soil microbial environments.&lt;/title&gt;&lt;url&gt;http://www.nature.com/ismej/journal/vaop/ncurrent/full/ismej2015253a.html&lt;/url&gt;&lt;revision_date&gt;99201511221200000000222000&lt;/revision_date&gt;&lt;publication_date&gt;99201601221200000000222000&lt;/publication_date&gt;&lt;uuid&gt;BBBE2AE1-3EF1-4C61-A187-2311F7DE650C&lt;/uuid&gt;&lt;type&gt;400&lt;/type&gt;&lt;accepted_date&gt;99201512011200000000222000&lt;/accepted_date&gt;&lt;submission_date&gt;99201505211200000000222000&lt;/submission_date&gt;&lt;doi&gt;10.1038/ismej.2015.253&lt;/doi&gt;&lt;institution&gt;Department of Integrative Biology, University of California Berkeley, Berkeley, CA, USA.&lt;/institution&gt;&lt;bundle&gt;&lt;publication&gt;&lt;title&gt;The ISME journal&lt;/title&gt;&lt;uuid&gt;AE3B0AC4-1861-4AF8-8F25-DE409FF2B7D7&lt;/uuid&gt;&lt;subtype&gt;-100&lt;/subtype&gt;&lt;type&gt;-100&lt;/type&gt;&lt;/publication&gt;&lt;/bundle&gt;&lt;authors&gt;&lt;author&gt;&lt;lastName&gt;Berg&lt;/lastName&gt;&lt;firstName&gt;Maureen&lt;/firstName&gt;&lt;/author&gt;&lt;author&gt;&lt;lastName&gt;Stenuit&lt;/lastName&gt;&lt;firstName&gt;Ben&lt;/firstName&gt;&lt;/author&gt;&lt;author&gt;&lt;lastName&gt;Ho&lt;/lastName&gt;&lt;firstName&gt;Joshua&lt;/firstName&gt;&lt;/author&gt;&lt;author&gt;&lt;lastName&gt;Wang&lt;/lastName&gt;&lt;firstName&gt;Andrew&lt;/firstName&gt;&lt;/author&gt;&lt;author&gt;&lt;lastName&gt;Parke&lt;/lastName&gt;&lt;firstName&gt;Caitlin&lt;/firstName&gt;&lt;/author&gt;&lt;author&gt;&lt;lastName&gt;Knight&lt;/lastName&gt;&lt;firstName&gt;Matthew&lt;/firstName&gt;&lt;/author&gt;&lt;author&gt;&lt;lastName&gt;Alvarez-Cohen&lt;/lastName&gt;&lt;firstName&gt;Lisa&lt;/firstName&gt;&lt;/author&gt;&lt;author&gt;&lt;lastName&gt;Shapira&lt;/lastName&gt;&lt;firstName&gt;Michael&lt;/firstName&gt;&lt;/author&gt;&lt;/authors&gt;&lt;/publication&gt;&lt;publication&gt;&lt;subtype&gt;400&lt;/subtype&gt;&lt;title&gt;The native microbiome of the nematode Caenorhabditis elegans: gateway to a new host-microbiome model.&lt;/title&gt;&lt;url&gt;http://eutils.ncbi.nlm.nih.gov/entrez/eutils/elink.fcgi?dbfrom=pubmed&amp;amp;id=27160191&amp;amp;retmode=ref&amp;amp;cmd=prlinks&amp;amp;holding=https://proxy.library.upenn.edu/login?proxySessionID=9484127&amp;amp;url=http://www.ncbi.nlm.nih.gov/entrez/query.fcgi?otool=upennlib&lt;/url&gt;&lt;volume&gt;14&lt;/volume&gt;&lt;publication_date&gt;99201605091200000000222000&lt;/publication_date&gt;&lt;uuid&gt;EEA466A7-0DB8-4565-ABAB-780BF50128CF&lt;/uuid&gt;&lt;type&gt;400&lt;/type&gt;&lt;accepted_date&gt;99201604191200000000222000&lt;/accepted_date&gt;&lt;submission_date&gt;99201512111200000000222000&lt;/submission_date&gt;&lt;doi&gt;10.1186/s12915-016-0258-1&lt;/doi&gt;&lt;institution&gt;Department of Evolutionary Ecology and Genetics, Zoological Institute, Christian-Albrechts University, Am Botanischen Garten 3-9, 24118, Kiel, Germany.&lt;/institution&gt;&lt;startpage&gt;38&lt;/startpage&gt;&lt;bundle&gt;&lt;publication&gt;&lt;title&gt;BMC biology&lt;/title&gt;&lt;uuid&gt;2E0D75D2-76A8-43FF-A895-640FFE426135&lt;/uuid&gt;&lt;subtype&gt;-100&lt;/subtype&gt;&lt;publisher&gt;BioMed Central Ltd&lt;/publisher&gt;&lt;type&gt;-100&lt;/type&gt;&lt;/publication&gt;&lt;/bundle&gt;&lt;authors&gt;&lt;author&gt;&lt;lastName&gt;Dirksen&lt;/lastName&gt;&lt;firstName&gt;Philipp&lt;/firstName&gt;&lt;/author&gt;&lt;author&gt;&lt;lastName&gt;Marsh&lt;/lastName&gt;&lt;firstName&gt;Sarah&lt;/firstName&gt;&lt;middleNames&gt;Arnaud&lt;/middleNames&gt;&lt;/author&gt;&lt;author&gt;&lt;lastName&gt;Braker&lt;/lastName&gt;&lt;firstName&gt;Ines&lt;/firstName&gt;&lt;/author&gt;&lt;author&gt;&lt;lastName&gt;Heitland&lt;/lastName&gt;&lt;firstName&gt;Nele&lt;/firstName&gt;&lt;/author&gt;&lt;author&gt;&lt;lastName&gt;Wagner&lt;/lastName&gt;&lt;firstName&gt;Sophia&lt;/firstName&gt;&lt;/author&gt;&lt;author&gt;&lt;lastName&gt;Nakad&lt;/lastName&gt;&lt;firstName&gt;Rania&lt;/firstName&gt;&lt;/author&gt;&lt;author&gt;&lt;lastName&gt;Mader&lt;/lastName&gt;&lt;firstName&gt;Sebastian&lt;/firstName&gt;&lt;/author&gt;&lt;author&gt;&lt;lastName&gt;Petersen&lt;/lastName&gt;&lt;firstName&gt;Carola&lt;/firstName&gt;&lt;/author&gt;&lt;author&gt;&lt;lastName&gt;Kowallik&lt;/lastName&gt;&lt;firstName&gt;Vienna&lt;/firstName&gt;&lt;/author&gt;&lt;author&gt;&lt;lastName&gt;Rosenstiel&lt;/lastName&gt;&lt;firstName&gt;Philip&lt;/firstName&gt;&lt;/author&gt;&lt;author&gt;&lt;lastName&gt;Félix&lt;/lastName&gt;&lt;firstName&gt;M-A&lt;/firstName&gt;&lt;/author&gt;&lt;author&gt;&lt;lastName&gt;Schulenburg&lt;/lastName&gt;&lt;firstName&gt;Hinrich&lt;/firstName&gt;&lt;/author&gt;&lt;/authors&gt;&lt;/publication&gt;&lt;publication&gt;&lt;subtype&gt;400&lt;/subtype&gt;&lt;title&gt;Caenorhabditis elegans responses to bacteria from its natural habitats.&lt;/title&gt;&lt;url&gt;http://eutils.ncbi.nlm.nih.gov/entrez/eutils/elink.fcgi?dbfrom=pubmed&amp;amp;id=27317746&amp;amp;retmode=ref&amp;amp;cmd=prlinks&amp;amp;holding=https://proxy.library.upenn.edu/login?proxySessionID=9484127&amp;amp;url=http://www.ncbi.nlm.nih.gov/entrez/query.fcgi?otool=upennlib&lt;/url&gt;&lt;volume&gt;113&lt;/volume&gt;&lt;publication_date&gt;99201607051200000000222000&lt;/publication_date&gt;&lt;uuid&gt;D44D00B4-0025-4AC3-8C22-7DAB7979BD74&lt;/uuid&gt;&lt;type&gt;400&lt;/type&gt;&lt;number&gt;27&lt;/number&gt;&lt;citekey&gt;Samuel:2016cz&lt;/citekey&gt;&lt;doi&gt;10.1073/pnas.1607183113&lt;/doi&gt;&lt;institution&gt;Department of Molecular Biology, Massachusetts General Hospital, Boston, MA 02114;&lt;/institution&gt;&lt;startpage&gt;E3941&lt;/startpage&gt;&lt;endpage&gt;9&lt;/endpage&gt;&lt;bundle&gt;&lt;publication&gt;&lt;title&gt;Proceedings of the National Academy of Sciences&lt;/title&gt;&lt;uuid&gt;EE94C9CE-749F-4510-9684-8EDADA115BE6&lt;/uuid&gt;&lt;subtype&gt;-100&lt;/subtype&gt;&lt;type&gt;-100&lt;/type&gt;&lt;url&gt;http://www.pnas.org.resources.library.brandeis.edu&lt;/url&gt;&lt;/publication&gt;&lt;/bundle&gt;&lt;authors&gt;&lt;author&gt;&lt;lastName&gt;Samuel&lt;/lastName&gt;&lt;firstName&gt;Buck&lt;/firstName&gt;&lt;middleNames&gt;S&lt;/middleNames&gt;&lt;/author&gt;&lt;author&gt;&lt;lastName&gt;Rowedder&lt;/lastName&gt;&lt;firstName&gt;Holli&lt;/firstName&gt;&lt;/author&gt;&lt;author&gt;&lt;lastName&gt;Braendle&lt;/lastName&gt;&lt;firstName&gt;Christian&lt;/firstName&gt;&lt;/author&gt;&lt;author&gt;&lt;lastName&gt;Félix&lt;/lastName&gt;&lt;firstName&gt;M-A&lt;/firstName&gt;&lt;/author&gt;&lt;author&gt;&lt;lastName&gt;Ruvkun&lt;/lastName&gt;&lt;firstName&gt;Gary&lt;/firstName&gt;&lt;/author&gt;&lt;/authors&gt;&lt;/publication&gt;&lt;/publications&gt;&lt;cites&gt;&lt;/cites&gt;&lt;/citation&gt;</w:instrText>
      </w:r>
      <w:r w:rsidDel="00CD6461">
        <w:rPr>
          <w:rStyle w:val="None"/>
          <w:rFonts w:ascii="Times New Roman" w:hAnsi="Times New Roman"/>
          <w:sz w:val="24"/>
          <w:szCs w:val="24"/>
        </w:rPr>
        <w:fldChar w:fldCharType="separate"/>
      </w:r>
      <w:r w:rsidR="00E246A7">
        <w:rPr>
          <w:rFonts w:cs="Helvetica Neue"/>
          <w:vertAlign w:val="superscript"/>
        </w:rPr>
        <w:t>6,14,15</w:t>
      </w:r>
      <w:r w:rsidDel="00CD6461">
        <w:rPr>
          <w:rStyle w:val="None"/>
          <w:rFonts w:ascii="Times New Roman" w:hAnsi="Times New Roman"/>
          <w:sz w:val="24"/>
          <w:szCs w:val="24"/>
        </w:rPr>
        <w:fldChar w:fldCharType="end"/>
      </w:r>
      <w:r w:rsidDel="00CD6461">
        <w:rPr>
          <w:rStyle w:val="None"/>
          <w:rFonts w:ascii="Times New Roman" w:hAnsi="Times New Roman"/>
          <w:sz w:val="24"/>
          <w:szCs w:val="24"/>
        </w:rPr>
        <w:t xml:space="preserve">. </w:t>
      </w:r>
      <w:r>
        <w:rPr>
          <w:rStyle w:val="None"/>
          <w:rFonts w:ascii="Times New Roman" w:hAnsi="Times New Roman"/>
          <w:sz w:val="24"/>
          <w:szCs w:val="24"/>
        </w:rPr>
        <w:t xml:space="preserve">We found that feeding </w:t>
      </w:r>
      <w:r>
        <w:rPr>
          <w:rStyle w:val="None"/>
          <w:rFonts w:ascii="Times New Roman" w:hAnsi="Times New Roman"/>
          <w:i/>
          <w:iCs/>
          <w:sz w:val="24"/>
          <w:szCs w:val="24"/>
        </w:rPr>
        <w:t>C. elegans</w:t>
      </w:r>
      <w:r>
        <w:rPr>
          <w:rStyle w:val="None"/>
          <w:rFonts w:ascii="Times New Roman" w:hAnsi="Times New Roman"/>
          <w:sz w:val="24"/>
          <w:szCs w:val="24"/>
        </w:rPr>
        <w:t xml:space="preserve"> with JUb39 pre-treated with high concentrations of </w:t>
      </w:r>
      <w:r w:rsidR="00F822C0">
        <w:rPr>
          <w:rStyle w:val="None"/>
          <w:rFonts w:ascii="Times New Roman" w:hAnsi="Times New Roman"/>
          <w:sz w:val="24"/>
          <w:szCs w:val="24"/>
        </w:rPr>
        <w:t xml:space="preserve">the antibiotic </w:t>
      </w:r>
      <w:r>
        <w:rPr>
          <w:rStyle w:val="None"/>
          <w:rFonts w:ascii="Times New Roman" w:hAnsi="Times New Roman"/>
          <w:sz w:val="24"/>
          <w:szCs w:val="24"/>
        </w:rPr>
        <w:t xml:space="preserve">gentamicin eliminated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(Fig. 1d), indicating that JUb39 must be alive to mediate this behavioral plasticity. In addition, neither exposure of OP50-grown animals to JUb39-derived odors nor pre-incubation of OP50-grown animals with JUb39-conditioned media was sufficient to result in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(Extended Data Fig. 1</w:t>
      </w:r>
      <w:r w:rsidR="00743ADD">
        <w:rPr>
          <w:rStyle w:val="None"/>
          <w:rFonts w:ascii="Times New Roman" w:hAnsi="Times New Roman"/>
          <w:sz w:val="24"/>
          <w:szCs w:val="24"/>
        </w:rPr>
        <w:t>d-</w:t>
      </w:r>
      <w:r>
        <w:rPr>
          <w:rStyle w:val="None"/>
          <w:rFonts w:ascii="Times New Roman" w:hAnsi="Times New Roman"/>
          <w:sz w:val="24"/>
          <w:szCs w:val="24"/>
        </w:rPr>
        <w:t xml:space="preserve">e), further suggesting that </w:t>
      </w:r>
      <w:r>
        <w:rPr>
          <w:rStyle w:val="None"/>
          <w:rFonts w:ascii="Times New Roman" w:hAnsi="Times New Roman"/>
          <w:i/>
          <w:iCs/>
          <w:sz w:val="24"/>
          <w:szCs w:val="24"/>
        </w:rPr>
        <w:t>C. elegans</w:t>
      </w:r>
      <w:r>
        <w:rPr>
          <w:rStyle w:val="None"/>
          <w:rFonts w:ascii="Times New Roman" w:hAnsi="Times New Roman"/>
          <w:sz w:val="24"/>
          <w:szCs w:val="24"/>
        </w:rPr>
        <w:t xml:space="preserve"> must ingest live JUb39 to induce </w:t>
      </w:r>
      <w:r w:rsidR="001D22C2">
        <w:rPr>
          <w:rStyle w:val="None"/>
          <w:rFonts w:ascii="Times New Roman" w:hAnsi="Times New Roman"/>
          <w:sz w:val="24"/>
          <w:szCs w:val="24"/>
        </w:rPr>
        <w:t>octanol</w:t>
      </w:r>
      <w:r>
        <w:rPr>
          <w:rStyle w:val="None"/>
          <w:rFonts w:ascii="Times New Roman" w:hAnsi="Times New Roman"/>
          <w:sz w:val="24"/>
          <w:szCs w:val="24"/>
        </w:rPr>
        <w:t xml:space="preserve"> modulation.</w:t>
      </w:r>
    </w:p>
    <w:p w14:paraId="1DF4727F" w14:textId="23D881EC"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To test </w:t>
      </w:r>
      <w:r w:rsidR="00F309B1">
        <w:rPr>
          <w:rStyle w:val="None"/>
          <w:rFonts w:ascii="Times New Roman" w:eastAsia="Times New Roman" w:hAnsi="Times New Roman" w:cs="Times New Roman"/>
          <w:sz w:val="24"/>
          <w:szCs w:val="24"/>
        </w:rPr>
        <w:t xml:space="preserve">whether </w:t>
      </w:r>
      <w:r w:rsidR="005C125D">
        <w:rPr>
          <w:rStyle w:val="None"/>
          <w:rFonts w:ascii="Times New Roman" w:eastAsia="Times New Roman" w:hAnsi="Times New Roman" w:cs="Times New Roman"/>
          <w:sz w:val="24"/>
          <w:szCs w:val="24"/>
        </w:rPr>
        <w:t xml:space="preserve">colonization of the worm gut drives </w:t>
      </w:r>
      <w:r w:rsidR="001D22C2">
        <w:rPr>
          <w:rStyle w:val="None"/>
          <w:rFonts w:ascii="Times New Roman" w:eastAsia="Times New Roman" w:hAnsi="Times New Roman" w:cs="Times New Roman"/>
          <w:sz w:val="24"/>
          <w:szCs w:val="24"/>
        </w:rPr>
        <w:t>octanol</w:t>
      </w:r>
      <w:r w:rsidR="005C125D">
        <w:rPr>
          <w:rStyle w:val="None"/>
          <w:rFonts w:ascii="Times New Roman" w:eastAsia="Times New Roman" w:hAnsi="Times New Roman" w:cs="Times New Roman"/>
          <w:sz w:val="24"/>
          <w:szCs w:val="24"/>
        </w:rPr>
        <w:t xml:space="preserve"> modulation</w:t>
      </w:r>
      <w:r>
        <w:rPr>
          <w:rStyle w:val="None"/>
          <w:rFonts w:ascii="Times New Roman" w:eastAsia="Times New Roman" w:hAnsi="Times New Roman" w:cs="Times New Roman"/>
          <w:sz w:val="24"/>
          <w:szCs w:val="24"/>
        </w:rPr>
        <w:t>, we transformed OP50 and JUb39 with a plasmid</w:t>
      </w:r>
      <w:r w:rsidR="001877FC">
        <w:rPr>
          <w:rStyle w:val="None"/>
          <w:rFonts w:ascii="Times New Roman" w:eastAsia="Times New Roman" w:hAnsi="Times New Roman" w:cs="Times New Roman"/>
          <w:sz w:val="24"/>
          <w:szCs w:val="24"/>
        </w:rPr>
        <w:t xml:space="preserve"> </w:t>
      </w:r>
      <w:r w:rsidR="00D67F67">
        <w:rPr>
          <w:rStyle w:val="None"/>
          <w:rFonts w:ascii="Times New Roman" w:eastAsia="Times New Roman" w:hAnsi="Times New Roman" w:cs="Times New Roman"/>
          <w:sz w:val="24"/>
          <w:szCs w:val="24"/>
        </w:rPr>
        <w:t>encoding a constitutively</w:t>
      </w:r>
      <w:r w:rsidR="001877FC">
        <w:rPr>
          <w:rStyle w:val="None"/>
          <w:rFonts w:ascii="Times New Roman" w:eastAsia="Times New Roman" w:hAnsi="Times New Roman" w:cs="Times New Roman"/>
          <w:sz w:val="24"/>
          <w:szCs w:val="24"/>
        </w:rPr>
        <w:t xml:space="preserve"> </w:t>
      </w:r>
      <w:r w:rsidR="00D67F67">
        <w:rPr>
          <w:rStyle w:val="None"/>
          <w:rFonts w:ascii="Times New Roman" w:eastAsia="Times New Roman" w:hAnsi="Times New Roman" w:cs="Times New Roman"/>
          <w:sz w:val="24"/>
          <w:szCs w:val="24"/>
        </w:rPr>
        <w:t xml:space="preserve">expressed </w:t>
      </w:r>
      <w:r>
        <w:rPr>
          <w:rStyle w:val="None"/>
          <w:rFonts w:ascii="Times New Roman" w:eastAsia="Times New Roman" w:hAnsi="Times New Roman" w:cs="Times New Roman"/>
          <w:sz w:val="24"/>
          <w:szCs w:val="24"/>
        </w:rPr>
        <w:t>mCherry fluorescent reporter</w:t>
      </w:r>
      <w:r>
        <w:rPr>
          <w:rStyle w:val="None"/>
          <w:rFonts w:ascii="Times New Roman" w:hAnsi="Times New Roman"/>
          <w:sz w:val="24"/>
          <w:szCs w:val="24"/>
        </w:rPr>
        <w:t xml:space="preserve">. While the guts of OP50-fed adult worms displayed only diffuse intestinal fluorescence consistent with these bacteria being lysed, the guts of JUb39-fed worms contained variable but typically large numbers of intact rod-shaped cells expressing mCherry (Fig. 1e), </w:t>
      </w:r>
      <w:r w:rsidR="001877FC">
        <w:rPr>
          <w:rStyle w:val="None"/>
          <w:rFonts w:ascii="Times New Roman" w:hAnsi="Times New Roman"/>
          <w:sz w:val="24"/>
          <w:szCs w:val="24"/>
        </w:rPr>
        <w:t xml:space="preserve">likely </w:t>
      </w:r>
      <w:r>
        <w:rPr>
          <w:rStyle w:val="None"/>
          <w:rFonts w:ascii="Times New Roman" w:hAnsi="Times New Roman"/>
          <w:sz w:val="24"/>
          <w:szCs w:val="24"/>
        </w:rPr>
        <w:t xml:space="preserve">indicating the presence of live JUb39. These cells tended to be enriched in the posterior intestine (Fig. 1e), unlike the </w:t>
      </w:r>
      <w:r w:rsidR="002627C2">
        <w:rPr>
          <w:rStyle w:val="None"/>
          <w:rFonts w:ascii="Times New Roman" w:hAnsi="Times New Roman"/>
          <w:sz w:val="24"/>
          <w:szCs w:val="24"/>
        </w:rPr>
        <w:t xml:space="preserve">reported </w:t>
      </w:r>
      <w:r>
        <w:rPr>
          <w:rStyle w:val="None"/>
          <w:rFonts w:ascii="Times New Roman" w:hAnsi="Times New Roman"/>
          <w:sz w:val="24"/>
          <w:szCs w:val="24"/>
        </w:rPr>
        <w:t>localization pattern of severely pathogenic bacteria</w:t>
      </w:r>
      <w:r>
        <w:rPr>
          <w:rStyle w:val="None"/>
          <w:rFonts w:ascii="Times New Roman" w:hAnsi="Times New Roman"/>
          <w:i/>
          <w:iCs/>
          <w:sz w:val="24"/>
          <w:szCs w:val="24"/>
        </w:rPr>
        <w:fldChar w:fldCharType="begin"/>
      </w:r>
      <w:r w:rsidR="00F40393">
        <w:rPr>
          <w:rStyle w:val="None"/>
          <w:rFonts w:ascii="Times New Roman" w:hAnsi="Times New Roman"/>
          <w:i/>
          <w:iCs/>
          <w:sz w:val="24"/>
          <w:szCs w:val="24"/>
        </w:rPr>
        <w:instrText xml:space="preserve"> ADDIN PAPERS2_CITATIONS &lt;citation&gt;&lt;priority&gt;0&lt;/priority&gt;&lt;uuid&gt;C7C91A4D-D14D-4D1E-B535-DCAA4266BC71&lt;/uuid&gt;&lt;publications&gt;&lt;publication&gt;&lt;subtype&gt;400&lt;/subtype&gt;&lt;publisher&gt;National Academy of Sciences&lt;/publisher&gt;&lt;title&gt;Killing of Caenorhabditis elegans by Pseudomonas aeruginosa used to model mammalian bacterial pathogenesis&lt;/title&gt;&lt;url&gt;http://www.pnas.org/cgi/doi/10.1073/pnas.96.2.715&lt;/url&gt;&lt;volume&gt;96&lt;/volume&gt;&lt;publication_date&gt;99199901191200000000222000&lt;/publication_date&gt;&lt;uuid&gt;FFF329D7-D9DB-4197-B134-7B50FE54A798&lt;/uuid&gt;&lt;type&gt;400&lt;/type&gt;&lt;number&gt;2&lt;/number&gt;&lt;doi&gt;10.1073/pnas.96.2.715&lt;/doi&gt;&lt;institution&gt;Department of Genetics, Harvard Medical School, Boston, MA 02114, USA.&lt;/institution&gt;&lt;startpage&gt;715&lt;/startpage&gt;&lt;endpage&gt;720&lt;/endpage&gt;&lt;bundle&gt;&lt;publication&gt;&lt;title&gt;Proceedings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Tan&lt;/lastName&gt;&lt;firstName&gt;Man-Wah&lt;/firstName&gt;&lt;/author&gt;&lt;author&gt;&lt;lastName&gt;Mahajan-Miklos&lt;/lastName&gt;&lt;firstName&gt;Shalina&lt;/firstName&gt;&lt;/author&gt;&lt;author&gt;&lt;lastName&gt;Ausubel&lt;/lastName&gt;&lt;firstName&gt;Frederick&lt;/firstName&gt;&lt;middleNames&gt;M&lt;/middleNames&gt;&lt;/author&gt;&lt;/authors&gt;&lt;/publication&gt;&lt;/publications&gt;&lt;cites&gt;&lt;/cites&gt;&lt;/citation&gt;</w:instrText>
      </w:r>
      <w:r>
        <w:rPr>
          <w:rStyle w:val="None"/>
          <w:rFonts w:ascii="Times New Roman" w:hAnsi="Times New Roman"/>
          <w:i/>
          <w:iCs/>
          <w:sz w:val="24"/>
          <w:szCs w:val="24"/>
        </w:rPr>
        <w:fldChar w:fldCharType="separate"/>
      </w:r>
      <w:r w:rsidR="00E246A7">
        <w:rPr>
          <w:rFonts w:cs="Helvetica Neue"/>
          <w:vertAlign w:val="superscript"/>
        </w:rPr>
        <w:t>16</w:t>
      </w:r>
      <w:r>
        <w:rPr>
          <w:rStyle w:val="None"/>
          <w:rFonts w:ascii="Times New Roman" w:hAnsi="Times New Roman"/>
          <w:i/>
          <w:iCs/>
          <w:sz w:val="24"/>
          <w:szCs w:val="24"/>
        </w:rPr>
        <w:fldChar w:fldCharType="end"/>
      </w:r>
      <w:r>
        <w:rPr>
          <w:rStyle w:val="None"/>
          <w:rFonts w:ascii="Times New Roman" w:hAnsi="Times New Roman"/>
          <w:sz w:val="24"/>
          <w:szCs w:val="24"/>
        </w:rPr>
        <w:t xml:space="preserve">. Moreover, nematodes colonized by JUb39 did not exhibit phenotypes </w:t>
      </w:r>
      <w:r w:rsidR="002627C2">
        <w:rPr>
          <w:rStyle w:val="None"/>
          <w:rFonts w:ascii="Times New Roman" w:hAnsi="Times New Roman"/>
          <w:sz w:val="24"/>
          <w:szCs w:val="24"/>
        </w:rPr>
        <w:t xml:space="preserve">characteristic of pathogenic infection </w:t>
      </w:r>
      <w:r>
        <w:rPr>
          <w:rStyle w:val="None"/>
          <w:rFonts w:ascii="Times New Roman" w:hAnsi="Times New Roman"/>
          <w:sz w:val="24"/>
          <w:szCs w:val="24"/>
        </w:rPr>
        <w:t xml:space="preserve">such as anal </w:t>
      </w:r>
      <w:r>
        <w:rPr>
          <w:rStyle w:val="None"/>
          <w:rFonts w:ascii="Times New Roman" w:hAnsi="Times New Roman"/>
          <w:sz w:val="24"/>
          <w:szCs w:val="24"/>
        </w:rPr>
        <w:lastRenderedPageBreak/>
        <w:t>swelling</w:t>
      </w:r>
      <w:r w:rsidR="00F42C22">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&lt;citation&gt;&lt;priority&gt;0&lt;/priority&gt;&lt;uuid&gt;6DA95896-7BE4-48D2-8643-DBF170FC40B4&lt;/uuid&gt;&lt;publications&gt;&lt;publication&gt;&lt;subtype&gt;400&lt;/subtype&gt;&lt;publisher&gt;Public Library of Science&lt;/publisher&gt;&lt;title&gt;Distinct Pathogenesis and Host Responses during Infection of C. elegans by P. aeruginosa and S. aureus&lt;/title&gt;&lt;url&gt;http://dx.plos.org/10.1371/journal.ppat.1000982&lt;/url&gt;&lt;volume&gt;6&lt;/volume&gt;&lt;publication_date&gt;99201007011200000000222000&lt;/publication_date&gt;&lt;uuid&gt;40113931-0B7E-4F79-AE69-DD2C5D81E3AF&lt;/uuid&gt;&lt;type&gt;400&lt;/type&gt;&lt;number&gt;7&lt;/number&gt;&lt;doi&gt;10.1371/journal.ppat.1000982&lt;/doi&gt;&lt;startpage&gt;e1000982&lt;/startpage&gt;&lt;bundle&gt;&lt;publication&gt;&lt;title&gt;PLOS Pathogens&lt;/title&gt;&lt;uuid&gt;D2E60E66-9DFC-4750-9968-8D45FD589E1E&lt;/uuid&gt;&lt;subtype&gt;-100&lt;/subtype&gt;&lt;publisher&gt;Public Library of Science&lt;/publisher&gt;&lt;type&gt;-100&lt;/type&gt;&lt;url&gt;http://www.plospathogens.org&lt;/url&gt;&lt;/publication&gt;&lt;/bundle&gt;&lt;authors&gt;&lt;author&gt;&lt;lastName&gt;Irazoqui&lt;/lastName&gt;&lt;firstName&gt;Javier&lt;/firstName&gt;&lt;middleNames&gt;E&lt;/middleNames&gt;&lt;/author&gt;&lt;author&gt;&lt;lastName&gt;Troemel&lt;/lastName&gt;&lt;firstName&gt;Emily&lt;/firstName&gt;&lt;middleNames&gt;R&lt;/middleNames&gt;&lt;/author&gt;&lt;author&gt;&lt;lastName&gt;Feinbaum&lt;/lastName&gt;&lt;firstName&gt;Rhonda&lt;/firstName&gt;&lt;middleNames&gt;L&lt;/middleNames&gt;&lt;/author&gt;&lt;author&gt;&lt;lastName&gt;Luhachack&lt;/lastName&gt;&lt;firstName&gt;Lyly&lt;/firstName&gt;&lt;middleNames&gt;G&lt;/middleNames&gt;&lt;/author&gt;&lt;author&gt;&lt;lastName&gt;Cezairliyan&lt;/lastName&gt;&lt;firstName&gt;Brent&lt;/firstName&gt;&lt;middleNames&gt;O&lt;/middleNames&gt;&lt;/author&gt;&lt;author&gt;&lt;lastName&gt;Ausubel&lt;/lastName&gt;&lt;firstName&gt;Frederick&lt;/firstName&gt;&lt;middleNames&gt;M&lt;/middleNames&gt;&lt;/author&gt;&lt;/authors&gt;&lt;editors&gt;&lt;author&gt;&lt;lastName&gt;Guttman&lt;/lastName&gt;&lt;firstName&gt;David&lt;/firstName&gt;&lt;middleNames&gt;S&lt;/middleNames&gt;&lt;/author&gt;&lt;/editors&gt;&lt;/publication&gt;&lt;/publications&gt;&lt;cites&gt;&lt;/cites&gt;&lt;/citation&gt;</w:instrText>
      </w:r>
      <w:r w:rsidR="00F42C22">
        <w:rPr>
          <w:rStyle w:val="None"/>
          <w:rFonts w:ascii="Times New Roman" w:hAnsi="Times New Roman"/>
          <w:sz w:val="24"/>
          <w:szCs w:val="24"/>
        </w:rPr>
        <w:fldChar w:fldCharType="separate"/>
      </w:r>
      <w:r w:rsidR="00E246A7">
        <w:rPr>
          <w:rFonts w:cs="Helvetica Neue"/>
          <w:vertAlign w:val="superscript"/>
        </w:rPr>
        <w:t>17</w:t>
      </w:r>
      <w:r w:rsidR="00F42C22">
        <w:rPr>
          <w:rStyle w:val="None"/>
          <w:rFonts w:ascii="Times New Roman" w:hAnsi="Times New Roman"/>
          <w:sz w:val="24"/>
          <w:szCs w:val="24"/>
        </w:rPr>
        <w:fldChar w:fldCharType="end"/>
      </w:r>
      <w:r>
        <w:rPr>
          <w:rStyle w:val="None"/>
          <w:rFonts w:ascii="Times New Roman" w:hAnsi="Times New Roman"/>
          <w:sz w:val="24"/>
          <w:szCs w:val="24"/>
        </w:rPr>
        <w:t xml:space="preserve"> </w:t>
      </w:r>
      <w:r w:rsidR="00EE6949">
        <w:rPr>
          <w:rStyle w:val="None"/>
          <w:rFonts w:ascii="Times New Roman" w:hAnsi="Times New Roman"/>
          <w:sz w:val="24"/>
          <w:szCs w:val="24"/>
        </w:rPr>
        <w:t>(</w:t>
      </w:r>
      <w:r>
        <w:rPr>
          <w:rStyle w:val="None"/>
          <w:rFonts w:ascii="Times New Roman" w:hAnsi="Times New Roman"/>
          <w:sz w:val="24"/>
          <w:szCs w:val="24"/>
        </w:rPr>
        <w:t xml:space="preserve">Fig. 1e), further confirming that JUb39 is largely non-pathogenic to </w:t>
      </w:r>
      <w:r>
        <w:rPr>
          <w:rStyle w:val="None"/>
          <w:rFonts w:ascii="Times New Roman" w:hAnsi="Times New Roman"/>
          <w:i/>
          <w:iCs/>
          <w:sz w:val="24"/>
          <w:szCs w:val="24"/>
        </w:rPr>
        <w:t xml:space="preserve">C. elegans. </w:t>
      </w:r>
      <w:r w:rsidR="008569E0">
        <w:rPr>
          <w:rStyle w:val="None"/>
          <w:rFonts w:ascii="Times New Roman" w:hAnsi="Times New Roman"/>
          <w:sz w:val="24"/>
          <w:szCs w:val="24"/>
        </w:rPr>
        <w:t>We next performed</w:t>
      </w:r>
      <w:r>
        <w:rPr>
          <w:rStyle w:val="None"/>
          <w:rFonts w:ascii="Times New Roman" w:hAnsi="Times New Roman"/>
          <w:sz w:val="24"/>
          <w:szCs w:val="24"/>
        </w:rPr>
        <w:t xml:space="preserve"> chemotaxis assays with animals fed on mCherry-labeled JUb39, and </w:t>
      </w:r>
      <w:r w:rsidR="00C438E1">
        <w:rPr>
          <w:rStyle w:val="None"/>
          <w:rFonts w:ascii="Times New Roman" w:hAnsi="Times New Roman"/>
          <w:sz w:val="24"/>
          <w:szCs w:val="24"/>
        </w:rPr>
        <w:t>quantified</w:t>
      </w:r>
      <w:r>
        <w:rPr>
          <w:rStyle w:val="None"/>
          <w:rFonts w:ascii="Times New Roman" w:hAnsi="Times New Roman"/>
          <w:sz w:val="24"/>
          <w:szCs w:val="24"/>
        </w:rPr>
        <w:t xml:space="preserve"> intestinal bacterial cells in animals that had navigated either toward </w:t>
      </w:r>
      <w:r w:rsidR="001D22C2">
        <w:rPr>
          <w:rStyle w:val="None"/>
          <w:rFonts w:ascii="Times New Roman" w:hAnsi="Times New Roman"/>
          <w:sz w:val="24"/>
          <w:szCs w:val="24"/>
        </w:rPr>
        <w:t>octanol</w:t>
      </w:r>
      <w:r w:rsidR="0099393C">
        <w:rPr>
          <w:rStyle w:val="None"/>
          <w:rFonts w:ascii="Times New Roman" w:hAnsi="Times New Roman"/>
          <w:sz w:val="24"/>
          <w:szCs w:val="24"/>
        </w:rPr>
        <w:t xml:space="preserve"> or</w:t>
      </w:r>
      <w:r>
        <w:rPr>
          <w:rStyle w:val="None"/>
          <w:rFonts w:ascii="Times New Roman" w:hAnsi="Times New Roman"/>
          <w:sz w:val="24"/>
          <w:szCs w:val="24"/>
        </w:rPr>
        <w:t xml:space="preserve"> the control. We found that animals navigating toward </w:t>
      </w:r>
      <w:r w:rsidR="001D22C2">
        <w:rPr>
          <w:rStyle w:val="None"/>
          <w:rFonts w:ascii="Times New Roman" w:hAnsi="Times New Roman"/>
          <w:sz w:val="24"/>
          <w:szCs w:val="24"/>
        </w:rPr>
        <w:t>octanol</w:t>
      </w:r>
      <w:r>
        <w:rPr>
          <w:rStyle w:val="None"/>
          <w:rFonts w:ascii="Times New Roman" w:hAnsi="Times New Roman"/>
          <w:sz w:val="24"/>
          <w:szCs w:val="24"/>
        </w:rPr>
        <w:t xml:space="preserve"> consistently contained more gut bacteria</w:t>
      </w:r>
      <w:r w:rsidR="008569E0">
        <w:rPr>
          <w:rStyle w:val="None"/>
          <w:rFonts w:ascii="Times New Roman" w:hAnsi="Times New Roman"/>
          <w:sz w:val="24"/>
          <w:szCs w:val="24"/>
        </w:rPr>
        <w:t xml:space="preserve"> </w:t>
      </w:r>
      <w:r>
        <w:rPr>
          <w:rStyle w:val="None"/>
          <w:rFonts w:ascii="Times New Roman" w:hAnsi="Times New Roman"/>
          <w:sz w:val="24"/>
          <w:szCs w:val="24"/>
        </w:rPr>
        <w:t xml:space="preserve">(Fig. 1e). We conclude that </w:t>
      </w:r>
      <w:r w:rsidR="00C438E1">
        <w:rPr>
          <w:rStyle w:val="None"/>
          <w:rFonts w:ascii="Times New Roman" w:hAnsi="Times New Roman"/>
          <w:sz w:val="24"/>
          <w:szCs w:val="24"/>
        </w:rPr>
        <w:t>JUb39 colonizes the worm gut</w:t>
      </w:r>
      <w:r w:rsidR="0099393C">
        <w:rPr>
          <w:rStyle w:val="None"/>
          <w:rFonts w:ascii="Times New Roman" w:hAnsi="Times New Roman"/>
          <w:sz w:val="24"/>
          <w:szCs w:val="24"/>
        </w:rPr>
        <w:t>,</w:t>
      </w:r>
      <w:r w:rsidR="00C438E1">
        <w:rPr>
          <w:rStyle w:val="None"/>
          <w:rFonts w:ascii="Times New Roman" w:hAnsi="Times New Roman"/>
          <w:sz w:val="24"/>
          <w:szCs w:val="24"/>
        </w:rPr>
        <w:t xml:space="preserve"> and </w:t>
      </w:r>
      <w:r>
        <w:rPr>
          <w:rStyle w:val="None"/>
          <w:rFonts w:ascii="Times New Roman" w:hAnsi="Times New Roman"/>
          <w:sz w:val="24"/>
          <w:szCs w:val="24"/>
        </w:rPr>
        <w:t xml:space="preserve">the extent </w:t>
      </w:r>
      <w:r w:rsidR="00C438E1">
        <w:rPr>
          <w:rStyle w:val="None"/>
          <w:rFonts w:ascii="Times New Roman" w:hAnsi="Times New Roman"/>
          <w:sz w:val="24"/>
          <w:szCs w:val="24"/>
        </w:rPr>
        <w:t xml:space="preserve">of colonization </w:t>
      </w:r>
      <w:r>
        <w:rPr>
          <w:rStyle w:val="None"/>
          <w:rFonts w:ascii="Times New Roman" w:hAnsi="Times New Roman"/>
          <w:sz w:val="24"/>
          <w:szCs w:val="24"/>
        </w:rPr>
        <w:t xml:space="preserve">is correlated with decision-making in response to </w:t>
      </w:r>
      <w:r w:rsidR="001D22C2">
        <w:rPr>
          <w:rStyle w:val="None"/>
          <w:rFonts w:ascii="Times New Roman" w:hAnsi="Times New Roman"/>
          <w:sz w:val="24"/>
          <w:szCs w:val="24"/>
        </w:rPr>
        <w:t>octanol</w:t>
      </w:r>
      <w:r>
        <w:rPr>
          <w:rStyle w:val="None"/>
          <w:rFonts w:ascii="Times New Roman" w:hAnsi="Times New Roman"/>
          <w:sz w:val="24"/>
          <w:szCs w:val="24"/>
        </w:rPr>
        <w:t xml:space="preserve">. </w:t>
      </w:r>
    </w:p>
    <w:p w14:paraId="45D9472E" w14:textId="3A4339A5"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We</w:t>
      </w:r>
      <w:r w:rsidR="0099393C">
        <w:rPr>
          <w:rStyle w:val="None"/>
          <w:rFonts w:ascii="Times New Roman" w:eastAsia="Times New Roman" w:hAnsi="Times New Roman" w:cs="Times New Roman"/>
          <w:sz w:val="24"/>
          <w:szCs w:val="24"/>
        </w:rPr>
        <w:t xml:space="preserve"> next </w:t>
      </w:r>
      <w:r>
        <w:rPr>
          <w:rStyle w:val="None"/>
          <w:rFonts w:ascii="Times New Roman" w:eastAsia="Times New Roman" w:hAnsi="Times New Roman" w:cs="Times New Roman"/>
          <w:sz w:val="24"/>
          <w:szCs w:val="24"/>
        </w:rPr>
        <w:t xml:space="preserve">investigated the mechanistic basis for </w:t>
      </w:r>
      <w:r>
        <w:rPr>
          <w:rStyle w:val="None"/>
          <w:rFonts w:ascii="Times New Roman" w:hAnsi="Times New Roman"/>
          <w:i/>
          <w:iCs/>
          <w:sz w:val="24"/>
          <w:szCs w:val="24"/>
        </w:rPr>
        <w:t>Providencia</w:t>
      </w:r>
      <w:r>
        <w:rPr>
          <w:rStyle w:val="None"/>
          <w:rFonts w:ascii="Times New Roman" w:hAnsi="Times New Roman"/>
          <w:sz w:val="24"/>
          <w:szCs w:val="24"/>
        </w:rPr>
        <w:t xml:space="preserve">-mediated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w:t>
      </w:r>
      <w:r w:rsidR="00CD6461">
        <w:rPr>
          <w:rStyle w:val="None"/>
          <w:rFonts w:ascii="Times New Roman" w:hAnsi="Times New Roman"/>
          <w:sz w:val="24"/>
          <w:szCs w:val="24"/>
        </w:rPr>
        <w:t>O</w:t>
      </w:r>
      <w:r w:rsidR="001D22C2">
        <w:rPr>
          <w:rStyle w:val="None"/>
          <w:rFonts w:ascii="Times New Roman" w:hAnsi="Times New Roman"/>
          <w:sz w:val="24"/>
          <w:szCs w:val="24"/>
        </w:rPr>
        <w:t>ctanol</w:t>
      </w:r>
      <w:r>
        <w:rPr>
          <w:rStyle w:val="None"/>
          <w:rFonts w:ascii="Times New Roman" w:hAnsi="Times New Roman"/>
          <w:sz w:val="24"/>
          <w:szCs w:val="24"/>
        </w:rPr>
        <w:t xml:space="preserve"> avoidance is subject to extensive modulation directly and indirectly via multiple biogenic amines</w:t>
      </w:r>
      <w:r w:rsidR="00A729D6">
        <w:rPr>
          <w:rStyle w:val="None"/>
          <w:rFonts w:ascii="Times New Roman" w:hAnsi="Times New Roman"/>
          <w:sz w:val="24"/>
          <w:szCs w:val="24"/>
        </w:rPr>
        <w:t>,</w:t>
      </w:r>
      <w:r>
        <w:rPr>
          <w:rStyle w:val="None"/>
          <w:rFonts w:ascii="Times New Roman" w:hAnsi="Times New Roman"/>
          <w:sz w:val="24"/>
          <w:szCs w:val="24"/>
        </w:rPr>
        <w:t xml:space="preserve"> including tyramine (TA) and octopamine (OA)</w:t>
      </w:r>
      <w:r w:rsidR="00444064">
        <w:rPr>
          <w:rStyle w:val="None"/>
          <w:rFonts w:ascii="Times New Roman" w:hAnsi="Times New Roman"/>
          <w:sz w:val="24"/>
          <w:szCs w:val="24"/>
        </w:rPr>
        <w:t>,</w:t>
      </w:r>
      <w:r>
        <w:rPr>
          <w:rStyle w:val="None"/>
          <w:rFonts w:ascii="Times New Roman" w:hAnsi="Times New Roman"/>
          <w:sz w:val="24"/>
          <w:szCs w:val="24"/>
        </w:rPr>
        <w:t xml:space="preserve"> as well as neuropeptides</w:t>
      </w:r>
      <w:r w:rsidR="00623A5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&lt;citation&gt;&lt;priority&gt;0&lt;/priority&gt;&lt;uuid&gt;DB13C852-5D8C-4960-8179-89EFEA36EBAE&lt;/uuid&gt;&lt;publications&gt;&lt;publication&gt;&lt;subtype&gt;400&lt;/subtype&gt;&lt;title&gt;Tyramine and octopamine independently inhibit serotonin-stimulated aversive behaviors in Caenorhabditis elegans through two novel amine receptors.&lt;/title&gt;&lt;url&gt;http://eutils.ncbi.nlm.nih.gov/entrez/eutils/elink.fcgi?dbfrom=pubmed&amp;amp;id=18057198&amp;amp;retmode=ref&amp;amp;cmd=prlinks&amp;amp;holding=https://proxy.library.upenn.edu/login?proxySessionID=9484127&amp;amp;url=http://www.ncbi.nlm.nih.gov/entrez/query.fcgi?otool=upennlib&lt;/url&gt;&lt;volume&gt;27&lt;/volume&gt;&lt;publication_date&gt;99200712051200000000222000&lt;/publication_date&gt;&lt;uuid&gt;80904B22-95E0-498E-821E-4C33B39F92B9&lt;/uuid&gt;&lt;type&gt;400&lt;/type&gt;&lt;number&gt;49&lt;/number&gt;&lt;doi&gt;10.1523/JNEUROSCI.3495-07.2007&lt;/doi&gt;&lt;institution&gt;Department of Biological Sciences, University of Toledo, Toledo, Ohio 43606-3340, USA.&lt;/institution&gt;&lt;startpage&gt;13402&lt;/startpage&gt;&lt;endpage&gt;13412&lt;/endpage&gt;&lt;bundle&gt;&lt;publication&gt;&lt;title&gt;The Journal of neuroscience : the official journal of the Society for Neuroscience&lt;/title&gt;&lt;uuid&gt;6C966B88-CC29-4624-BF17-84D7975FACED&lt;/uuid&gt;&lt;subtype&gt;-100&lt;/subtype&gt;&lt;type&gt;-100&lt;/type&gt;&lt;url&gt;http://www.jneurosci.org&lt;/url&gt;&lt;/publication&gt;&lt;/bundle&gt;&lt;authors&gt;&lt;author&gt;&lt;lastName&gt;Wragg&lt;/lastName&gt;&lt;firstName&gt;Rachel&lt;/firstName&gt;&lt;middleNames&gt;T&lt;/middleNames&gt;&lt;/author&gt;&lt;author&gt;&lt;lastName&gt;Hapiak&lt;/lastName&gt;&lt;firstName&gt;Vera&lt;/firstName&gt;&lt;/author&gt;&lt;author&gt;&lt;lastName&gt;Miller&lt;/lastName&gt;&lt;firstName&gt;Sarah&lt;/firstName&gt;&lt;middleNames&gt;B&lt;/middleNames&gt;&lt;/author&gt;&lt;author&gt;&lt;lastName&gt;Harris&lt;/lastName&gt;&lt;firstName&gt;Gareth&lt;/firstName&gt;&lt;middleNames&gt;P&lt;/middleNames&gt;&lt;/author&gt;&lt;author&gt;&lt;lastName&gt;Gray&lt;/lastName&gt;&lt;firstName&gt;John&lt;/firstName&gt;&lt;/author&gt;&lt;author&gt;&lt;lastName&gt;Komuniecki&lt;/lastName&gt;&lt;firstName&gt;Patricia&lt;/firstName&gt;&lt;middleNames&gt;R&lt;/middleNames&gt;&lt;/author&gt;&lt;author&gt;&lt;lastName&gt;Komuniecki&lt;/lastName&gt;&lt;firstName&gt;Richard&lt;/firstName&gt;&lt;middleNames&gt;W&lt;/middleNames&gt;&lt;/author&gt;&lt;/authors&gt;&lt;/publication&gt;&lt;publication&gt;&lt;subtype&gt;400&lt;/subtype&gt;&lt;title&gt;Monoamines and neuropeptides interact to inhibit aversive behaviour in Caenorhabditis elegans.&lt;/title&gt;&lt;url&gt;http://emboj.embopress.org/cgi/doi/10.1038/emboj.2011.422&lt;/url&gt;&lt;volume&gt;31&lt;/volume&gt;&lt;publication_date&gt;99201202011200000000222000&lt;/publication_date&gt;&lt;uuid&gt;2F842DDD-D0AF-4940-B706-EF90C0991142&lt;/uuid&gt;&lt;type&gt;400&lt;/type&gt;&lt;accepted_date&gt;99201110281200000000222000&lt;/accepted_date&gt;&lt;number&gt;3&lt;/number&gt;&lt;subtitle&gt;Monoamines and peptides modulate nociception&lt;/subtitle&gt;&lt;doi&gt;10.1038/emboj.2011.422&lt;/doi&gt;&lt;submission_date&gt;99201105231200000000222000&lt;/submission_date&gt;&lt;institution&gt;Department of Biological Sciences, University of Toledo, Toledo, OH 43606, USA.&lt;/institution&gt;&lt;startpage&gt;667&lt;/startpage&gt;&lt;endpage&gt;678&lt;/endpage&gt;&lt;bundle&gt;&lt;publication&gt;&lt;title&gt;The EMBO Journal&lt;/title&gt;&lt;uuid&gt;95BBC1BB-9444-49DC-A56C-327C64E87160&lt;/uuid&gt;&lt;subtype&gt;-100&lt;/subtype&gt;&lt;publisher&gt;Nature Publishing Group&lt;/publisher&gt;&lt;type&gt;-100&lt;/type&gt;&lt;url&gt;http://proxy.library.upenn.edu&lt;/url&gt;&lt;/publication&gt;&lt;/bundle&gt;&lt;authors&gt;&lt;author&gt;&lt;lastName&gt;Mills&lt;/lastName&gt;&lt;firstName&gt;Holly&lt;/firstName&gt;&lt;/author&gt;&lt;author&gt;&lt;lastName&gt;Wragg&lt;/lastName&gt;&lt;firstName&gt;Rachel&lt;/firstName&gt;&lt;/author&gt;&lt;author&gt;&lt;lastName&gt;Hapiak&lt;/lastName&gt;&lt;firstName&gt;Vera&lt;/firstName&gt;&lt;/author&gt;&lt;author&gt;&lt;lastName&gt;Castelletto&lt;/lastName&gt;&lt;firstName&gt;Michelle&lt;/firstName&gt;&lt;/author&gt;&lt;author&gt;&lt;lastName&gt;Zahratka&lt;/lastName&gt;&lt;firstName&gt;Jeffrey&lt;/firstName&gt;&lt;/author&gt;&lt;author&gt;&lt;lastName&gt;Harris&lt;/lastName&gt;&lt;firstName&gt;Gareth&lt;/firstName&gt;&lt;middleNames&gt;P&lt;/middleNames&gt;&lt;/author&gt;&lt;author&gt;&lt;lastName&gt;Summers&lt;/lastName&gt;&lt;firstName&gt;Philip&lt;/firstName&gt;&lt;middleNames&gt;J&lt;/middleNames&gt;&lt;/author&gt;&lt;author&gt;&lt;lastName&gt;Korchnak&lt;/lastName&gt;&lt;firstName&gt;Amanda&lt;/firstName&gt;&lt;/author&gt;&lt;author&gt;&lt;lastName&gt;Law&lt;/lastName&gt;&lt;firstName&gt;Wenjing&lt;/firstName&gt;&lt;/author&gt;&lt;author&gt;&lt;lastName&gt;Bamber&lt;/lastName&gt;&lt;firstName&gt;Bruce&lt;/firstName&gt;&lt;/author&gt;&lt;author&gt;&lt;lastName&gt;Komuniecki&lt;/lastName&gt;&lt;firstName&gt;Richard&lt;/firstName&gt;&lt;middleNames&gt;W&lt;/middleNames&gt;&lt;/author&gt;&lt;/authors&gt;&lt;/publication&gt;&lt;publication&gt;&lt;subtype&gt;400&lt;/subtype&gt;&lt;title&gt;The monoaminergic modulation of sensory-mediated aversive responses in Caenorhabditis elegans requires glutamatergic/peptidergic cotransmission.&lt;/title&gt;&lt;url&gt;http://eutils.ncbi.nlm.nih.gov/entrez/eutils/elink.fcgi?dbfrom=pubmed&amp;amp;id=20534837&amp;amp;retmode=ref&amp;amp;cmd=prlinks&amp;amp;holding=https://proxy.library.upenn.edu/login?proxySessionID=9484127&amp;amp;url=http://www.ncbi.nlm.nih.gov/entrez/query.fcgi?otool=upennlib&lt;/url&gt;&lt;volume&gt;30&lt;/volume&gt;&lt;publication_date&gt;99201006091200000000222000&lt;/publication_date&gt;&lt;uuid&gt;3231B375-0CAF-4948-A835-BCED772EBCDF&lt;/uuid&gt;&lt;type&gt;400&lt;/type&gt;&lt;number&gt;23&lt;/number&gt;&lt;doi&gt;10.1523/JNEUROSCI.0497-10.2010&lt;/doi&gt;&lt;institution&gt;Department of Biological Sciences, University of Toledo, Toledo, Ohio 43606-3390, USA.&lt;/institution&gt;&lt;startpage&gt;7889&lt;/startpage&gt;&lt;endpage&gt;7899&lt;/endpage&gt;&lt;bundle&gt;&lt;publication&gt;&lt;title&gt;The Journal of neuroscience : the official journal of the Society for Neuroscience&lt;/title&gt;&lt;uuid&gt;6C966B88-CC29-4624-BF17-84D7975FACED&lt;/uuid&gt;&lt;subtype&gt;-100&lt;/subtype&gt;&lt;type&gt;-100&lt;/type&gt;&lt;url&gt;http://www.jneurosci.org&lt;/url&gt;&lt;/publication&gt;&lt;/bundle&gt;&lt;authors&gt;&lt;author&gt;&lt;lastName&gt;Harris&lt;/lastName&gt;&lt;firstName&gt;Gareth&lt;/firstName&gt;&lt;middleNames&gt;P&lt;/middleNames&gt;&lt;/author&gt;&lt;author&gt;&lt;lastName&gt;Mills&lt;/lastName&gt;&lt;firstName&gt;Holly&lt;/firstName&gt;&lt;/author&gt;&lt;author&gt;&lt;lastName&gt;Wragg&lt;/lastName&gt;&lt;firstName&gt;Rachel&lt;/firstName&gt;&lt;/author&gt;&lt;author&gt;&lt;lastName&gt;Hapiak&lt;/lastName&gt;&lt;firstName&gt;Vera&lt;/firstName&gt;&lt;/author&gt;&lt;author&gt;&lt;lastName&gt;Castelletto&lt;/lastName&gt;&lt;firstName&gt;Michelle&lt;/firstName&gt;&lt;/author&gt;&lt;author&gt;&lt;lastName&gt;Korchnak&lt;/lastName&gt;&lt;firstName&gt;Amanda&lt;/firstName&gt;&lt;/author&gt;&lt;author&gt;&lt;lastName&gt;Komuniecki&lt;/lastName&gt;&lt;firstName&gt;Richard&lt;/firstName&gt;&lt;middleNames&gt;W&lt;/middleNames&gt;&lt;/author&gt;&lt;/authors&gt;&lt;/publication&gt;&lt;publication&gt;&lt;subtype&gt;400&lt;/subtype&gt;&lt;title&gt;Feeding status and serotonin rapidly and reversibly modulate a Caenorhabditis elegans chemosensory circuit.&lt;/title&gt;&lt;url&gt;http://eutils.ncbi.nlm.nih.gov/entrez/eutils/elink.fcgi?dbfrom=pubmed&amp;amp;id=15492222&amp;amp;retmode=ref&amp;amp;cmd=prlinks&amp;amp;holding=https://proxy.library.upenn.edu/login?proxySessionID=9484127&amp;amp;url=http://www.ncbi.nlm.nih.gov/entrez/query.fcgi?otool=upennlib&lt;/url&gt;&lt;volume&gt;101&lt;/volume&gt;&lt;publication_date&gt;99200410261200000000222000&lt;/publication_date&gt;&lt;uuid&gt;04A6FC0B-949B-42C4-BEA4-0C97D424E893&lt;/uuid&gt;&lt;type&gt;400&lt;/type&gt;&lt;number&gt;43&lt;/number&gt;&lt;citekey&gt;Chao:2004ht&lt;/citekey&gt;&lt;doi&gt;10.1073/pnas.0403369101&lt;/doi&gt;&lt;institution&gt;Massachusetts General Hospital Center for Cancer Research, 149-7202 13th Street, Charlestown, MA 02129, USA.&lt;/institution&gt;&lt;startpage&gt;15512&lt;/startpage&gt;&lt;endpage&gt;15517&lt;/endpage&gt;&lt;bundle&gt;&lt;publication&gt;&lt;title&gt;Proceedings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Chao&lt;/lastName&gt;&lt;firstName&gt;Michael&lt;/firstName&gt;&lt;middleNames&gt;Y&lt;/middleNames&gt;&lt;/author&gt;&lt;author&gt;&lt;lastName&gt;Komatsu&lt;/lastName&gt;&lt;firstName&gt;Hidetoshi&lt;/firstName&gt;&lt;/author&gt;&lt;author&gt;&lt;lastName&gt;Fukuto&lt;/lastName&gt;&lt;firstName&gt;Hana&lt;/firstName&gt;&lt;middleNames&gt;S&lt;/middleNames&gt;&lt;/author&gt;&lt;author&gt;&lt;lastName&gt;Dionne&lt;/lastName&gt;&lt;firstName&gt;Heather&lt;/firstName&gt;&lt;middleNames&gt;M&lt;/middleNames&gt;&lt;/author&gt;&lt;author&gt;&lt;lastName&gt;Hart&lt;/lastName&gt;&lt;firstName&gt;Anne&lt;/firstName&gt;&lt;middleNames&gt;C&lt;/middleNames&gt;&lt;/author&gt;&lt;/authors&gt;&lt;/publication&gt;&lt;publication&gt;&lt;subtype&gt;400&lt;/subtype&gt;&lt;title&gt;The C. elegans D2-Like Dopamine Receptor DOP-3 Decreases Behavioral Sensitivity to the Olfactory Stimulus 1-Octanol&lt;/title&gt;&lt;url&gt;http://dx.plos.org/10.1371/journal.pone.0009487&lt;/url&gt;&lt;volume&gt;5&lt;/volume&gt;&lt;publication_date&gt;99201003021200000000222000&lt;/publication_date&gt;&lt;uuid&gt;71C12366-8459-4F5B-AC90-F9DB6E398028&lt;/uuid&gt;&lt;type&gt;400&lt;/type&gt;&lt;number&gt;3&lt;/number&gt;&lt;doi&gt;10.1371/journal.pone.0009487&lt;/doi&gt;&lt;startpage&gt;e9487&lt;/startpage&gt;&lt;bundle&gt;&lt;publication&gt;&lt;title&gt;PLoS ONE&lt;/title&gt;&lt;uuid&gt;74FA7F03-1C13-459F-AE9A-87D74F79DDA8&lt;/uuid&gt;&lt;subtype&gt;-100&lt;/subtype&gt;&lt;publisher&gt;Public Library of Science&lt;/publisher&gt;&lt;type&gt;-100&lt;/type&gt;&lt;url&gt;http://www.plosone.org&lt;/url&gt;&lt;/publication&gt;&lt;/bundle&gt;&lt;authors&gt;&lt;author&gt;&lt;lastName&gt;Ezak&lt;/lastName&gt;&lt;firstName&gt;Meredith&lt;/firstName&gt;&lt;middleNames&gt;J&lt;/middleNames&gt;&lt;/author&gt;&lt;author&gt;&lt;lastName&gt;Ferkey&lt;/lastName&gt;&lt;firstName&gt;Denise&lt;/firstName&gt;&lt;middleNames&gt;M&lt;/middleNames&gt;&lt;/author&gt;&lt;/authors&gt;&lt;editors&gt;&lt;author&gt;&lt;lastName&gt;Hendricks&lt;/lastName&gt;&lt;firstName&gt;Michael&lt;/firstName&gt;&lt;/author&gt;&lt;/editors&gt;&lt;/publication&gt;&lt;publication&gt;&lt;subtype&gt;400&lt;/subtype&gt;&lt;title&gt;Food sensitizes C. elegans avoidance behaviours through acute dopamine signalling.&lt;/title&gt;&lt;url&gt;http://emboj.embopress.org/cgi/doi/10.1038/emboj.2011.22&lt;/url&gt;&lt;volume&gt;30&lt;/volume&gt;&lt;publication_date&gt;99201103161200000000222000&lt;/publication_date&gt;&lt;uuid&gt;B055D3C0-A2CB-401F-A9F2-AF793127A886&lt;/uuid&gt;&lt;type&gt;400&lt;/type&gt;&lt;accepted_date&gt;99201101071200000000222000&lt;/accepted_date&gt;&lt;number&gt;6&lt;/number&gt;&lt;subtitle&gt;Food sensitizes C. elegansavoidance behaviours&lt;/subtitle&gt;&lt;doi&gt;10.1038/emboj.2011.22&lt;/doi&gt;&lt;submission_date&gt;99201010111200000000222000&lt;/submission_date&gt;&lt;institution&gt;Cell Biology Division, MRC Laboratory of Molecular Biology, Cambridge, UK.&lt;/institution&gt;&lt;startpage&gt;1110&lt;/startpage&gt;&lt;endpage&gt;1122&lt;/endpage&gt;&lt;bundle&gt;&lt;publication&gt;&lt;title&gt;The EMBO Journal&lt;/title&gt;&lt;uuid&gt;95BBC1BB-9444-49DC-A56C-327C64E87160&lt;/uuid&gt;&lt;subtype&gt;-100&lt;/subtype&gt;&lt;publisher&gt;Nature Publishing Group&lt;/publisher&gt;&lt;type&gt;-100&lt;/type&gt;&lt;url&gt;http://proxy.library.upenn.edu&lt;/url&gt;&lt;/publication&gt;&lt;/bundle&gt;&lt;authors&gt;&lt;author&gt;&lt;lastName&gt;Ezcurra&lt;/lastName&gt;&lt;firstName&gt;Marina&lt;/firstName&gt;&lt;/author&gt;&lt;author&gt;&lt;lastName&gt;Tanizawa&lt;/lastName&gt;&lt;firstName&gt;Yoshinori&lt;/firstName&gt;&lt;/author&gt;&lt;author&gt;&lt;lastName&gt;Swoboda&lt;/lastName&gt;&lt;firstName&gt;Peter&lt;/firstName&gt;&lt;/author&gt;&lt;author&gt;&lt;lastName&gt;Schafer&lt;/lastName&gt;&lt;firstName&gt;William&lt;/firstName&gt;&lt;middleNames&gt;R&lt;/middleNames&gt;&lt;/author&gt;&lt;/authors&gt;&lt;/publication&gt;&lt;/publications&gt;&lt;cites&gt;&lt;/cites&gt;&lt;/citation&gt;</w:instrText>
      </w:r>
      <w:r w:rsidR="00623A5C">
        <w:rPr>
          <w:rStyle w:val="None"/>
          <w:rFonts w:ascii="Times New Roman" w:hAnsi="Times New Roman"/>
          <w:sz w:val="24"/>
          <w:szCs w:val="24"/>
        </w:rPr>
        <w:fldChar w:fldCharType="separate"/>
      </w:r>
      <w:r w:rsidR="00E246A7">
        <w:rPr>
          <w:rFonts w:cs="Helvetica Neue"/>
          <w:vertAlign w:val="superscript"/>
        </w:rPr>
        <w:t>9,18-22</w:t>
      </w:r>
      <w:r w:rsidR="00623A5C">
        <w:rPr>
          <w:rStyle w:val="None"/>
          <w:rFonts w:ascii="Times New Roman" w:hAnsi="Times New Roman"/>
          <w:sz w:val="24"/>
          <w:szCs w:val="24"/>
        </w:rPr>
        <w:fldChar w:fldCharType="end"/>
      </w:r>
      <w:r>
        <w:rPr>
          <w:rStyle w:val="None"/>
          <w:rFonts w:ascii="Times New Roman" w:hAnsi="Times New Roman"/>
          <w:sz w:val="24"/>
          <w:szCs w:val="24"/>
        </w:rPr>
        <w:t xml:space="preserve">. </w:t>
      </w:r>
      <w:r w:rsidR="00C438E1">
        <w:rPr>
          <w:rStyle w:val="None"/>
          <w:rFonts w:ascii="Times New Roman" w:hAnsi="Times New Roman"/>
          <w:sz w:val="24"/>
          <w:szCs w:val="24"/>
        </w:rPr>
        <w:t xml:space="preserve">TA is produced from </w:t>
      </w:r>
      <w:r>
        <w:rPr>
          <w:rStyle w:val="None"/>
          <w:rFonts w:ascii="Times New Roman" w:hAnsi="Times New Roman"/>
          <w:sz w:val="24"/>
          <w:szCs w:val="24"/>
        </w:rPr>
        <w:t xml:space="preserve">Tyrosine (L-Tyr) via the activity of a tyrosine decarboxylase (TDC; encoded by </w:t>
      </w:r>
      <w:r>
        <w:rPr>
          <w:rStyle w:val="None"/>
          <w:rFonts w:ascii="Times New Roman" w:hAnsi="Times New Roman"/>
          <w:i/>
          <w:iCs/>
          <w:sz w:val="24"/>
          <w:szCs w:val="24"/>
        </w:rPr>
        <w:t>tdc-1</w:t>
      </w:r>
      <w:r>
        <w:rPr>
          <w:rStyle w:val="None"/>
          <w:rFonts w:ascii="Times New Roman" w:hAnsi="Times New Roman"/>
          <w:sz w:val="24"/>
          <w:szCs w:val="24"/>
        </w:rPr>
        <w:t xml:space="preserve"> in </w:t>
      </w:r>
      <w:r>
        <w:rPr>
          <w:rStyle w:val="None"/>
          <w:rFonts w:ascii="Times New Roman" w:hAnsi="Times New Roman"/>
          <w:i/>
          <w:iCs/>
          <w:sz w:val="24"/>
          <w:szCs w:val="24"/>
        </w:rPr>
        <w:t>C. elegans</w:t>
      </w:r>
      <w:r>
        <w:rPr>
          <w:rStyle w:val="None"/>
          <w:rFonts w:ascii="Times New Roman" w:hAnsi="Times New Roman"/>
          <w:sz w:val="24"/>
          <w:szCs w:val="24"/>
        </w:rPr>
        <w:t xml:space="preserve">); TA is subsequently converted to OA via a tyramine beta hydroxylase (encoded by </w:t>
      </w:r>
      <w:r>
        <w:rPr>
          <w:rStyle w:val="None"/>
          <w:rFonts w:ascii="Times New Roman" w:hAnsi="Times New Roman"/>
          <w:i/>
          <w:iCs/>
          <w:sz w:val="24"/>
          <w:szCs w:val="24"/>
        </w:rPr>
        <w:t>tbh-1</w:t>
      </w:r>
      <w:r>
        <w:rPr>
          <w:rStyle w:val="None"/>
          <w:rFonts w:ascii="Times New Roman" w:hAnsi="Times New Roman"/>
          <w:sz w:val="24"/>
          <w:szCs w:val="24"/>
        </w:rPr>
        <w:t>)</w:t>
      </w:r>
      <w:r w:rsidR="00694E0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&lt;citation&gt;&lt;priority&gt;0&lt;/priority&gt;&lt;uuid&gt;7B4251BE-8F1E-4818-A3A4-2FED3713059A&lt;/uuid&gt;&lt;publications&gt;&lt;publication&gt;&lt;subtype&gt;400&lt;/subtype&gt;&lt;title&gt;Tyramine Functions independently of octopamine in the Caenorhabditis elegans nervous system.&lt;/title&gt;&lt;url&gt;http://eutils.ncbi.nlm.nih.gov/entrez/eutils/elink.fcgi?dbfrom=pubmed&amp;amp;id=15848803&amp;amp;retmode=ref&amp;amp;cmd=prlinks&amp;amp;holding=https://proxy.library.upenn.edu/login?proxySessionID=9484127&amp;amp;url=http://www.ncbi.nlm.nih.gov/entrez/query.fcgi?otool=upennlib&lt;/url&gt;&lt;volume&gt;46&lt;/volume&gt;&lt;revision_date&gt;99200412231200000000222000&lt;/revision_date&gt;&lt;publication_date&gt;99200504211200000000222000&lt;/publication_date&gt;&lt;uuid&gt;B770FD1D-001B-4057-8BA2-2557B266660A&lt;/uuid&gt;&lt;type&gt;400&lt;/type&gt;&lt;accepted_date&gt;99200502181200000000222000&lt;/accepted_date&gt;&lt;number&gt;2&lt;/number&gt;&lt;submission_date&gt;99200410011200000000222000&lt;/submission_date&gt;&lt;doi&gt;10.1016/j.neuron.2005.02.024&lt;/doi&gt;&lt;institution&gt;Howard Hughes Medical Institute, Department of Biology, Massachusetts Institute of Technology, Cambridge, MA 02139, USA.&lt;/institution&gt;&lt;startpage&gt;247&lt;/startpage&gt;&lt;endpage&gt;260&lt;/endpage&gt;&lt;bundle&gt;&lt;publication&gt;&lt;title&gt;Neuron&lt;/title&gt;&lt;uuid&gt;EF99D643-3AE6-439C-BC8D-059CAEFBD81E&lt;/uuid&gt;&lt;subtype&gt;-100&lt;/subtype&gt;&lt;publisher&gt;Elsevier Ltd&lt;/publisher&gt;&lt;type&gt;-100&lt;/type&gt;&lt;url&gt;http://www.cell.com&lt;/url&gt;&lt;/publication&gt;&lt;/bundle&gt;&lt;authors&gt;&lt;author&gt;&lt;lastName&gt;Alkema&lt;/lastName&gt;&lt;firstName&gt;Mark&lt;/firstName&gt;&lt;middleNames&gt;J&lt;/middleNames&gt;&lt;/author&gt;&lt;author&gt;&lt;lastName&gt;Hunter-Ensor&lt;/lastName&gt;&lt;firstName&gt;Melissa&lt;/firstName&gt;&lt;/author&gt;&lt;author&gt;&lt;lastName&gt;Ringstad&lt;/lastName&gt;&lt;firstName&gt;Niels&lt;/firstName&gt;&lt;/author&gt;&lt;author&gt;&lt;lastName&gt;Horvitz&lt;/lastName&gt;&lt;firstName&gt;H&lt;/firstName&gt;&lt;middleNames&gt;Robert&lt;/middleNames&gt;&lt;/author&gt;&lt;/authors&gt;&lt;/publication&gt;&lt;/publications&gt;&lt;cites&gt;&lt;/cites&gt;&lt;/citation&gt;</w:instrText>
      </w:r>
      <w:r w:rsidR="00694E0C">
        <w:rPr>
          <w:rStyle w:val="None"/>
          <w:rFonts w:ascii="Times New Roman" w:hAnsi="Times New Roman"/>
          <w:sz w:val="24"/>
          <w:szCs w:val="24"/>
        </w:rPr>
        <w:fldChar w:fldCharType="separate"/>
      </w:r>
      <w:r w:rsidR="00E246A7">
        <w:rPr>
          <w:rFonts w:cs="Helvetica Neue"/>
          <w:vertAlign w:val="superscript"/>
        </w:rPr>
        <w:t>23</w:t>
      </w:r>
      <w:r w:rsidR="00694E0C">
        <w:rPr>
          <w:rStyle w:val="None"/>
          <w:rFonts w:ascii="Times New Roman" w:hAnsi="Times New Roman"/>
          <w:sz w:val="24"/>
          <w:szCs w:val="24"/>
        </w:rPr>
        <w:fldChar w:fldCharType="end"/>
      </w:r>
      <w:r>
        <w:rPr>
          <w:rStyle w:val="None"/>
          <w:rFonts w:ascii="Times New Roman" w:hAnsi="Times New Roman"/>
          <w:sz w:val="24"/>
          <w:szCs w:val="24"/>
        </w:rPr>
        <w:t xml:space="preserve"> (Fig. 2a). </w:t>
      </w:r>
      <w:r w:rsidR="00FA1F20">
        <w:rPr>
          <w:rStyle w:val="None"/>
          <w:rFonts w:ascii="Times New Roman" w:hAnsi="Times New Roman"/>
          <w:sz w:val="24"/>
          <w:szCs w:val="24"/>
        </w:rPr>
        <w:t>Consequently</w:t>
      </w:r>
      <w:r>
        <w:rPr>
          <w:rStyle w:val="None"/>
          <w:rFonts w:ascii="Times New Roman" w:hAnsi="Times New Roman"/>
          <w:sz w:val="24"/>
          <w:szCs w:val="24"/>
        </w:rPr>
        <w:t xml:space="preserve">, all </w:t>
      </w:r>
      <w:r>
        <w:rPr>
          <w:rStyle w:val="None"/>
          <w:rFonts w:ascii="Times New Roman" w:hAnsi="Times New Roman"/>
          <w:i/>
          <w:iCs/>
          <w:sz w:val="24"/>
          <w:szCs w:val="24"/>
        </w:rPr>
        <w:t>tbh-1</w:t>
      </w:r>
      <w:r>
        <w:rPr>
          <w:rStyle w:val="None"/>
          <w:rFonts w:ascii="Times New Roman" w:hAnsi="Times New Roman"/>
          <w:sz w:val="24"/>
          <w:szCs w:val="24"/>
        </w:rPr>
        <w:t xml:space="preserve"> mutant phenotypes </w:t>
      </w:r>
      <w:r w:rsidR="00F822C0">
        <w:rPr>
          <w:rStyle w:val="None"/>
          <w:rFonts w:ascii="Times New Roman" w:hAnsi="Times New Roman"/>
          <w:sz w:val="24"/>
          <w:szCs w:val="24"/>
        </w:rPr>
        <w:t xml:space="preserve">resulting from lack of OA </w:t>
      </w:r>
      <w:r>
        <w:rPr>
          <w:rStyle w:val="None"/>
          <w:rFonts w:ascii="Times New Roman" w:hAnsi="Times New Roman"/>
          <w:sz w:val="24"/>
          <w:szCs w:val="24"/>
        </w:rPr>
        <w:t xml:space="preserve">are </w:t>
      </w:r>
      <w:r w:rsidR="00F822C0">
        <w:rPr>
          <w:rStyle w:val="None"/>
          <w:rFonts w:ascii="Times New Roman" w:hAnsi="Times New Roman"/>
          <w:sz w:val="24"/>
          <w:szCs w:val="24"/>
        </w:rPr>
        <w:t xml:space="preserve">expected to be </w:t>
      </w:r>
      <w:r>
        <w:rPr>
          <w:rStyle w:val="None"/>
          <w:rFonts w:ascii="Times New Roman" w:hAnsi="Times New Roman"/>
          <w:sz w:val="24"/>
          <w:szCs w:val="24"/>
        </w:rPr>
        <w:t xml:space="preserve">shared by </w:t>
      </w:r>
      <w:r>
        <w:rPr>
          <w:rStyle w:val="None"/>
          <w:rFonts w:ascii="Times New Roman" w:hAnsi="Times New Roman"/>
          <w:i/>
          <w:iCs/>
          <w:sz w:val="24"/>
          <w:szCs w:val="24"/>
        </w:rPr>
        <w:t>tdc-1</w:t>
      </w:r>
      <w:r>
        <w:rPr>
          <w:rStyle w:val="None"/>
          <w:rFonts w:ascii="Times New Roman" w:hAnsi="Times New Roman"/>
          <w:sz w:val="24"/>
          <w:szCs w:val="24"/>
        </w:rPr>
        <w:t xml:space="preserve"> mutants</w:t>
      </w:r>
      <w:r w:rsidR="000807E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&lt;citation&gt;&lt;priority&gt;0&lt;/priority&gt;&lt;uuid&gt;64302986-9384-4B70-A345-F0942EA64D35&lt;/uuid&gt;&lt;publications&gt;&lt;publication&gt;&lt;subtype&gt;400&lt;/subtype&gt;&lt;title&gt;Tyramine Functions independently of octopamine in the Caenorhabditis elegans nervous system.&lt;/title&gt;&lt;url&gt;http://eutils.ncbi.nlm.nih.gov/entrez/eutils/elink.fcgi?dbfrom=pubmed&amp;amp;id=15848803&amp;amp;retmode=ref&amp;amp;cmd=prlinks&amp;amp;holding=https://proxy.library.upenn.edu/login?proxySessionID=9484127&amp;amp;url=http://www.ncbi.nlm.nih.gov/entrez/query.fcgi?otool=upennlib&lt;/url&gt;&lt;volume&gt;46&lt;/volume&gt;&lt;revision_date&gt;99200412231200000000222000&lt;/revision_date&gt;&lt;publication_date&gt;99200504211200000000222000&lt;/publication_date&gt;&lt;uuid&gt;B770FD1D-001B-4057-8BA2-2557B266660A&lt;/uuid&gt;&lt;type&gt;400&lt;/type&gt;&lt;accepted_date&gt;99200502181200000000222000&lt;/accepted_date&gt;&lt;number&gt;2&lt;/number&gt;&lt;submission_date&gt;99200410011200000000222000&lt;/submission_date&gt;&lt;doi&gt;10.1016/j.neuron.2005.02.024&lt;/doi&gt;&lt;institution&gt;Howard Hughes Medical Institute, Department of Biology, Massachusetts Institute of Technology, Cambridge, MA 02139, USA.&lt;/institution&gt;&lt;startpage&gt;247&lt;/startpage&gt;&lt;endpage&gt;260&lt;/endpage&gt;&lt;bundle&gt;&lt;publication&gt;&lt;title&gt;Neuron&lt;/title&gt;&lt;uuid&gt;EF99D643-3AE6-439C-BC8D-059CAEFBD81E&lt;/uuid&gt;&lt;subtype&gt;-100&lt;/subtype&gt;&lt;publisher&gt;Elsevier Ltd&lt;/publisher&gt;&lt;type&gt;-100&lt;/type&gt;&lt;url&gt;http://www.cell.com&lt;/url&gt;&lt;/publication&gt;&lt;/bundle&gt;&lt;authors&gt;&lt;author&gt;&lt;lastName&gt;Alkema&lt;/lastName&gt;&lt;firstName&gt;Mark&lt;/firstName&gt;&lt;middleNames&gt;J&lt;/middleNames&gt;&lt;/author&gt;&lt;author&gt;&lt;lastName&gt;Hunter-Ensor&lt;/lastName&gt;&lt;firstName&gt;Melissa&lt;/firstName&gt;&lt;/author&gt;&lt;author&gt;&lt;lastName&gt;Ringstad&lt;/lastName&gt;&lt;firstName&gt;Niels&lt;/firstName&gt;&lt;/author&gt;&lt;author&gt;&lt;lastName&gt;Horvitz&lt;/lastName&gt;&lt;firstName&gt;H&lt;/firstName&gt;&lt;middleNames&gt;Robert&lt;/middleNames&gt;&lt;/author&gt;&lt;/authors&gt;&lt;/publication&gt;&lt;/publications&gt;&lt;cites&gt;&lt;/cites&gt;&lt;/citation&gt;</w:instrText>
      </w:r>
      <w:r w:rsidR="000807E7">
        <w:rPr>
          <w:rStyle w:val="None"/>
          <w:rFonts w:ascii="Times New Roman" w:hAnsi="Times New Roman"/>
          <w:sz w:val="24"/>
          <w:szCs w:val="24"/>
        </w:rPr>
        <w:fldChar w:fldCharType="separate"/>
      </w:r>
      <w:r w:rsidR="00E246A7">
        <w:rPr>
          <w:rFonts w:cs="Helvetica Neue"/>
          <w:vertAlign w:val="superscript"/>
        </w:rPr>
        <w:t>23</w:t>
      </w:r>
      <w:r w:rsidR="000807E7">
        <w:rPr>
          <w:rStyle w:val="None"/>
          <w:rFonts w:ascii="Times New Roman" w:hAnsi="Times New Roman"/>
          <w:sz w:val="24"/>
          <w:szCs w:val="24"/>
        </w:rPr>
        <w:fldChar w:fldCharType="end"/>
      </w:r>
      <w:r>
        <w:rPr>
          <w:rStyle w:val="None"/>
          <w:rFonts w:ascii="Times New Roman" w:hAnsi="Times New Roman"/>
          <w:sz w:val="24"/>
          <w:szCs w:val="24"/>
        </w:rPr>
        <w:t xml:space="preserve">. </w:t>
      </w:r>
      <w:r w:rsidR="0099393C">
        <w:rPr>
          <w:rStyle w:val="None"/>
          <w:rFonts w:ascii="Times New Roman" w:hAnsi="Times New Roman"/>
          <w:sz w:val="24"/>
          <w:szCs w:val="24"/>
        </w:rPr>
        <w:t>Unexpectedly</w:t>
      </w:r>
      <w:r>
        <w:rPr>
          <w:rStyle w:val="None"/>
          <w:rFonts w:ascii="Times New Roman" w:hAnsi="Times New Roman"/>
          <w:sz w:val="24"/>
          <w:szCs w:val="24"/>
        </w:rPr>
        <w:t xml:space="preserve">, we found that while </w:t>
      </w:r>
      <w:r>
        <w:rPr>
          <w:rStyle w:val="None"/>
          <w:rFonts w:ascii="Times New Roman" w:hAnsi="Times New Roman"/>
          <w:i/>
          <w:iCs/>
          <w:sz w:val="24"/>
          <w:szCs w:val="24"/>
        </w:rPr>
        <w:t>tdc-1</w:t>
      </w:r>
      <w:r>
        <w:rPr>
          <w:rStyle w:val="None"/>
          <w:rFonts w:ascii="Times New Roman" w:hAnsi="Times New Roman"/>
          <w:sz w:val="24"/>
          <w:szCs w:val="24"/>
        </w:rPr>
        <w:t xml:space="preserve"> mutants grown on JUb39 continued to exhibit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the modulation exhibited by </w:t>
      </w:r>
      <w:r>
        <w:rPr>
          <w:rStyle w:val="None"/>
          <w:rFonts w:ascii="Times New Roman" w:hAnsi="Times New Roman"/>
          <w:i/>
          <w:iCs/>
          <w:sz w:val="24"/>
          <w:szCs w:val="24"/>
        </w:rPr>
        <w:t xml:space="preserve">tbh-1 </w:t>
      </w:r>
      <w:r w:rsidR="007B4D67">
        <w:rPr>
          <w:rStyle w:val="None"/>
          <w:rFonts w:ascii="Times New Roman" w:hAnsi="Times New Roman"/>
          <w:sz w:val="24"/>
          <w:szCs w:val="24"/>
        </w:rPr>
        <w:t xml:space="preserve">mutants was </w:t>
      </w:r>
      <w:r>
        <w:rPr>
          <w:rStyle w:val="None"/>
          <w:rFonts w:ascii="Times New Roman" w:hAnsi="Times New Roman"/>
          <w:sz w:val="24"/>
          <w:szCs w:val="24"/>
        </w:rPr>
        <w:t xml:space="preserve">reduced (Fig. 2b). </w:t>
      </w:r>
      <w:r w:rsidR="000A3BB7">
        <w:rPr>
          <w:rStyle w:val="None"/>
          <w:rFonts w:ascii="Times New Roman" w:hAnsi="Times New Roman"/>
          <w:sz w:val="24"/>
          <w:szCs w:val="24"/>
        </w:rPr>
        <w:t xml:space="preserve">Mutations in the </w:t>
      </w:r>
      <w:r w:rsidR="000A3BB7">
        <w:rPr>
          <w:rStyle w:val="None"/>
          <w:rFonts w:ascii="Times New Roman" w:hAnsi="Times New Roman"/>
          <w:i/>
          <w:iCs/>
          <w:sz w:val="24"/>
          <w:szCs w:val="24"/>
        </w:rPr>
        <w:t>cat-2</w:t>
      </w:r>
      <w:r w:rsidR="000A3BB7">
        <w:rPr>
          <w:rStyle w:val="None"/>
          <w:rFonts w:ascii="Times New Roman" w:hAnsi="Times New Roman"/>
          <w:sz w:val="24"/>
          <w:szCs w:val="24"/>
        </w:rPr>
        <w:t xml:space="preserve"> tyrosine hydroxylase</w:t>
      </w:r>
      <w:r w:rsidR="000A3BB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&lt;citation&gt;&lt;priority&gt;0&lt;/priority&gt;&lt;uuid&gt;4ADE475C-37D7-4019-82DC-89EB4D0C31D2&lt;/uuid&gt;&lt;publications&gt;&lt;publication&gt;&lt;subtype&gt;400&lt;/subtype&gt;&lt;title&gt;Patterning of dopaminergic neurotransmitter identity among Caenorhabditis elegans ray sensory neurons by a TGFbeta family signaling pathway and a Hox gene.&lt;/title&gt;&lt;url&gt;http://eutils.ncbi.nlm.nih.gov/entrez/eutils/elink.fcgi?dbfrom=pubmed&amp;amp;id=10572056&amp;amp;retmode=ref&amp;amp;cmd=prlinks&amp;amp;holding=https://proxy.library.upenn.edu/login?proxySessionID=9484127&amp;amp;url=http://www.ncbi.nlm.nih.gov/entrez/query.fcgi?otool=upennlib&lt;/url&gt;&lt;volume&gt;126&lt;/volume&gt;&lt;publication_date&gt;99199912001200000000220000&lt;/publication_date&gt;&lt;uuid&gt;A62A9041-198C-41C5-BF1A-42C41BC482DE&lt;/uuid&gt;&lt;type&gt;400&lt;/type&gt;&lt;number&gt;24&lt;/number&gt;&lt;doi&gt;10.1126/science.282.5396.2022&lt;/doi&gt;&lt;institution&gt;Department of Molecular Genetics, Albert Einstein College of Medicine, Bronx, NY 10461, USA.&lt;/institution&gt;&lt;startpage&gt;5819&lt;/startpage&gt;&lt;endpage&gt;5831&lt;/endpage&gt;&lt;bundle&gt;&lt;publication&gt;&lt;title&gt;Development (Cambridge, England)&lt;/title&gt;&lt;uuid&gt;A7390264-0725-4A0C-8CBB-660C9BC951AE&lt;/uuid&gt;&lt;subtype&gt;-100&lt;/subtype&gt;&lt;publisher&gt;Oxford University Press for The Company of Biologists Limited&lt;/publisher&gt;&lt;type&gt;-100&lt;/type&gt;&lt;url&gt;http://dev.biologists.org&lt;/url&gt;&lt;/publication&gt;&lt;/bundle&gt;&lt;authors&gt;&lt;author&gt;&lt;lastName&gt;Lints&lt;/lastName&gt;&lt;firstName&gt;R&lt;/firstName&gt;&lt;/author&gt;&lt;author&gt;&lt;lastName&gt;Emmons&lt;/lastName&gt;&lt;firstName&gt;S&lt;/firstName&gt;&lt;middleNames&gt;W&lt;/middleNames&gt;&lt;/author&gt;&lt;/authors&gt;&lt;/publication&gt;&lt;/publications&gt;&lt;cites&gt;&lt;/cites&gt;&lt;/citation&gt;</w:instrText>
      </w:r>
      <w:r w:rsidR="000A3BB7">
        <w:rPr>
          <w:rStyle w:val="None"/>
          <w:rFonts w:ascii="Times New Roman" w:hAnsi="Times New Roman"/>
          <w:sz w:val="24"/>
          <w:szCs w:val="24"/>
        </w:rPr>
        <w:fldChar w:fldCharType="separate"/>
      </w:r>
      <w:r w:rsidR="00E246A7">
        <w:rPr>
          <w:rFonts w:cs="Helvetica Neue"/>
          <w:vertAlign w:val="superscript"/>
        </w:rPr>
        <w:t>24</w:t>
      </w:r>
      <w:r w:rsidR="000A3BB7">
        <w:rPr>
          <w:rStyle w:val="None"/>
          <w:rFonts w:ascii="Times New Roman" w:hAnsi="Times New Roman"/>
          <w:sz w:val="24"/>
          <w:szCs w:val="24"/>
        </w:rPr>
        <w:fldChar w:fldCharType="end"/>
      </w:r>
      <w:r w:rsidR="000A3BB7">
        <w:rPr>
          <w:rStyle w:val="None"/>
          <w:rFonts w:ascii="Times New Roman" w:hAnsi="Times New Roman"/>
          <w:sz w:val="24"/>
          <w:szCs w:val="24"/>
        </w:rPr>
        <w:t xml:space="preserve"> and</w:t>
      </w:r>
      <w:r w:rsidR="000A3BB7">
        <w:rPr>
          <w:rStyle w:val="None"/>
          <w:rFonts w:ascii="Times New Roman" w:hAnsi="Times New Roman"/>
          <w:i/>
          <w:iCs/>
          <w:sz w:val="24"/>
          <w:szCs w:val="24"/>
        </w:rPr>
        <w:t xml:space="preserve"> tph-1</w:t>
      </w:r>
      <w:r w:rsidR="000A3BB7">
        <w:rPr>
          <w:rStyle w:val="None"/>
          <w:rFonts w:ascii="Times New Roman" w:hAnsi="Times New Roman"/>
          <w:sz w:val="24"/>
          <w:szCs w:val="24"/>
        </w:rPr>
        <w:t xml:space="preserve"> tryptophan hydroxylase</w:t>
      </w:r>
      <w:r w:rsidR="000A3BB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&lt;citation&gt;&lt;priority&gt;0&lt;/priority&gt;&lt;uuid&gt;44D8DFC0-307A-48F0-BF0B-303DFFF3E373&lt;/uuid&gt;&lt;publications&gt;&lt;publication&gt;&lt;subtype&gt;400&lt;/subtype&gt;&lt;title&gt;Food and metabolic signalling defects in a Caenorhabditis elegans serotonin-synthesis mutant&lt;/title&gt;&lt;url&gt;http://www.nature.com/doifinder/10.1038/35000609&lt;/url&gt;&lt;volume&gt;403&lt;/volume&gt;&lt;publication_date&gt;99200002031200000000222000&lt;/publication_date&gt;&lt;uuid&gt;20D10B5A-E958-47EB-8EC4-0579E27AF7C2&lt;/uuid&gt;&lt;type&gt;400&lt;/type&gt;&lt;number&gt;6769&lt;/number&gt;&lt;doi&gt;10.1038/35000609&lt;/doi&gt;&lt;startpage&gt;560&lt;/startpage&gt;&lt;endpage&gt;564&lt;/endpage&gt;&lt;bundle&gt;&lt;publication&gt;&lt;title&gt;Nature&lt;/title&gt;&lt;uuid&gt;9893BF36-02C1-4A07-A380-84DA9FD090DD&lt;/uuid&gt;&lt;subtype&gt;-100&lt;/subtype&gt;&lt;publisher&gt;Nature Publishing Group&lt;/publisher&gt;&lt;type&gt;-100&lt;/type&gt;&lt;url&gt;http://www.nature.com&lt;/url&gt;&lt;/publication&gt;&lt;/bundle&gt;&lt;authors&gt;&lt;author&gt;&lt;lastName&gt;Sze&lt;/lastName&gt;&lt;firstName&gt;Ji&lt;/firstName&gt;&lt;middleNames&gt;Ying&lt;/middleNames&gt;&lt;/author&gt;&lt;author&gt;&lt;lastName&gt;Victor&lt;/lastName&gt;&lt;firstName&gt;Martin&lt;/firstName&gt;&lt;/author&gt;&lt;author&gt;&lt;lastName&gt;Loer&lt;/lastName&gt;&lt;firstName&gt;Curtis&lt;/firstName&gt;&lt;/author&gt;&lt;author&gt;&lt;lastName&gt;Shi&lt;/lastName&gt;&lt;firstName&gt;Yang&lt;/firstName&gt;&lt;/author&gt;&lt;author&gt;&lt;lastName&gt;Ruvkun&lt;/lastName&gt;&lt;firstName&gt;Gary&lt;/firstName&gt;&lt;/author&gt;&lt;/authors&gt;&lt;/publication&gt;&lt;/publications&gt;&lt;cites&gt;&lt;/cites&gt;&lt;/citation&gt;</w:instrText>
      </w:r>
      <w:r w:rsidR="000A3BB7">
        <w:rPr>
          <w:rStyle w:val="None"/>
          <w:rFonts w:ascii="Times New Roman" w:hAnsi="Times New Roman"/>
          <w:sz w:val="24"/>
          <w:szCs w:val="24"/>
        </w:rPr>
        <w:fldChar w:fldCharType="separate"/>
      </w:r>
      <w:r w:rsidR="00E246A7">
        <w:rPr>
          <w:rFonts w:cs="Helvetica Neue"/>
          <w:vertAlign w:val="superscript"/>
        </w:rPr>
        <w:t>25</w:t>
      </w:r>
      <w:r w:rsidR="000A3BB7">
        <w:rPr>
          <w:rStyle w:val="None"/>
          <w:rFonts w:ascii="Times New Roman" w:hAnsi="Times New Roman"/>
          <w:sz w:val="24"/>
          <w:szCs w:val="24"/>
        </w:rPr>
        <w:fldChar w:fldCharType="end"/>
      </w:r>
      <w:r w:rsidR="000A3BB7">
        <w:rPr>
          <w:rStyle w:val="None"/>
          <w:rFonts w:ascii="Times New Roman" w:hAnsi="Times New Roman"/>
          <w:sz w:val="24"/>
          <w:szCs w:val="24"/>
        </w:rPr>
        <w:t xml:space="preserve"> enzymes required for the production of biogenic amines dopamine and serotonin in </w:t>
      </w:r>
      <w:r w:rsidR="000A3BB7">
        <w:rPr>
          <w:rStyle w:val="None"/>
          <w:rFonts w:ascii="Times New Roman" w:hAnsi="Times New Roman"/>
          <w:i/>
          <w:iCs/>
          <w:sz w:val="24"/>
          <w:szCs w:val="24"/>
        </w:rPr>
        <w:t>C. elegans</w:t>
      </w:r>
      <w:r w:rsidR="000A3BB7">
        <w:rPr>
          <w:rStyle w:val="None"/>
          <w:rFonts w:ascii="Times New Roman" w:hAnsi="Times New Roman"/>
          <w:sz w:val="24"/>
          <w:szCs w:val="24"/>
        </w:rPr>
        <w:t xml:space="preserve">, respectively, did not affect </w:t>
      </w:r>
      <w:r w:rsidR="001D22C2">
        <w:rPr>
          <w:rStyle w:val="None"/>
          <w:rFonts w:ascii="Times New Roman" w:hAnsi="Times New Roman"/>
          <w:sz w:val="24"/>
          <w:szCs w:val="24"/>
        </w:rPr>
        <w:t>octanol</w:t>
      </w:r>
      <w:r w:rsidR="000A3BB7">
        <w:rPr>
          <w:rStyle w:val="None"/>
          <w:rFonts w:ascii="Times New Roman" w:hAnsi="Times New Roman"/>
          <w:sz w:val="24"/>
          <w:szCs w:val="24"/>
        </w:rPr>
        <w:t xml:space="preserve"> modulation (Fig. 2b). </w:t>
      </w:r>
      <w:r>
        <w:rPr>
          <w:rStyle w:val="None"/>
          <w:rFonts w:ascii="Times New Roman" w:hAnsi="Times New Roman"/>
          <w:sz w:val="24"/>
          <w:szCs w:val="24"/>
        </w:rPr>
        <w:t xml:space="preserve">These results raise the possibility that </w:t>
      </w:r>
      <w:r>
        <w:rPr>
          <w:rStyle w:val="None"/>
          <w:rFonts w:ascii="Times New Roman" w:hAnsi="Times New Roman"/>
          <w:i/>
          <w:iCs/>
          <w:sz w:val="24"/>
          <w:szCs w:val="24"/>
        </w:rPr>
        <w:t>C. elegans</w:t>
      </w:r>
      <w:r>
        <w:rPr>
          <w:rStyle w:val="None"/>
          <w:rFonts w:ascii="Times New Roman" w:hAnsi="Times New Roman"/>
          <w:sz w:val="24"/>
          <w:szCs w:val="24"/>
        </w:rPr>
        <w:t>-produced OA</w:t>
      </w:r>
      <w:r w:rsidR="00B47374">
        <w:rPr>
          <w:rStyle w:val="None"/>
          <w:rFonts w:ascii="Times New Roman" w:hAnsi="Times New Roman"/>
          <w:sz w:val="24"/>
          <w:szCs w:val="24"/>
        </w:rPr>
        <w:t>,</w:t>
      </w:r>
      <w:r>
        <w:rPr>
          <w:rStyle w:val="None"/>
          <w:rFonts w:ascii="Times New Roman" w:hAnsi="Times New Roman"/>
          <w:sz w:val="24"/>
          <w:szCs w:val="24"/>
        </w:rPr>
        <w:t xml:space="preserve"> </w:t>
      </w:r>
      <w:r w:rsidR="000A3BB7">
        <w:rPr>
          <w:rStyle w:val="None"/>
          <w:rFonts w:ascii="Times New Roman" w:hAnsi="Times New Roman"/>
          <w:sz w:val="24"/>
          <w:szCs w:val="24"/>
        </w:rPr>
        <w:t>but not TA</w:t>
      </w:r>
      <w:r w:rsidR="00B47374">
        <w:rPr>
          <w:rStyle w:val="None"/>
          <w:rFonts w:ascii="Times New Roman" w:hAnsi="Times New Roman"/>
          <w:sz w:val="24"/>
          <w:szCs w:val="24"/>
        </w:rPr>
        <w:t>,</w:t>
      </w:r>
      <w:r w:rsidR="000A3BB7">
        <w:rPr>
          <w:rStyle w:val="None"/>
          <w:rFonts w:ascii="Times New Roman" w:hAnsi="Times New Roman"/>
          <w:sz w:val="24"/>
          <w:szCs w:val="24"/>
        </w:rPr>
        <w:t xml:space="preserve"> </w:t>
      </w:r>
      <w:r>
        <w:rPr>
          <w:rStyle w:val="None"/>
          <w:rFonts w:ascii="Times New Roman" w:hAnsi="Times New Roman"/>
          <w:sz w:val="24"/>
          <w:szCs w:val="24"/>
        </w:rPr>
        <w:t xml:space="preserve">is partly necessary for JUb39-mediated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w:t>
      </w:r>
    </w:p>
    <w:p w14:paraId="3B8C8FC5" w14:textId="138CF03A"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sidR="004D1D73">
        <w:rPr>
          <w:rStyle w:val="None"/>
          <w:rFonts w:ascii="Times New Roman" w:eastAsia="Times New Roman" w:hAnsi="Times New Roman" w:cs="Times New Roman"/>
          <w:sz w:val="24"/>
          <w:szCs w:val="24"/>
        </w:rPr>
        <w:t xml:space="preserve">To </w:t>
      </w:r>
      <w:r>
        <w:rPr>
          <w:rStyle w:val="None"/>
          <w:rFonts w:ascii="Times New Roman" w:eastAsia="Times New Roman" w:hAnsi="Times New Roman" w:cs="Times New Roman"/>
          <w:sz w:val="24"/>
          <w:szCs w:val="24"/>
        </w:rPr>
        <w:t>account for these observations</w:t>
      </w:r>
      <w:r w:rsidR="004D1D73">
        <w:rPr>
          <w:rStyle w:val="None"/>
          <w:rFonts w:ascii="Times New Roman" w:eastAsia="Times New Roman" w:hAnsi="Times New Roman" w:cs="Times New Roman"/>
          <w:sz w:val="24"/>
          <w:szCs w:val="24"/>
        </w:rPr>
        <w:t>, we hypothesize</w:t>
      </w:r>
      <w:r w:rsidR="00632143">
        <w:rPr>
          <w:rStyle w:val="None"/>
          <w:rFonts w:ascii="Times New Roman" w:eastAsia="Times New Roman" w:hAnsi="Times New Roman" w:cs="Times New Roman"/>
          <w:sz w:val="24"/>
          <w:szCs w:val="24"/>
        </w:rPr>
        <w:t>d</w:t>
      </w:r>
      <w:r w:rsidR="004D1D73">
        <w:rPr>
          <w:rStyle w:val="None"/>
          <w:rFonts w:ascii="Times New Roman" w:eastAsia="Times New Roman" w:hAnsi="Times New Roman" w:cs="Times New Roman"/>
          <w:sz w:val="24"/>
          <w:szCs w:val="24"/>
        </w:rPr>
        <w:t xml:space="preserve"> that</w:t>
      </w:r>
      <w:r>
        <w:rPr>
          <w:rStyle w:val="None"/>
          <w:rFonts w:ascii="Times New Roman" w:eastAsia="Times New Roman" w:hAnsi="Times New Roman" w:cs="Times New Roman"/>
          <w:sz w:val="24"/>
          <w:szCs w:val="24"/>
        </w:rPr>
        <w:t xml:space="preserve"> JUb39 </w:t>
      </w:r>
      <w:r w:rsidR="0099393C">
        <w:rPr>
          <w:rStyle w:val="None"/>
          <w:rFonts w:ascii="Times New Roman" w:eastAsia="Times New Roman" w:hAnsi="Times New Roman" w:cs="Times New Roman"/>
          <w:sz w:val="24"/>
          <w:szCs w:val="24"/>
        </w:rPr>
        <w:t>may produce</w:t>
      </w:r>
      <w:r>
        <w:rPr>
          <w:rStyle w:val="None"/>
          <w:rFonts w:ascii="Times New Roman" w:eastAsia="Times New Roman" w:hAnsi="Times New Roman" w:cs="Times New Roman"/>
          <w:sz w:val="24"/>
          <w:szCs w:val="24"/>
        </w:rPr>
        <w:t xml:space="preserve"> TA</w:t>
      </w:r>
      <w:r>
        <w:rPr>
          <w:rStyle w:val="None"/>
          <w:rFonts w:ascii="Times New Roman" w:hAnsi="Times New Roman"/>
          <w:sz w:val="24"/>
          <w:szCs w:val="24"/>
        </w:rPr>
        <w:t xml:space="preserve"> </w:t>
      </w:r>
      <w:r w:rsidR="004D1D73">
        <w:rPr>
          <w:rStyle w:val="None"/>
          <w:rFonts w:ascii="Times New Roman" w:hAnsi="Times New Roman"/>
          <w:sz w:val="24"/>
          <w:szCs w:val="24"/>
        </w:rPr>
        <w:t xml:space="preserve">that </w:t>
      </w:r>
      <w:r>
        <w:rPr>
          <w:rStyle w:val="None"/>
          <w:rFonts w:ascii="Times New Roman" w:hAnsi="Times New Roman"/>
          <w:sz w:val="24"/>
          <w:szCs w:val="24"/>
        </w:rPr>
        <w:t>functionally compensate</w:t>
      </w:r>
      <w:r w:rsidR="0099393C">
        <w:rPr>
          <w:rStyle w:val="None"/>
          <w:rFonts w:ascii="Times New Roman" w:hAnsi="Times New Roman"/>
          <w:sz w:val="24"/>
          <w:szCs w:val="24"/>
        </w:rPr>
        <w:t>s</w:t>
      </w:r>
      <w:r>
        <w:rPr>
          <w:rStyle w:val="None"/>
          <w:rFonts w:ascii="Times New Roman" w:hAnsi="Times New Roman"/>
          <w:sz w:val="24"/>
          <w:szCs w:val="24"/>
        </w:rPr>
        <w:t xml:space="preserve"> for the host </w:t>
      </w:r>
      <w:r>
        <w:rPr>
          <w:rStyle w:val="None"/>
          <w:rFonts w:ascii="Times New Roman" w:hAnsi="Times New Roman"/>
          <w:i/>
          <w:iCs/>
          <w:sz w:val="24"/>
          <w:szCs w:val="24"/>
        </w:rPr>
        <w:t>tdc-1</w:t>
      </w:r>
      <w:r>
        <w:rPr>
          <w:rStyle w:val="None"/>
          <w:rFonts w:ascii="Times New Roman" w:hAnsi="Times New Roman"/>
          <w:sz w:val="24"/>
          <w:szCs w:val="24"/>
        </w:rPr>
        <w:t xml:space="preserve"> mutation. </w:t>
      </w:r>
      <w:proofErr w:type="gramStart"/>
      <w:r>
        <w:rPr>
          <w:rStyle w:val="None"/>
          <w:rFonts w:ascii="Times New Roman" w:hAnsi="Times New Roman"/>
          <w:i/>
          <w:iCs/>
          <w:sz w:val="24"/>
          <w:szCs w:val="24"/>
        </w:rPr>
        <w:t>tdc</w:t>
      </w:r>
      <w:proofErr w:type="gramEnd"/>
      <w:r>
        <w:rPr>
          <w:rStyle w:val="None"/>
          <w:rFonts w:ascii="Times New Roman" w:hAnsi="Times New Roman"/>
          <w:i/>
          <w:iCs/>
          <w:sz w:val="24"/>
          <w:szCs w:val="24"/>
        </w:rPr>
        <w:t xml:space="preserve">-1 </w:t>
      </w:r>
      <w:r>
        <w:rPr>
          <w:rStyle w:val="None"/>
          <w:rFonts w:ascii="Times New Roman" w:hAnsi="Times New Roman"/>
          <w:sz w:val="24"/>
          <w:szCs w:val="24"/>
        </w:rPr>
        <w:t xml:space="preserve">mutants grown on OP50 </w:t>
      </w:r>
      <w:r w:rsidR="00632143">
        <w:rPr>
          <w:rStyle w:val="None"/>
          <w:rFonts w:ascii="Times New Roman" w:hAnsi="Times New Roman"/>
          <w:sz w:val="24"/>
          <w:szCs w:val="24"/>
        </w:rPr>
        <w:lastRenderedPageBreak/>
        <w:t>have been reported to</w:t>
      </w:r>
      <w:r w:rsidR="004D1D73">
        <w:rPr>
          <w:rStyle w:val="None"/>
          <w:rFonts w:ascii="Times New Roman" w:hAnsi="Times New Roman"/>
          <w:sz w:val="24"/>
          <w:szCs w:val="24"/>
        </w:rPr>
        <w:t xml:space="preserve"> </w:t>
      </w:r>
      <w:r>
        <w:rPr>
          <w:rStyle w:val="None"/>
          <w:rFonts w:ascii="Times New Roman" w:hAnsi="Times New Roman"/>
          <w:sz w:val="24"/>
          <w:szCs w:val="24"/>
        </w:rPr>
        <w:t xml:space="preserve">display more rapid aversive responses to dilute (30%) </w:t>
      </w:r>
      <w:r w:rsidR="001D22C2">
        <w:rPr>
          <w:rStyle w:val="None"/>
          <w:rFonts w:ascii="Times New Roman" w:hAnsi="Times New Roman"/>
          <w:sz w:val="24"/>
          <w:szCs w:val="24"/>
        </w:rPr>
        <w:t>octanol</w:t>
      </w:r>
      <w:r w:rsidR="007B3A5A">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&lt;citation&gt;&lt;priority&gt;0&lt;/priority&gt;&lt;uuid&gt;6823A439-6AD4-43D9-B8C0-25E4B5B00130&lt;/uuid&gt;&lt;publications&gt;&lt;publication&gt;&lt;subtype&gt;400&lt;/subtype&gt;&lt;title&gt;Tyramine and octopamine independently inhibit serotonin-stimulated aversive behaviors in Caenorhabditis elegans through two novel amine receptors.&lt;/title&gt;&lt;url&gt;http://eutils.ncbi.nlm.nih.gov/entrez/eutils/elink.fcgi?dbfrom=pubmed&amp;amp;id=18057198&amp;amp;retmode=ref&amp;amp;cmd=prlinks&amp;amp;holding=https://proxy.library.upenn.edu/login?proxySessionID=9484127&amp;amp;url=http://www.ncbi.nlm.nih.gov/entrez/query.fcgi?otool=upennlib&lt;/url&gt;&lt;volume&gt;27&lt;/volume&gt;&lt;publication_date&gt;99200712051200000000222000&lt;/publication_date&gt;&lt;uuid&gt;80904B22-95E0-498E-821E-4C33B39F92B9&lt;/uuid&gt;&lt;type&gt;400&lt;/type&gt;&lt;number&gt;49&lt;/number&gt;&lt;doi&gt;10.1523/JNEUROSCI.3495-07.2007&lt;/doi&gt;&lt;institution&gt;Department of Biological Sciences, University of Toledo, Toledo, Ohio 43606-3340, USA.&lt;/institution&gt;&lt;startpage&gt;13402&lt;/startpage&gt;&lt;endpage&gt;13412&lt;/endpage&gt;&lt;bundle&gt;&lt;publication&gt;&lt;title&gt;The Journal of neuroscience : the official journal of the Society for Neuroscience&lt;/title&gt;&lt;uuid&gt;6C966B88-CC29-4624-BF17-84D7975FACED&lt;/uuid&gt;&lt;subtype&gt;-100&lt;/subtype&gt;&lt;type&gt;-100&lt;/type&gt;&lt;url&gt;http://www.jneurosci.org&lt;/url&gt;&lt;/publication&gt;&lt;/bundle&gt;&lt;authors&gt;&lt;author&gt;&lt;lastName&gt;Wragg&lt;/lastName&gt;&lt;firstName&gt;Rachel&lt;/firstName&gt;&lt;middleNames&gt;T&lt;/middleNames&gt;&lt;/author&gt;&lt;author&gt;&lt;lastName&gt;Hapiak&lt;/lastName&gt;&lt;firstName&gt;Vera&lt;/firstName&gt;&lt;/author&gt;&lt;author&gt;&lt;lastName&gt;Miller&lt;/lastName&gt;&lt;firstName&gt;Sarah&lt;/firstName&gt;&lt;middleNames&gt;B&lt;/middleNames&gt;&lt;/author&gt;&lt;author&gt;&lt;lastName&gt;Harris&lt;/lastName&gt;&lt;firstName&gt;Gareth&lt;/firstName&gt;&lt;middleNames&gt;P&lt;/middleNames&gt;&lt;/author&gt;&lt;author&gt;&lt;lastName&gt;Gray&lt;/lastName&gt;&lt;firstName&gt;John&lt;/firstName&gt;&lt;/author&gt;&lt;author&gt;&lt;lastName&gt;Komuniecki&lt;/lastName&gt;&lt;firstName&gt;Patricia&lt;/firstName&gt;&lt;middleNames&gt;R&lt;/middleNames&gt;&lt;/author&gt;&lt;author&gt;&lt;lastName&gt;Komuniecki&lt;/lastName&gt;&lt;firstName&gt;Richard&lt;/firstName&gt;&lt;middleNames&gt;W&lt;/middleNames&gt;&lt;/author&gt;&lt;/authors&gt;&lt;/publication&gt;&lt;/publications&gt;&lt;cites&gt;&lt;/cites&gt;&lt;/citation&gt;</w:instrText>
      </w:r>
      <w:r w:rsidR="007B3A5A">
        <w:rPr>
          <w:rStyle w:val="None"/>
          <w:rFonts w:ascii="Times New Roman" w:hAnsi="Times New Roman"/>
          <w:sz w:val="24"/>
          <w:szCs w:val="24"/>
        </w:rPr>
        <w:fldChar w:fldCharType="separate"/>
      </w:r>
      <w:r w:rsidR="00E246A7">
        <w:rPr>
          <w:rFonts w:cs="Helvetica Neue"/>
          <w:vertAlign w:val="superscript"/>
        </w:rPr>
        <w:t>18</w:t>
      </w:r>
      <w:r w:rsidR="007B3A5A">
        <w:rPr>
          <w:rStyle w:val="None"/>
          <w:rFonts w:ascii="Times New Roman" w:hAnsi="Times New Roman"/>
          <w:sz w:val="24"/>
          <w:szCs w:val="24"/>
        </w:rPr>
        <w:fldChar w:fldCharType="end"/>
      </w:r>
      <w:r w:rsidR="007B3A5A">
        <w:rPr>
          <w:rStyle w:val="None"/>
          <w:rFonts w:ascii="Times New Roman" w:hAnsi="Times New Roman"/>
          <w:sz w:val="24"/>
          <w:szCs w:val="24"/>
        </w:rPr>
        <w:t xml:space="preserve">. </w:t>
      </w:r>
      <w:r w:rsidR="008569E0">
        <w:rPr>
          <w:rStyle w:val="None"/>
          <w:rFonts w:ascii="Times New Roman" w:hAnsi="Times New Roman"/>
          <w:sz w:val="24"/>
          <w:szCs w:val="24"/>
        </w:rPr>
        <w:t>Exogenous</w:t>
      </w:r>
      <w:r w:rsidR="004D1D73">
        <w:rPr>
          <w:rStyle w:val="None"/>
          <w:rFonts w:ascii="Times New Roman" w:hAnsi="Times New Roman"/>
          <w:sz w:val="24"/>
          <w:szCs w:val="24"/>
        </w:rPr>
        <w:t xml:space="preserve"> </w:t>
      </w:r>
      <w:r>
        <w:rPr>
          <w:rStyle w:val="None"/>
          <w:rFonts w:ascii="Times New Roman" w:hAnsi="Times New Roman"/>
          <w:sz w:val="24"/>
          <w:szCs w:val="24"/>
        </w:rPr>
        <w:t xml:space="preserve">TA </w:t>
      </w:r>
      <w:r w:rsidR="008569E0">
        <w:rPr>
          <w:rStyle w:val="None"/>
          <w:rFonts w:ascii="Times New Roman" w:hAnsi="Times New Roman"/>
          <w:sz w:val="24"/>
          <w:szCs w:val="24"/>
        </w:rPr>
        <w:t xml:space="preserve">suppresses this increased aversion of </w:t>
      </w:r>
      <w:r w:rsidR="008569E0" w:rsidRPr="0085617F">
        <w:rPr>
          <w:rStyle w:val="None"/>
          <w:rFonts w:ascii="Times New Roman" w:hAnsi="Times New Roman"/>
          <w:i/>
          <w:sz w:val="24"/>
          <w:szCs w:val="24"/>
        </w:rPr>
        <w:t>tdc-1</w:t>
      </w:r>
      <w:r w:rsidR="008569E0">
        <w:rPr>
          <w:rStyle w:val="None"/>
          <w:rFonts w:ascii="Times New Roman" w:hAnsi="Times New Roman"/>
          <w:sz w:val="24"/>
          <w:szCs w:val="24"/>
        </w:rPr>
        <w:t xml:space="preserve"> animals but does not alter </w:t>
      </w:r>
      <w:r>
        <w:rPr>
          <w:rStyle w:val="None"/>
          <w:rFonts w:ascii="Times New Roman" w:hAnsi="Times New Roman"/>
          <w:sz w:val="24"/>
          <w:szCs w:val="24"/>
        </w:rPr>
        <w:t>wild-type responses under the same conditions</w:t>
      </w:r>
      <w:r w:rsidR="000807E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&lt;citation&gt;&lt;priority&gt;0&lt;/priority&gt;&lt;uuid&gt;D4274AD4-EF9F-42F2-87CF-EBBC62170508&lt;/uuid&gt;&lt;publications&gt;&lt;publication&gt;&lt;subtype&gt;400&lt;/subtype&gt;&lt;title&gt;Tyramine and octopamine independently inhibit serotonin-stimulated aversive behaviors in Caenorhabditis elegans through two novel amine receptors.&lt;/title&gt;&lt;url&gt;http://eutils.ncbi.nlm.nih.gov/entrez/eutils/elink.fcgi?dbfrom=pubmed&amp;amp;id=18057198&amp;amp;retmode=ref&amp;amp;cmd=prlinks&amp;amp;holding=https://proxy.library.upenn.edu/login?proxySessionID=9484127&amp;amp;url=http://www.ncbi.nlm.nih.gov/entrez/query.fcgi?otool=upennlib&lt;/url&gt;&lt;volume&gt;27&lt;/volume&gt;&lt;publication_date&gt;99200712051200000000222000&lt;/publication_date&gt;&lt;uuid&gt;80904B22-95E0-498E-821E-4C33B39F92B9&lt;/uuid&gt;&lt;type&gt;400&lt;/type&gt;&lt;number&gt;49&lt;/number&gt;&lt;doi&gt;10.1523/JNEUROSCI.3495-07.2007&lt;/doi&gt;&lt;institution&gt;Department of Biological Sciences, University of Toledo, Toledo, Ohio 43606-3340, USA.&lt;/institution&gt;&lt;startpage&gt;13402&lt;/startpage&gt;&lt;endpage&gt;13412&lt;/endpage&gt;&lt;bundle&gt;&lt;publication&gt;&lt;title&gt;The Journal of neuroscience : the official journal of the Society for Neuroscience&lt;/title&gt;&lt;uuid&gt;6C966B88-CC29-4624-BF17-84D7975FACED&lt;/uuid&gt;&lt;subtype&gt;-100&lt;/subtype&gt;&lt;type&gt;-100&lt;/type&gt;&lt;url&gt;http://www.jneurosci.org&lt;/url&gt;&lt;/publication&gt;&lt;/bundle&gt;&lt;authors&gt;&lt;author&gt;&lt;lastName&gt;Wragg&lt;/lastName&gt;&lt;firstName&gt;Rachel&lt;/firstName&gt;&lt;middleNames&gt;T&lt;/middleNames&gt;&lt;/author&gt;&lt;author&gt;&lt;lastName&gt;Hapiak&lt;/lastName&gt;&lt;firstName&gt;Vera&lt;/firstName&gt;&lt;/author&gt;&lt;author&gt;&lt;lastName&gt;Miller&lt;/lastName&gt;&lt;firstName&gt;Sarah&lt;/firstName&gt;&lt;middleNames&gt;B&lt;/middleNames&gt;&lt;/author&gt;&lt;author&gt;&lt;lastName&gt;Harris&lt;/lastName&gt;&lt;firstName&gt;Gareth&lt;/firstName&gt;&lt;middleNames&gt;P&lt;/middleNames&gt;&lt;/author&gt;&lt;author&gt;&lt;lastName&gt;Gray&lt;/lastName&gt;&lt;firstName&gt;John&lt;/firstName&gt;&lt;/author&gt;&lt;author&gt;&lt;lastName&gt;Komuniecki&lt;/lastName&gt;&lt;firstName&gt;Patricia&lt;/firstName&gt;&lt;middleNames&gt;R&lt;/middleNames&gt;&lt;/author&gt;&lt;author&gt;&lt;lastName&gt;Komuniecki&lt;/lastName&gt;&lt;firstName&gt;Richard&lt;/firstName&gt;&lt;middleNames&gt;W&lt;/middleNames&gt;&lt;/author&gt;&lt;/authors&gt;&lt;/publication&gt;&lt;/publications&gt;&lt;cites&gt;&lt;/cites&gt;&lt;/citation&gt;</w:instrText>
      </w:r>
      <w:r w:rsidR="000807E7">
        <w:rPr>
          <w:rStyle w:val="None"/>
          <w:rFonts w:ascii="Times New Roman" w:hAnsi="Times New Roman"/>
          <w:sz w:val="24"/>
          <w:szCs w:val="24"/>
        </w:rPr>
        <w:fldChar w:fldCharType="separate"/>
      </w:r>
      <w:r w:rsidR="00E246A7">
        <w:rPr>
          <w:rFonts w:cs="Helvetica Neue"/>
          <w:vertAlign w:val="superscript"/>
        </w:rPr>
        <w:t>18</w:t>
      </w:r>
      <w:r w:rsidR="000807E7">
        <w:rPr>
          <w:rStyle w:val="None"/>
          <w:rFonts w:ascii="Times New Roman" w:hAnsi="Times New Roman"/>
          <w:sz w:val="24"/>
          <w:szCs w:val="24"/>
        </w:rPr>
        <w:fldChar w:fldCharType="end"/>
      </w:r>
      <w:r>
        <w:rPr>
          <w:rStyle w:val="None"/>
          <w:rFonts w:ascii="Times New Roman" w:hAnsi="Times New Roman"/>
          <w:sz w:val="24"/>
          <w:szCs w:val="24"/>
        </w:rPr>
        <w:t xml:space="preserve">. </w:t>
      </w:r>
      <w:r w:rsidR="00D35800">
        <w:rPr>
          <w:rStyle w:val="None"/>
          <w:rFonts w:ascii="Times New Roman" w:hAnsi="Times New Roman"/>
          <w:sz w:val="24"/>
          <w:szCs w:val="24"/>
        </w:rPr>
        <w:t xml:space="preserve">To test if JUb39 is able to suppress behavioral defects of </w:t>
      </w:r>
      <w:r w:rsidR="00D35800">
        <w:rPr>
          <w:rStyle w:val="None"/>
          <w:rFonts w:ascii="Times New Roman" w:hAnsi="Times New Roman"/>
          <w:i/>
          <w:sz w:val="24"/>
          <w:szCs w:val="24"/>
        </w:rPr>
        <w:t>tdc-</w:t>
      </w:r>
      <w:r w:rsidR="00D35800" w:rsidRPr="00B47374">
        <w:rPr>
          <w:rStyle w:val="None"/>
          <w:rFonts w:ascii="Times New Roman" w:hAnsi="Times New Roman"/>
          <w:sz w:val="24"/>
          <w:szCs w:val="24"/>
        </w:rPr>
        <w:t>1</w:t>
      </w:r>
      <w:r w:rsidR="00D35800">
        <w:rPr>
          <w:rStyle w:val="None"/>
          <w:rFonts w:ascii="Times New Roman" w:hAnsi="Times New Roman"/>
          <w:sz w:val="24"/>
          <w:szCs w:val="24"/>
        </w:rPr>
        <w:t xml:space="preserve"> mutants, we performed</w:t>
      </w:r>
      <w:r>
        <w:rPr>
          <w:rStyle w:val="None"/>
          <w:rFonts w:ascii="Times New Roman" w:hAnsi="Times New Roman"/>
          <w:sz w:val="24"/>
          <w:szCs w:val="24"/>
        </w:rPr>
        <w:t xml:space="preserve"> short-range acute avoidance assays [the “smell-on-a-stick” (SOS) assay]</w:t>
      </w:r>
      <w:r w:rsidR="005A4BC2">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&lt;citation&gt;&lt;priority&gt;0&lt;/priority&gt;&lt;uuid&gt;BDB54D9B-05C1-4D53-88C5-552CA33B7A6D&lt;/uuid&gt;&lt;publications&gt;&lt;publication&gt;&lt;subtype&gt;400&lt;/subtype&gt;&lt;title&gt;Divergent seven transmembrane receptors are candidate chemosensory receptors in C. elegans&lt;/title&gt;&lt;url&gt;http://linkinghub.elsevier.com/retrieve/pii/0092867495901620&lt;/url&gt;&lt;volume&gt;83&lt;/volume&gt;&lt;publication_date&gt;99199510001200000000220000&lt;/publication_date&gt;&lt;uuid&gt;1943B63C-B25C-4A7B-B9A8-301320B044FE&lt;/uuid&gt;&lt;type&gt;400&lt;/type&gt;&lt;number&gt;2&lt;/number&gt;&lt;doi&gt;10.1016/0092-8674(95)90162-0&lt;/doi&gt;&lt;startpage&gt;207&lt;/startpage&gt;&lt;endpage&gt;218&lt;/endpage&gt;&lt;authors&gt;&lt;author&gt;&lt;lastName&gt;Troemel&lt;/lastName&gt;&lt;firstName&gt;Emily&lt;/firstName&gt;&lt;middleNames&gt;R&lt;/middleNames&gt;&lt;/author&gt;&lt;author&gt;&lt;lastName&gt;Chou&lt;/lastName&gt;&lt;firstName&gt;Joseph&lt;/firstName&gt;&lt;middleNames&gt;H&lt;/middleNames&gt;&lt;/author&gt;&lt;author&gt;&lt;lastName&gt;Dwyer&lt;/lastName&gt;&lt;firstName&gt;Noelle&lt;/firstName&gt;&lt;middleNames&gt;D&lt;/middleNames&gt;&lt;/author&gt;&lt;author&gt;&lt;lastName&gt;Colbert&lt;/lastName&gt;&lt;firstName&gt;Heather&lt;/firstName&gt;&lt;middleNames&gt;A&lt;/middleNames&gt;&lt;/author&gt;&lt;author&gt;&lt;lastName&gt;Bargmann&lt;/lastName&gt;&lt;firstName&gt;Cornelia&lt;/firstName&gt;&lt;middleNames&gt;I&lt;/middleNames&gt;&lt;/author&gt;&lt;/authors&gt;&lt;/publication&gt;&lt;publication&gt;&lt;subtype&gt;400&lt;/subtype&gt;&lt;title&gt;Feeding status and serotonin rapidly and reversibly modulate a Caenorhabditis elegans chemosensory circuit.&lt;/title&gt;&lt;url&gt;http://eutils.ncbi.nlm.nih.gov/entrez/eutils/elink.fcgi?dbfrom=pubmed&amp;amp;id=15492222&amp;amp;retmode=ref&amp;amp;cmd=prlinks&amp;amp;holding=https://proxy.library.upenn.edu/login?proxySessionID=9484127&amp;amp;url=http://www.ncbi.nlm.nih.gov/entrez/query.fcgi?otool=upennlib&lt;/url&gt;&lt;volume&gt;101&lt;/volume&gt;&lt;publication_date&gt;99200410261200000000222000&lt;/publication_date&gt;&lt;uuid&gt;04A6FC0B-949B-42C4-BEA4-0C97D424E893&lt;/uuid&gt;&lt;type&gt;400&lt;/type&gt;&lt;number&gt;43&lt;/number&gt;&lt;citekey&gt;Chao:2004ht&lt;/citekey&gt;&lt;doi&gt;10.1073/pnas.0403369101&lt;/doi&gt;&lt;institution&gt;Massachusetts General Hospital Center for Cancer Research, 149-7202 13th Street, Charlestown, MA 02129, USA.&lt;/institution&gt;&lt;startpage&gt;15512&lt;/startpage&gt;&lt;endpage&gt;15517&lt;/endpage&gt;&lt;bundle&gt;&lt;publication&gt;&lt;title&gt;Proceedings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Chao&lt;/lastName&gt;&lt;firstName&gt;Michael&lt;/firstName&gt;&lt;middleNames&gt;Y&lt;/middleNames&gt;&lt;/author&gt;&lt;author&gt;&lt;lastName&gt;Komatsu&lt;/lastName&gt;&lt;firstName&gt;Hidetoshi&lt;/firstName&gt;&lt;/author&gt;&lt;author&gt;&lt;lastName&gt;Fukuto&lt;/lastName&gt;&lt;firstName&gt;Hana&lt;/firstName&gt;&lt;middleNames&gt;S&lt;/middleNames&gt;&lt;/author&gt;&lt;author&gt;&lt;lastName&gt;Dionne&lt;/lastName&gt;&lt;firstName&gt;Heather&lt;/firstName&gt;&lt;middleNames&gt;M&lt;/middleNames&gt;&lt;/author&gt;&lt;author&gt;&lt;lastName&gt;Hart&lt;/lastName&gt;&lt;firstName&gt;Anne&lt;/firstName&gt;&lt;middleNames&gt;C&lt;/middleNames&gt;&lt;/author&gt;&lt;/authors&gt;&lt;/publication&gt;&lt;/publications&gt;&lt;cites&gt;&lt;/cites&gt;&lt;/citation&gt;</w:instrText>
      </w:r>
      <w:r w:rsidR="005A4BC2">
        <w:rPr>
          <w:rStyle w:val="None"/>
          <w:rFonts w:ascii="Times New Roman" w:hAnsi="Times New Roman"/>
          <w:sz w:val="24"/>
          <w:szCs w:val="24"/>
        </w:rPr>
        <w:fldChar w:fldCharType="separate"/>
      </w:r>
      <w:r w:rsidR="00E246A7">
        <w:rPr>
          <w:rFonts w:cs="Helvetica Neue"/>
          <w:vertAlign w:val="superscript"/>
        </w:rPr>
        <w:t>9,26</w:t>
      </w:r>
      <w:r w:rsidR="005A4BC2">
        <w:rPr>
          <w:rStyle w:val="None"/>
          <w:rFonts w:ascii="Times New Roman" w:hAnsi="Times New Roman"/>
          <w:sz w:val="24"/>
          <w:szCs w:val="24"/>
        </w:rPr>
        <w:fldChar w:fldCharType="end"/>
      </w:r>
      <w:r>
        <w:rPr>
          <w:rStyle w:val="None"/>
          <w:rFonts w:ascii="Times New Roman" w:hAnsi="Times New Roman"/>
          <w:sz w:val="24"/>
          <w:szCs w:val="24"/>
        </w:rPr>
        <w:t xml:space="preserve">. </w:t>
      </w:r>
      <w:r w:rsidR="00632143">
        <w:rPr>
          <w:rStyle w:val="None"/>
          <w:rFonts w:ascii="Times New Roman" w:hAnsi="Times New Roman"/>
          <w:sz w:val="24"/>
          <w:szCs w:val="24"/>
        </w:rPr>
        <w:t>In this assay</w:t>
      </w:r>
      <w:r w:rsidR="00D35800">
        <w:rPr>
          <w:rStyle w:val="None"/>
          <w:rFonts w:ascii="Times New Roman" w:hAnsi="Times New Roman"/>
          <w:sz w:val="24"/>
          <w:szCs w:val="24"/>
        </w:rPr>
        <w:t xml:space="preserve">, </w:t>
      </w:r>
      <w:r w:rsidR="003F7ECA">
        <w:rPr>
          <w:rStyle w:val="None"/>
          <w:rFonts w:ascii="Times New Roman" w:hAnsi="Times New Roman"/>
          <w:sz w:val="24"/>
          <w:szCs w:val="24"/>
        </w:rPr>
        <w:t xml:space="preserve">the </w:t>
      </w:r>
      <w:r>
        <w:rPr>
          <w:rStyle w:val="None"/>
          <w:rFonts w:ascii="Times New Roman" w:hAnsi="Times New Roman"/>
          <w:sz w:val="24"/>
          <w:szCs w:val="24"/>
        </w:rPr>
        <w:t xml:space="preserve">strength of avoidance is </w:t>
      </w:r>
      <w:r w:rsidR="008569E0">
        <w:rPr>
          <w:rStyle w:val="None"/>
          <w:rFonts w:ascii="Times New Roman" w:hAnsi="Times New Roman"/>
          <w:sz w:val="24"/>
          <w:szCs w:val="24"/>
        </w:rPr>
        <w:t>inversely correlated with</w:t>
      </w:r>
      <w:r>
        <w:rPr>
          <w:rStyle w:val="None"/>
          <w:rFonts w:ascii="Times New Roman" w:hAnsi="Times New Roman"/>
          <w:sz w:val="24"/>
          <w:szCs w:val="24"/>
        </w:rPr>
        <w:t xml:space="preserve"> reversal latency when the animal encounters the repellent as it is moving forward. </w:t>
      </w:r>
      <w:r w:rsidR="000164F8">
        <w:rPr>
          <w:rStyle w:val="None"/>
          <w:rFonts w:ascii="Times New Roman" w:hAnsi="Times New Roman"/>
          <w:sz w:val="24"/>
          <w:szCs w:val="24"/>
        </w:rPr>
        <w:t>As expected</w:t>
      </w:r>
      <w:r>
        <w:rPr>
          <w:rStyle w:val="None"/>
          <w:rFonts w:ascii="Times New Roman" w:hAnsi="Times New Roman"/>
          <w:sz w:val="24"/>
          <w:szCs w:val="24"/>
        </w:rPr>
        <w:t xml:space="preserve">, </w:t>
      </w:r>
      <w:r>
        <w:rPr>
          <w:rStyle w:val="None"/>
          <w:rFonts w:ascii="Times New Roman" w:hAnsi="Times New Roman"/>
          <w:i/>
          <w:iCs/>
          <w:sz w:val="24"/>
          <w:szCs w:val="24"/>
        </w:rPr>
        <w:t>tdc-1</w:t>
      </w:r>
      <w:r>
        <w:rPr>
          <w:rStyle w:val="None"/>
          <w:rFonts w:ascii="Times New Roman" w:hAnsi="Times New Roman"/>
          <w:sz w:val="24"/>
          <w:szCs w:val="24"/>
        </w:rPr>
        <w:t xml:space="preserve"> mutants grown on OP50 responded more rapidly to 30% </w:t>
      </w:r>
      <w:r w:rsidR="001D22C2">
        <w:rPr>
          <w:rStyle w:val="None"/>
          <w:rFonts w:ascii="Times New Roman" w:hAnsi="Times New Roman"/>
          <w:sz w:val="24"/>
          <w:szCs w:val="24"/>
        </w:rPr>
        <w:t>octanol</w:t>
      </w:r>
      <w:r>
        <w:rPr>
          <w:rStyle w:val="None"/>
          <w:rFonts w:ascii="Times New Roman" w:hAnsi="Times New Roman"/>
          <w:sz w:val="24"/>
          <w:szCs w:val="24"/>
        </w:rPr>
        <w:t xml:space="preserve"> than wild-type animals</w:t>
      </w:r>
      <w:r w:rsidR="0099393C">
        <w:rPr>
          <w:rStyle w:val="None"/>
          <w:rFonts w:ascii="Times New Roman" w:hAnsi="Times New Roman"/>
          <w:sz w:val="24"/>
          <w:szCs w:val="24"/>
        </w:rPr>
        <w:t xml:space="preserve"> (Fig. 2c)</w:t>
      </w:r>
      <w:r>
        <w:rPr>
          <w:rStyle w:val="None"/>
          <w:rFonts w:ascii="Times New Roman" w:hAnsi="Times New Roman"/>
          <w:sz w:val="24"/>
          <w:szCs w:val="24"/>
        </w:rPr>
        <w:t>. This enhanced aversion was suppressed upon growth on JUb39 (Fig. 2c). These results are consistent with the notion that bacterially-</w:t>
      </w:r>
      <w:r w:rsidR="00D35800">
        <w:rPr>
          <w:rStyle w:val="None"/>
          <w:rFonts w:ascii="Times New Roman" w:hAnsi="Times New Roman"/>
          <w:sz w:val="24"/>
          <w:szCs w:val="24"/>
        </w:rPr>
        <w:t xml:space="preserve">produced </w:t>
      </w:r>
      <w:r>
        <w:rPr>
          <w:rStyle w:val="None"/>
          <w:rFonts w:ascii="Times New Roman" w:hAnsi="Times New Roman"/>
          <w:sz w:val="24"/>
          <w:szCs w:val="24"/>
        </w:rPr>
        <w:t xml:space="preserve">TA functionally complements for the loss of host-derived TA in driving a sensory behavioral decision. </w:t>
      </w:r>
    </w:p>
    <w:p w14:paraId="1A744D2A" w14:textId="0563591A" w:rsidR="00E83E96" w:rsidRDefault="00972124">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To directly test for the production of TA by JUb39, we measured </w:t>
      </w:r>
      <w:r w:rsidR="00CD6EBA">
        <w:rPr>
          <w:rStyle w:val="None"/>
          <w:rFonts w:ascii="Times New Roman" w:hAnsi="Times New Roman"/>
          <w:sz w:val="24"/>
          <w:szCs w:val="24"/>
        </w:rPr>
        <w:t>succinyl-</w:t>
      </w:r>
      <w:r>
        <w:rPr>
          <w:rStyle w:val="None"/>
          <w:rFonts w:ascii="Times New Roman" w:hAnsi="Times New Roman"/>
          <w:sz w:val="24"/>
          <w:szCs w:val="24"/>
        </w:rPr>
        <w:t xml:space="preserve">TA levels using high-resolution HPLC-MS </w:t>
      </w:r>
      <w:r w:rsidR="00444064">
        <w:rPr>
          <w:rStyle w:val="None"/>
          <w:rFonts w:ascii="Times New Roman" w:hAnsi="Times New Roman"/>
          <w:sz w:val="24"/>
          <w:szCs w:val="24"/>
        </w:rPr>
        <w:t xml:space="preserve">in </w:t>
      </w:r>
      <w:r>
        <w:rPr>
          <w:rStyle w:val="None"/>
          <w:rFonts w:ascii="Times New Roman" w:hAnsi="Times New Roman"/>
          <w:sz w:val="24"/>
          <w:szCs w:val="24"/>
        </w:rPr>
        <w:t>wild-type</w:t>
      </w:r>
      <w:r w:rsidR="00444064">
        <w:rPr>
          <w:rStyle w:val="None"/>
          <w:rFonts w:ascii="Times New Roman" w:hAnsi="Times New Roman"/>
          <w:sz w:val="24"/>
          <w:szCs w:val="24"/>
        </w:rPr>
        <w:t xml:space="preserve"> </w:t>
      </w:r>
      <w:r>
        <w:rPr>
          <w:rStyle w:val="None"/>
          <w:rFonts w:ascii="Times New Roman" w:hAnsi="Times New Roman"/>
          <w:sz w:val="24"/>
          <w:szCs w:val="24"/>
        </w:rPr>
        <w:t xml:space="preserve">and </w:t>
      </w:r>
      <w:r>
        <w:rPr>
          <w:rStyle w:val="None"/>
          <w:rFonts w:ascii="Times New Roman" w:hAnsi="Times New Roman"/>
          <w:i/>
          <w:iCs/>
          <w:sz w:val="24"/>
          <w:szCs w:val="24"/>
        </w:rPr>
        <w:t>tdc-1</w:t>
      </w:r>
      <w:r>
        <w:rPr>
          <w:rStyle w:val="None"/>
          <w:rFonts w:ascii="Times New Roman" w:hAnsi="Times New Roman"/>
          <w:sz w:val="24"/>
          <w:szCs w:val="24"/>
        </w:rPr>
        <w:t xml:space="preserve"> worms grown on either OP50 or JUb39</w:t>
      </w:r>
      <w:r w:rsidR="00CD6EBA" w:rsidRPr="00FA5022">
        <w:rPr>
          <w:rStyle w:val="None"/>
          <w:rFonts w:ascii="Times New Roman" w:hAnsi="Times New Roman"/>
          <w:sz w:val="24"/>
          <w:szCs w:val="24"/>
          <w:highlight w:val="yellow"/>
        </w:rPr>
        <w:fldChar w:fldCharType="begin"/>
      </w:r>
      <w:r w:rsidR="00F40393">
        <w:rPr>
          <w:rStyle w:val="None"/>
          <w:rFonts w:ascii="Times New Roman" w:hAnsi="Times New Roman"/>
          <w:sz w:val="24"/>
          <w:szCs w:val="24"/>
          <w:highlight w:val="yellow"/>
        </w:rPr>
        <w:instrText xml:space="preserve"> ADDIN PAPERS2_CITATIONS &lt;citation&gt;&lt;priority&gt;0&lt;/priority&gt;&lt;uuid&gt;741F825F-3BC9-430B-A843-FBA2CCFEF253&lt;/uuid&gt;&lt;publications&gt;&lt;publication&gt;&lt;subtype&gt;400&lt;/subtype&gt;&lt;title&gt;Succinylated octopamine ascarosides and a new pathway of biogenic amine metabolism in Caenorhabditis elegans.&lt;/title&gt;&lt;url&gt;http://eutils.ncbi.nlm.nih.gov/entrez/eutils/elink.fcgi?dbfrom=pubmed&amp;amp;id=23689506&amp;amp;retmode=ref&amp;amp;cmd=prlinks&amp;amp;holding=https://proxy.library.upenn.edu/login?proxySessionID=9484127&amp;amp;url=http://www.ncbi.nlm.nih.gov/entrez/query.fcgi?otool=upennlib&lt;/url&gt;&lt;volume&gt;288&lt;/volume&gt;&lt;publication_date&gt;99201306281200000000222000&lt;/publication_date&gt;&lt;uuid&gt;39E0901F-5A1D-43FC-BE14-3AEFF95D82A4&lt;/uuid&gt;&lt;type&gt;400&lt;/type&gt;&lt;number&gt;26&lt;/number&gt;&lt;doi&gt;10.1074/jbc.C113.477000&lt;/doi&gt;&lt;institution&gt;Boyce Thompson Institute and Department of Chemistry and Chemical Biology, Cornell University, Ithaca, New York 14853, USA.&lt;/institution&gt;&lt;startpage&gt;18778&lt;/startpage&gt;&lt;endpage&gt;18783&lt;/endpage&gt;&lt;bundle&gt;&lt;publication&gt;&lt;title&gt;Journal of Biological Chemistry&lt;/title&gt;&lt;uuid&gt;54C69FA3-49D9-439E-98E7-14CF81B4F9D1&lt;/uuid&gt;&lt;subtype&gt;-100&lt;/subtype&gt;&lt;type&gt;-100&lt;/type&gt;&lt;url&gt;http://proxy.library.upenn.edu&lt;/url&gt;&lt;/publication&gt;&lt;/bundle&gt;&lt;authors&gt;&lt;author&gt;&lt;lastName&gt;Artyukhin&lt;/lastName&gt;&lt;firstName&gt;Alexander&lt;/firstName&gt;&lt;middleNames&gt;B&lt;/middleNames&gt;&lt;/author&gt;&lt;author&gt;&lt;lastName&gt;Yim&lt;/lastName&gt;&lt;firstName&gt;Joshua&lt;/firstName&gt;&lt;middleNames&gt;J&lt;/middleNames&gt;&lt;/author&gt;&lt;author&gt;&lt;lastName&gt;Srinivasan&lt;/lastName&gt;&lt;firstName&gt;Jagan&lt;/firstName&gt;&lt;/author&gt;&lt;author&gt;&lt;lastName&gt;Izrayelit&lt;/lastName&gt;&lt;firstName&gt;Yevgeniy&lt;/firstName&gt;&lt;/author&gt;&lt;author&gt;&lt;lastName&gt;Bose&lt;/lastName&gt;&lt;firstName&gt;Neelanjan&lt;/firstName&gt;&lt;/author&gt;&lt;author&gt;&lt;lastName&gt;Reuss&lt;/lastName&gt;&lt;firstName&gt;Stephan&lt;/firstName&gt;&lt;middleNames&gt;H&lt;/middleNames&gt;&lt;droppingParticle&gt;von&lt;/droppingParticle&gt;&lt;/author&gt;&lt;author&gt;&lt;lastName&gt;Jo&lt;/lastName&gt;&lt;firstName&gt;Yeara&lt;/firstName&gt;&lt;/author&gt;&lt;author&gt;&lt;lastName&gt;Jordan&lt;/lastName&gt;&lt;firstName&gt;James&lt;/firstName&gt;&lt;middleNames&gt;M&lt;/middleNames&gt;&lt;/author&gt;&lt;author&gt;&lt;lastName&gt;Baugh&lt;/lastName&gt;&lt;firstName&gt;L&lt;/firstName&gt;&lt;middleNames&gt;Ryan&lt;/middleNames&gt;&lt;/author&gt;&lt;author&gt;&lt;lastName&gt;Cheong&lt;/lastName&gt;&lt;firstName&gt;Micheong&lt;/firstName&gt;&lt;/author&gt;&lt;author&gt;&lt;lastName&gt;Sternberg&lt;/lastName&gt;&lt;firstName&gt;Paul&lt;/firstName&gt;&lt;middleNames&gt;W&lt;/middleNames&gt;&lt;/author&gt;&lt;author&gt;&lt;lastName&gt;Avery&lt;/lastName&gt;&lt;firstName&gt;Leon&lt;/firstName&gt;&lt;/author&gt;&lt;author&gt;&lt;lastName&gt;Schroeder&lt;/lastName&gt;&lt;firstName&gt;Frank&lt;/firstName&gt;&lt;middleNames&gt;C&lt;/middleNames&gt;&lt;/author&gt;&lt;/authors&gt;&lt;/publication&gt;&lt;/publications&gt;&lt;cites&gt;&lt;/cites&gt;&lt;/citation&gt;</w:instrText>
      </w:r>
      <w:r w:rsidR="00CD6EBA" w:rsidRPr="00FA5022">
        <w:rPr>
          <w:rStyle w:val="None"/>
          <w:rFonts w:ascii="Times New Roman" w:hAnsi="Times New Roman"/>
          <w:sz w:val="24"/>
          <w:szCs w:val="24"/>
          <w:highlight w:val="yellow"/>
        </w:rPr>
        <w:fldChar w:fldCharType="separate"/>
      </w:r>
      <w:r w:rsidR="00221689">
        <w:rPr>
          <w:rFonts w:cs="Helvetica Neue"/>
          <w:vertAlign w:val="superscript"/>
        </w:rPr>
        <w:t>27</w:t>
      </w:r>
      <w:r w:rsidR="00CD6EBA" w:rsidRPr="00FA5022">
        <w:rPr>
          <w:rStyle w:val="None"/>
          <w:rFonts w:ascii="Times New Roman" w:hAnsi="Times New Roman"/>
          <w:sz w:val="24"/>
          <w:szCs w:val="24"/>
          <w:highlight w:val="yellow"/>
        </w:rPr>
        <w:fldChar w:fldCharType="end"/>
      </w:r>
      <w:r>
        <w:rPr>
          <w:rStyle w:val="None"/>
          <w:rFonts w:ascii="Times New Roman" w:hAnsi="Times New Roman"/>
          <w:sz w:val="24"/>
          <w:szCs w:val="24"/>
        </w:rPr>
        <w:t xml:space="preserve">. </w:t>
      </w:r>
      <w:r w:rsidR="001B0A93">
        <w:rPr>
          <w:rStyle w:val="None"/>
          <w:rFonts w:ascii="Times New Roman" w:hAnsi="Times New Roman"/>
          <w:sz w:val="24"/>
          <w:szCs w:val="24"/>
        </w:rPr>
        <w:t>Levels of</w:t>
      </w:r>
      <w:r w:rsidR="00632143">
        <w:rPr>
          <w:rStyle w:val="None"/>
          <w:rFonts w:ascii="Times New Roman" w:hAnsi="Times New Roman"/>
          <w:sz w:val="24"/>
          <w:szCs w:val="24"/>
        </w:rPr>
        <w:t xml:space="preserve"> succinyl-</w:t>
      </w:r>
      <w:r w:rsidR="001B0A93">
        <w:rPr>
          <w:rStyle w:val="None"/>
          <w:rFonts w:ascii="Times New Roman" w:hAnsi="Times New Roman"/>
          <w:sz w:val="24"/>
          <w:szCs w:val="24"/>
        </w:rPr>
        <w:t>TA</w:t>
      </w:r>
      <w:r w:rsidR="001B0A93">
        <w:rPr>
          <w:rStyle w:val="None"/>
          <w:rFonts w:ascii="Times New Roman" w:hAnsi="Times New Roman"/>
          <w:i/>
          <w:iCs/>
          <w:sz w:val="24"/>
          <w:szCs w:val="24"/>
        </w:rPr>
        <w:t xml:space="preserve"> </w:t>
      </w:r>
      <w:r w:rsidR="001B0A93">
        <w:rPr>
          <w:rStyle w:val="None"/>
          <w:rFonts w:ascii="Times New Roman" w:hAnsi="Times New Roman"/>
          <w:iCs/>
          <w:sz w:val="24"/>
          <w:szCs w:val="24"/>
        </w:rPr>
        <w:t>were comparable</w:t>
      </w:r>
      <w:r w:rsidR="00632143">
        <w:rPr>
          <w:rStyle w:val="None"/>
          <w:rFonts w:ascii="Times New Roman" w:hAnsi="Times New Roman"/>
          <w:iCs/>
          <w:sz w:val="24"/>
          <w:szCs w:val="24"/>
        </w:rPr>
        <w:t xml:space="preserve"> in wild-type animals </w:t>
      </w:r>
      <w:r w:rsidR="00444064">
        <w:rPr>
          <w:rStyle w:val="None"/>
          <w:rFonts w:ascii="Times New Roman" w:hAnsi="Times New Roman"/>
          <w:iCs/>
          <w:sz w:val="24"/>
          <w:szCs w:val="24"/>
        </w:rPr>
        <w:t>grown on either OP50 or JUb39</w:t>
      </w:r>
      <w:r w:rsidR="00632143">
        <w:rPr>
          <w:rStyle w:val="None"/>
          <w:rFonts w:ascii="Times New Roman" w:hAnsi="Times New Roman"/>
          <w:iCs/>
          <w:sz w:val="24"/>
          <w:szCs w:val="24"/>
        </w:rPr>
        <w:t xml:space="preserve">, </w:t>
      </w:r>
      <w:r w:rsidR="00444064">
        <w:rPr>
          <w:rStyle w:val="None"/>
          <w:rFonts w:ascii="Times New Roman" w:hAnsi="Times New Roman"/>
          <w:iCs/>
          <w:sz w:val="24"/>
          <w:szCs w:val="24"/>
        </w:rPr>
        <w:t xml:space="preserve">whereas </w:t>
      </w:r>
      <w:r>
        <w:rPr>
          <w:rStyle w:val="None"/>
          <w:rFonts w:ascii="Times New Roman" w:hAnsi="Times New Roman"/>
          <w:i/>
          <w:iCs/>
          <w:sz w:val="24"/>
          <w:szCs w:val="24"/>
        </w:rPr>
        <w:t xml:space="preserve">tdc-1 </w:t>
      </w:r>
      <w:r>
        <w:rPr>
          <w:rStyle w:val="None"/>
          <w:rFonts w:ascii="Times New Roman" w:hAnsi="Times New Roman"/>
          <w:sz w:val="24"/>
          <w:szCs w:val="24"/>
        </w:rPr>
        <w:t>mutants grown on OP50</w:t>
      </w:r>
      <w:r w:rsidR="001B0A93">
        <w:rPr>
          <w:rStyle w:val="None"/>
          <w:rFonts w:ascii="Times New Roman" w:hAnsi="Times New Roman"/>
          <w:sz w:val="24"/>
          <w:szCs w:val="24"/>
        </w:rPr>
        <w:t xml:space="preserve"> had no detectable succinyl-TA, consistent with previous reports</w:t>
      </w:r>
      <w:r w:rsidR="000807E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&lt;citation&gt;&lt;priority&gt;0&lt;/priority&gt;&lt;uuid&gt;C2ED5790-405B-4E77-9798-7447CDB827C6&lt;/uuid&gt;&lt;publications&gt;&lt;publication&gt;&lt;subtype&gt;400&lt;/subtype&gt;&lt;title&gt;Tyramine Functions independently of octopamine in the Caenorhabditis elegans nervous system.&lt;/title&gt;&lt;url&gt;http://eutils.ncbi.nlm.nih.gov/entrez/eutils/elink.fcgi?dbfrom=pubmed&amp;amp;id=15848803&amp;amp;retmode=ref&amp;amp;cmd=prlinks&amp;amp;holding=https://proxy.library.upenn.edu/login?proxySessionID=9484127&amp;amp;url=http://www.ncbi.nlm.nih.gov/entrez/query.fcgi?otool=upennlib&lt;/url&gt;&lt;volume&gt;46&lt;/volume&gt;&lt;revision_date&gt;99200412231200000000222000&lt;/revision_date&gt;&lt;publication_date&gt;99200504211200000000222000&lt;/publication_date&gt;&lt;uuid&gt;B770FD1D-001B-4057-8BA2-2557B266660A&lt;/uuid&gt;&lt;type&gt;400&lt;/type&gt;&lt;accepted_date&gt;99200502181200000000222000&lt;/accepted_date&gt;&lt;number&gt;2&lt;/number&gt;&lt;submission_date&gt;99200410011200000000222000&lt;/submission_date&gt;&lt;doi&gt;10.1016/j.neuron.2005.02.024&lt;/doi&gt;&lt;institution&gt;Howard Hughes Medical Institute, Department of Biology, Massachusetts Institute of Technology, Cambridge, MA 02139, USA.&lt;/institution&gt;&lt;startpage&gt;247&lt;/startpage&gt;&lt;endpage&gt;260&lt;/endpage&gt;&lt;bundle&gt;&lt;publication&gt;&lt;title&gt;Neuron&lt;/title&gt;&lt;uuid&gt;EF99D643-3AE6-439C-BC8D-059CAEFBD81E&lt;/uuid&gt;&lt;subtype&gt;-100&lt;/subtype&gt;&lt;publisher&gt;Elsevier Ltd&lt;/publisher&gt;&lt;type&gt;-100&lt;/type&gt;&lt;url&gt;http://www.cell.com&lt;/url&gt;&lt;/publication&gt;&lt;/bundle&gt;&lt;authors&gt;&lt;author&gt;&lt;lastName&gt;Alkema&lt;/lastName&gt;&lt;firstName&gt;Mark&lt;/firstName&gt;&lt;middleNames&gt;J&lt;/middleNames&gt;&lt;/author&gt;&lt;author&gt;&lt;lastName&gt;Hunter-Ensor&lt;/lastName&gt;&lt;firstName&gt;Melissa&lt;/firstName&gt;&lt;/author&gt;&lt;author&gt;&lt;lastName&gt;Ringstad&lt;/lastName&gt;&lt;firstName&gt;Niels&lt;/firstName&gt;&lt;/author&gt;&lt;author&gt;&lt;lastName&gt;Horvitz&lt;/lastName&gt;&lt;firstName&gt;H&lt;/firstName&gt;&lt;middleNames&gt;Robert&lt;/middleNames&gt;&lt;/author&gt;&lt;/authors&gt;&lt;/publication&gt;&lt;/publications&gt;&lt;cites&gt;&lt;/cites&gt;&lt;/citation&gt;</w:instrText>
      </w:r>
      <w:r w:rsidR="000807E7">
        <w:rPr>
          <w:rStyle w:val="None"/>
          <w:rFonts w:ascii="Times New Roman" w:hAnsi="Times New Roman"/>
          <w:sz w:val="24"/>
          <w:szCs w:val="24"/>
        </w:rPr>
        <w:fldChar w:fldCharType="separate"/>
      </w:r>
      <w:r w:rsidR="00E246A7">
        <w:rPr>
          <w:rFonts w:cs="Helvetica Neue"/>
          <w:vertAlign w:val="superscript"/>
        </w:rPr>
        <w:t>23</w:t>
      </w:r>
      <w:r w:rsidR="000807E7">
        <w:rPr>
          <w:rStyle w:val="None"/>
          <w:rFonts w:ascii="Times New Roman" w:hAnsi="Times New Roman"/>
          <w:sz w:val="24"/>
          <w:szCs w:val="24"/>
        </w:rPr>
        <w:fldChar w:fldCharType="end"/>
      </w:r>
      <w:r w:rsidR="00444064">
        <w:rPr>
          <w:rStyle w:val="None"/>
          <w:rFonts w:ascii="Times New Roman" w:hAnsi="Times New Roman"/>
          <w:sz w:val="24"/>
          <w:szCs w:val="24"/>
        </w:rPr>
        <w:t xml:space="preserve"> (Fig. 2d</w:t>
      </w:r>
      <w:r w:rsidR="00970436">
        <w:rPr>
          <w:rStyle w:val="None"/>
          <w:rFonts w:ascii="Times New Roman" w:hAnsi="Times New Roman"/>
          <w:sz w:val="24"/>
          <w:szCs w:val="24"/>
        </w:rPr>
        <w:t>, Extend</w:t>
      </w:r>
      <w:r w:rsidR="0099393C">
        <w:rPr>
          <w:rStyle w:val="None"/>
          <w:rFonts w:ascii="Times New Roman" w:hAnsi="Times New Roman"/>
          <w:sz w:val="24"/>
          <w:szCs w:val="24"/>
        </w:rPr>
        <w:t>ed Data Fig. 2</w:t>
      </w:r>
      <w:r w:rsidR="00444064">
        <w:rPr>
          <w:rStyle w:val="None"/>
          <w:rFonts w:ascii="Times New Roman" w:hAnsi="Times New Roman"/>
          <w:sz w:val="24"/>
          <w:szCs w:val="24"/>
        </w:rPr>
        <w:t>)</w:t>
      </w:r>
      <w:r>
        <w:rPr>
          <w:rStyle w:val="None"/>
          <w:rFonts w:ascii="Times New Roman" w:hAnsi="Times New Roman"/>
          <w:sz w:val="24"/>
          <w:szCs w:val="24"/>
        </w:rPr>
        <w:t xml:space="preserve">. </w:t>
      </w:r>
      <w:r w:rsidR="00444064">
        <w:rPr>
          <w:rStyle w:val="None"/>
          <w:rFonts w:ascii="Times New Roman" w:hAnsi="Times New Roman"/>
          <w:sz w:val="24"/>
          <w:szCs w:val="24"/>
        </w:rPr>
        <w:t>Notably</w:t>
      </w:r>
      <w:r>
        <w:rPr>
          <w:rStyle w:val="None"/>
          <w:rFonts w:ascii="Times New Roman" w:hAnsi="Times New Roman"/>
          <w:sz w:val="24"/>
          <w:szCs w:val="24"/>
        </w:rPr>
        <w:t xml:space="preserve">, </w:t>
      </w:r>
      <w:r w:rsidR="00632143">
        <w:rPr>
          <w:rStyle w:val="None"/>
          <w:rFonts w:ascii="Times New Roman" w:hAnsi="Times New Roman"/>
          <w:sz w:val="24"/>
          <w:szCs w:val="24"/>
        </w:rPr>
        <w:t>succinyl-</w:t>
      </w:r>
      <w:r w:rsidR="00444064">
        <w:rPr>
          <w:rStyle w:val="None"/>
          <w:rFonts w:ascii="Times New Roman" w:hAnsi="Times New Roman"/>
          <w:sz w:val="24"/>
          <w:szCs w:val="24"/>
        </w:rPr>
        <w:t>TA levels</w:t>
      </w:r>
      <w:r w:rsidR="00444064" w:rsidDel="00632143">
        <w:rPr>
          <w:rStyle w:val="None"/>
          <w:rFonts w:ascii="Times New Roman" w:hAnsi="Times New Roman"/>
          <w:sz w:val="24"/>
          <w:szCs w:val="24"/>
        </w:rPr>
        <w:t xml:space="preserve"> </w:t>
      </w:r>
      <w:r w:rsidR="00444064">
        <w:rPr>
          <w:rStyle w:val="None"/>
          <w:rFonts w:ascii="Times New Roman" w:hAnsi="Times New Roman"/>
          <w:sz w:val="24"/>
          <w:szCs w:val="24"/>
        </w:rPr>
        <w:t xml:space="preserve">were partly </w:t>
      </w:r>
      <w:r>
        <w:rPr>
          <w:rStyle w:val="None"/>
          <w:rFonts w:ascii="Times New Roman" w:hAnsi="Times New Roman"/>
          <w:sz w:val="24"/>
          <w:szCs w:val="24"/>
        </w:rPr>
        <w:t xml:space="preserve">restored </w:t>
      </w:r>
      <w:r w:rsidR="00444064">
        <w:rPr>
          <w:rStyle w:val="None"/>
          <w:rFonts w:ascii="Times New Roman" w:hAnsi="Times New Roman"/>
          <w:sz w:val="24"/>
          <w:szCs w:val="24"/>
        </w:rPr>
        <w:t>in</w:t>
      </w:r>
      <w:r>
        <w:rPr>
          <w:rStyle w:val="None"/>
          <w:rFonts w:ascii="Times New Roman" w:hAnsi="Times New Roman"/>
          <w:sz w:val="24"/>
          <w:szCs w:val="24"/>
        </w:rPr>
        <w:t xml:space="preserve"> </w:t>
      </w:r>
      <w:r>
        <w:rPr>
          <w:rStyle w:val="None"/>
          <w:rFonts w:ascii="Times New Roman" w:hAnsi="Times New Roman"/>
          <w:i/>
          <w:iCs/>
          <w:sz w:val="24"/>
          <w:szCs w:val="24"/>
        </w:rPr>
        <w:t>tdc-1</w:t>
      </w:r>
      <w:r>
        <w:rPr>
          <w:rStyle w:val="None"/>
          <w:rFonts w:ascii="Times New Roman" w:hAnsi="Times New Roman"/>
          <w:sz w:val="24"/>
          <w:szCs w:val="24"/>
        </w:rPr>
        <w:t xml:space="preserve"> mutants </w:t>
      </w:r>
      <w:r w:rsidR="00444064">
        <w:rPr>
          <w:rStyle w:val="None"/>
          <w:rFonts w:ascii="Times New Roman" w:hAnsi="Times New Roman"/>
          <w:sz w:val="24"/>
          <w:szCs w:val="24"/>
        </w:rPr>
        <w:t xml:space="preserve">grown on </w:t>
      </w:r>
      <w:r>
        <w:rPr>
          <w:rStyle w:val="None"/>
          <w:rFonts w:ascii="Times New Roman" w:hAnsi="Times New Roman"/>
          <w:sz w:val="24"/>
          <w:szCs w:val="24"/>
        </w:rPr>
        <w:t xml:space="preserve">JUb39 (Fig. 2d). OA </w:t>
      </w:r>
      <w:r w:rsidR="00444064">
        <w:rPr>
          <w:rStyle w:val="None"/>
          <w:rFonts w:ascii="Times New Roman" w:hAnsi="Times New Roman"/>
          <w:sz w:val="24"/>
          <w:szCs w:val="24"/>
        </w:rPr>
        <w:t>was not detected</w:t>
      </w:r>
      <w:r>
        <w:rPr>
          <w:rStyle w:val="None"/>
          <w:rFonts w:ascii="Times New Roman" w:hAnsi="Times New Roman"/>
          <w:sz w:val="24"/>
          <w:szCs w:val="24"/>
        </w:rPr>
        <w:t xml:space="preserve"> under these conditions in </w:t>
      </w:r>
      <w:r w:rsidR="00444064">
        <w:rPr>
          <w:rStyle w:val="None"/>
          <w:rFonts w:ascii="Times New Roman" w:hAnsi="Times New Roman"/>
          <w:sz w:val="24"/>
          <w:szCs w:val="24"/>
        </w:rPr>
        <w:t xml:space="preserve">either </w:t>
      </w:r>
      <w:r w:rsidR="0099393C">
        <w:rPr>
          <w:rStyle w:val="None"/>
          <w:rFonts w:ascii="Times New Roman" w:hAnsi="Times New Roman"/>
          <w:sz w:val="24"/>
          <w:szCs w:val="24"/>
        </w:rPr>
        <w:t>wild type</w:t>
      </w:r>
      <w:r>
        <w:rPr>
          <w:rStyle w:val="None"/>
          <w:rFonts w:ascii="Times New Roman" w:hAnsi="Times New Roman"/>
          <w:sz w:val="24"/>
          <w:szCs w:val="24"/>
        </w:rPr>
        <w:t xml:space="preserve"> </w:t>
      </w:r>
      <w:r w:rsidR="00444064">
        <w:rPr>
          <w:rStyle w:val="None"/>
          <w:rFonts w:ascii="Times New Roman" w:hAnsi="Times New Roman"/>
          <w:sz w:val="24"/>
          <w:szCs w:val="24"/>
        </w:rPr>
        <w:t xml:space="preserve">or </w:t>
      </w:r>
      <w:r>
        <w:rPr>
          <w:rStyle w:val="None"/>
          <w:rFonts w:ascii="Times New Roman" w:hAnsi="Times New Roman"/>
          <w:i/>
          <w:iCs/>
          <w:sz w:val="24"/>
          <w:szCs w:val="24"/>
        </w:rPr>
        <w:t>tdc-1</w:t>
      </w:r>
      <w:r>
        <w:rPr>
          <w:rStyle w:val="None"/>
          <w:rFonts w:ascii="Times New Roman" w:hAnsi="Times New Roman"/>
          <w:sz w:val="24"/>
          <w:szCs w:val="24"/>
        </w:rPr>
        <w:t xml:space="preserve"> mutants. We conclude that JUb39 in association with </w:t>
      </w:r>
      <w:r>
        <w:rPr>
          <w:rStyle w:val="None"/>
          <w:rFonts w:ascii="Times New Roman" w:hAnsi="Times New Roman"/>
          <w:i/>
          <w:iCs/>
          <w:sz w:val="24"/>
          <w:szCs w:val="24"/>
        </w:rPr>
        <w:t>C. elegans</w:t>
      </w:r>
      <w:r>
        <w:rPr>
          <w:rStyle w:val="None"/>
          <w:rFonts w:ascii="Times New Roman" w:hAnsi="Times New Roman"/>
          <w:sz w:val="24"/>
          <w:szCs w:val="24"/>
        </w:rPr>
        <w:t xml:space="preserve"> produces </w:t>
      </w:r>
      <w:proofErr w:type="gramStart"/>
      <w:r>
        <w:rPr>
          <w:rStyle w:val="None"/>
          <w:rFonts w:ascii="Times New Roman" w:hAnsi="Times New Roman"/>
          <w:sz w:val="24"/>
          <w:szCs w:val="24"/>
        </w:rPr>
        <w:t>TA</w:t>
      </w:r>
      <w:r w:rsidR="0051032F">
        <w:rPr>
          <w:rStyle w:val="None"/>
          <w:rFonts w:ascii="Times New Roman" w:hAnsi="Times New Roman"/>
          <w:sz w:val="24"/>
          <w:szCs w:val="24"/>
        </w:rPr>
        <w:t xml:space="preserve"> which</w:t>
      </w:r>
      <w:proofErr w:type="gramEnd"/>
      <w:r w:rsidR="0051032F">
        <w:rPr>
          <w:rStyle w:val="None"/>
          <w:rFonts w:ascii="Times New Roman" w:hAnsi="Times New Roman"/>
          <w:sz w:val="24"/>
          <w:szCs w:val="24"/>
        </w:rPr>
        <w:t xml:space="preserve"> can accumulate in the host.</w:t>
      </w:r>
    </w:p>
    <w:p w14:paraId="7AC0FA81" w14:textId="77139258" w:rsidR="00E83E96" w:rsidRDefault="009145B4">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Although </w:t>
      </w:r>
      <w:r w:rsidR="00972124">
        <w:rPr>
          <w:rStyle w:val="None"/>
          <w:rFonts w:ascii="Times New Roman" w:hAnsi="Times New Roman"/>
          <w:sz w:val="24"/>
          <w:szCs w:val="24"/>
        </w:rPr>
        <w:t xml:space="preserve">TA biosynthesis in bacteria has been demonstrated in </w:t>
      </w:r>
      <w:r w:rsidR="0085617F">
        <w:rPr>
          <w:rStyle w:val="None"/>
          <w:rFonts w:ascii="Times New Roman" w:hAnsi="Times New Roman"/>
          <w:sz w:val="24"/>
          <w:szCs w:val="24"/>
        </w:rPr>
        <w:t xml:space="preserve">some </w:t>
      </w:r>
      <w:r w:rsidR="00972124">
        <w:rPr>
          <w:rStyle w:val="None"/>
          <w:rFonts w:ascii="Times New Roman" w:hAnsi="Times New Roman"/>
          <w:sz w:val="24"/>
          <w:szCs w:val="24"/>
        </w:rPr>
        <w:t>gram-positive genera</w:t>
      </w:r>
      <w:r w:rsidR="00CD6461">
        <w:rPr>
          <w:rStyle w:val="None"/>
          <w:rFonts w:ascii="Times New Roman" w:hAnsi="Times New Roman"/>
          <w:sz w:val="24"/>
          <w:szCs w:val="24"/>
        </w:rPr>
        <w:t>,</w:t>
      </w:r>
      <w:r w:rsidR="00972124">
        <w:rPr>
          <w:rStyle w:val="None"/>
          <w:rFonts w:ascii="Times New Roman" w:hAnsi="Times New Roman"/>
          <w:sz w:val="24"/>
          <w:szCs w:val="24"/>
        </w:rPr>
        <w:t xml:space="preserve"> </w:t>
      </w:r>
      <w:r>
        <w:rPr>
          <w:rStyle w:val="None"/>
          <w:rFonts w:ascii="Times New Roman" w:hAnsi="Times New Roman"/>
          <w:sz w:val="24"/>
          <w:szCs w:val="24"/>
        </w:rPr>
        <w:t>production appears to be uncommon</w:t>
      </w:r>
      <w:r w:rsidR="00972124">
        <w:rPr>
          <w:rStyle w:val="None"/>
          <w:rFonts w:ascii="Times New Roman" w:hAnsi="Times New Roman"/>
          <w:sz w:val="24"/>
          <w:szCs w:val="24"/>
        </w:rPr>
        <w:t xml:space="preserve"> in gram-negative bacteria</w:t>
      </w:r>
      <w:r>
        <w:rPr>
          <w:rStyle w:val="None"/>
          <w:rFonts w:ascii="Times New Roman" w:hAnsi="Times New Roman"/>
          <w:sz w:val="24"/>
          <w:szCs w:val="24"/>
        </w:rPr>
        <w:t xml:space="preserve"> which include</w:t>
      </w:r>
      <w:r w:rsidR="00972124">
        <w:rPr>
          <w:rStyle w:val="None"/>
          <w:rFonts w:ascii="Times New Roman" w:hAnsi="Times New Roman"/>
          <w:sz w:val="24"/>
          <w:szCs w:val="24"/>
        </w:rPr>
        <w:t xml:space="preserve"> </w:t>
      </w:r>
      <w:r w:rsidR="00972124">
        <w:rPr>
          <w:rStyle w:val="None"/>
          <w:rFonts w:ascii="Times New Roman" w:hAnsi="Times New Roman"/>
          <w:i/>
          <w:iCs/>
          <w:sz w:val="24"/>
          <w:szCs w:val="24"/>
        </w:rPr>
        <w:t>Providencia</w:t>
      </w:r>
      <w:r w:rsidR="00E246A7">
        <w:rPr>
          <w:rStyle w:val="None"/>
          <w:rFonts w:ascii="Times New Roman" w:hAnsi="Times New Roman"/>
          <w:i/>
          <w:iCs/>
          <w:sz w:val="24"/>
          <w:szCs w:val="24"/>
        </w:rPr>
        <w:fldChar w:fldCharType="begin"/>
      </w:r>
      <w:r w:rsidR="00F40393">
        <w:rPr>
          <w:rStyle w:val="None"/>
          <w:rFonts w:ascii="Times New Roman" w:hAnsi="Times New Roman"/>
          <w:i/>
          <w:iCs/>
          <w:sz w:val="24"/>
          <w:szCs w:val="24"/>
        </w:rPr>
        <w:instrText xml:space="preserve"> ADDIN PAPERS2_CITATIONS &lt;citation&gt;&lt;priority&gt;28&lt;/priority&gt;&lt;uuid&gt;F323040D-4BAB-4C88-AA29-2DA7B816E0DF&lt;/uuid&gt;&lt;publications&gt;&lt;publication&gt;&lt;subtype&gt;400&lt;/subtype&gt;&lt;title&gt;A wide diversity of bacteria from the human gut produces and degrades biogenic amines.&lt;/title&gt;&lt;url&gt;http://eutils.ncbi.nlm.nih.gov/entrez/eutils/elink.fcgi?dbfrom=pubmed&amp;amp;id=28959180&amp;amp;retmode=ref&amp;amp;cmd=prlinks&amp;amp;holding=https://proxy.library.upenn.edu/login?proxySessionID=9484127&amp;amp;url=http://www.ncbi.nlm.nih.gov/entrez/query.fcgi?otool=upennlib&lt;/url&gt;&lt;volume&gt;28&lt;/volume&gt;&lt;publication_date&gt;99201700001200000000200000&lt;/publication_date&gt;&lt;uuid&gt;9E305F42-F014-4017-8FFA-4BC4BBCC7A11&lt;/uuid&gt;&lt;type&gt;400&lt;/type&gt;&lt;accepted_date&gt;99201707051200000000222000&lt;/accepted_date&gt;&lt;number&gt;1&lt;/number&gt;&lt;submission_date&gt;99201704131200000000222000&lt;/submission_date&gt;&lt;doi&gt;10.1080/16512235.2017.1353881&lt;/doi&gt;&lt;institution&gt;Swiss Institute of Allergy and Asthma Research (SIAF), University of Zurich, Davos, Switzerland.&lt;/institution&gt;&lt;startpage&gt;1353881&lt;/startpage&gt;&lt;bundle&gt;&lt;publication&gt;&lt;title&gt;Microbial ecology in health and disease&lt;/title&gt;&lt;uuid&gt;FD08AF26-C7DF-4659-B338-AE5D6C8DDDB2&lt;/uuid&gt;&lt;subtype&gt;-100&lt;/subtype&gt;&lt;type&gt;-100&lt;/type&gt;&lt;/publication&gt;&lt;/bundle&gt;&lt;authors&gt;&lt;author&gt;&lt;lastName&gt;Pugin&lt;/lastName&gt;&lt;firstName&gt;Benoit&lt;/firstName&gt;&lt;/author&gt;&lt;author&gt;&lt;lastName&gt;Barcik&lt;/lastName&gt;&lt;firstName&gt;Weronika&lt;/firstName&gt;&lt;/author&gt;&lt;author&gt;&lt;lastName&gt;Westermann&lt;/lastName&gt;&lt;firstName&gt;Patrick&lt;/firstName&gt;&lt;/author&gt;&lt;author&gt;&lt;lastName&gt;Heider&lt;/lastName&gt;&lt;firstName&gt;Anja&lt;/firstName&gt;&lt;/author&gt;&lt;author&gt;&lt;lastName&gt;Wawrzyniak&lt;/lastName&gt;&lt;firstName&gt;Marcin&lt;/firstName&gt;&lt;/author&gt;&lt;author&gt;&lt;lastName&gt;Hellings&lt;/lastName&gt;&lt;firstName&gt;Peter&lt;/firstName&gt;&lt;/author&gt;&lt;author&gt;&lt;lastName&gt;Akdis&lt;/lastName&gt;&lt;firstName&gt;Cezmi&lt;/firstName&gt;&lt;middleNames&gt;A&lt;/middleNames&gt;&lt;/author&gt;&lt;author&gt;&lt;lastName&gt;O’Mahony&lt;/lastName&gt;&lt;firstName&gt;Liam&lt;/firstName&gt;&lt;/author&gt;&lt;/authors&gt;&lt;/publication&gt;&lt;publication&gt;&lt;subtype&gt;400&lt;/subtype&gt;&lt;publisher&gt;Multidisciplinary Digital Publishing Institute&lt;/publisher&gt;&lt;title&gt;Biogenic Amine Production by Lactic Acid Bacteria: A Review&lt;/title&gt;&lt;url&gt;https://www.mdpi.com/2304-8158/8/1/17/htm&lt;/url&gt;&lt;volume&gt;8&lt;/volume&gt;&lt;publication_date&gt;99201901011200000000222000&lt;/publication_date&gt;&lt;uuid&gt;02E534DE-568D-407F-A04C-271D41BD96E2&lt;/uuid&gt;&lt;type&gt;400&lt;/type&gt;&lt;number&gt;1&lt;/number&gt;&lt;doi&gt;10.3390/foods8010017&lt;/doi&gt;&lt;startpage&gt;17&lt;/startpage&gt;&lt;bundle&gt;&lt;publication&gt;&lt;title&gt;Foods&lt;/title&gt;&lt;uuid&gt;E8C1B4A2-83CD-4445-B400-92CAFD262D83&lt;/uuid&gt;&lt;subtype&gt;-100&lt;/subtype&gt;&lt;publisher&gt;Multidisciplinary Digital Publishing Institute&lt;/publisher&gt;&lt;type&gt;-100&lt;/type&gt;&lt;/publication&gt;&lt;/bundle&gt;&lt;authors&gt;&lt;author&gt;&lt;lastName&gt;Barbieri&lt;/lastName&gt;&lt;firstName&gt;Federica&lt;/firstName&gt;&lt;/author&gt;&lt;author&gt;&lt;lastName&gt;Montanari&lt;/lastName&gt;&lt;firstName&gt;Chiara&lt;/firstName&gt;&lt;/author&gt;&lt;author&gt;&lt;lastName&gt;Gardini&lt;/lastName&gt;&lt;firstName&gt;Fausto&lt;/firstName&gt;&lt;/author&gt;&lt;author&gt;&lt;lastName&gt;Tabanelli&lt;/lastName&gt;&lt;firstName&gt;Giulia&lt;/firstName&gt;&lt;/author&gt;&lt;/authors&gt;&lt;/publication&gt;&lt;/publications&gt;&lt;cites&gt;&lt;/cites&gt;&lt;/citation&gt;</w:instrText>
      </w:r>
      <w:r w:rsidR="00E246A7">
        <w:rPr>
          <w:rStyle w:val="None"/>
          <w:rFonts w:ascii="Times New Roman" w:hAnsi="Times New Roman"/>
          <w:i/>
          <w:iCs/>
          <w:sz w:val="24"/>
          <w:szCs w:val="24"/>
        </w:rPr>
        <w:fldChar w:fldCharType="separate"/>
      </w:r>
      <w:r w:rsidR="00E246A7">
        <w:rPr>
          <w:vertAlign w:val="superscript"/>
        </w:rPr>
        <w:t>28,29</w:t>
      </w:r>
      <w:r w:rsidR="00E246A7">
        <w:rPr>
          <w:rStyle w:val="None"/>
          <w:rFonts w:ascii="Times New Roman" w:hAnsi="Times New Roman"/>
          <w:i/>
          <w:iCs/>
          <w:sz w:val="24"/>
          <w:szCs w:val="24"/>
        </w:rPr>
        <w:fldChar w:fldCharType="end"/>
      </w:r>
      <w:r w:rsidR="00972124">
        <w:rPr>
          <w:rStyle w:val="None"/>
          <w:rFonts w:ascii="Times New Roman" w:hAnsi="Times New Roman"/>
          <w:sz w:val="24"/>
          <w:szCs w:val="24"/>
        </w:rPr>
        <w:t>. TA production in gram-positive strains is induced upon supplementation with L-Tyr</w:t>
      </w:r>
      <w:r w:rsidR="00141BB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&lt;citation&gt;&lt;priority&gt;0&lt;/priority&gt;&lt;uuid&gt;90F57862-E84C-4D90-B948-D5F8A98B0FC3&lt;/uuid&gt;&lt;publications&gt;&lt;publication&gt;&lt;subtype&gt;400&lt;/subtype&gt;&lt;title&gt;A multifactorial design for studying factors influencing growth and tyramine production of the lactic acid bacteria Lactobacillus brevis CECT 4669 and Enterococcus faecium BIFI-58.&lt;/title&gt;&lt;url&gt;http://eutils.ncbi.nlm.nih.gov/entrez/eutils/elink.fcgi?dbfrom=pubmed&amp;amp;id=16488576&amp;amp;retmode=ref&amp;amp;cmd=prlinks&amp;amp;holding=https://proxy.library.upenn.edu/login?proxySessionID=9484127&amp;amp;url=http://www.ncbi.nlm.nih.gov/entrez/query.fcgi?otool=upennlib&lt;/url&gt;&lt;volume&gt;157&lt;/volume&gt;&lt;revision_date&gt;99200510191200000000222000&lt;/revision_date&gt;&lt;publication_date&gt;99200606001200000000220000&lt;/publication_date&gt;&lt;uuid&gt;D6FC81FB-461F-43AA-A70D-E08677CA8CED&lt;/uuid&gt;&lt;type&gt;400&lt;/type&gt;&lt;accepted_date&gt;99200511021200000000222000&lt;/accepted_date&gt;&lt;number&gt;5&lt;/number&gt;&lt;submission_date&gt;99200506221200000000222000&lt;/submission_date&gt;&lt;doi&gt;10.1016/j.resmic.2005.11.006&lt;/doi&gt;&lt;institution&gt;Dpto. Microbiología, Instituto de Fermentaciones Industriales, CSIC, Juan de la Cierva 3, 28006 Madrid, Spain.&lt;/institution&gt;&lt;startpage&gt;417&lt;/startpage&gt;&lt;endpage&gt;424&lt;/endpage&gt;&lt;bundle&gt;&lt;publication&gt;&lt;title&gt;Research in microbiology&lt;/title&gt;&lt;uuid&gt;0DA22442-F2A7-473D-9361-5D644DCF055E&lt;/uuid&gt;&lt;subtype&gt;-100&lt;/subtype&gt;&lt;type&gt;-100&lt;/type&gt;&lt;/publication&gt;&lt;/bundle&gt;&lt;authors&gt;&lt;author&gt;&lt;lastName&gt;Marcobal&lt;/lastName&gt;&lt;firstName&gt;Ángela&lt;/firstName&gt;&lt;/author&gt;&lt;author&gt;&lt;lastName&gt;Martín-Álvarez&lt;/lastName&gt;&lt;firstName&gt;Pedro&lt;/firstName&gt;&lt;middleNames&gt;Jesús&lt;/middleNames&gt;&lt;/author&gt;&lt;author&gt;&lt;lastName&gt;Moreno-Arribas&lt;/lastName&gt;&lt;firstName&gt;María&lt;/firstName&gt;&lt;middleNames&gt;Victoria&lt;/middleNames&gt;&lt;/author&gt;&lt;author&gt;&lt;lastName&gt;Muñoz&lt;/lastName&gt;&lt;firstName&gt;Rosario&lt;/firstName&gt;&lt;/author&gt;&lt;/authors&gt;&lt;/publication&gt;&lt;/publications&gt;&lt;cites&gt;&lt;/cites&gt;&lt;/citation&gt;</w:instrText>
      </w:r>
      <w:r w:rsidR="00141BBC">
        <w:rPr>
          <w:rStyle w:val="None"/>
          <w:rFonts w:ascii="Times New Roman" w:hAnsi="Times New Roman"/>
          <w:sz w:val="24"/>
          <w:szCs w:val="24"/>
        </w:rPr>
        <w:fldChar w:fldCharType="separate"/>
      </w:r>
      <w:r w:rsidR="00E246A7">
        <w:rPr>
          <w:rFonts w:cs="Helvetica Neue"/>
          <w:vertAlign w:val="superscript"/>
        </w:rPr>
        <w:t>30</w:t>
      </w:r>
      <w:r w:rsidR="00141BBC">
        <w:rPr>
          <w:rStyle w:val="None"/>
          <w:rFonts w:ascii="Times New Roman" w:hAnsi="Times New Roman"/>
          <w:sz w:val="24"/>
          <w:szCs w:val="24"/>
        </w:rPr>
        <w:fldChar w:fldCharType="end"/>
      </w:r>
      <w:r w:rsidR="00141BBC">
        <w:rPr>
          <w:rStyle w:val="None"/>
          <w:rFonts w:ascii="Times New Roman" w:hAnsi="Times New Roman"/>
          <w:sz w:val="24"/>
          <w:szCs w:val="24"/>
        </w:rPr>
        <w:t xml:space="preserve">. </w:t>
      </w:r>
      <w:r w:rsidR="00C52C4C">
        <w:rPr>
          <w:rStyle w:val="None"/>
          <w:rFonts w:ascii="Times New Roman" w:hAnsi="Times New Roman"/>
          <w:sz w:val="24"/>
          <w:szCs w:val="24"/>
        </w:rPr>
        <w:t>We found that growth on L-Tyr-</w:t>
      </w:r>
      <w:r w:rsidR="00972124">
        <w:rPr>
          <w:rStyle w:val="None"/>
          <w:rFonts w:ascii="Times New Roman" w:hAnsi="Times New Roman"/>
          <w:sz w:val="24"/>
          <w:szCs w:val="24"/>
        </w:rPr>
        <w:t xml:space="preserve">supplemented media </w:t>
      </w:r>
      <w:r w:rsidR="00972124">
        <w:rPr>
          <w:rStyle w:val="None"/>
          <w:rFonts w:ascii="Times New Roman" w:hAnsi="Times New Roman"/>
          <w:sz w:val="24"/>
          <w:szCs w:val="24"/>
        </w:rPr>
        <w:lastRenderedPageBreak/>
        <w:t xml:space="preserve">enhanced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modulation by JUb39 in SOS assays (Extended </w:t>
      </w:r>
      <w:r w:rsidR="00970436">
        <w:rPr>
          <w:rStyle w:val="None"/>
          <w:rFonts w:ascii="Times New Roman" w:hAnsi="Times New Roman"/>
          <w:sz w:val="24"/>
          <w:szCs w:val="24"/>
        </w:rPr>
        <w:t xml:space="preserve">Data </w:t>
      </w:r>
      <w:r w:rsidR="0099393C">
        <w:rPr>
          <w:rStyle w:val="None"/>
          <w:rFonts w:ascii="Times New Roman" w:hAnsi="Times New Roman"/>
          <w:sz w:val="24"/>
          <w:szCs w:val="24"/>
        </w:rPr>
        <w:t>Fig. 3</w:t>
      </w:r>
      <w:r w:rsidR="00972124">
        <w:rPr>
          <w:rStyle w:val="None"/>
          <w:rFonts w:ascii="Times New Roman" w:hAnsi="Times New Roman"/>
          <w:sz w:val="24"/>
          <w:szCs w:val="24"/>
        </w:rPr>
        <w:t xml:space="preserve">). Under these conditions, mutations in </w:t>
      </w:r>
      <w:r w:rsidR="00972124">
        <w:rPr>
          <w:rStyle w:val="None"/>
          <w:rFonts w:ascii="Times New Roman" w:hAnsi="Times New Roman"/>
          <w:i/>
          <w:iCs/>
          <w:sz w:val="24"/>
          <w:szCs w:val="24"/>
        </w:rPr>
        <w:t xml:space="preserve">tbh-1 </w:t>
      </w:r>
      <w:r w:rsidR="00972124">
        <w:rPr>
          <w:rStyle w:val="None"/>
          <w:rFonts w:ascii="Times New Roman" w:hAnsi="Times New Roman"/>
          <w:sz w:val="24"/>
          <w:szCs w:val="24"/>
        </w:rPr>
        <w:t xml:space="preserve">fully suppressed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modulation in SOS assays, </w:t>
      </w:r>
      <w:r w:rsidR="00444064">
        <w:rPr>
          <w:rStyle w:val="None"/>
          <w:rFonts w:ascii="Times New Roman" w:hAnsi="Times New Roman"/>
          <w:sz w:val="24"/>
          <w:szCs w:val="24"/>
        </w:rPr>
        <w:t>whereas consistent with our observations in</w:t>
      </w:r>
      <w:r w:rsidR="0085617F">
        <w:rPr>
          <w:rStyle w:val="None"/>
          <w:rFonts w:ascii="Times New Roman" w:hAnsi="Times New Roman"/>
          <w:sz w:val="24"/>
          <w:szCs w:val="24"/>
        </w:rPr>
        <w:t xml:space="preserve"> long-range chemotaxis assays,</w:t>
      </w:r>
      <w:r w:rsidR="00972124">
        <w:rPr>
          <w:rStyle w:val="None"/>
          <w:rFonts w:ascii="Times New Roman" w:hAnsi="Times New Roman"/>
          <w:sz w:val="24"/>
          <w:szCs w:val="24"/>
        </w:rPr>
        <w:t xml:space="preserve"> </w:t>
      </w:r>
      <w:r w:rsidR="00972124">
        <w:rPr>
          <w:rStyle w:val="None"/>
          <w:rFonts w:ascii="Times New Roman" w:hAnsi="Times New Roman"/>
          <w:i/>
          <w:iCs/>
          <w:sz w:val="24"/>
          <w:szCs w:val="24"/>
        </w:rPr>
        <w:t>tdc-1</w:t>
      </w:r>
      <w:r w:rsidR="00972124">
        <w:rPr>
          <w:rStyle w:val="None"/>
          <w:rFonts w:ascii="Times New Roman" w:hAnsi="Times New Roman"/>
          <w:sz w:val="24"/>
          <w:szCs w:val="24"/>
        </w:rPr>
        <w:t xml:space="preserve"> mutants continued to exhibit robust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modulation (Fig. 2e).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avoidance behaviors of </w:t>
      </w:r>
      <w:r w:rsidR="00972124">
        <w:rPr>
          <w:rStyle w:val="None"/>
          <w:rFonts w:ascii="Times New Roman" w:hAnsi="Times New Roman"/>
          <w:i/>
          <w:iCs/>
          <w:sz w:val="24"/>
          <w:szCs w:val="24"/>
        </w:rPr>
        <w:t>tdc-1; tbh-1</w:t>
      </w:r>
      <w:r w:rsidR="00972124">
        <w:rPr>
          <w:rStyle w:val="None"/>
          <w:rFonts w:ascii="Times New Roman" w:hAnsi="Times New Roman"/>
          <w:sz w:val="24"/>
          <w:szCs w:val="24"/>
        </w:rPr>
        <w:t xml:space="preserve"> double mutants were similar to those of </w:t>
      </w:r>
      <w:r w:rsidR="00972124">
        <w:rPr>
          <w:rStyle w:val="None"/>
          <w:rFonts w:ascii="Times New Roman" w:hAnsi="Times New Roman"/>
          <w:i/>
          <w:iCs/>
          <w:sz w:val="24"/>
          <w:szCs w:val="24"/>
        </w:rPr>
        <w:t>tbh-1</w:t>
      </w:r>
      <w:r w:rsidR="00972124">
        <w:rPr>
          <w:rStyle w:val="None"/>
          <w:rFonts w:ascii="Times New Roman" w:hAnsi="Times New Roman"/>
          <w:sz w:val="24"/>
          <w:szCs w:val="24"/>
        </w:rPr>
        <w:t xml:space="preserve"> mutants alone (Fig. 2e), indicating that the lack of host-derived OA, and not </w:t>
      </w:r>
      <w:r w:rsidR="00817EEE">
        <w:rPr>
          <w:rStyle w:val="None"/>
          <w:rFonts w:ascii="Times New Roman" w:hAnsi="Times New Roman"/>
          <w:sz w:val="24"/>
          <w:szCs w:val="24"/>
        </w:rPr>
        <w:t xml:space="preserve">accumulation of </w:t>
      </w:r>
      <w:r w:rsidR="00972124">
        <w:rPr>
          <w:rStyle w:val="None"/>
          <w:rFonts w:ascii="Times New Roman" w:hAnsi="Times New Roman"/>
          <w:sz w:val="24"/>
          <w:szCs w:val="24"/>
        </w:rPr>
        <w:t>TA</w:t>
      </w:r>
      <w:r w:rsidR="00817EEE">
        <w:rPr>
          <w:rStyle w:val="None"/>
          <w:rFonts w:ascii="Times New Roman" w:hAnsi="Times New Roman"/>
          <w:sz w:val="24"/>
          <w:szCs w:val="24"/>
        </w:rPr>
        <w:t xml:space="preserve"> due</w:t>
      </w:r>
      <w:r w:rsidR="00832A26">
        <w:rPr>
          <w:rStyle w:val="None"/>
          <w:rFonts w:ascii="Times New Roman" w:hAnsi="Times New Roman"/>
          <w:sz w:val="24"/>
          <w:szCs w:val="24"/>
        </w:rPr>
        <w:t xml:space="preserve"> to</w:t>
      </w:r>
      <w:r w:rsidR="00817EEE">
        <w:rPr>
          <w:rStyle w:val="None"/>
          <w:rFonts w:ascii="Times New Roman" w:hAnsi="Times New Roman"/>
          <w:sz w:val="24"/>
          <w:szCs w:val="24"/>
        </w:rPr>
        <w:t xml:space="preserve"> loss of </w:t>
      </w:r>
      <w:r w:rsidR="00817EEE">
        <w:rPr>
          <w:rStyle w:val="None"/>
          <w:rFonts w:ascii="Times New Roman" w:hAnsi="Times New Roman"/>
          <w:iCs/>
          <w:sz w:val="24"/>
          <w:szCs w:val="24"/>
        </w:rPr>
        <w:t>TBH-1</w:t>
      </w:r>
      <w:r w:rsidR="00832A26">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&lt;citation&gt;&lt;priority&gt;27&lt;/priority&gt;&lt;uuid&gt;CB2DFC15-63F0-430B-B832-5D533583CC52&lt;/uuid&gt;&lt;publications&gt;&lt;publication&gt;&lt;subtype&gt;400&lt;/subtype&gt;&lt;title&gt;Tyramine Functions independently of octopamine in the Caenorhabditis elegans nervous system.&lt;/title&gt;&lt;url&gt;http://eutils.ncbi.nlm.nih.gov/entrez/eutils/elink.fcgi?dbfrom=pubmed&amp;amp;id=15848803&amp;amp;retmode=ref&amp;amp;cmd=prlinks&amp;amp;holding=https://proxy.library.upenn.edu/login?proxySessionID=9484127&amp;amp;url=http://www.ncbi.nlm.nih.gov/entrez/query.fcgi?otool=upennlib&lt;/url&gt;&lt;volume&gt;46&lt;/volume&gt;&lt;revision_date&gt;99200412231200000000222000&lt;/revision_date&gt;&lt;publication_date&gt;99200504211200000000222000&lt;/publication_date&gt;&lt;uuid&gt;B770FD1D-001B-4057-8BA2-2557B266660A&lt;/uuid&gt;&lt;type&gt;400&lt;/type&gt;&lt;accepted_date&gt;99200502181200000000222000&lt;/accepted_date&gt;&lt;number&gt;2&lt;/number&gt;&lt;submission_date&gt;99200410011200000000222000&lt;/submission_date&gt;&lt;doi&gt;10.1016/j.neuron.2005.02.024&lt;/doi&gt;&lt;institution&gt;Howard Hughes Medical Institute, Department of Biology, Massachusetts Institute of Technology, Cambridge, MA 02139, USA.&lt;/institution&gt;&lt;startpage&gt;247&lt;/startpage&gt;&lt;endpage&gt;260&lt;/endpage&gt;&lt;bundle&gt;&lt;publication&gt;&lt;title&gt;Neuron&lt;/title&gt;&lt;uuid&gt;EF99D643-3AE6-439C-BC8D-059CAEFBD81E&lt;/uuid&gt;&lt;subtype&gt;-100&lt;/subtype&gt;&lt;publisher&gt;Elsevier Ltd&lt;/publisher&gt;&lt;type&gt;-100&lt;/type&gt;&lt;url&gt;http://www.cell.com&lt;/url&gt;&lt;/publication&gt;&lt;/bundle&gt;&lt;authors&gt;&lt;author&gt;&lt;lastName&gt;Alkema&lt;/lastName&gt;&lt;firstName&gt;Mark&lt;/firstName&gt;&lt;middleNames&gt;J&lt;/middleNames&gt;&lt;/author&gt;&lt;author&gt;&lt;lastName&gt;Hunter-Ensor&lt;/lastName&gt;&lt;firstName&gt;Melissa&lt;/firstName&gt;&lt;/author&gt;&lt;author&gt;&lt;lastName&gt;Ringstad&lt;/lastName&gt;&lt;firstName&gt;Niels&lt;/firstName&gt;&lt;/author&gt;&lt;author&gt;&lt;lastName&gt;Horvitz&lt;/lastName&gt;&lt;firstName&gt;H&lt;/firstName&gt;&lt;middleNames&gt;Robert&lt;/middleNames&gt;&lt;/author&gt;&lt;/authors&gt;&lt;/publication&gt;&lt;publication&gt;&lt;subtype&gt;400&lt;/subtype&gt;&lt;title&gt;Succinylated octopamine ascarosides and a new pathway of biogenic amine metabolism in Caenorhabditis elegans.&lt;/title&gt;&lt;url&gt;http://eutils.ncbi.nlm.nih.gov/entrez/eutils/elink.fcgi?dbfrom=pubmed&amp;amp;id=23689506&amp;amp;retmode=ref&amp;amp;cmd=prlinks&amp;amp;holding=https://proxy.library.upenn.edu/login?proxySessionID=9484127&amp;amp;url=http://www.ncbi.nlm.nih.gov/entrez/query.fcgi?otool=upennlib&lt;/url&gt;&lt;volume&gt;288&lt;/volume&gt;&lt;publication_date&gt;99201306281200000000222000&lt;/publication_date&gt;&lt;uuid&gt;39E0901F-5A1D-43FC-BE14-3AEFF95D82A4&lt;/uuid&gt;&lt;type&gt;400&lt;/type&gt;&lt;number&gt;26&lt;/number&gt;&lt;doi&gt;10.1074/jbc.C113.477000&lt;/doi&gt;&lt;institution&gt;Boyce Thompson Institute and Department of Chemistry and Chemical Biology, Cornell University, Ithaca, New York 14853, USA.&lt;/institution&gt;&lt;startpage&gt;18778&lt;/startpage&gt;&lt;endpage&gt;18783&lt;/endpage&gt;&lt;bundle&gt;&lt;publication&gt;&lt;title&gt;Journal of Biological Chemistry&lt;/title&gt;&lt;uuid&gt;54C69FA3-49D9-439E-98E7-14CF81B4F9D1&lt;/uuid&gt;&lt;subtype&gt;-100&lt;/subtype&gt;&lt;type&gt;-100&lt;/type&gt;&lt;url&gt;http://proxy.library.upenn.edu&lt;/url&gt;&lt;/publication&gt;&lt;/bundle&gt;&lt;authors&gt;&lt;author&gt;&lt;lastName&gt;Artyukhin&lt;/lastName&gt;&lt;firstName&gt;Alexander&lt;/firstName&gt;&lt;middleNames&gt;B&lt;/middleNames&gt;&lt;/author&gt;&lt;author&gt;&lt;lastName&gt;Yim&lt;/lastName&gt;&lt;firstName&gt;Joshua&lt;/firstName&gt;&lt;middleNames&gt;J&lt;/middleNames&gt;&lt;/author&gt;&lt;author&gt;&lt;lastName&gt;Srinivasan&lt;/lastName&gt;&lt;firstName&gt;Jagan&lt;/firstName&gt;&lt;/author&gt;&lt;author&gt;&lt;lastName&gt;Izrayelit&lt;/lastName&gt;&lt;firstName&gt;Yevgeniy&lt;/firstName&gt;&lt;/author&gt;&lt;author&gt;&lt;lastName&gt;Bose&lt;/lastName&gt;&lt;firstName&gt;Neelanjan&lt;/firstName&gt;&lt;/author&gt;&lt;author&gt;&lt;lastName&gt;Reuss&lt;/lastName&gt;&lt;firstName&gt;Stephan&lt;/firstName&gt;&lt;middleNames&gt;H&lt;/middleNames&gt;&lt;droppingParticle&gt;von&lt;/droppingParticle&gt;&lt;/author&gt;&lt;author&gt;&lt;lastName&gt;Jo&lt;/lastName&gt;&lt;firstName&gt;Yeara&lt;/firstName&gt;&lt;/author&gt;&lt;author&gt;&lt;lastName&gt;Jordan&lt;/lastName&gt;&lt;firstName&gt;James&lt;/firstName&gt;&lt;middleNames&gt;M&lt;/middleNames&gt;&lt;/author&gt;&lt;author&gt;&lt;lastName&gt;Baugh&lt;/lastName&gt;&lt;firstName&gt;L&lt;/firstName&gt;&lt;middleNames&gt;Ryan&lt;/middleNames&gt;&lt;/author&gt;&lt;author&gt;&lt;lastName&gt;Cheong&lt;/lastName&gt;&lt;firstName&gt;Micheong&lt;/firstName&gt;&lt;/author&gt;&lt;author&gt;&lt;lastName&gt;Sternberg&lt;/lastName&gt;&lt;firstName&gt;Paul&lt;/firstName&gt;&lt;middleNames&gt;W&lt;/middleNames&gt;&lt;/author&gt;&lt;author&gt;&lt;lastName&gt;Avery&lt;/lastName&gt;&lt;firstName&gt;Leon&lt;/firstName&gt;&lt;/author&gt;&lt;author&gt;&lt;lastName&gt;Schroeder&lt;/lastName&gt;&lt;firstName&gt;Frank&lt;/firstName&gt;&lt;middleNames&gt;C&lt;/middleNames&gt;&lt;/author&gt;&lt;/authors&gt;&lt;/publication&gt;&lt;/publications&gt;&lt;cites&gt;&lt;/cites&gt;&lt;/citation&gt;</w:instrText>
      </w:r>
      <w:r w:rsidR="00832A26">
        <w:rPr>
          <w:rStyle w:val="None"/>
          <w:rFonts w:ascii="Times New Roman" w:hAnsi="Times New Roman"/>
          <w:sz w:val="24"/>
          <w:szCs w:val="24"/>
        </w:rPr>
        <w:fldChar w:fldCharType="separate"/>
      </w:r>
      <w:r w:rsidR="00E246A7">
        <w:rPr>
          <w:rFonts w:cs="Helvetica Neue"/>
          <w:vertAlign w:val="superscript"/>
        </w:rPr>
        <w:t>23,27</w:t>
      </w:r>
      <w:r w:rsidR="00832A26">
        <w:rPr>
          <w:rStyle w:val="None"/>
          <w:rFonts w:ascii="Times New Roman" w:hAnsi="Times New Roman"/>
          <w:sz w:val="24"/>
          <w:szCs w:val="24"/>
        </w:rPr>
        <w:fldChar w:fldCharType="end"/>
      </w:r>
      <w:r w:rsidR="00832A26">
        <w:rPr>
          <w:rStyle w:val="None"/>
          <w:rFonts w:ascii="Times New Roman" w:hAnsi="Times New Roman"/>
          <w:sz w:val="24"/>
          <w:szCs w:val="24"/>
        </w:rPr>
        <w:t xml:space="preserve"> </w:t>
      </w:r>
      <w:r w:rsidR="00972124">
        <w:rPr>
          <w:rStyle w:val="None"/>
          <w:rFonts w:ascii="Times New Roman" w:hAnsi="Times New Roman"/>
          <w:sz w:val="24"/>
          <w:szCs w:val="24"/>
        </w:rPr>
        <w:t xml:space="preserve">accounts for the reduced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modulation in </w:t>
      </w:r>
      <w:r w:rsidR="00972124">
        <w:rPr>
          <w:rStyle w:val="None"/>
          <w:rFonts w:ascii="Times New Roman" w:hAnsi="Times New Roman"/>
          <w:i/>
          <w:iCs/>
          <w:sz w:val="24"/>
          <w:szCs w:val="24"/>
        </w:rPr>
        <w:t>tbh-1</w:t>
      </w:r>
      <w:r w:rsidR="00972124">
        <w:rPr>
          <w:rStyle w:val="None"/>
          <w:rFonts w:ascii="Times New Roman" w:hAnsi="Times New Roman"/>
          <w:sz w:val="24"/>
          <w:szCs w:val="24"/>
        </w:rPr>
        <w:t xml:space="preserve"> mutants.</w:t>
      </w:r>
    </w:p>
    <w:p w14:paraId="5857142F" w14:textId="02B92AC7" w:rsidR="0006072C" w:rsidRDefault="0006072C" w:rsidP="008C7201">
      <w:pPr>
        <w:pStyle w:val="BodyA"/>
        <w:spacing w:line="480" w:lineRule="auto"/>
        <w:ind w:firstLine="720"/>
        <w:rPr>
          <w:rStyle w:val="None"/>
          <w:rFonts w:ascii="Times New Roman" w:hAnsi="Times New Roman"/>
          <w:sz w:val="24"/>
          <w:szCs w:val="24"/>
        </w:rPr>
      </w:pPr>
      <w:r>
        <w:rPr>
          <w:rStyle w:val="None"/>
          <w:rFonts w:ascii="Times New Roman" w:hAnsi="Times New Roman"/>
          <w:sz w:val="24"/>
          <w:szCs w:val="24"/>
        </w:rPr>
        <w:t>Biogenic amines are typically generated from aromatic amino acids and L-glutamate by pyridoxyl phosphate (PLP)-dependent group II aromatic acid decarboxylase enzymes (AADCs) in both eukaryotes and bacteria</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&lt;citation&gt;&lt;priority&gt;0&lt;/priority&gt;&lt;uuid&gt;C2FE2F3D-CF01-49CA-8044-1B286E681A9F&lt;/uuid&gt;&lt;publications&gt;&lt;publication&gt;&lt;subtype&gt;400&lt;/subtype&gt;&lt;title&gt;Multiple evolutionary origin of pyridoxal-5'-phosphate-dependent amino acid decarboxylases.&lt;/title&gt;&lt;url&gt;http://eutils.ncbi.nlm.nih.gov/entrez/eutils/elink.fcgi?dbfrom=pubmed&amp;amp;id=8181483&amp;amp;retmode=ref&amp;amp;cmd=prlinks&amp;amp;holding=https://proxy.library.upenn.edu/login?proxySessionID=9484127&amp;amp;url=http://www.ncbi.nlm.nih.gov/entrez/query.fcgi?otool=upennlib&lt;/url&gt;&lt;volume&gt;221&lt;/volume&gt;&lt;publication_date&gt;99199405011200000000222000&lt;/publication_date&gt;&lt;uuid&gt;ED8178F6-7DB9-4AA9-A2A4-B039391BAFCE&lt;/uuid&gt;&lt;type&gt;400&lt;/type&gt;&lt;number&gt;3&lt;/number&gt;&lt;doi&gt;10.1111/j.1432-1033.1994.tb18816.x&lt;/doi&gt;&lt;institution&gt;Biochemisches Institut der Universität Zürich, Switzerland.&lt;/institution&gt;&lt;startpage&gt;997&lt;/startpage&gt;&lt;endpage&gt;1002&lt;/endpage&gt;&lt;bundle&gt;&lt;publication&gt;&lt;title&gt;European journal of biochemistry / FEBS&lt;/title&gt;&lt;uuid&gt;451EE84B-B9D5-4931-BB9F-8C6ACC253629&lt;/uuid&gt;&lt;subtype&gt;-100&lt;/subtype&gt;&lt;type&gt;-100&lt;/type&gt;&lt;/publication&gt;&lt;/bundle&gt;&lt;authors&gt;&lt;author&gt;&lt;lastName&gt;Sandmeier&lt;/lastName&gt;&lt;firstName&gt;E&lt;/firstName&gt;&lt;/author&gt;&lt;author&gt;&lt;lastName&gt;Hale&lt;/lastName&gt;&lt;firstName&gt;T&lt;/firstName&gt;&lt;middleNames&gt;I&lt;/middleNames&gt;&lt;/author&gt;&lt;author&gt;&lt;lastName&gt;Christen&lt;/lastName&gt;&lt;firstName&gt;P&lt;/firstName&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31</w:t>
      </w:r>
      <w:r>
        <w:rPr>
          <w:rStyle w:val="None"/>
          <w:rFonts w:ascii="Times New Roman" w:hAnsi="Times New Roman"/>
          <w:sz w:val="24"/>
          <w:szCs w:val="24"/>
        </w:rPr>
        <w:fldChar w:fldCharType="end"/>
      </w:r>
      <w:r>
        <w:rPr>
          <w:rStyle w:val="None"/>
          <w:rFonts w:ascii="Times New Roman" w:hAnsi="Times New Roman"/>
          <w:sz w:val="24"/>
          <w:szCs w:val="24"/>
        </w:rPr>
        <w:t xml:space="preserve"> (Extended Data Fig. </w:t>
      </w:r>
      <w:r w:rsidR="00970436">
        <w:rPr>
          <w:rStyle w:val="None"/>
          <w:rFonts w:ascii="Times New Roman" w:hAnsi="Times New Roman"/>
          <w:sz w:val="24"/>
          <w:szCs w:val="24"/>
        </w:rPr>
        <w:t>4a</w:t>
      </w:r>
      <w:r>
        <w:rPr>
          <w:rStyle w:val="None"/>
          <w:rFonts w:ascii="Times New Roman" w:hAnsi="Times New Roman"/>
          <w:sz w:val="24"/>
          <w:szCs w:val="24"/>
        </w:rPr>
        <w:t>-b, Extended Data</w:t>
      </w:r>
      <w:r w:rsidR="0085617F">
        <w:rPr>
          <w:rStyle w:val="None"/>
          <w:rFonts w:ascii="Times New Roman" w:hAnsi="Times New Roman"/>
          <w:sz w:val="24"/>
          <w:szCs w:val="24"/>
        </w:rPr>
        <w:t xml:space="preserve"> </w:t>
      </w:r>
      <w:r>
        <w:rPr>
          <w:rStyle w:val="None"/>
          <w:rFonts w:ascii="Times New Roman" w:hAnsi="Times New Roman"/>
          <w:sz w:val="24"/>
          <w:szCs w:val="24"/>
        </w:rPr>
        <w:t xml:space="preserve">Table 1). In gram-positive </w:t>
      </w:r>
      <w:r>
        <w:rPr>
          <w:rStyle w:val="None"/>
          <w:rFonts w:ascii="Times New Roman" w:hAnsi="Times New Roman"/>
          <w:i/>
          <w:iCs/>
          <w:sz w:val="24"/>
          <w:szCs w:val="24"/>
        </w:rPr>
        <w:t xml:space="preserve">Enterococcus </w:t>
      </w:r>
      <w:r>
        <w:rPr>
          <w:rStyle w:val="None"/>
          <w:rFonts w:ascii="Times New Roman" w:hAnsi="Times New Roman"/>
          <w:sz w:val="24"/>
          <w:szCs w:val="24"/>
        </w:rPr>
        <w:t xml:space="preserve">and </w:t>
      </w:r>
      <w:r>
        <w:rPr>
          <w:rStyle w:val="None"/>
          <w:rFonts w:ascii="Times New Roman" w:hAnsi="Times New Roman"/>
          <w:i/>
          <w:iCs/>
          <w:sz w:val="24"/>
          <w:szCs w:val="24"/>
        </w:rPr>
        <w:t>Lactobacillus (Lb)</w:t>
      </w:r>
      <w:r>
        <w:rPr>
          <w:rStyle w:val="None"/>
          <w:rFonts w:ascii="Times New Roman" w:hAnsi="Times New Roman"/>
          <w:sz w:val="24"/>
          <w:szCs w:val="24"/>
        </w:rPr>
        <w:t>, TA production is mediated by the TDC-encoding (</w:t>
      </w:r>
      <w:r>
        <w:rPr>
          <w:rStyle w:val="None"/>
          <w:rFonts w:ascii="Times New Roman" w:hAnsi="Times New Roman"/>
          <w:i/>
          <w:iCs/>
          <w:sz w:val="24"/>
          <w:szCs w:val="24"/>
        </w:rPr>
        <w:t>tyrDC</w:t>
      </w:r>
      <w:r>
        <w:rPr>
          <w:rStyle w:val="None"/>
          <w:rFonts w:ascii="Times New Roman" w:hAnsi="Times New Roman"/>
          <w:sz w:val="24"/>
          <w:szCs w:val="24"/>
        </w:rPr>
        <w:t>) AADC and tyrosine permease/transporter (</w:t>
      </w:r>
      <w:r>
        <w:rPr>
          <w:rStyle w:val="None"/>
          <w:rFonts w:ascii="Times New Roman" w:hAnsi="Times New Roman"/>
          <w:i/>
          <w:iCs/>
          <w:sz w:val="24"/>
          <w:szCs w:val="24"/>
        </w:rPr>
        <w:t>tyrP</w:t>
      </w:r>
      <w:r>
        <w:rPr>
          <w:rStyle w:val="None"/>
          <w:rFonts w:ascii="Times New Roman" w:hAnsi="Times New Roman"/>
          <w:sz w:val="24"/>
          <w:szCs w:val="24"/>
        </w:rPr>
        <w:t xml:space="preserve">) genes present in an operon; this operon is inducible by L-Tyr (Fig. 3a-b, Extended Fig. </w:t>
      </w:r>
      <w:r w:rsidR="00970436">
        <w:rPr>
          <w:rStyle w:val="None"/>
          <w:rFonts w:ascii="Times New Roman" w:hAnsi="Times New Roman"/>
          <w:sz w:val="24"/>
          <w:szCs w:val="24"/>
        </w:rPr>
        <w:t>4a</w:t>
      </w:r>
      <w:r>
        <w:rPr>
          <w:rStyle w:val="None"/>
          <w:rFonts w:ascii="Times New Roman" w:hAnsi="Times New Roman"/>
          <w:sz w:val="24"/>
          <w:szCs w:val="24"/>
        </w:rPr>
        <w:t>-b, Extended Data Table 1)</w:t>
      </w:r>
      <w:r>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&lt;citation&gt;&lt;priority&gt;0&lt;/priority&gt;&lt;uuid&gt;125B3EEF-9DB6-40B5-B14F-F4ED833F06E9&lt;/uuid&gt;&lt;publications&gt;&lt;publication&gt;&lt;subtype&gt;400&lt;/subtype&gt;&lt;publisher&gt;American Society for Microbiology&lt;/publisher&gt;&lt;title&gt;Identification of the Enterococcus faecalis Tyrosine Decarboxylase Operon Involved in Tyramine Production&lt;/title&gt;&lt;url&gt;http://aem.asm.org/cgi/doi/10.1128/AEM.68.7.3537-3544.2002&lt;/url&gt;&lt;volume&gt;68&lt;/volume&gt;&lt;publication_date&gt;99200207011200000000222000&lt;/publication_date&gt;&lt;uuid&gt;B2C2BFDD-DB1E-4F2E-862E-E4125570F2A5&lt;/uuid&gt;&lt;type&gt;400&lt;/type&gt;&lt;number&gt;7&lt;/number&gt;&lt;doi&gt;10.1128/AEM.68.7.3537-3544.2002&lt;/doi&gt;&lt;institution&gt;Laboratoire de Microbiologie Alimentaire et Industrielle, ENITIAA, rue de la Géraudière, BP82225, 44322 Nantes Cedex 03, France.&lt;/institution&gt;&lt;startpage&gt;3537&lt;/startpage&gt;&lt;endpage&gt;3544&lt;/endpage&gt;&lt;bundle&gt;&lt;publication&gt;&lt;title&gt;Applied and Environmental Microbiology&lt;/title&gt;&lt;uuid&gt;5FE109A3-492F-4E92-B5B6-B56EAE55B37D&lt;/uuid&gt;&lt;subtype&gt;-100&lt;/subtype&gt;&lt;publisher&gt;American Society for Microbiology&lt;/publisher&gt;&lt;type&gt;-100&lt;/type&gt;&lt;/publication&gt;&lt;/bundle&gt;&lt;authors&gt;&lt;author&gt;&lt;lastName&gt;Connil&lt;/lastName&gt;&lt;firstName&gt;Nathalie&lt;/firstName&gt;&lt;/author&gt;&lt;author&gt;&lt;lastName&gt;Breton&lt;/lastName&gt;&lt;nonDroppingParticle&gt;Le&lt;/nonDroppingParticle&gt;&lt;firstName&gt;Yoann&lt;/firstName&gt;&lt;/author&gt;&lt;author&gt;&lt;lastName&gt;Dousset&lt;/lastName&gt;&lt;firstName&gt;Xavier&lt;/firstName&gt;&lt;/author&gt;&lt;author&gt;&lt;lastName&gt;Auffray&lt;/lastName&gt;&lt;firstName&gt;Yanick&lt;/firstName&gt;&lt;/author&gt;&lt;author&gt;&lt;lastName&gt;Rincé&lt;/lastName&gt;&lt;firstName&gt;Alain&lt;/firstName&gt;&lt;/author&gt;&lt;author&gt;&lt;lastName&gt;Prévost&lt;/lastName&gt;&lt;firstName&gt;Hervé&lt;/firstName&gt;&lt;/author&gt;&lt;/authors&gt;&lt;/publication&gt;&lt;publication&gt;&lt;subtype&gt;400&lt;/subtype&gt;&lt;publisher&gt;John Wiley &amp;amp; Sons, Ltd (10.1111)&lt;/publisher&gt;&lt;title&gt;Tyramine biosynthesis in Enterococcus durans is transcriptionally regulated by the extracellular pH and tyrosine concentration&lt;/title&gt;&lt;url&gt;https://onlinelibrary.wiley.com/doi/full/10.1111/j.1751-7915.2009.00117.x&lt;/url&gt;&lt;volume&gt;2&lt;/volume&gt;&lt;publication_date&gt;99200911011200000000222000&lt;/publication_date&gt;&lt;uuid&gt;E5B8EEE9-FBAB-4D84-9621-9369035AC1DE&lt;/uuid&gt;&lt;type&gt;400&lt;/type&gt;&lt;number&gt;6&lt;/number&gt;&lt;doi&gt;10.1111/j.1751-7915.2009.00117.x&lt;/doi&gt;&lt;startpage&gt;625&lt;/startpage&gt;&lt;endpage&gt;633&lt;/endpage&gt;&lt;bundle&gt;&lt;publication&gt;&lt;title&gt;Microbial Biotechnology&lt;/title&gt;&lt;uuid&gt;3C80F85C-D69E-4B25-9D2A-8ED2D9013014&lt;/uuid&gt;&lt;subtype&gt;-100&lt;/subtype&gt;&lt;publisher&gt;John Wiley &amp;amp; Sons, Ltd (10.1111)&lt;/publisher&gt;&lt;type&gt;-100&lt;/type&gt;&lt;/publication&gt;&lt;/bundle&gt;&lt;authors&gt;&lt;author&gt;&lt;lastName&gt;Linares&lt;/lastName&gt;&lt;firstName&gt;Daniel&lt;/firstName&gt;&lt;middleNames&gt;M&lt;/middleNames&gt;&lt;/author&gt;&lt;author&gt;&lt;lastName&gt;Fernández&lt;/lastName&gt;&lt;firstName&gt;María&lt;/firstName&gt;&lt;/author&gt;&lt;author&gt;&lt;lastName&gt;Martín&lt;/lastName&gt;&lt;firstName&gt;M&lt;/firstName&gt;&lt;middleNames&gt;Cruz&lt;/middleNames&gt;&lt;/author&gt;&lt;author&gt;&lt;lastName&gt;Alvarez&lt;/lastName&gt;&lt;firstName&gt;Miguel&lt;/firstName&gt;&lt;middleNames&gt;A&lt;/middleNames&gt;&lt;/author&gt;&lt;/authors&gt;&lt;/publication&gt;&lt;/publications&gt;&lt;cites&gt;&lt;/cites&gt;&lt;/citation&gt;</w:instrText>
      </w:r>
      <w:r>
        <w:rPr>
          <w:rStyle w:val="None"/>
          <w:rFonts w:ascii="Times New Roman" w:hAnsi="Times New Roman"/>
          <w:sz w:val="24"/>
          <w:szCs w:val="24"/>
        </w:rPr>
        <w:fldChar w:fldCharType="separate"/>
      </w:r>
      <w:r w:rsidR="00E246A7">
        <w:rPr>
          <w:rFonts w:cs="Helvetica Neue"/>
          <w:vertAlign w:val="superscript"/>
        </w:rPr>
        <w:t>32,33</w:t>
      </w:r>
      <w:r>
        <w:rPr>
          <w:rStyle w:val="None"/>
          <w:rFonts w:ascii="Times New Roman" w:hAnsi="Times New Roman"/>
          <w:sz w:val="24"/>
          <w:szCs w:val="24"/>
        </w:rPr>
        <w:fldChar w:fldCharType="end"/>
      </w:r>
      <w:r>
        <w:rPr>
          <w:rStyle w:val="None"/>
          <w:rFonts w:ascii="Times New Roman" w:hAnsi="Times New Roman"/>
          <w:sz w:val="24"/>
          <w:szCs w:val="24"/>
        </w:rPr>
        <w:t xml:space="preserve">. Although genes related to </w:t>
      </w:r>
      <w:r>
        <w:rPr>
          <w:rStyle w:val="None"/>
          <w:rFonts w:ascii="Times New Roman" w:hAnsi="Times New Roman"/>
          <w:i/>
          <w:iCs/>
          <w:sz w:val="24"/>
          <w:szCs w:val="24"/>
        </w:rPr>
        <w:t>Enterococcus tyrDC</w:t>
      </w:r>
      <w:r>
        <w:rPr>
          <w:rStyle w:val="None"/>
          <w:rFonts w:ascii="Times New Roman" w:hAnsi="Times New Roman"/>
          <w:sz w:val="24"/>
          <w:szCs w:val="24"/>
        </w:rPr>
        <w:t xml:space="preserve"> and </w:t>
      </w:r>
      <w:r>
        <w:rPr>
          <w:rStyle w:val="None"/>
          <w:rFonts w:ascii="Times New Roman" w:hAnsi="Times New Roman"/>
          <w:i/>
          <w:iCs/>
          <w:sz w:val="24"/>
          <w:szCs w:val="24"/>
        </w:rPr>
        <w:t>tyrP</w:t>
      </w:r>
      <w:r>
        <w:rPr>
          <w:rStyle w:val="None"/>
          <w:rFonts w:ascii="Times New Roman" w:hAnsi="Times New Roman"/>
          <w:sz w:val="24"/>
          <w:szCs w:val="24"/>
        </w:rPr>
        <w:t xml:space="preserve"> were largely absent in </w:t>
      </w:r>
      <w:r>
        <w:rPr>
          <w:rStyle w:val="None"/>
          <w:rFonts w:ascii="Times New Roman" w:hAnsi="Times New Roman"/>
          <w:i/>
          <w:iCs/>
          <w:sz w:val="24"/>
          <w:szCs w:val="24"/>
        </w:rPr>
        <w:t>Gammaproteobacteria</w:t>
      </w:r>
      <w:r>
        <w:rPr>
          <w:rStyle w:val="None"/>
          <w:rFonts w:ascii="Times New Roman" w:hAnsi="Times New Roman"/>
          <w:sz w:val="24"/>
          <w:szCs w:val="24"/>
        </w:rPr>
        <w:t xml:space="preserve"> (Fig. 3b), we confirmed the presence of homologous operons containing </w:t>
      </w:r>
      <w:r>
        <w:rPr>
          <w:rStyle w:val="None"/>
          <w:rFonts w:ascii="Times New Roman" w:hAnsi="Times New Roman"/>
          <w:i/>
          <w:iCs/>
          <w:sz w:val="24"/>
          <w:szCs w:val="24"/>
        </w:rPr>
        <w:t>tyrDC</w:t>
      </w:r>
      <w:r>
        <w:rPr>
          <w:rStyle w:val="None"/>
          <w:rFonts w:ascii="Times New Roman" w:hAnsi="Times New Roman"/>
          <w:sz w:val="24"/>
          <w:szCs w:val="24"/>
        </w:rPr>
        <w:t xml:space="preserve"> and </w:t>
      </w:r>
      <w:r>
        <w:rPr>
          <w:rStyle w:val="None"/>
          <w:rFonts w:ascii="Times New Roman" w:hAnsi="Times New Roman"/>
          <w:i/>
          <w:iCs/>
          <w:sz w:val="24"/>
          <w:szCs w:val="24"/>
        </w:rPr>
        <w:t>tyrP</w:t>
      </w:r>
      <w:r>
        <w:rPr>
          <w:rStyle w:val="None"/>
          <w:rFonts w:ascii="Times New Roman" w:hAnsi="Times New Roman"/>
          <w:sz w:val="24"/>
          <w:szCs w:val="24"/>
        </w:rPr>
        <w:t xml:space="preserve"> in JUb39 and PYb007 </w:t>
      </w:r>
      <w:r w:rsidR="0099393C">
        <w:rPr>
          <w:rStyle w:val="None"/>
          <w:rFonts w:ascii="Times New Roman" w:hAnsi="Times New Roman"/>
          <w:sz w:val="24"/>
          <w:szCs w:val="24"/>
        </w:rPr>
        <w:t xml:space="preserve">in </w:t>
      </w:r>
      <w:r>
        <w:rPr>
          <w:rStyle w:val="None"/>
          <w:rFonts w:ascii="Times New Roman" w:hAnsi="Times New Roman"/>
          <w:i/>
          <w:iCs/>
          <w:sz w:val="24"/>
          <w:szCs w:val="24"/>
        </w:rPr>
        <w:t>de novo</w:t>
      </w:r>
      <w:r>
        <w:rPr>
          <w:rStyle w:val="None"/>
          <w:rFonts w:ascii="Times New Roman" w:hAnsi="Times New Roman"/>
          <w:sz w:val="24"/>
          <w:szCs w:val="24"/>
        </w:rPr>
        <w:t xml:space="preserve"> genome assemblies via whole genome sequencing (Fig. 3a, Extended Data Fig. </w:t>
      </w:r>
      <w:r w:rsidR="00970436">
        <w:rPr>
          <w:rStyle w:val="None"/>
          <w:rFonts w:ascii="Times New Roman" w:hAnsi="Times New Roman"/>
          <w:sz w:val="24"/>
          <w:szCs w:val="24"/>
        </w:rPr>
        <w:t>4b</w:t>
      </w:r>
      <w:r>
        <w:rPr>
          <w:rStyle w:val="None"/>
          <w:rFonts w:ascii="Times New Roman" w:hAnsi="Times New Roman"/>
          <w:sz w:val="24"/>
          <w:szCs w:val="24"/>
        </w:rPr>
        <w:t xml:space="preserve">, Extended Data Table 1). </w:t>
      </w:r>
      <w:proofErr w:type="gramStart"/>
      <w:r>
        <w:rPr>
          <w:rStyle w:val="None"/>
          <w:rFonts w:ascii="Times New Roman" w:hAnsi="Times New Roman"/>
          <w:i/>
          <w:iCs/>
          <w:sz w:val="24"/>
          <w:szCs w:val="24"/>
        </w:rPr>
        <w:t>tyrDC</w:t>
      </w:r>
      <w:proofErr w:type="gramEnd"/>
      <w:r>
        <w:rPr>
          <w:rStyle w:val="None"/>
          <w:rFonts w:ascii="Times New Roman" w:hAnsi="Times New Roman"/>
          <w:i/>
          <w:iCs/>
          <w:sz w:val="24"/>
          <w:szCs w:val="24"/>
        </w:rPr>
        <w:t xml:space="preserve"> </w:t>
      </w:r>
      <w:r w:rsidRPr="00985E8C">
        <w:rPr>
          <w:rStyle w:val="None"/>
          <w:rFonts w:ascii="Times New Roman" w:hAnsi="Times New Roman"/>
          <w:iCs/>
          <w:sz w:val="24"/>
          <w:szCs w:val="24"/>
        </w:rPr>
        <w:t>homologs</w:t>
      </w:r>
      <w:r>
        <w:rPr>
          <w:rStyle w:val="None"/>
          <w:rFonts w:ascii="Times New Roman" w:hAnsi="Times New Roman"/>
          <w:i/>
          <w:iCs/>
          <w:sz w:val="24"/>
          <w:szCs w:val="24"/>
        </w:rPr>
        <w:t xml:space="preserve"> </w:t>
      </w:r>
      <w:r>
        <w:rPr>
          <w:rStyle w:val="None"/>
          <w:rFonts w:ascii="Times New Roman" w:hAnsi="Times New Roman"/>
          <w:sz w:val="24"/>
          <w:szCs w:val="24"/>
        </w:rPr>
        <w:t xml:space="preserve">were also identified in the genomes of additional members of the </w:t>
      </w:r>
      <w:r>
        <w:rPr>
          <w:rStyle w:val="None"/>
          <w:rFonts w:ascii="Times New Roman" w:hAnsi="Times New Roman"/>
          <w:i/>
          <w:iCs/>
          <w:sz w:val="24"/>
          <w:szCs w:val="24"/>
        </w:rPr>
        <w:t>Morganellaceae</w:t>
      </w:r>
      <w:r>
        <w:rPr>
          <w:rStyle w:val="None"/>
          <w:rFonts w:ascii="Times New Roman" w:hAnsi="Times New Roman"/>
          <w:sz w:val="24"/>
          <w:szCs w:val="24"/>
        </w:rPr>
        <w:t xml:space="preserve"> family, although the operon structure was conserved in only a subset of these genomes</w:t>
      </w:r>
      <w:r>
        <w:rPr>
          <w:rStyle w:val="None"/>
          <w:rFonts w:ascii="Times New Roman" w:hAnsi="Times New Roman"/>
          <w:iCs/>
          <w:sz w:val="24"/>
          <w:szCs w:val="24"/>
        </w:rPr>
        <w:t xml:space="preserve"> </w:t>
      </w:r>
      <w:r>
        <w:rPr>
          <w:rStyle w:val="None"/>
          <w:rFonts w:ascii="Times New Roman" w:hAnsi="Times New Roman"/>
          <w:sz w:val="24"/>
          <w:szCs w:val="24"/>
        </w:rPr>
        <w:t xml:space="preserve">(Fig. 3a, Fig. 3c, Extended Fig. </w:t>
      </w:r>
      <w:r w:rsidR="00970436">
        <w:rPr>
          <w:rStyle w:val="None"/>
          <w:rFonts w:ascii="Times New Roman" w:hAnsi="Times New Roman"/>
          <w:sz w:val="24"/>
          <w:szCs w:val="24"/>
        </w:rPr>
        <w:t>4b</w:t>
      </w:r>
      <w:r>
        <w:rPr>
          <w:rStyle w:val="None"/>
          <w:rFonts w:ascii="Times New Roman" w:hAnsi="Times New Roman"/>
          <w:sz w:val="24"/>
          <w:szCs w:val="24"/>
        </w:rPr>
        <w:t xml:space="preserve">, Extended Data Table 1). </w:t>
      </w:r>
    </w:p>
    <w:p w14:paraId="5490BDBA" w14:textId="3B6B4E76" w:rsidR="00E83E96" w:rsidRDefault="00193999" w:rsidP="008C7201">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i/>
          <w:sz w:val="24"/>
          <w:szCs w:val="24"/>
        </w:rPr>
        <w:t xml:space="preserve">Providencia </w:t>
      </w:r>
      <w:r>
        <w:rPr>
          <w:rStyle w:val="None"/>
          <w:rFonts w:ascii="Times New Roman" w:hAnsi="Times New Roman"/>
          <w:sz w:val="24"/>
          <w:szCs w:val="24"/>
        </w:rPr>
        <w:t xml:space="preserve">TyrDC is highly homologous to the </w:t>
      </w:r>
      <w:r>
        <w:rPr>
          <w:rStyle w:val="None"/>
          <w:rFonts w:ascii="Times New Roman" w:hAnsi="Times New Roman"/>
          <w:i/>
          <w:sz w:val="24"/>
          <w:szCs w:val="24"/>
        </w:rPr>
        <w:t xml:space="preserve">Lb </w:t>
      </w:r>
      <w:r>
        <w:rPr>
          <w:rStyle w:val="None"/>
          <w:rFonts w:ascii="Times New Roman" w:hAnsi="Times New Roman"/>
          <w:sz w:val="24"/>
          <w:szCs w:val="24"/>
        </w:rPr>
        <w:t xml:space="preserve">enzyme, which has been well characterized </w:t>
      </w:r>
      <w:r w:rsidR="008C7201">
        <w:rPr>
          <w:rStyle w:val="None"/>
          <w:rFonts w:ascii="Times New Roman" w:hAnsi="Times New Roman"/>
          <w:sz w:val="24"/>
          <w:szCs w:val="24"/>
        </w:rPr>
        <w:t>with respect to</w:t>
      </w:r>
      <w:r>
        <w:rPr>
          <w:rStyle w:val="None"/>
          <w:rFonts w:ascii="Times New Roman" w:hAnsi="Times New Roman"/>
          <w:sz w:val="24"/>
          <w:szCs w:val="24"/>
        </w:rPr>
        <w:t xml:space="preserve"> </w:t>
      </w:r>
      <w:r w:rsidR="008C7201">
        <w:rPr>
          <w:rStyle w:val="None"/>
          <w:rFonts w:ascii="Times New Roman" w:hAnsi="Times New Roman"/>
          <w:sz w:val="24"/>
          <w:szCs w:val="24"/>
        </w:rPr>
        <w:t>substrate specificity</w:t>
      </w:r>
      <w:r w:rsidR="00CD6461">
        <w:rPr>
          <w:rStyle w:val="None"/>
        </w:rPr>
        <w:fldChar w:fldCharType="begin"/>
      </w:r>
      <w:r w:rsidR="00F40393">
        <w:rPr>
          <w:rStyle w:val="None"/>
          <w:rFonts w:ascii="Times New Roman" w:hAnsi="Times New Roman"/>
          <w:sz w:val="24"/>
          <w:szCs w:val="24"/>
        </w:rPr>
        <w:instrText xml:space="preserve"> ADDIN PAPERS2_CITATIONS &lt;citation&gt;&lt;priority&gt;0&lt;/priority&gt;&lt;uuid&gt;A3DB16A4-0F18-4FDA-9726-88D5A6011A23&lt;/uuid&gt;&lt;publications&gt;&lt;publication&gt;&lt;subtype&gt;400&lt;/subtype&gt;&lt;publisher&gt;Nature Publishing Group&lt;/publisher&gt;&lt;title&gt;Crystal structure of tyrosine decarboxylase and identification of key residues involved in conformational swing and substrate binding&lt;/title&gt;&lt;url&gt;https://www.nature.com/articles/srep27779&lt;/url&gt;&lt;volume&gt;6&lt;/volume&gt;&lt;publication_date&gt;99201606131200000000222000&lt;/publication_date&gt;&lt;uuid&gt;399E2ACB-B9AE-4C58-9224-FB36CAF18A85&lt;/uuid&gt;&lt;type&gt;400&lt;/type&gt;&lt;number&gt;1&lt;/number&gt;&lt;doi&gt;10.1038/srep27779&lt;/doi&gt;&lt;startpage&gt;27779&lt;/startpage&gt;&lt;bundle&gt;&lt;publication&gt;&lt;title&gt;Scientific reports&lt;/title&gt;&lt;uuid&gt;685C372F-CD25-4C0F-8BCF-651C2C78DEE5&lt;/uuid&gt;&lt;subtype&gt;-100&lt;/subtype&gt;&lt;publisher&gt;Nature Publishing Group&lt;/publisher&gt;&lt;type&gt;-100&lt;/type&gt;&lt;url&gt;http://www.nature.com&lt;/url&gt;&lt;/publication&gt;&lt;/bundle&gt;&lt;authors&gt;&lt;author&gt;&lt;lastName&gt;Zhu&lt;/lastName&gt;&lt;firstName&gt;Haixia&lt;/firstName&gt;&lt;/author&gt;&lt;author&gt;&lt;lastName&gt;Xu&lt;/lastName&gt;&lt;firstName&gt;Guochao&lt;/firstName&gt;&lt;/author&gt;&lt;author&gt;&lt;lastName&gt;Zhang&lt;/lastName&gt;&lt;firstName&gt;Kai&lt;/firstName&gt;&lt;/author&gt;&lt;author&gt;&lt;lastName&gt;Kong&lt;/lastName&gt;&lt;firstName&gt;Xudong&lt;/firstName&gt;&lt;/author&gt;&lt;author&gt;&lt;lastName&gt;Han&lt;/lastName&gt;&lt;firstName&gt;Ruizhi&lt;/firstName&gt;&lt;/author&gt;&lt;author&gt;&lt;lastName&gt;Zhou&lt;/lastName&gt;&lt;firstName&gt;Jiahai&lt;/firstName&gt;&lt;/author&gt;&lt;author&gt;&lt;lastName&gt;Ni&lt;/lastName&gt;&lt;firstName&gt;Ye&lt;/firstName&gt;&lt;/author&gt;&lt;/authors&gt;&lt;/publication&gt;&lt;/publications&gt;&lt;cites&gt;&lt;/cites&gt;&lt;/citation&gt;</w:instrText>
      </w:r>
      <w:r w:rsidR="00CD6461">
        <w:rPr>
          <w:rStyle w:val="None"/>
        </w:rPr>
        <w:fldChar w:fldCharType="separate"/>
      </w:r>
      <w:r w:rsidR="00E246A7">
        <w:rPr>
          <w:rFonts w:cs="Helvetica Neue"/>
          <w:vertAlign w:val="superscript"/>
        </w:rPr>
        <w:t>34</w:t>
      </w:r>
      <w:r w:rsidR="00CD6461">
        <w:rPr>
          <w:rStyle w:val="None"/>
        </w:rPr>
        <w:fldChar w:fldCharType="end"/>
      </w:r>
      <w:r w:rsidR="008C7201">
        <w:rPr>
          <w:rStyle w:val="None"/>
          <w:rFonts w:ascii="Times New Roman" w:hAnsi="Times New Roman"/>
          <w:sz w:val="24"/>
          <w:szCs w:val="24"/>
        </w:rPr>
        <w:t xml:space="preserve">. </w:t>
      </w:r>
      <w:r w:rsidR="008C7201">
        <w:rPr>
          <w:rStyle w:val="None"/>
          <w:rFonts w:ascii="Times New Roman" w:hAnsi="Times New Roman"/>
          <w:iCs/>
          <w:sz w:val="24"/>
          <w:szCs w:val="24"/>
        </w:rPr>
        <w:t xml:space="preserve">Protein modeling using </w:t>
      </w:r>
      <w:r w:rsidR="008C7201">
        <w:rPr>
          <w:rStyle w:val="None"/>
          <w:rFonts w:ascii="Times New Roman" w:hAnsi="Times New Roman"/>
          <w:sz w:val="24"/>
          <w:szCs w:val="24"/>
        </w:rPr>
        <w:t xml:space="preserve">the crystal </w:t>
      </w:r>
      <w:r w:rsidR="008C7201">
        <w:rPr>
          <w:rStyle w:val="None"/>
          <w:rFonts w:ascii="Times New Roman" w:hAnsi="Times New Roman"/>
          <w:sz w:val="24"/>
          <w:szCs w:val="24"/>
        </w:rPr>
        <w:lastRenderedPageBreak/>
        <w:t xml:space="preserve">structure of </w:t>
      </w:r>
      <w:r w:rsidR="008C7201">
        <w:rPr>
          <w:rStyle w:val="None"/>
          <w:rFonts w:ascii="Times New Roman" w:hAnsi="Times New Roman"/>
          <w:i/>
          <w:iCs/>
          <w:sz w:val="24"/>
          <w:szCs w:val="24"/>
        </w:rPr>
        <w:t>Lb-</w:t>
      </w:r>
      <w:r w:rsidR="008C7201">
        <w:rPr>
          <w:rStyle w:val="None"/>
          <w:rFonts w:ascii="Times New Roman" w:hAnsi="Times New Roman"/>
          <w:sz w:val="24"/>
          <w:szCs w:val="24"/>
        </w:rPr>
        <w:t>TyrDC</w:t>
      </w:r>
      <w:r w:rsidR="008C7201">
        <w:rPr>
          <w:rStyle w:val="None"/>
        </w:rPr>
        <w:fldChar w:fldCharType="begin"/>
      </w:r>
      <w:r w:rsidR="00F40393">
        <w:rPr>
          <w:rStyle w:val="None"/>
          <w:rFonts w:ascii="Times New Roman" w:hAnsi="Times New Roman"/>
          <w:sz w:val="24"/>
          <w:szCs w:val="24"/>
        </w:rPr>
        <w:instrText xml:space="preserve"> ADDIN PAPERS2_CITATIONS &lt;citation&gt;&lt;priority&gt;0&lt;/priority&gt;&lt;uuid&gt;50D498C5-3C8F-4E9E-A634-656E840F3269&lt;/uuid&gt;&lt;publications&gt;&lt;publication&gt;&lt;subtype&gt;400&lt;/subtype&gt;&lt;publisher&gt;Nature Publishing Group&lt;/publisher&gt;&lt;title&gt;Crystal structure of tyrosine decarboxylase and identification of key residues involved in conformational swing and substrate binding&lt;/title&gt;&lt;url&gt;https://www.nature.com/articles/srep27779&lt;/url&gt;&lt;volume&gt;6&lt;/volume&gt;&lt;publication_date&gt;99201606131200000000222000&lt;/publication_date&gt;&lt;uuid&gt;399E2ACB-B9AE-4C58-9224-FB36CAF18A85&lt;/uuid&gt;&lt;type&gt;400&lt;/type&gt;&lt;number&gt;1&lt;/number&gt;&lt;doi&gt;10.1038/srep27779&lt;/doi&gt;&lt;startpage&gt;27779&lt;/startpage&gt;&lt;bundle&gt;&lt;publication&gt;&lt;title&gt;Scientific reports&lt;/title&gt;&lt;uuid&gt;685C372F-CD25-4C0F-8BCF-651C2C78DEE5&lt;/uuid&gt;&lt;subtype&gt;-100&lt;/subtype&gt;&lt;publisher&gt;Nature Publishing Group&lt;/publisher&gt;&lt;type&gt;-100&lt;/type&gt;&lt;url&gt;http://www.nature.com&lt;/url&gt;&lt;/publication&gt;&lt;/bundle&gt;&lt;authors&gt;&lt;author&gt;&lt;lastName&gt;Zhu&lt;/lastName&gt;&lt;firstName&gt;Haixia&lt;/firstName&gt;&lt;/author&gt;&lt;author&gt;&lt;lastName&gt;Xu&lt;/lastName&gt;&lt;firstName&gt;Guochao&lt;/firstName&gt;&lt;/author&gt;&lt;author&gt;&lt;lastName&gt;Zhang&lt;/lastName&gt;&lt;firstName&gt;Kai&lt;/firstName&gt;&lt;/author&gt;&lt;author&gt;&lt;lastName&gt;Kong&lt;/lastName&gt;&lt;firstName&gt;Xudong&lt;/firstName&gt;&lt;/author&gt;&lt;author&gt;&lt;lastName&gt;Han&lt;/lastName&gt;&lt;firstName&gt;Ruizhi&lt;/firstName&gt;&lt;/author&gt;&lt;author&gt;&lt;lastName&gt;Zhou&lt;/lastName&gt;&lt;firstName&gt;Jiahai&lt;/firstName&gt;&lt;/author&gt;&lt;author&gt;&lt;lastName&gt;Ni&lt;/lastName&gt;&lt;firstName&gt;Ye&lt;/firstName&gt;&lt;/author&gt;&lt;/authors&gt;&lt;/publication&gt;&lt;/publications&gt;&lt;cites&gt;&lt;/cites&gt;&lt;/citation&gt;</w:instrText>
      </w:r>
      <w:r w:rsidR="008C7201">
        <w:rPr>
          <w:rStyle w:val="None"/>
        </w:rPr>
        <w:fldChar w:fldCharType="separate"/>
      </w:r>
      <w:r w:rsidR="00E246A7">
        <w:rPr>
          <w:rFonts w:cs="Helvetica Neue"/>
          <w:vertAlign w:val="superscript"/>
        </w:rPr>
        <w:t>34</w:t>
      </w:r>
      <w:r w:rsidR="008C7201">
        <w:rPr>
          <w:rStyle w:val="None"/>
        </w:rPr>
        <w:fldChar w:fldCharType="end"/>
      </w:r>
      <w:r w:rsidR="008C7201">
        <w:rPr>
          <w:rStyle w:val="None"/>
          <w:rFonts w:ascii="Times New Roman" w:hAnsi="Times New Roman"/>
          <w:sz w:val="24"/>
          <w:szCs w:val="24"/>
        </w:rPr>
        <w:t xml:space="preserve"> as a guide (see Methods) indicated that JUb39 TyrDC shares most known catalytic sites with </w:t>
      </w:r>
      <w:r w:rsidR="008C7201">
        <w:rPr>
          <w:rStyle w:val="None"/>
          <w:rFonts w:ascii="Times New Roman" w:hAnsi="Times New Roman"/>
          <w:i/>
          <w:iCs/>
          <w:sz w:val="24"/>
          <w:szCs w:val="24"/>
        </w:rPr>
        <w:t>Lb</w:t>
      </w:r>
      <w:r w:rsidR="008C7201">
        <w:rPr>
          <w:rStyle w:val="None"/>
          <w:rFonts w:ascii="Times New Roman" w:hAnsi="Times New Roman"/>
          <w:sz w:val="24"/>
          <w:szCs w:val="24"/>
        </w:rPr>
        <w:t xml:space="preserve">-TyrDC (Fig. 3d). Interestingly, JUb39 TyrDC contains a substitution at A600 (S586 in </w:t>
      </w:r>
      <w:r w:rsidR="008C7201">
        <w:rPr>
          <w:rStyle w:val="None"/>
          <w:rFonts w:ascii="Times New Roman" w:hAnsi="Times New Roman"/>
          <w:i/>
          <w:iCs/>
          <w:sz w:val="24"/>
          <w:szCs w:val="24"/>
        </w:rPr>
        <w:t>Lb</w:t>
      </w:r>
      <w:r w:rsidR="008C7201">
        <w:rPr>
          <w:rStyle w:val="None"/>
          <w:rFonts w:ascii="Times New Roman" w:hAnsi="Times New Roman"/>
          <w:sz w:val="24"/>
          <w:szCs w:val="24"/>
        </w:rPr>
        <w:t xml:space="preserve">-TyrDC; Fig.3d), a variant demonstrated to enhance specific catalytic activity of </w:t>
      </w:r>
      <w:r w:rsidR="008C7201">
        <w:rPr>
          <w:rStyle w:val="None"/>
          <w:rFonts w:ascii="Times New Roman" w:hAnsi="Times New Roman"/>
          <w:i/>
          <w:iCs/>
          <w:sz w:val="24"/>
          <w:szCs w:val="24"/>
        </w:rPr>
        <w:t>Lb</w:t>
      </w:r>
      <w:r w:rsidR="008C7201">
        <w:rPr>
          <w:rStyle w:val="None"/>
          <w:rFonts w:ascii="Times New Roman" w:hAnsi="Times New Roman"/>
          <w:sz w:val="24"/>
          <w:szCs w:val="24"/>
        </w:rPr>
        <w:t xml:space="preserve">-TyrDC for </w:t>
      </w:r>
      <w:r w:rsidR="00041E34">
        <w:rPr>
          <w:rStyle w:val="None"/>
          <w:rFonts w:ascii="Times New Roman" w:hAnsi="Times New Roman"/>
          <w:sz w:val="24"/>
          <w:szCs w:val="24"/>
        </w:rPr>
        <w:t>tyrosine</w:t>
      </w:r>
      <w:r w:rsidR="008C7201">
        <w:rPr>
          <w:rStyle w:val="None"/>
        </w:rPr>
        <w:fldChar w:fldCharType="begin"/>
      </w:r>
      <w:r w:rsidR="00F40393">
        <w:rPr>
          <w:rStyle w:val="None"/>
          <w:rFonts w:ascii="Times New Roman" w:hAnsi="Times New Roman"/>
          <w:sz w:val="24"/>
          <w:szCs w:val="24"/>
        </w:rPr>
        <w:instrText xml:space="preserve"> ADDIN PAPERS2_CITATIONS &lt;citation&gt;&lt;priority&gt;0&lt;/priority&gt;&lt;uuid&gt;01DD773F-C358-4CBC-82CE-EF0277A20A6D&lt;/uuid&gt;&lt;publications&gt;&lt;publication&gt;&lt;subtype&gt;400&lt;/subtype&gt;&lt;publisher&gt;Nature Publishing Group&lt;/publisher&gt;&lt;title&gt;Crystal structure of tyrosine decarboxylase and identification of key residues involved in conformational swing and substrate binding&lt;/title&gt;&lt;url&gt;https://www.nature.com/articles/srep27779&lt;/url&gt;&lt;volume&gt;6&lt;/volume&gt;&lt;publication_date&gt;99201606131200000000222000&lt;/publication_date&gt;&lt;uuid&gt;399E2ACB-B9AE-4C58-9224-FB36CAF18A85&lt;/uuid&gt;&lt;type&gt;400&lt;/type&gt;&lt;number&gt;1&lt;/number&gt;&lt;doi&gt;10.1038/srep27779&lt;/doi&gt;&lt;startpage&gt;27779&lt;/startpage&gt;&lt;bundle&gt;&lt;publication&gt;&lt;title&gt;Scientific reports&lt;/title&gt;&lt;uuid&gt;685C372F-CD25-4C0F-8BCF-651C2C78DEE5&lt;/uuid&gt;&lt;subtype&gt;-100&lt;/subtype&gt;&lt;publisher&gt;Nature Publishing Group&lt;/publisher&gt;&lt;type&gt;-100&lt;/type&gt;&lt;url&gt;http://www.nature.com&lt;/url&gt;&lt;/publication&gt;&lt;/bundle&gt;&lt;authors&gt;&lt;author&gt;&lt;lastName&gt;Zhu&lt;/lastName&gt;&lt;firstName&gt;Haixia&lt;/firstName&gt;&lt;/author&gt;&lt;author&gt;&lt;lastName&gt;Xu&lt;/lastName&gt;&lt;firstName&gt;Guochao&lt;/firstName&gt;&lt;/author&gt;&lt;author&gt;&lt;lastName&gt;Zhang&lt;/lastName&gt;&lt;firstName&gt;Kai&lt;/firstName&gt;&lt;/author&gt;&lt;author&gt;&lt;lastName&gt;Kong&lt;/lastName&gt;&lt;firstName&gt;Xudong&lt;/firstName&gt;&lt;/author&gt;&lt;author&gt;&lt;lastName&gt;Han&lt;/lastName&gt;&lt;firstName&gt;Ruizhi&lt;/firstName&gt;&lt;/author&gt;&lt;author&gt;&lt;lastName&gt;Zhou&lt;/lastName&gt;&lt;firstName&gt;Jiahai&lt;/firstName&gt;&lt;/author&gt;&lt;author&gt;&lt;lastName&gt;Ni&lt;/lastName&gt;&lt;firstName&gt;Ye&lt;/firstName&gt;&lt;/author&gt;&lt;/authors&gt;&lt;/publication&gt;&lt;/publications&gt;&lt;cites&gt;&lt;/cites&gt;&lt;/citation&gt;</w:instrText>
      </w:r>
      <w:r w:rsidR="008C7201">
        <w:rPr>
          <w:rStyle w:val="None"/>
        </w:rPr>
        <w:fldChar w:fldCharType="separate"/>
      </w:r>
      <w:r w:rsidR="00E246A7">
        <w:rPr>
          <w:rFonts w:cs="Helvetica Neue"/>
          <w:vertAlign w:val="superscript"/>
        </w:rPr>
        <w:t>34</w:t>
      </w:r>
      <w:r w:rsidR="008C7201">
        <w:rPr>
          <w:rStyle w:val="None"/>
        </w:rPr>
        <w:fldChar w:fldCharType="end"/>
      </w:r>
      <w:r w:rsidR="008C7201">
        <w:rPr>
          <w:rStyle w:val="None"/>
          <w:rFonts w:ascii="Times New Roman" w:hAnsi="Times New Roman"/>
          <w:sz w:val="24"/>
          <w:szCs w:val="24"/>
        </w:rPr>
        <w:t xml:space="preserve">. We infer that JUb39 TyrDC likely generates TA from </w:t>
      </w:r>
      <w:r w:rsidR="00041E34">
        <w:rPr>
          <w:rStyle w:val="None"/>
          <w:rFonts w:ascii="Times New Roman" w:hAnsi="Times New Roman"/>
          <w:sz w:val="24"/>
          <w:szCs w:val="24"/>
        </w:rPr>
        <w:t>tyrosine</w:t>
      </w:r>
      <w:r w:rsidR="008C7201">
        <w:rPr>
          <w:rStyle w:val="None"/>
          <w:rFonts w:ascii="Times New Roman" w:hAnsi="Times New Roman"/>
          <w:sz w:val="24"/>
          <w:szCs w:val="24"/>
        </w:rPr>
        <w:t xml:space="preserve">. </w:t>
      </w:r>
    </w:p>
    <w:p w14:paraId="4FCB59DE" w14:textId="0F128A25"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 xml:space="preserve">Morganella </w:t>
      </w:r>
      <w:r>
        <w:rPr>
          <w:rStyle w:val="None"/>
          <w:rFonts w:ascii="Times New Roman" w:hAnsi="Times New Roman"/>
          <w:sz w:val="24"/>
          <w:szCs w:val="24"/>
        </w:rPr>
        <w:t>strains (</w:t>
      </w:r>
      <w:r>
        <w:rPr>
          <w:rStyle w:val="None"/>
          <w:rFonts w:ascii="Times New Roman" w:hAnsi="Times New Roman"/>
          <w:i/>
          <w:iCs/>
          <w:sz w:val="24"/>
          <w:szCs w:val="24"/>
        </w:rPr>
        <w:t xml:space="preserve">Morganellaceae </w:t>
      </w:r>
      <w:r>
        <w:rPr>
          <w:rStyle w:val="None"/>
          <w:rFonts w:ascii="Times New Roman" w:hAnsi="Times New Roman"/>
          <w:sz w:val="24"/>
          <w:szCs w:val="24"/>
        </w:rPr>
        <w:t>family) have been reported to produce TA under certain conditions</w:t>
      </w:r>
      <w:r w:rsidR="00BF240F">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&lt;citation&gt;&lt;priority&gt;0&lt;/priority&gt;&lt;uuid&gt;4CC80CE7-EBAC-4EC6-8407-593E563F45FA&lt;/uuid&gt;&lt;publications&gt;&lt;publication&gt;&lt;subtype&gt;400&lt;/subtype&gt;&lt;title&gt;A wide diversity of bacteria from the human gut produces and degrades biogenic amines.&lt;/title&gt;&lt;url&gt;http://eutils.ncbi.nlm.nih.gov/entrez/eutils/elink.fcgi?dbfrom=pubmed&amp;amp;id=28959180&amp;amp;retmode=ref&amp;amp;cmd=prlinks&amp;amp;holding=https://proxy.library.upenn.edu/login?proxySessionID=9484127&amp;amp;url=http://www.ncbi.nlm.nih.gov/entrez/query.fcgi?otool=upennlib&lt;/url&gt;&lt;volume&gt;28&lt;/volume&gt;&lt;publication_date&gt;99201700001200000000200000&lt;/publication_date&gt;&lt;uuid&gt;9E305F42-F014-4017-8FFA-4BC4BBCC7A11&lt;/uuid&gt;&lt;type&gt;400&lt;/type&gt;&lt;accepted_date&gt;99201707051200000000222000&lt;/accepted_date&gt;&lt;number&gt;1&lt;/number&gt;&lt;submission_date&gt;99201704131200000000222000&lt;/submission_date&gt;&lt;doi&gt;10.1080/16512235.2017.1353881&lt;/doi&gt;&lt;institution&gt;Swiss Institute of Allergy and Asthma Research (SIAF), University of Zurich, Davos, Switzerland.&lt;/institution&gt;&lt;startpage&gt;1353881&lt;/startpage&gt;&lt;bundle&gt;&lt;publication&gt;&lt;title&gt;Microbial ecology in health and disease&lt;/title&gt;&lt;uuid&gt;FD08AF26-C7DF-4659-B338-AE5D6C8DDDB2&lt;/uuid&gt;&lt;subtype&gt;-100&lt;/subtype&gt;&lt;type&gt;-100&lt;/type&gt;&lt;/publication&gt;&lt;/bundle&gt;&lt;authors&gt;&lt;author&gt;&lt;lastName&gt;Pugin&lt;/lastName&gt;&lt;firstName&gt;Benoit&lt;/firstName&gt;&lt;/author&gt;&lt;author&gt;&lt;lastName&gt;Barcik&lt;/lastName&gt;&lt;firstName&gt;Weronika&lt;/firstName&gt;&lt;/author&gt;&lt;author&gt;&lt;lastName&gt;Westermann&lt;/lastName&gt;&lt;firstName&gt;Patrick&lt;/firstName&gt;&lt;/author&gt;&lt;author&gt;&lt;lastName&gt;Heider&lt;/lastName&gt;&lt;firstName&gt;Anja&lt;/firstName&gt;&lt;/author&gt;&lt;author&gt;&lt;lastName&gt;Wawrzyniak&lt;/lastName&gt;&lt;firstName&gt;Marcin&lt;/firstName&gt;&lt;/author&gt;&lt;author&gt;&lt;lastName&gt;Hellings&lt;/lastName&gt;&lt;firstName&gt;Peter&lt;/firstName&gt;&lt;/author&gt;&lt;author&gt;&lt;lastName&gt;Akdis&lt;/lastName&gt;&lt;firstName&gt;Cezmi&lt;/firstName&gt;&lt;middleNames&gt;A&lt;/middleNames&gt;&lt;/author&gt;&lt;author&gt;&lt;lastName&gt;O’Mahony&lt;/lastName&gt;&lt;firstName&gt;Liam&lt;/firstName&gt;&lt;/author&gt;&lt;/authors&gt;&lt;/publication&gt;&lt;/publications&gt;&lt;cites&gt;&lt;/cites&gt;&lt;/citation&gt;</w:instrText>
      </w:r>
      <w:r w:rsidR="00BF240F">
        <w:rPr>
          <w:rStyle w:val="None"/>
          <w:rFonts w:ascii="Times New Roman" w:hAnsi="Times New Roman"/>
          <w:sz w:val="24"/>
          <w:szCs w:val="24"/>
        </w:rPr>
        <w:fldChar w:fldCharType="separate"/>
      </w:r>
      <w:r w:rsidR="00E246A7">
        <w:rPr>
          <w:rFonts w:cs="Helvetica Neue"/>
          <w:vertAlign w:val="superscript"/>
        </w:rPr>
        <w:t>28</w:t>
      </w:r>
      <w:r w:rsidR="00BF240F">
        <w:rPr>
          <w:rStyle w:val="None"/>
          <w:rFonts w:ascii="Times New Roman" w:hAnsi="Times New Roman"/>
          <w:sz w:val="24"/>
          <w:szCs w:val="24"/>
        </w:rPr>
        <w:fldChar w:fldCharType="end"/>
      </w:r>
      <w:r>
        <w:rPr>
          <w:rStyle w:val="None"/>
          <w:rFonts w:ascii="Times New Roman" w:hAnsi="Times New Roman"/>
          <w:sz w:val="24"/>
          <w:szCs w:val="24"/>
        </w:rPr>
        <w:t xml:space="preserve">, </w:t>
      </w:r>
      <w:r w:rsidR="00A745D1">
        <w:rPr>
          <w:rStyle w:val="None"/>
          <w:rFonts w:ascii="Times New Roman" w:hAnsi="Times New Roman"/>
          <w:sz w:val="24"/>
          <w:szCs w:val="24"/>
        </w:rPr>
        <w:t>despite having no discernible</w:t>
      </w:r>
      <w:r w:rsidR="00701315">
        <w:rPr>
          <w:rStyle w:val="None"/>
          <w:rFonts w:ascii="Times New Roman" w:hAnsi="Times New Roman"/>
          <w:sz w:val="24"/>
          <w:szCs w:val="24"/>
        </w:rPr>
        <w:t xml:space="preserve"> </w:t>
      </w:r>
      <w:r w:rsidR="00701315">
        <w:rPr>
          <w:rStyle w:val="None"/>
          <w:rFonts w:ascii="Times New Roman" w:hAnsi="Times New Roman"/>
          <w:i/>
          <w:sz w:val="24"/>
          <w:szCs w:val="24"/>
        </w:rPr>
        <w:t>tyrDC</w:t>
      </w:r>
      <w:r w:rsidR="00701315">
        <w:rPr>
          <w:rStyle w:val="None"/>
          <w:rFonts w:ascii="Times New Roman" w:hAnsi="Times New Roman"/>
          <w:sz w:val="24"/>
          <w:szCs w:val="24"/>
        </w:rPr>
        <w:t xml:space="preserve"> orthologs</w:t>
      </w:r>
      <w:r>
        <w:rPr>
          <w:rStyle w:val="None"/>
          <w:rFonts w:ascii="Times New Roman" w:hAnsi="Times New Roman"/>
          <w:sz w:val="24"/>
          <w:szCs w:val="24"/>
        </w:rPr>
        <w:t xml:space="preserve"> (Fig. 3c, Extended Data Fig. </w:t>
      </w:r>
      <w:r w:rsidR="0099393C">
        <w:rPr>
          <w:rStyle w:val="None"/>
          <w:rFonts w:ascii="Times New Roman" w:hAnsi="Times New Roman"/>
          <w:sz w:val="24"/>
          <w:szCs w:val="24"/>
        </w:rPr>
        <w:t>4a-b</w:t>
      </w:r>
      <w:r>
        <w:rPr>
          <w:rStyle w:val="None"/>
          <w:rFonts w:ascii="Times New Roman" w:hAnsi="Times New Roman"/>
          <w:sz w:val="24"/>
          <w:szCs w:val="24"/>
        </w:rPr>
        <w:t xml:space="preserve">, Extended Data Table 1). Instead in </w:t>
      </w:r>
      <w:r>
        <w:rPr>
          <w:rStyle w:val="None"/>
          <w:rFonts w:ascii="Times New Roman" w:hAnsi="Times New Roman"/>
          <w:i/>
          <w:iCs/>
          <w:sz w:val="24"/>
          <w:szCs w:val="24"/>
        </w:rPr>
        <w:t>Morganella,</w:t>
      </w:r>
      <w:r w:rsidR="00964960">
        <w:rPr>
          <w:rStyle w:val="None"/>
          <w:rFonts w:ascii="Times New Roman" w:hAnsi="Times New Roman"/>
          <w:i/>
          <w:iCs/>
          <w:sz w:val="24"/>
          <w:szCs w:val="24"/>
        </w:rPr>
        <w:t xml:space="preserve"> </w:t>
      </w:r>
      <w:r>
        <w:rPr>
          <w:rStyle w:val="None"/>
          <w:rFonts w:ascii="Times New Roman" w:hAnsi="Times New Roman"/>
          <w:sz w:val="24"/>
          <w:szCs w:val="24"/>
        </w:rPr>
        <w:t xml:space="preserve">we identified </w:t>
      </w:r>
      <w:r w:rsidR="00964960">
        <w:rPr>
          <w:rStyle w:val="None"/>
          <w:rFonts w:ascii="Times New Roman" w:hAnsi="Times New Roman"/>
          <w:sz w:val="24"/>
          <w:szCs w:val="24"/>
        </w:rPr>
        <w:t xml:space="preserve">an </w:t>
      </w:r>
      <w:r w:rsidR="00CD6461">
        <w:rPr>
          <w:rStyle w:val="None"/>
          <w:rFonts w:ascii="Times New Roman" w:hAnsi="Times New Roman"/>
          <w:sz w:val="24"/>
          <w:szCs w:val="24"/>
        </w:rPr>
        <w:t xml:space="preserve">AADC-encoding gene (hereafter </w:t>
      </w:r>
      <w:r w:rsidR="00CD6461">
        <w:rPr>
          <w:rStyle w:val="None"/>
          <w:rFonts w:ascii="Times New Roman" w:hAnsi="Times New Roman"/>
          <w:i/>
          <w:sz w:val="24"/>
          <w:szCs w:val="24"/>
        </w:rPr>
        <w:t>adcA</w:t>
      </w:r>
      <w:r w:rsidR="00CD6461">
        <w:rPr>
          <w:rStyle w:val="None"/>
          <w:rFonts w:ascii="Times New Roman" w:hAnsi="Times New Roman"/>
          <w:sz w:val="24"/>
          <w:szCs w:val="24"/>
        </w:rPr>
        <w:t xml:space="preserve">) </w:t>
      </w:r>
      <w:r>
        <w:rPr>
          <w:rStyle w:val="None"/>
          <w:rFonts w:ascii="Times New Roman" w:hAnsi="Times New Roman"/>
          <w:sz w:val="24"/>
          <w:szCs w:val="24"/>
        </w:rPr>
        <w:t xml:space="preserve">with ~29% and 27% sequence identity to </w:t>
      </w:r>
      <w:r>
        <w:rPr>
          <w:rStyle w:val="None"/>
          <w:rFonts w:ascii="Times New Roman" w:hAnsi="Times New Roman"/>
          <w:i/>
          <w:iCs/>
          <w:sz w:val="24"/>
          <w:szCs w:val="24"/>
        </w:rPr>
        <w:t xml:space="preserve">Enterococcus </w:t>
      </w:r>
      <w:r>
        <w:rPr>
          <w:rStyle w:val="None"/>
          <w:rFonts w:ascii="Times New Roman" w:hAnsi="Times New Roman"/>
          <w:sz w:val="24"/>
          <w:szCs w:val="24"/>
        </w:rPr>
        <w:t xml:space="preserve">TyrDC and human GAD67, respectively, in an operon upstream of a gene encoding a TYT-1 family tyrosine permease (Fig. 3a, Fig. 3c). </w:t>
      </w:r>
      <w:r w:rsidR="0006072C">
        <w:rPr>
          <w:rStyle w:val="None"/>
          <w:rFonts w:ascii="Times New Roman" w:hAnsi="Times New Roman"/>
          <w:sz w:val="24"/>
          <w:szCs w:val="24"/>
        </w:rPr>
        <w:t xml:space="preserve">An </w:t>
      </w:r>
      <w:r w:rsidR="0006072C">
        <w:rPr>
          <w:rStyle w:val="None"/>
          <w:rFonts w:ascii="Times New Roman" w:hAnsi="Times New Roman"/>
          <w:i/>
          <w:iCs/>
          <w:sz w:val="24"/>
          <w:szCs w:val="24"/>
        </w:rPr>
        <w:t>adcA</w:t>
      </w:r>
      <w:r w:rsidR="0006072C">
        <w:rPr>
          <w:rStyle w:val="None"/>
          <w:rFonts w:ascii="Times New Roman" w:hAnsi="Times New Roman"/>
          <w:sz w:val="24"/>
          <w:szCs w:val="24"/>
        </w:rPr>
        <w:t xml:space="preserve"> homolog is also present in </w:t>
      </w:r>
      <w:r w:rsidR="0006072C">
        <w:rPr>
          <w:rStyle w:val="None"/>
          <w:rFonts w:ascii="Times New Roman" w:hAnsi="Times New Roman"/>
          <w:i/>
          <w:iCs/>
          <w:sz w:val="24"/>
          <w:szCs w:val="24"/>
        </w:rPr>
        <w:t>Providencia</w:t>
      </w:r>
      <w:r w:rsidR="0006072C">
        <w:rPr>
          <w:rStyle w:val="None"/>
          <w:rFonts w:ascii="Times New Roman" w:hAnsi="Times New Roman"/>
          <w:sz w:val="24"/>
          <w:szCs w:val="24"/>
        </w:rPr>
        <w:t xml:space="preserve"> genomes including in JUb39 but is not </w:t>
      </w:r>
      <w:r w:rsidR="003C3DCA">
        <w:rPr>
          <w:rStyle w:val="None"/>
          <w:rFonts w:ascii="Times New Roman" w:hAnsi="Times New Roman"/>
          <w:sz w:val="24"/>
          <w:szCs w:val="24"/>
        </w:rPr>
        <w:t xml:space="preserve">adjacent to a tyrosine transporter </w:t>
      </w:r>
      <w:r w:rsidR="0006072C">
        <w:rPr>
          <w:rStyle w:val="None"/>
          <w:rFonts w:ascii="Times New Roman" w:hAnsi="Times New Roman"/>
          <w:sz w:val="24"/>
          <w:szCs w:val="24"/>
        </w:rPr>
        <w:t>(Fig. 3</w:t>
      </w:r>
      <w:r w:rsidR="0099393C">
        <w:rPr>
          <w:rStyle w:val="None"/>
          <w:rFonts w:ascii="Times New Roman" w:hAnsi="Times New Roman"/>
          <w:sz w:val="24"/>
          <w:szCs w:val="24"/>
        </w:rPr>
        <w:t>a</w:t>
      </w:r>
      <w:r w:rsidR="0006072C">
        <w:rPr>
          <w:rStyle w:val="None"/>
          <w:rFonts w:ascii="Times New Roman" w:hAnsi="Times New Roman"/>
          <w:sz w:val="24"/>
          <w:szCs w:val="24"/>
        </w:rPr>
        <w:t xml:space="preserve">, Extended Data Fig. </w:t>
      </w:r>
      <w:r w:rsidR="00970436">
        <w:rPr>
          <w:rStyle w:val="None"/>
          <w:rFonts w:ascii="Times New Roman" w:hAnsi="Times New Roman"/>
          <w:sz w:val="24"/>
          <w:szCs w:val="24"/>
        </w:rPr>
        <w:t>4a</w:t>
      </w:r>
      <w:r w:rsidR="0006072C">
        <w:rPr>
          <w:rStyle w:val="None"/>
          <w:rFonts w:ascii="Times New Roman" w:hAnsi="Times New Roman"/>
          <w:sz w:val="24"/>
          <w:szCs w:val="24"/>
        </w:rPr>
        <w:t>-b, Extended Data Table 1).</w:t>
      </w:r>
      <w:r w:rsidR="00F42C22">
        <w:rPr>
          <w:rStyle w:val="None"/>
          <w:rFonts w:ascii="Times New Roman" w:hAnsi="Times New Roman"/>
          <w:sz w:val="24"/>
          <w:szCs w:val="24"/>
        </w:rPr>
        <w:t xml:space="preserve"> </w:t>
      </w:r>
      <w:r>
        <w:rPr>
          <w:rStyle w:val="None"/>
          <w:rFonts w:ascii="Times New Roman" w:hAnsi="Times New Roman"/>
          <w:sz w:val="24"/>
          <w:szCs w:val="24"/>
        </w:rPr>
        <w:t xml:space="preserve">We conclude that </w:t>
      </w:r>
      <w:r>
        <w:rPr>
          <w:rStyle w:val="None"/>
          <w:rFonts w:ascii="Times New Roman" w:hAnsi="Times New Roman"/>
          <w:i/>
          <w:iCs/>
          <w:sz w:val="24"/>
          <w:szCs w:val="24"/>
        </w:rPr>
        <w:t>Providencia</w:t>
      </w:r>
      <w:r>
        <w:rPr>
          <w:rStyle w:val="None"/>
          <w:rFonts w:ascii="Times New Roman" w:hAnsi="Times New Roman"/>
          <w:sz w:val="24"/>
          <w:szCs w:val="24"/>
        </w:rPr>
        <w:t xml:space="preserve"> encode</w:t>
      </w:r>
      <w:r w:rsidR="003C3DCA">
        <w:rPr>
          <w:rStyle w:val="None"/>
          <w:rFonts w:ascii="Times New Roman" w:hAnsi="Times New Roman"/>
          <w:sz w:val="24"/>
          <w:szCs w:val="24"/>
        </w:rPr>
        <w:t>s</w:t>
      </w:r>
      <w:r>
        <w:rPr>
          <w:rStyle w:val="None"/>
          <w:rFonts w:ascii="Times New Roman" w:hAnsi="Times New Roman"/>
          <w:sz w:val="24"/>
          <w:szCs w:val="24"/>
        </w:rPr>
        <w:t xml:space="preserve"> at least two AADCs with the potential to generate TA, and </w:t>
      </w:r>
      <w:r w:rsidR="00520726">
        <w:rPr>
          <w:rStyle w:val="None"/>
          <w:rFonts w:ascii="Times New Roman" w:hAnsi="Times New Roman"/>
          <w:sz w:val="24"/>
          <w:szCs w:val="24"/>
        </w:rPr>
        <w:t xml:space="preserve">the phylogenetic incongruence suggests </w:t>
      </w:r>
      <w:r>
        <w:rPr>
          <w:rStyle w:val="None"/>
          <w:rFonts w:ascii="Times New Roman" w:hAnsi="Times New Roman"/>
          <w:sz w:val="24"/>
          <w:szCs w:val="24"/>
        </w:rPr>
        <w:t xml:space="preserve">that both </w:t>
      </w:r>
      <w:r>
        <w:rPr>
          <w:rStyle w:val="None"/>
          <w:rFonts w:ascii="Times New Roman" w:hAnsi="Times New Roman"/>
          <w:i/>
          <w:iCs/>
          <w:sz w:val="24"/>
          <w:szCs w:val="24"/>
        </w:rPr>
        <w:t>tyrDC</w:t>
      </w:r>
      <w:r>
        <w:rPr>
          <w:rStyle w:val="None"/>
          <w:rFonts w:ascii="Times New Roman" w:hAnsi="Times New Roman"/>
          <w:sz w:val="24"/>
          <w:szCs w:val="24"/>
        </w:rPr>
        <w:t xml:space="preserve"> and </w:t>
      </w:r>
      <w:r>
        <w:rPr>
          <w:rStyle w:val="None"/>
          <w:rFonts w:ascii="Times New Roman" w:hAnsi="Times New Roman"/>
          <w:i/>
          <w:iCs/>
          <w:sz w:val="24"/>
          <w:szCs w:val="24"/>
        </w:rPr>
        <w:t>adcA</w:t>
      </w:r>
      <w:r>
        <w:rPr>
          <w:rStyle w:val="None"/>
          <w:rFonts w:ascii="Times New Roman" w:hAnsi="Times New Roman"/>
          <w:sz w:val="24"/>
          <w:szCs w:val="24"/>
        </w:rPr>
        <w:t xml:space="preserve"> genes may have either been lost or acquired in the </w:t>
      </w:r>
      <w:r>
        <w:rPr>
          <w:rStyle w:val="None"/>
          <w:rFonts w:ascii="Times New Roman" w:hAnsi="Times New Roman"/>
          <w:i/>
          <w:iCs/>
          <w:sz w:val="24"/>
          <w:szCs w:val="24"/>
        </w:rPr>
        <w:t>Morganellaceae</w:t>
      </w:r>
      <w:r>
        <w:rPr>
          <w:rStyle w:val="None"/>
          <w:rFonts w:ascii="Times New Roman" w:hAnsi="Times New Roman"/>
          <w:sz w:val="24"/>
          <w:szCs w:val="24"/>
        </w:rPr>
        <w:t xml:space="preserve"> family via horizontal gene transfer. </w:t>
      </w:r>
    </w:p>
    <w:p w14:paraId="4743768F" w14:textId="7F176FF9"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sz w:val="24"/>
          <w:szCs w:val="24"/>
        </w:rPr>
        <w:t xml:space="preserve">To test whether one or both JUb39 AADCs are necessary for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we engineered deletions in JUb39 </w:t>
      </w:r>
      <w:r>
        <w:rPr>
          <w:rStyle w:val="None"/>
          <w:rFonts w:ascii="Times New Roman" w:hAnsi="Times New Roman"/>
          <w:i/>
          <w:iCs/>
          <w:sz w:val="24"/>
          <w:szCs w:val="24"/>
        </w:rPr>
        <w:t xml:space="preserve">tyrDC </w:t>
      </w:r>
      <w:r>
        <w:rPr>
          <w:rStyle w:val="None"/>
          <w:rFonts w:ascii="Times New Roman" w:hAnsi="Times New Roman"/>
          <w:sz w:val="24"/>
          <w:szCs w:val="24"/>
        </w:rPr>
        <w:t xml:space="preserve">and </w:t>
      </w:r>
      <w:r>
        <w:rPr>
          <w:rStyle w:val="None"/>
          <w:rFonts w:ascii="Times New Roman" w:hAnsi="Times New Roman"/>
          <w:i/>
          <w:iCs/>
          <w:sz w:val="24"/>
          <w:szCs w:val="24"/>
        </w:rPr>
        <w:t>adcA (ΔtyrDC</w:t>
      </w:r>
      <w:proofErr w:type="gramStart"/>
      <w:r>
        <w:rPr>
          <w:rStyle w:val="None"/>
          <w:rFonts w:ascii="Times New Roman" w:hAnsi="Times New Roman"/>
          <w:sz w:val="24"/>
          <w:szCs w:val="24"/>
        </w:rPr>
        <w:t>::</w:t>
      </w:r>
      <w:proofErr w:type="gramEnd"/>
      <w:r>
        <w:rPr>
          <w:rStyle w:val="None"/>
          <w:rFonts w:ascii="Times New Roman" w:hAnsi="Times New Roman"/>
          <w:sz w:val="24"/>
          <w:szCs w:val="24"/>
        </w:rPr>
        <w:t xml:space="preserve">cmR and </w:t>
      </w:r>
      <w:r>
        <w:rPr>
          <w:rStyle w:val="None"/>
          <w:rFonts w:ascii="Times New Roman" w:hAnsi="Times New Roman"/>
          <w:i/>
          <w:iCs/>
          <w:sz w:val="24"/>
          <w:szCs w:val="24"/>
        </w:rPr>
        <w:t>ΔadcA</w:t>
      </w:r>
      <w:r>
        <w:rPr>
          <w:rStyle w:val="None"/>
          <w:rFonts w:ascii="Times New Roman" w:hAnsi="Times New Roman"/>
          <w:sz w:val="24"/>
          <w:szCs w:val="24"/>
        </w:rPr>
        <w:t>, respectively</w:t>
      </w:r>
      <w:r w:rsidR="00A04646">
        <w:rPr>
          <w:rStyle w:val="None"/>
          <w:rFonts w:ascii="Times New Roman" w:hAnsi="Times New Roman"/>
          <w:sz w:val="24"/>
          <w:szCs w:val="24"/>
        </w:rPr>
        <w:t xml:space="preserve">; </w:t>
      </w:r>
      <w:r>
        <w:rPr>
          <w:rStyle w:val="None"/>
          <w:rFonts w:ascii="Times New Roman" w:hAnsi="Times New Roman"/>
          <w:sz w:val="24"/>
          <w:szCs w:val="24"/>
        </w:rPr>
        <w:t>Fig. 3a</w:t>
      </w:r>
      <w:r w:rsidR="00520726">
        <w:rPr>
          <w:rStyle w:val="None"/>
          <w:rFonts w:ascii="Times New Roman" w:hAnsi="Times New Roman"/>
          <w:sz w:val="24"/>
          <w:szCs w:val="24"/>
        </w:rPr>
        <w:t>)</w:t>
      </w:r>
      <w:r>
        <w:rPr>
          <w:rStyle w:val="None"/>
          <w:rFonts w:ascii="Times New Roman" w:hAnsi="Times New Roman"/>
          <w:i/>
          <w:iCs/>
          <w:sz w:val="24"/>
          <w:szCs w:val="24"/>
        </w:rPr>
        <w:t xml:space="preserve">. </w:t>
      </w:r>
      <w:r>
        <w:rPr>
          <w:rStyle w:val="None"/>
          <w:rFonts w:ascii="Times New Roman" w:hAnsi="Times New Roman"/>
          <w:sz w:val="24"/>
          <w:szCs w:val="24"/>
        </w:rPr>
        <w:t xml:space="preserve">While cultivation on each deletion-containing bacterial strain alone weakly </w:t>
      </w:r>
      <w:r w:rsidR="00817EEE">
        <w:rPr>
          <w:rStyle w:val="None"/>
          <w:rFonts w:ascii="Times New Roman" w:hAnsi="Times New Roman"/>
          <w:sz w:val="24"/>
          <w:szCs w:val="24"/>
        </w:rPr>
        <w:t xml:space="preserve">decreased </w:t>
      </w:r>
      <w:r w:rsidR="001D22C2">
        <w:rPr>
          <w:rStyle w:val="None"/>
          <w:rFonts w:ascii="Times New Roman" w:hAnsi="Times New Roman"/>
          <w:sz w:val="24"/>
          <w:szCs w:val="24"/>
        </w:rPr>
        <w:t>octanol</w:t>
      </w:r>
      <w:r w:rsidR="00817EEE">
        <w:rPr>
          <w:rStyle w:val="None"/>
          <w:rFonts w:ascii="Times New Roman" w:hAnsi="Times New Roman"/>
          <w:sz w:val="24"/>
          <w:szCs w:val="24"/>
        </w:rPr>
        <w:t xml:space="preserve"> modulation</w:t>
      </w:r>
      <w:r>
        <w:rPr>
          <w:rStyle w:val="None"/>
          <w:rFonts w:ascii="Times New Roman" w:hAnsi="Times New Roman"/>
          <w:sz w:val="24"/>
          <w:szCs w:val="24"/>
        </w:rPr>
        <w:t xml:space="preserve">, growth on the JUb39 </w:t>
      </w:r>
      <w:r>
        <w:rPr>
          <w:rStyle w:val="None"/>
          <w:rFonts w:ascii="Times New Roman" w:hAnsi="Times New Roman"/>
          <w:i/>
          <w:iCs/>
          <w:sz w:val="24"/>
          <w:szCs w:val="24"/>
        </w:rPr>
        <w:t>ΔtyrDC</w:t>
      </w:r>
      <w:proofErr w:type="gramStart"/>
      <w:r>
        <w:rPr>
          <w:rStyle w:val="None"/>
          <w:rFonts w:ascii="Times New Roman" w:hAnsi="Times New Roman"/>
          <w:sz w:val="24"/>
          <w:szCs w:val="24"/>
        </w:rPr>
        <w:t>::</w:t>
      </w:r>
      <w:proofErr w:type="gramEnd"/>
      <w:r>
        <w:rPr>
          <w:rStyle w:val="None"/>
          <w:rFonts w:ascii="Times New Roman" w:hAnsi="Times New Roman"/>
          <w:sz w:val="24"/>
          <w:szCs w:val="24"/>
        </w:rPr>
        <w:t xml:space="preserve">cmR </w:t>
      </w:r>
      <w:r>
        <w:rPr>
          <w:rStyle w:val="None"/>
          <w:rFonts w:ascii="Times New Roman" w:hAnsi="Times New Roman"/>
          <w:i/>
          <w:iCs/>
          <w:sz w:val="24"/>
          <w:szCs w:val="24"/>
        </w:rPr>
        <w:t xml:space="preserve">ΔadcA </w:t>
      </w:r>
      <w:r>
        <w:rPr>
          <w:rStyle w:val="None"/>
          <w:rFonts w:ascii="Times New Roman" w:hAnsi="Times New Roman"/>
          <w:sz w:val="24"/>
          <w:szCs w:val="24"/>
        </w:rPr>
        <w:t xml:space="preserve">double knockout bacteria abolished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(Fig. 3e). We confirmed that JUb39 </w:t>
      </w:r>
      <w:r>
        <w:rPr>
          <w:rStyle w:val="None"/>
          <w:rFonts w:ascii="Times New Roman" w:hAnsi="Times New Roman"/>
          <w:i/>
          <w:iCs/>
          <w:sz w:val="24"/>
          <w:szCs w:val="24"/>
        </w:rPr>
        <w:t>ΔtyrDC</w:t>
      </w:r>
      <w:proofErr w:type="gramStart"/>
      <w:r>
        <w:rPr>
          <w:rStyle w:val="None"/>
          <w:rFonts w:ascii="Times New Roman" w:hAnsi="Times New Roman"/>
          <w:sz w:val="24"/>
          <w:szCs w:val="24"/>
        </w:rPr>
        <w:t>::</w:t>
      </w:r>
      <w:proofErr w:type="gramEnd"/>
      <w:r>
        <w:rPr>
          <w:rStyle w:val="None"/>
          <w:rFonts w:ascii="Times New Roman" w:hAnsi="Times New Roman"/>
          <w:sz w:val="24"/>
          <w:szCs w:val="24"/>
        </w:rPr>
        <w:t xml:space="preserve">cmR </w:t>
      </w:r>
      <w:r>
        <w:rPr>
          <w:rStyle w:val="None"/>
          <w:rFonts w:ascii="Times New Roman" w:hAnsi="Times New Roman"/>
          <w:i/>
          <w:iCs/>
          <w:sz w:val="24"/>
          <w:szCs w:val="24"/>
        </w:rPr>
        <w:t>ΔadcA</w:t>
      </w:r>
      <w:r>
        <w:rPr>
          <w:rStyle w:val="None"/>
          <w:rFonts w:ascii="Times New Roman" w:hAnsi="Times New Roman"/>
          <w:sz w:val="24"/>
          <w:szCs w:val="24"/>
        </w:rPr>
        <w:t xml:space="preserve"> colonizes the </w:t>
      </w:r>
      <w:r>
        <w:rPr>
          <w:rStyle w:val="None"/>
          <w:rFonts w:ascii="Times New Roman" w:hAnsi="Times New Roman"/>
          <w:i/>
          <w:iCs/>
          <w:sz w:val="24"/>
          <w:szCs w:val="24"/>
        </w:rPr>
        <w:t>C. elegans</w:t>
      </w:r>
      <w:r>
        <w:rPr>
          <w:rStyle w:val="None"/>
          <w:rFonts w:ascii="Times New Roman" w:hAnsi="Times New Roman"/>
          <w:sz w:val="24"/>
          <w:szCs w:val="24"/>
        </w:rPr>
        <w:t xml:space="preserve"> gut</w:t>
      </w:r>
      <w:r w:rsidR="0099393C">
        <w:rPr>
          <w:rStyle w:val="None"/>
          <w:rFonts w:ascii="Times New Roman" w:hAnsi="Times New Roman"/>
          <w:sz w:val="24"/>
          <w:szCs w:val="24"/>
        </w:rPr>
        <w:t xml:space="preserve"> (Extended Data Fig. 5)</w:t>
      </w:r>
      <w:r w:rsidR="00444064">
        <w:rPr>
          <w:rStyle w:val="None"/>
          <w:rFonts w:ascii="Times New Roman" w:hAnsi="Times New Roman"/>
          <w:sz w:val="24"/>
          <w:szCs w:val="24"/>
        </w:rPr>
        <w:t xml:space="preserve">, and further showed that </w:t>
      </w:r>
      <w:r w:rsidR="00444064">
        <w:rPr>
          <w:rStyle w:val="None"/>
          <w:rFonts w:ascii="Times New Roman" w:hAnsi="Times New Roman"/>
          <w:i/>
          <w:sz w:val="24"/>
          <w:szCs w:val="24"/>
        </w:rPr>
        <w:t>tdc-1</w:t>
      </w:r>
      <w:r w:rsidR="00444064">
        <w:rPr>
          <w:rStyle w:val="None"/>
          <w:rFonts w:ascii="Times New Roman" w:hAnsi="Times New Roman"/>
          <w:sz w:val="24"/>
          <w:szCs w:val="24"/>
        </w:rPr>
        <w:t xml:space="preserve"> animals grown on JUb39 </w:t>
      </w:r>
      <w:r w:rsidR="00444064">
        <w:rPr>
          <w:rStyle w:val="None"/>
          <w:rFonts w:ascii="Times New Roman" w:hAnsi="Times New Roman"/>
          <w:i/>
          <w:iCs/>
          <w:sz w:val="24"/>
          <w:szCs w:val="24"/>
        </w:rPr>
        <w:t>ΔtyrDC</w:t>
      </w:r>
      <w:r w:rsidR="00444064">
        <w:rPr>
          <w:rStyle w:val="None"/>
          <w:rFonts w:ascii="Times New Roman" w:hAnsi="Times New Roman"/>
          <w:sz w:val="24"/>
          <w:szCs w:val="24"/>
        </w:rPr>
        <w:t xml:space="preserve">::cmR </w:t>
      </w:r>
      <w:r w:rsidR="00444064">
        <w:rPr>
          <w:rStyle w:val="None"/>
          <w:rFonts w:ascii="Times New Roman" w:hAnsi="Times New Roman"/>
          <w:i/>
          <w:iCs/>
          <w:sz w:val="24"/>
          <w:szCs w:val="24"/>
        </w:rPr>
        <w:t xml:space="preserve">ΔadcA </w:t>
      </w:r>
      <w:r w:rsidR="00444064">
        <w:rPr>
          <w:rStyle w:val="None"/>
          <w:rFonts w:ascii="Times New Roman" w:hAnsi="Times New Roman"/>
          <w:sz w:val="24"/>
          <w:szCs w:val="24"/>
        </w:rPr>
        <w:t xml:space="preserve">do not produce </w:t>
      </w:r>
      <w:r w:rsidR="00444064">
        <w:rPr>
          <w:rStyle w:val="None"/>
          <w:rFonts w:ascii="Times New Roman" w:hAnsi="Times New Roman"/>
          <w:sz w:val="24"/>
          <w:szCs w:val="24"/>
        </w:rPr>
        <w:lastRenderedPageBreak/>
        <w:t>succinyl-TA</w:t>
      </w:r>
      <w:r w:rsidR="00817EEE">
        <w:rPr>
          <w:rStyle w:val="None"/>
          <w:rFonts w:ascii="Times New Roman" w:hAnsi="Times New Roman"/>
          <w:sz w:val="24"/>
          <w:szCs w:val="24"/>
        </w:rPr>
        <w:t xml:space="preserve"> </w:t>
      </w:r>
      <w:r>
        <w:rPr>
          <w:rStyle w:val="None"/>
          <w:rFonts w:ascii="Times New Roman" w:hAnsi="Times New Roman"/>
          <w:sz w:val="24"/>
          <w:szCs w:val="24"/>
        </w:rPr>
        <w:t>(</w:t>
      </w:r>
      <w:r w:rsidR="0099393C">
        <w:rPr>
          <w:rStyle w:val="None"/>
          <w:rFonts w:ascii="Times New Roman" w:hAnsi="Times New Roman"/>
          <w:sz w:val="24"/>
          <w:szCs w:val="24"/>
        </w:rPr>
        <w:t>Fig. 3f</w:t>
      </w:r>
      <w:r>
        <w:rPr>
          <w:rStyle w:val="None"/>
          <w:rFonts w:ascii="Times New Roman" w:hAnsi="Times New Roman"/>
          <w:sz w:val="24"/>
          <w:szCs w:val="24"/>
        </w:rPr>
        <w:t xml:space="preserve">). </w:t>
      </w:r>
      <w:r w:rsidR="00776078">
        <w:rPr>
          <w:rStyle w:val="None"/>
          <w:rFonts w:ascii="Times New Roman" w:hAnsi="Times New Roman"/>
          <w:sz w:val="24"/>
          <w:szCs w:val="24"/>
        </w:rPr>
        <w:t>O</w:t>
      </w:r>
      <w:r w:rsidR="001D22C2">
        <w:rPr>
          <w:rStyle w:val="None"/>
          <w:rFonts w:ascii="Times New Roman" w:hAnsi="Times New Roman"/>
          <w:sz w:val="24"/>
          <w:szCs w:val="24"/>
        </w:rPr>
        <w:t>ctanol</w:t>
      </w:r>
      <w:r w:rsidR="006A2FF4">
        <w:rPr>
          <w:rStyle w:val="None"/>
          <w:rFonts w:ascii="Times New Roman" w:hAnsi="Times New Roman"/>
          <w:sz w:val="24"/>
          <w:szCs w:val="24"/>
        </w:rPr>
        <w:t xml:space="preserve"> modulation was restored in</w:t>
      </w:r>
      <w:r>
        <w:rPr>
          <w:rStyle w:val="None"/>
          <w:rFonts w:ascii="Times New Roman" w:hAnsi="Times New Roman"/>
          <w:sz w:val="24"/>
          <w:szCs w:val="24"/>
        </w:rPr>
        <w:t xml:space="preserve"> wild-type </w:t>
      </w:r>
      <w:r>
        <w:rPr>
          <w:rStyle w:val="None"/>
          <w:rFonts w:ascii="Times New Roman" w:hAnsi="Times New Roman"/>
          <w:i/>
          <w:iCs/>
          <w:sz w:val="24"/>
          <w:szCs w:val="24"/>
        </w:rPr>
        <w:t>C. elegans</w:t>
      </w:r>
      <w:r>
        <w:rPr>
          <w:rStyle w:val="None"/>
          <w:rFonts w:ascii="Times New Roman" w:hAnsi="Times New Roman"/>
          <w:sz w:val="24"/>
          <w:szCs w:val="24"/>
        </w:rPr>
        <w:t xml:space="preserve"> </w:t>
      </w:r>
      <w:r w:rsidR="006A2FF4">
        <w:rPr>
          <w:rStyle w:val="None"/>
          <w:rFonts w:ascii="Times New Roman" w:hAnsi="Times New Roman"/>
          <w:sz w:val="24"/>
          <w:szCs w:val="24"/>
        </w:rPr>
        <w:t xml:space="preserve">grown </w:t>
      </w:r>
      <w:r>
        <w:rPr>
          <w:rStyle w:val="None"/>
          <w:rFonts w:ascii="Times New Roman" w:hAnsi="Times New Roman"/>
          <w:sz w:val="24"/>
          <w:szCs w:val="24"/>
        </w:rPr>
        <w:t xml:space="preserve">on JUb39 </w:t>
      </w:r>
      <w:r>
        <w:rPr>
          <w:rStyle w:val="None"/>
          <w:rFonts w:ascii="Times New Roman" w:hAnsi="Times New Roman"/>
          <w:i/>
          <w:iCs/>
          <w:sz w:val="24"/>
          <w:szCs w:val="24"/>
        </w:rPr>
        <w:t>ΔtyrDC</w:t>
      </w:r>
      <w:proofErr w:type="gramStart"/>
      <w:r>
        <w:rPr>
          <w:rStyle w:val="None"/>
          <w:rFonts w:ascii="Times New Roman" w:hAnsi="Times New Roman"/>
          <w:sz w:val="24"/>
          <w:szCs w:val="24"/>
        </w:rPr>
        <w:t>::</w:t>
      </w:r>
      <w:proofErr w:type="gramEnd"/>
      <w:r>
        <w:rPr>
          <w:rStyle w:val="None"/>
          <w:rFonts w:ascii="Times New Roman" w:hAnsi="Times New Roman"/>
          <w:sz w:val="24"/>
          <w:szCs w:val="24"/>
        </w:rPr>
        <w:t xml:space="preserve">cmR </w:t>
      </w:r>
      <w:r>
        <w:rPr>
          <w:rStyle w:val="None"/>
          <w:rFonts w:ascii="Times New Roman" w:hAnsi="Times New Roman"/>
          <w:i/>
          <w:iCs/>
          <w:sz w:val="24"/>
          <w:szCs w:val="24"/>
        </w:rPr>
        <w:t xml:space="preserve">ΔadcA </w:t>
      </w:r>
      <w:r>
        <w:rPr>
          <w:rStyle w:val="None"/>
          <w:rFonts w:ascii="Times New Roman" w:hAnsi="Times New Roman"/>
          <w:sz w:val="24"/>
          <w:szCs w:val="24"/>
        </w:rPr>
        <w:t xml:space="preserve">strains </w:t>
      </w:r>
      <w:r w:rsidR="006A2FF4">
        <w:rPr>
          <w:rStyle w:val="None"/>
          <w:rFonts w:ascii="Times New Roman" w:hAnsi="Times New Roman"/>
          <w:sz w:val="24"/>
          <w:szCs w:val="24"/>
        </w:rPr>
        <w:t>upon supplementation</w:t>
      </w:r>
      <w:r>
        <w:rPr>
          <w:rStyle w:val="None"/>
          <w:rFonts w:ascii="Times New Roman" w:hAnsi="Times New Roman"/>
          <w:sz w:val="24"/>
          <w:szCs w:val="24"/>
        </w:rPr>
        <w:t xml:space="preserve"> with TA</w:t>
      </w:r>
      <w:r w:rsidR="0004526E">
        <w:rPr>
          <w:rStyle w:val="None"/>
          <w:rFonts w:ascii="Times New Roman" w:hAnsi="Times New Roman"/>
          <w:sz w:val="24"/>
          <w:szCs w:val="24"/>
        </w:rPr>
        <w:t xml:space="preserve"> </w:t>
      </w:r>
      <w:r w:rsidR="00B96EEF">
        <w:rPr>
          <w:rStyle w:val="None"/>
          <w:rFonts w:ascii="Times New Roman" w:hAnsi="Times New Roman"/>
          <w:sz w:val="24"/>
          <w:szCs w:val="24"/>
        </w:rPr>
        <w:t>(Fig. 3g</w:t>
      </w:r>
      <w:r>
        <w:rPr>
          <w:rStyle w:val="None"/>
          <w:rFonts w:ascii="Times New Roman" w:hAnsi="Times New Roman"/>
          <w:sz w:val="24"/>
          <w:szCs w:val="24"/>
        </w:rPr>
        <w:t xml:space="preserve">). Moreover, while exogenous TA did not further </w:t>
      </w:r>
      <w:r w:rsidR="00877EB4">
        <w:rPr>
          <w:rStyle w:val="None"/>
          <w:rFonts w:ascii="Times New Roman" w:hAnsi="Times New Roman"/>
          <w:sz w:val="24"/>
          <w:szCs w:val="24"/>
        </w:rPr>
        <w:t xml:space="preserve">increase </w:t>
      </w:r>
      <w:r w:rsidR="001D22C2">
        <w:rPr>
          <w:rStyle w:val="None"/>
          <w:rFonts w:ascii="Times New Roman" w:hAnsi="Times New Roman"/>
          <w:sz w:val="24"/>
          <w:szCs w:val="24"/>
        </w:rPr>
        <w:t>octanol</w:t>
      </w:r>
      <w:r>
        <w:rPr>
          <w:rStyle w:val="None"/>
          <w:rFonts w:ascii="Times New Roman" w:hAnsi="Times New Roman"/>
          <w:sz w:val="24"/>
          <w:szCs w:val="24"/>
        </w:rPr>
        <w:t xml:space="preserve"> avoidance in </w:t>
      </w:r>
      <w:r w:rsidR="0004526E">
        <w:rPr>
          <w:rStyle w:val="None"/>
          <w:rFonts w:ascii="Times New Roman" w:hAnsi="Times New Roman"/>
          <w:sz w:val="24"/>
          <w:szCs w:val="24"/>
        </w:rPr>
        <w:t xml:space="preserve">wild-type </w:t>
      </w:r>
      <w:r>
        <w:rPr>
          <w:rStyle w:val="None"/>
          <w:rFonts w:ascii="Times New Roman" w:hAnsi="Times New Roman"/>
          <w:sz w:val="24"/>
          <w:szCs w:val="24"/>
        </w:rPr>
        <w:t xml:space="preserve">JUb39-grown animals, TA supplementation </w:t>
      </w:r>
      <w:r w:rsidR="006A2FF4">
        <w:rPr>
          <w:rStyle w:val="None"/>
          <w:rFonts w:ascii="Times New Roman" w:hAnsi="Times New Roman"/>
          <w:sz w:val="24"/>
          <w:szCs w:val="24"/>
        </w:rPr>
        <w:t xml:space="preserve">was sufficient to induce </w:t>
      </w:r>
      <w:r w:rsidR="001D22C2">
        <w:rPr>
          <w:rStyle w:val="None"/>
          <w:rFonts w:ascii="Times New Roman" w:hAnsi="Times New Roman"/>
          <w:sz w:val="24"/>
          <w:szCs w:val="24"/>
        </w:rPr>
        <w:t>octanol</w:t>
      </w:r>
      <w:r>
        <w:rPr>
          <w:rStyle w:val="None"/>
          <w:rFonts w:ascii="Times New Roman" w:hAnsi="Times New Roman"/>
          <w:sz w:val="24"/>
          <w:szCs w:val="24"/>
        </w:rPr>
        <w:t xml:space="preserve"> modulatio</w:t>
      </w:r>
      <w:r w:rsidR="00B96EEF">
        <w:rPr>
          <w:rStyle w:val="None"/>
          <w:rFonts w:ascii="Times New Roman" w:hAnsi="Times New Roman"/>
          <w:sz w:val="24"/>
          <w:szCs w:val="24"/>
        </w:rPr>
        <w:t>n in OP50-grown animals (Fig. 3g</w:t>
      </w:r>
      <w:r>
        <w:rPr>
          <w:rStyle w:val="None"/>
          <w:rFonts w:ascii="Times New Roman" w:hAnsi="Times New Roman"/>
          <w:sz w:val="24"/>
          <w:szCs w:val="24"/>
        </w:rPr>
        <w:t xml:space="preserve">). Together, these results indicate that TA produced by multiple AADC enzymes in </w:t>
      </w:r>
      <w:r>
        <w:rPr>
          <w:rStyle w:val="None"/>
          <w:rFonts w:ascii="Times New Roman" w:hAnsi="Times New Roman"/>
          <w:i/>
          <w:iCs/>
          <w:sz w:val="24"/>
          <w:szCs w:val="24"/>
        </w:rPr>
        <w:t>Providencia</w:t>
      </w:r>
      <w:r>
        <w:rPr>
          <w:rStyle w:val="None"/>
          <w:rFonts w:ascii="Times New Roman" w:hAnsi="Times New Roman"/>
          <w:sz w:val="24"/>
          <w:szCs w:val="24"/>
        </w:rPr>
        <w:t xml:space="preserve"> is both necessary and sufficient to modulate </w:t>
      </w:r>
      <w:r w:rsidR="001D22C2">
        <w:rPr>
          <w:rStyle w:val="None"/>
          <w:rFonts w:ascii="Times New Roman" w:hAnsi="Times New Roman"/>
          <w:sz w:val="24"/>
          <w:szCs w:val="24"/>
        </w:rPr>
        <w:t>octanol</w:t>
      </w:r>
      <w:r>
        <w:rPr>
          <w:rStyle w:val="None"/>
          <w:rFonts w:ascii="Times New Roman" w:hAnsi="Times New Roman"/>
          <w:sz w:val="24"/>
          <w:szCs w:val="24"/>
        </w:rPr>
        <w:t xml:space="preserve"> avoidance by wild-type </w:t>
      </w:r>
      <w:r>
        <w:rPr>
          <w:rStyle w:val="None"/>
          <w:rFonts w:ascii="Times New Roman" w:hAnsi="Times New Roman"/>
          <w:i/>
          <w:iCs/>
          <w:sz w:val="24"/>
          <w:szCs w:val="24"/>
        </w:rPr>
        <w:t>C. elegans</w:t>
      </w:r>
      <w:r>
        <w:rPr>
          <w:rStyle w:val="None"/>
          <w:rFonts w:ascii="Times New Roman" w:hAnsi="Times New Roman"/>
          <w:sz w:val="24"/>
          <w:szCs w:val="24"/>
        </w:rPr>
        <w:t xml:space="preserve">. </w:t>
      </w:r>
    </w:p>
    <w:p w14:paraId="02282EC9" w14:textId="21AAAE04" w:rsidR="00E83E96" w:rsidRDefault="00972124">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We next identified the molecular targets of </w:t>
      </w:r>
      <w:r>
        <w:rPr>
          <w:rStyle w:val="None"/>
          <w:rFonts w:ascii="Times New Roman" w:hAnsi="Times New Roman"/>
          <w:i/>
          <w:iCs/>
          <w:sz w:val="24"/>
          <w:szCs w:val="24"/>
        </w:rPr>
        <w:t>Providencia</w:t>
      </w:r>
      <w:r>
        <w:rPr>
          <w:rStyle w:val="None"/>
          <w:rFonts w:ascii="Times New Roman" w:hAnsi="Times New Roman"/>
          <w:sz w:val="24"/>
          <w:szCs w:val="24"/>
        </w:rPr>
        <w:t xml:space="preserve">-mediated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w:t>
      </w:r>
      <w:r w:rsidR="00817EEE">
        <w:rPr>
          <w:rStyle w:val="None"/>
          <w:rFonts w:ascii="Times New Roman" w:hAnsi="Times New Roman"/>
          <w:sz w:val="24"/>
          <w:szCs w:val="24"/>
        </w:rPr>
        <w:t xml:space="preserve"> in the host</w:t>
      </w:r>
      <w:r>
        <w:rPr>
          <w:rStyle w:val="None"/>
          <w:rFonts w:ascii="Times New Roman" w:hAnsi="Times New Roman"/>
          <w:sz w:val="24"/>
          <w:szCs w:val="24"/>
        </w:rPr>
        <w:t xml:space="preserve">. </w:t>
      </w:r>
      <w:r w:rsidR="0004526E">
        <w:rPr>
          <w:rStyle w:val="None"/>
          <w:rFonts w:ascii="Times New Roman" w:hAnsi="Times New Roman"/>
          <w:sz w:val="24"/>
          <w:szCs w:val="24"/>
        </w:rPr>
        <w:t xml:space="preserve">As </w:t>
      </w:r>
      <w:r>
        <w:rPr>
          <w:rStyle w:val="None"/>
          <w:rFonts w:ascii="Times New Roman" w:hAnsi="Times New Roman"/>
          <w:sz w:val="24"/>
          <w:szCs w:val="24"/>
        </w:rPr>
        <w:t xml:space="preserve">bacterially-produced TA is </w:t>
      </w:r>
      <w:r w:rsidR="00776078">
        <w:rPr>
          <w:rStyle w:val="None"/>
          <w:rFonts w:ascii="Times New Roman" w:hAnsi="Times New Roman"/>
          <w:sz w:val="24"/>
          <w:szCs w:val="24"/>
        </w:rPr>
        <w:t xml:space="preserve">likely </w:t>
      </w:r>
      <w:r>
        <w:rPr>
          <w:rStyle w:val="None"/>
          <w:rFonts w:ascii="Times New Roman" w:hAnsi="Times New Roman"/>
          <w:sz w:val="24"/>
          <w:szCs w:val="24"/>
        </w:rPr>
        <w:t>converted to OA via the host TBH-1 enzyme</w:t>
      </w:r>
      <w:r w:rsidR="00817EEE">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&lt;citation&gt;&lt;priority&gt;0&lt;/priority&gt;&lt;uuid&gt;75C6C392-C8A8-436D-8FDC-51260E0708D7&lt;/uuid&gt;&lt;publications&gt;&lt;publication&gt;&lt;subtype&gt;400&lt;/subtype&gt;&lt;title&gt;Tyramine Functions independently of octopamine in the Caenorhabditis elegans nervous system.&lt;/title&gt;&lt;url&gt;http://eutils.ncbi.nlm.nih.gov/entrez/eutils/elink.fcgi?dbfrom=pubmed&amp;amp;id=15848803&amp;amp;retmode=ref&amp;amp;cmd=prlinks&amp;amp;holding=https://proxy.library.upenn.edu/login?proxySessionID=9484127&amp;amp;url=http://www.ncbi.nlm.nih.gov/entrez/query.fcgi?otool=upennlib&lt;/url&gt;&lt;volume&gt;46&lt;/volume&gt;&lt;revision_date&gt;99200412231200000000222000&lt;/revision_date&gt;&lt;publication_date&gt;99200504211200000000222000&lt;/publication_date&gt;&lt;uuid&gt;B770FD1D-001B-4057-8BA2-2557B266660A&lt;/uuid&gt;&lt;type&gt;400&lt;/type&gt;&lt;accepted_date&gt;99200502181200000000222000&lt;/accepted_date&gt;&lt;number&gt;2&lt;/number&gt;&lt;submission_date&gt;99200410011200000000222000&lt;/submission_date&gt;&lt;doi&gt;10.1016/j.neuron.2005.02.024&lt;/doi&gt;&lt;institution&gt;Howard Hughes Medical Institute, Department of Biology, Massachusetts Institute of Technology, Cambridge, MA 02139, USA.&lt;/institution&gt;&lt;startpage&gt;247&lt;/startpage&gt;&lt;endpage&gt;260&lt;/endpage&gt;&lt;bundle&gt;&lt;publication&gt;&lt;title&gt;Neuron&lt;/title&gt;&lt;uuid&gt;EF99D643-3AE6-439C-BC8D-059CAEFBD81E&lt;/uuid&gt;&lt;subtype&gt;-100&lt;/subtype&gt;&lt;publisher&gt;Elsevier Ltd&lt;/publisher&gt;&lt;type&gt;-100&lt;/type&gt;&lt;url&gt;http://www.cell.com&lt;/url&gt;&lt;/publication&gt;&lt;/bundle&gt;&lt;authors&gt;&lt;author&gt;&lt;lastName&gt;Alkema&lt;/lastName&gt;&lt;firstName&gt;Mark&lt;/firstName&gt;&lt;middleNames&gt;J&lt;/middleNames&gt;&lt;/author&gt;&lt;author&gt;&lt;lastName&gt;Hunter-Ensor&lt;/lastName&gt;&lt;firstName&gt;Melissa&lt;/firstName&gt;&lt;/author&gt;&lt;author&gt;&lt;lastName&gt;Ringstad&lt;/lastName&gt;&lt;firstName&gt;Niels&lt;/firstName&gt;&lt;/author&gt;&lt;author&gt;&lt;lastName&gt;Horvitz&lt;/lastName&gt;&lt;firstName&gt;H&lt;/firstName&gt;&lt;middleNames&gt;Robert&lt;/middleNames&gt;&lt;/author&gt;&lt;/authors&gt;&lt;/publication&gt;&lt;/publications&gt;&lt;cites&gt;&lt;/cites&gt;&lt;/citation&gt;</w:instrText>
      </w:r>
      <w:r w:rsidR="00817EEE">
        <w:rPr>
          <w:rStyle w:val="None"/>
          <w:rFonts w:ascii="Times New Roman" w:hAnsi="Times New Roman"/>
          <w:sz w:val="24"/>
          <w:szCs w:val="24"/>
        </w:rPr>
        <w:fldChar w:fldCharType="separate"/>
      </w:r>
      <w:r w:rsidR="00E246A7">
        <w:rPr>
          <w:rFonts w:cs="Helvetica Neue"/>
          <w:vertAlign w:val="superscript"/>
        </w:rPr>
        <w:t>23</w:t>
      </w:r>
      <w:r w:rsidR="00817EEE">
        <w:rPr>
          <w:rStyle w:val="None"/>
          <w:rFonts w:ascii="Times New Roman" w:hAnsi="Times New Roman"/>
          <w:sz w:val="24"/>
          <w:szCs w:val="24"/>
        </w:rPr>
        <w:fldChar w:fldCharType="end"/>
      </w:r>
      <w:r>
        <w:rPr>
          <w:rStyle w:val="None"/>
          <w:rFonts w:ascii="Times New Roman" w:hAnsi="Times New Roman"/>
          <w:sz w:val="24"/>
          <w:szCs w:val="24"/>
        </w:rPr>
        <w:t xml:space="preserve"> to mediate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we focused primarily on host OA receptors. The bilateral ASH nociceptive neurons </w:t>
      </w:r>
      <w:r w:rsidR="00FA1F20">
        <w:rPr>
          <w:rStyle w:val="None"/>
          <w:rFonts w:ascii="Times New Roman" w:hAnsi="Times New Roman"/>
          <w:sz w:val="24"/>
          <w:szCs w:val="24"/>
        </w:rPr>
        <w:t xml:space="preserve">located </w:t>
      </w:r>
      <w:r>
        <w:rPr>
          <w:rStyle w:val="None"/>
          <w:rFonts w:ascii="Times New Roman" w:hAnsi="Times New Roman"/>
          <w:sz w:val="24"/>
          <w:szCs w:val="24"/>
        </w:rPr>
        <w:t xml:space="preserve">in the head amphid organs of </w:t>
      </w:r>
      <w:r>
        <w:rPr>
          <w:rStyle w:val="None"/>
          <w:rFonts w:ascii="Times New Roman" w:hAnsi="Times New Roman"/>
          <w:i/>
          <w:iCs/>
          <w:sz w:val="24"/>
          <w:szCs w:val="24"/>
        </w:rPr>
        <w:t>C. elegans</w:t>
      </w:r>
      <w:r>
        <w:rPr>
          <w:rStyle w:val="None"/>
          <w:rFonts w:ascii="Times New Roman" w:hAnsi="Times New Roman"/>
          <w:sz w:val="24"/>
          <w:szCs w:val="24"/>
        </w:rPr>
        <w:t xml:space="preserve"> have been implicated in sensing </w:t>
      </w:r>
      <w:r w:rsidR="001D22C2">
        <w:rPr>
          <w:rStyle w:val="None"/>
          <w:rFonts w:ascii="Times New Roman" w:hAnsi="Times New Roman"/>
          <w:sz w:val="24"/>
          <w:szCs w:val="24"/>
        </w:rPr>
        <w:t>octanol</w:t>
      </w:r>
      <w:r w:rsidR="00C610CD">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&lt;citation&gt;&lt;priority&gt;0&lt;/priority&gt;&lt;uuid&gt;C9DC0F21-6F29-4E71-B62C-C3B8F9FB83AA&lt;/uuid&gt;&lt;publications&gt;&lt;publication&gt;&lt;subtype&gt;400&lt;/subtype&gt;&lt;title&gt;Divergent seven transmembrane receptors are candidate chemosensory receptors in C. elegans&lt;/title&gt;&lt;url&gt;http://linkinghub.elsevier.com/retrieve/pii/0092867495901620&lt;/url&gt;&lt;volume&gt;83&lt;/volume&gt;&lt;publication_date&gt;99199510001200000000220000&lt;/publication_date&gt;&lt;uuid&gt;1943B63C-B25C-4A7B-B9A8-301320B044FE&lt;/uuid&gt;&lt;type&gt;400&lt;/type&gt;&lt;number&gt;2&lt;/number&gt;&lt;doi&gt;10.1016/0092-8674(95)90162-0&lt;/doi&gt;&lt;startpage&gt;207&lt;/startpage&gt;&lt;endpage&gt;218&lt;/endpage&gt;&lt;authors&gt;&lt;author&gt;&lt;lastName&gt;Troemel&lt;/lastName&gt;&lt;firstName&gt;Emily&lt;/firstName&gt;&lt;middleNames&gt;R&lt;/middleNames&gt;&lt;/author&gt;&lt;author&gt;&lt;lastName&gt;Chou&lt;/lastName&gt;&lt;firstName&gt;Joseph&lt;/firstName&gt;&lt;middleNames&gt;H&lt;/middleNames&gt;&lt;/author&gt;&lt;author&gt;&lt;lastName&gt;Dwyer&lt;/lastName&gt;&lt;firstName&gt;Noelle&lt;/firstName&gt;&lt;middleNames&gt;D&lt;/middleNames&gt;&lt;/author&gt;&lt;author&gt;&lt;lastName&gt;Colbert&lt;/lastName&gt;&lt;firstName&gt;Heather&lt;/firstName&gt;&lt;middleNames&gt;A&lt;/middleNames&gt;&lt;/author&gt;&lt;author&gt;&lt;lastName&gt;Bargmann&lt;/lastName&gt;&lt;firstName&gt;Cornelia&lt;/firstName&gt;&lt;middleNames&gt;I&lt;/middleNames&gt;&lt;/author&gt;&lt;/authors&gt;&lt;/publication&gt;&lt;publication&gt;&lt;subtype&gt;400&lt;/subtype&gt;&lt;title&gt;Monoamines and neuropeptides interact to inhibit aversive behaviour in Caenorhabditis elegans.&lt;/title&gt;&lt;url&gt;http://emboj.embopress.org/cgi/doi/10.1038/emboj.2011.422&lt;/url&gt;&lt;volume&gt;31&lt;/volume&gt;&lt;publication_date&gt;99201202011200000000222000&lt;/publication_date&gt;&lt;uuid&gt;2F842DDD-D0AF-4940-B706-EF90C0991142&lt;/uuid&gt;&lt;type&gt;400&lt;/type&gt;&lt;accepted_date&gt;99201110281200000000222000&lt;/accepted_date&gt;&lt;number&gt;3&lt;/number&gt;&lt;subtitle&gt;Monoamines and peptides modulate nociception&lt;/subtitle&gt;&lt;doi&gt;10.1038/emboj.2011.422&lt;/doi&gt;&lt;submission_date&gt;99201105231200000000222000&lt;/submission_date&gt;&lt;institution&gt;Department of Biological Sciences, University of Toledo, Toledo, OH 43606, USA.&lt;/institution&gt;&lt;startpage&gt;667&lt;/startpage&gt;&lt;endpage&gt;678&lt;/endpage&gt;&lt;bundle&gt;&lt;publication&gt;&lt;title&gt;The EMBO Journal&lt;/title&gt;&lt;uuid&gt;95BBC1BB-9444-49DC-A56C-327C64E87160&lt;/uuid&gt;&lt;subtype&gt;-100&lt;/subtype&gt;&lt;publisher&gt;Nature Publishing Group&lt;/publisher&gt;&lt;type&gt;-100&lt;/type&gt;&lt;url&gt;http://proxy.library.upenn.edu&lt;/url&gt;&lt;/publication&gt;&lt;/bundle&gt;&lt;authors&gt;&lt;author&gt;&lt;lastName&gt;Mills&lt;/lastName&gt;&lt;firstName&gt;Holly&lt;/firstName&gt;&lt;/author&gt;&lt;author&gt;&lt;lastName&gt;Wragg&lt;/lastName&gt;&lt;firstName&gt;Rachel&lt;/firstName&gt;&lt;/author&gt;&lt;author&gt;&lt;lastName&gt;Hapiak&lt;/lastName&gt;&lt;firstName&gt;Vera&lt;/firstName&gt;&lt;/author&gt;&lt;author&gt;&lt;lastName&gt;Castelletto&lt;/lastName&gt;&lt;firstName&gt;Michelle&lt;/firstName&gt;&lt;/author&gt;&lt;author&gt;&lt;lastName&gt;Zahratka&lt;/lastName&gt;&lt;firstName&gt;Jeffrey&lt;/firstName&gt;&lt;/author&gt;&lt;author&gt;&lt;lastName&gt;Harris&lt;/lastName&gt;&lt;firstName&gt;Gareth&lt;/firstName&gt;&lt;middleNames&gt;P&lt;/middleNames&gt;&lt;/author&gt;&lt;author&gt;&lt;lastName&gt;Summers&lt;/lastName&gt;&lt;firstName&gt;Philip&lt;/firstName&gt;&lt;middleNames&gt;J&lt;/middleNames&gt;&lt;/author&gt;&lt;author&gt;&lt;lastName&gt;Korchnak&lt;/lastName&gt;&lt;firstName&gt;Amanda&lt;/firstName&gt;&lt;/author&gt;&lt;author&gt;&lt;lastName&gt;Law&lt;/lastName&gt;&lt;firstName&gt;Wenjing&lt;/firstName&gt;&lt;/author&gt;&lt;author&gt;&lt;lastName&gt;Bamber&lt;/lastName&gt;&lt;firstName&gt;Bruce&lt;/firstName&gt;&lt;/author&gt;&lt;author&gt;&lt;lastName&gt;Komuniecki&lt;/lastName&gt;&lt;firstName&gt;Richard&lt;/firstName&gt;&lt;middleNames&gt;W&lt;/middleNames&gt;&lt;/author&gt;&lt;/authors&gt;&lt;/publication&gt;&lt;publication&gt;&lt;subtype&gt;400&lt;/subtype&gt;&lt;title&gt;Feeding status and serotonin rapidly and reversibly modulate a Caenorhabditis elegans chemosensory circuit.&lt;/title&gt;&lt;url&gt;http://eutils.ncbi.nlm.nih.gov/entrez/eutils/elink.fcgi?dbfrom=pubmed&amp;amp;id=15492222&amp;amp;retmode=ref&amp;amp;cmd=prlinks&amp;amp;holding=https://proxy.library.upenn.edu/login?proxySessionID=9484127&amp;amp;url=http://www.ncbi.nlm.nih.gov/entrez/query.fcgi?otool=upennlib&lt;/url&gt;&lt;volume&gt;101&lt;/volume&gt;&lt;publication_date&gt;99200410261200000000222000&lt;/publication_date&gt;&lt;uuid&gt;04A6FC0B-949B-42C4-BEA4-0C97D424E893&lt;/uuid&gt;&lt;type&gt;400&lt;/type&gt;&lt;number&gt;43&lt;/number&gt;&lt;citekey&gt;Chao:2004ht&lt;/citekey&gt;&lt;doi&gt;10.1073/pnas.0403369101&lt;/doi&gt;&lt;institution&gt;Massachusetts General Hospital Center for Cancer Research, 149-7202 13th Street, Charlestown, MA 02129, USA.&lt;/institution&gt;&lt;startpage&gt;15512&lt;/startpage&gt;&lt;endpage&gt;15517&lt;/endpage&gt;&lt;bundle&gt;&lt;publication&gt;&lt;title&gt;Proceedings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Chao&lt;/lastName&gt;&lt;firstName&gt;Michael&lt;/firstName&gt;&lt;middleNames&gt;Y&lt;/middleNames&gt;&lt;/author&gt;&lt;author&gt;&lt;lastName&gt;Komatsu&lt;/lastName&gt;&lt;firstName&gt;Hidetoshi&lt;/firstName&gt;&lt;/author&gt;&lt;author&gt;&lt;lastName&gt;Fukuto&lt;/lastName&gt;&lt;firstName&gt;Hana&lt;/firstName&gt;&lt;middleNames&gt;S&lt;/middleNames&gt;&lt;/author&gt;&lt;author&gt;&lt;lastName&gt;Dionne&lt;/lastName&gt;&lt;firstName&gt;Heather&lt;/firstName&gt;&lt;middleNames&gt;M&lt;/middleNames&gt;&lt;/author&gt;&lt;author&gt;&lt;lastName&gt;Hart&lt;/lastName&gt;&lt;firstName&gt;Anne&lt;/firstName&gt;&lt;middleNames&gt;C&lt;/middleNames&gt;&lt;/author&gt;&lt;/authors&gt;&lt;/publication&gt;&lt;/publications&gt;&lt;cites&gt;&lt;/cites&gt;&lt;/citation&gt;</w:instrText>
      </w:r>
      <w:r w:rsidR="00C610CD">
        <w:rPr>
          <w:rStyle w:val="None"/>
          <w:rFonts w:ascii="Times New Roman" w:hAnsi="Times New Roman"/>
          <w:sz w:val="24"/>
          <w:szCs w:val="24"/>
        </w:rPr>
        <w:fldChar w:fldCharType="separate"/>
      </w:r>
      <w:r w:rsidR="00E246A7">
        <w:rPr>
          <w:rFonts w:cs="Helvetica Neue"/>
          <w:vertAlign w:val="superscript"/>
        </w:rPr>
        <w:t>9,19,26</w:t>
      </w:r>
      <w:r w:rsidR="00C610CD">
        <w:rPr>
          <w:rStyle w:val="None"/>
          <w:rFonts w:ascii="Times New Roman" w:hAnsi="Times New Roman"/>
          <w:sz w:val="24"/>
          <w:szCs w:val="24"/>
        </w:rPr>
        <w:fldChar w:fldCharType="end"/>
      </w:r>
      <w:r>
        <w:rPr>
          <w:rStyle w:val="None"/>
          <w:rFonts w:ascii="Times New Roman" w:hAnsi="Times New Roman"/>
          <w:sz w:val="24"/>
          <w:szCs w:val="24"/>
        </w:rPr>
        <w:t xml:space="preserve">. These neurons express multiple TA and OA receptors, a subset of which is required </w:t>
      </w:r>
      <w:r w:rsidR="00AD5596">
        <w:rPr>
          <w:rStyle w:val="None"/>
          <w:rFonts w:ascii="Times New Roman" w:hAnsi="Times New Roman"/>
          <w:sz w:val="24"/>
          <w:szCs w:val="24"/>
        </w:rPr>
        <w:t xml:space="preserve">for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by these monoamines</w:t>
      </w:r>
      <w:r w:rsidR="00D4578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&lt;citation&gt;&lt;priority&gt;0&lt;/priority&gt;&lt;uuid&gt;11538905-054A-40ED-855D-4A8A28F88C9C&lt;/uuid&gt;&lt;publications&gt;&lt;publication&gt;&lt;subtype&gt;400&lt;/subtype&gt;&lt;title&gt;Tyramine and octopamine independently inhibit serotonin-stimulated aversive behaviors in Caenorhabditis elegans through two novel amine receptors.&lt;/title&gt;&lt;url&gt;http://eutils.ncbi.nlm.nih.gov/entrez/eutils/elink.fcgi?dbfrom=pubmed&amp;amp;id=18057198&amp;amp;retmode=ref&amp;amp;cmd=prlinks&amp;amp;holding=https://proxy.library.upenn.edu/login?proxySessionID=9484127&amp;amp;url=http://www.ncbi.nlm.nih.gov/entrez/query.fcgi?otool=upennlib&lt;/url&gt;&lt;volume&gt;27&lt;/volume&gt;&lt;publication_date&gt;99200712051200000000222000&lt;/publication_date&gt;&lt;uuid&gt;80904B22-95E0-498E-821E-4C33B39F92B9&lt;/uuid&gt;&lt;type&gt;400&lt;/type&gt;&lt;number&gt;49&lt;/number&gt;&lt;doi&gt;10.1523/JNEUROSCI.3495-07.2007&lt;/doi&gt;&lt;institution&gt;Department of Biological Sciences, University of Toledo, Toledo, Ohio 43606-3340, USA.&lt;/institution&gt;&lt;startpage&gt;13402&lt;/startpage&gt;&lt;endpage&gt;13412&lt;/endpage&gt;&lt;bundle&gt;&lt;publication&gt;&lt;title&gt;The Journal of neuroscience : the official journal of the Society for Neuroscience&lt;/title&gt;&lt;uuid&gt;6C966B88-CC29-4624-BF17-84D7975FACED&lt;/uuid&gt;&lt;subtype&gt;-100&lt;/subtype&gt;&lt;type&gt;-100&lt;/type&gt;&lt;url&gt;http://www.jneurosci.org&lt;/url&gt;&lt;/publication&gt;&lt;/bundle&gt;&lt;authors&gt;&lt;author&gt;&lt;lastName&gt;Wragg&lt;/lastName&gt;&lt;firstName&gt;Rachel&lt;/firstName&gt;&lt;middleNames&gt;T&lt;/middleNames&gt;&lt;/author&gt;&lt;author&gt;&lt;lastName&gt;Hapiak&lt;/lastName&gt;&lt;firstName&gt;Vera&lt;/firstName&gt;&lt;/author&gt;&lt;author&gt;&lt;lastName&gt;Miller&lt;/lastName&gt;&lt;firstName&gt;Sarah&lt;/firstName&gt;&lt;middleNames&gt;B&lt;/middleNames&gt;&lt;/author&gt;&lt;author&gt;&lt;lastName&gt;Harris&lt;/lastName&gt;&lt;firstName&gt;Gareth&lt;/firstName&gt;&lt;middleNames&gt;P&lt;/middleNames&gt;&lt;/author&gt;&lt;author&gt;&lt;lastName&gt;Gray&lt;/lastName&gt;&lt;firstName&gt;John&lt;/firstName&gt;&lt;/author&gt;&lt;author&gt;&lt;lastName&gt;Komuniecki&lt;/lastName&gt;&lt;firstName&gt;Patricia&lt;/firstName&gt;&lt;middleNames&gt;R&lt;/middleNames&gt;&lt;/author&gt;&lt;author&gt;&lt;lastName&gt;Komuniecki&lt;/lastName&gt;&lt;firstName&gt;Richard&lt;/firstName&gt;&lt;middleNames&gt;W&lt;/middleNames&gt;&lt;/author&gt;&lt;/authors&gt;&lt;/publication&gt;&lt;publication&gt;&lt;subtype&gt;400&lt;/subtype&gt;&lt;title&gt;TYRA-2 (F01E11.5): a Caenorhabditis elegans tyramine receptor expressed in the MC and NSM pharyngeal neurons.&lt;/title&gt;&lt;url&gt;http://eutils.ncbi.nlm.nih.gov/entrez/eutils/elink.fcgi?dbfrom=pubmed&amp;amp;id=15953361&amp;amp;retmode=ref&amp;amp;cmd=prlinks&amp;amp;holding=https://proxy.library.upenn.edu/login?proxySessionID=9484127&amp;amp;url=http://www.ncbi.nlm.nih.gov/entrez/query.fcgi?otool=upennlib&lt;/url&gt;&lt;volume&gt;94&lt;/volume&gt;&lt;publication_date&gt;99200507001200000000220000&lt;/publication_date&gt;&lt;uuid&gt;60FFD03E-935B-4B36-B240-60895C0AE166&lt;/uuid&gt;&lt;type&gt;400&lt;/type&gt;&lt;number&gt;1&lt;/number&gt;&lt;doi&gt;10.1111/j.1471-4159.2005.03180.x&lt;/doi&gt;&lt;institution&gt;Department of Biological Sciences, University of Toledo, OH 43606, USA.&lt;/institution&gt;&lt;startpage&gt;181&lt;/startpage&gt;&lt;endpage&gt;191&lt;/endpage&gt;&lt;bundle&gt;&lt;publication&gt;&lt;title&gt;Journal of neurochemistry&lt;/title&gt;&lt;uuid&gt;D0048F23-98FD-402E-A0B2-9FF19F667DF0&lt;/uuid&gt;&lt;subtype&gt;-100&lt;/subtype&gt;&lt;publisher&gt;John Wiley &amp;amp; Sons, Ltd (10.1111)&lt;/publisher&gt;&lt;type&gt;-100&lt;/type&gt;&lt;/publication&gt;&lt;/bundle&gt;&lt;authors&gt;&lt;author&gt;&lt;lastName&gt;Rex&lt;/lastName&gt;&lt;firstName&gt;Elizabeth&lt;/firstName&gt;&lt;/author&gt;&lt;author&gt;&lt;lastName&gt;Hapiak&lt;/lastName&gt;&lt;firstName&gt;Vera&lt;/firstName&gt;&lt;/author&gt;&lt;author&gt;&lt;lastName&gt;Hobson&lt;/lastName&gt;&lt;firstName&gt;Robert&lt;/firstName&gt;&lt;/author&gt;&lt;author&gt;&lt;lastName&gt;Smith&lt;/lastName&gt;&lt;firstName&gt;Katherine&lt;/firstName&gt;&lt;/author&gt;&lt;author&gt;&lt;lastName&gt;Xiao&lt;/lastName&gt;&lt;firstName&gt;Hong&lt;/firstName&gt;&lt;/author&gt;&lt;author&gt;&lt;lastName&gt;Komuniecki&lt;/lastName&gt;&lt;firstName&gt;Richard&lt;/firstName&gt;&lt;middleNames&gt;W&lt;/middleNames&gt;&lt;/author&gt;&lt;/authors&gt;&lt;/publication&gt;&lt;/publications&gt;&lt;cites&gt;&lt;/cites&gt;&lt;/citation&gt;</w:instrText>
      </w:r>
      <w:r w:rsidR="00D45787">
        <w:rPr>
          <w:rStyle w:val="None"/>
          <w:rFonts w:ascii="Times New Roman" w:hAnsi="Times New Roman"/>
          <w:sz w:val="24"/>
          <w:szCs w:val="24"/>
        </w:rPr>
        <w:fldChar w:fldCharType="separate"/>
      </w:r>
      <w:r w:rsidR="00E246A7">
        <w:rPr>
          <w:rFonts w:cs="Helvetica Neue"/>
          <w:vertAlign w:val="superscript"/>
        </w:rPr>
        <w:t>18,35</w:t>
      </w:r>
      <w:r w:rsidR="00D45787">
        <w:rPr>
          <w:rStyle w:val="None"/>
          <w:rFonts w:ascii="Times New Roman" w:hAnsi="Times New Roman"/>
          <w:sz w:val="24"/>
          <w:szCs w:val="24"/>
        </w:rPr>
        <w:fldChar w:fldCharType="end"/>
      </w:r>
      <w:r>
        <w:rPr>
          <w:rStyle w:val="None"/>
          <w:rFonts w:ascii="Times New Roman" w:hAnsi="Times New Roman"/>
          <w:sz w:val="24"/>
          <w:szCs w:val="24"/>
        </w:rPr>
        <w:t xml:space="preserve">. </w:t>
      </w:r>
      <w:r w:rsidR="00FA1F20">
        <w:rPr>
          <w:rStyle w:val="None"/>
          <w:rFonts w:ascii="Times New Roman" w:hAnsi="Times New Roman"/>
          <w:sz w:val="24"/>
          <w:szCs w:val="24"/>
        </w:rPr>
        <w:t xml:space="preserve">Among ASH-expressed OA receptors, </w:t>
      </w:r>
      <w:r>
        <w:rPr>
          <w:rStyle w:val="None"/>
          <w:rFonts w:ascii="Times New Roman" w:hAnsi="Times New Roman"/>
          <w:sz w:val="24"/>
          <w:szCs w:val="24"/>
        </w:rPr>
        <w:t xml:space="preserve">mutations in </w:t>
      </w:r>
      <w:r w:rsidR="00780E0C">
        <w:rPr>
          <w:rStyle w:val="None"/>
          <w:rFonts w:ascii="Times New Roman" w:hAnsi="Times New Roman"/>
          <w:i/>
          <w:sz w:val="24"/>
          <w:szCs w:val="24"/>
        </w:rPr>
        <w:t>octr-1</w:t>
      </w:r>
      <w:r>
        <w:rPr>
          <w:rStyle w:val="None"/>
          <w:rFonts w:ascii="Times New Roman" w:hAnsi="Times New Roman"/>
          <w:sz w:val="24"/>
          <w:szCs w:val="24"/>
        </w:rPr>
        <w:t xml:space="preserve">, but not </w:t>
      </w:r>
      <w:r w:rsidR="00780E0C">
        <w:rPr>
          <w:rStyle w:val="None"/>
          <w:rFonts w:ascii="Times New Roman" w:hAnsi="Times New Roman"/>
          <w:i/>
          <w:sz w:val="24"/>
          <w:szCs w:val="24"/>
        </w:rPr>
        <w:t>ser-3</w:t>
      </w:r>
      <w:r w:rsidR="00817EEE">
        <w:rPr>
          <w:rStyle w:val="None"/>
          <w:rFonts w:ascii="Times New Roman" w:hAnsi="Times New Roman"/>
          <w:i/>
          <w:sz w:val="24"/>
          <w:szCs w:val="24"/>
        </w:rPr>
        <w:t>,</w:t>
      </w:r>
      <w:r w:rsidR="00780E0C">
        <w:rPr>
          <w:rStyle w:val="None"/>
          <w:rFonts w:ascii="Times New Roman" w:hAnsi="Times New Roman"/>
          <w:i/>
          <w:sz w:val="24"/>
          <w:szCs w:val="24"/>
        </w:rPr>
        <w:t xml:space="preserve"> </w:t>
      </w:r>
      <w:r>
        <w:rPr>
          <w:rStyle w:val="None"/>
          <w:rFonts w:ascii="Times New Roman" w:hAnsi="Times New Roman"/>
          <w:sz w:val="24"/>
          <w:szCs w:val="24"/>
        </w:rPr>
        <w:t xml:space="preserve">abolished JUb39-mediated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w:t>
      </w:r>
      <w:r w:rsidR="00780E0C">
        <w:rPr>
          <w:rStyle w:val="None"/>
          <w:rFonts w:ascii="Times New Roman" w:hAnsi="Times New Roman"/>
          <w:sz w:val="24"/>
          <w:szCs w:val="24"/>
        </w:rPr>
        <w:t xml:space="preserve">, without </w:t>
      </w:r>
      <w:r w:rsidR="000F1C58">
        <w:rPr>
          <w:rStyle w:val="None"/>
          <w:rFonts w:ascii="Times New Roman" w:hAnsi="Times New Roman"/>
          <w:sz w:val="24"/>
          <w:szCs w:val="24"/>
        </w:rPr>
        <w:t>altering</w:t>
      </w:r>
      <w:r w:rsidR="00780E0C">
        <w:rPr>
          <w:rStyle w:val="None"/>
          <w:rFonts w:ascii="Times New Roman" w:hAnsi="Times New Roman"/>
          <w:sz w:val="24"/>
          <w:szCs w:val="24"/>
        </w:rPr>
        <w:t xml:space="preserve"> </w:t>
      </w:r>
      <w:r w:rsidR="000F1C58">
        <w:rPr>
          <w:rStyle w:val="None"/>
          <w:rFonts w:ascii="Times New Roman" w:hAnsi="Times New Roman"/>
          <w:sz w:val="24"/>
          <w:szCs w:val="24"/>
        </w:rPr>
        <w:t xml:space="preserve">the extent of </w:t>
      </w:r>
      <w:r w:rsidR="00780E0C">
        <w:rPr>
          <w:rStyle w:val="None"/>
          <w:rFonts w:ascii="Times New Roman" w:hAnsi="Times New Roman"/>
          <w:sz w:val="24"/>
          <w:szCs w:val="24"/>
        </w:rPr>
        <w:t>gut colonization</w:t>
      </w:r>
      <w:r>
        <w:rPr>
          <w:rStyle w:val="None"/>
          <w:rFonts w:ascii="Times New Roman" w:hAnsi="Times New Roman"/>
          <w:sz w:val="24"/>
          <w:szCs w:val="24"/>
        </w:rPr>
        <w:t xml:space="preserve"> (Fig. 4a</w:t>
      </w:r>
      <w:r w:rsidR="00780E0C">
        <w:rPr>
          <w:rStyle w:val="None"/>
          <w:rFonts w:ascii="Times New Roman" w:hAnsi="Times New Roman"/>
          <w:sz w:val="24"/>
          <w:szCs w:val="24"/>
        </w:rPr>
        <w:t xml:space="preserve">, Extended Data Fig. </w:t>
      </w:r>
      <w:r w:rsidR="00B96EEF">
        <w:rPr>
          <w:rStyle w:val="None"/>
          <w:rFonts w:ascii="Times New Roman" w:hAnsi="Times New Roman"/>
          <w:sz w:val="24"/>
          <w:szCs w:val="24"/>
        </w:rPr>
        <w:t>5</w:t>
      </w:r>
      <w:r>
        <w:rPr>
          <w:rStyle w:val="None"/>
          <w:rFonts w:ascii="Times New Roman" w:hAnsi="Times New Roman"/>
          <w:sz w:val="24"/>
          <w:szCs w:val="24"/>
        </w:rPr>
        <w:t xml:space="preserve">). We also observed an effect on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in </w:t>
      </w:r>
      <w:r>
        <w:rPr>
          <w:rStyle w:val="None"/>
          <w:rFonts w:ascii="Times New Roman" w:hAnsi="Times New Roman"/>
          <w:i/>
          <w:iCs/>
          <w:sz w:val="24"/>
          <w:szCs w:val="24"/>
        </w:rPr>
        <w:t>tyra-2</w:t>
      </w:r>
      <w:r>
        <w:rPr>
          <w:rStyle w:val="None"/>
          <w:rFonts w:ascii="Times New Roman" w:hAnsi="Times New Roman"/>
          <w:sz w:val="24"/>
          <w:szCs w:val="24"/>
        </w:rPr>
        <w:t xml:space="preserve"> TA receptor </w:t>
      </w:r>
      <w:r w:rsidRPr="00FA5022">
        <w:rPr>
          <w:rStyle w:val="None"/>
          <w:rFonts w:ascii="Times New Roman" w:hAnsi="Times New Roman"/>
          <w:sz w:val="24"/>
          <w:szCs w:val="24"/>
        </w:rPr>
        <w:t>mutants</w:t>
      </w:r>
      <w:r w:rsidR="003938E0">
        <w:rPr>
          <w:rStyle w:val="None"/>
          <w:rFonts w:ascii="Times New Roman" w:hAnsi="Times New Roman"/>
          <w:sz w:val="24"/>
          <w:szCs w:val="24"/>
        </w:rPr>
        <w:t xml:space="preserve">, primarily due to decreased octanol avoidance upon growth on OP50 (4.3 ± 0.25 sec for </w:t>
      </w:r>
      <w:r w:rsidR="003938E0">
        <w:rPr>
          <w:rStyle w:val="None"/>
          <w:rFonts w:ascii="Times New Roman" w:hAnsi="Times New Roman"/>
          <w:i/>
          <w:sz w:val="24"/>
          <w:szCs w:val="24"/>
        </w:rPr>
        <w:t xml:space="preserve">tyra-2 </w:t>
      </w:r>
      <w:r w:rsidR="003938E0">
        <w:rPr>
          <w:rStyle w:val="None"/>
          <w:rFonts w:ascii="Times New Roman" w:hAnsi="Times New Roman"/>
          <w:sz w:val="24"/>
          <w:szCs w:val="24"/>
        </w:rPr>
        <w:t>vs. 2.9 ± 0.13 sec for WT)</w:t>
      </w:r>
      <w:r w:rsidR="003938E0" w:rsidRPr="003938E0">
        <w:rPr>
          <w:rStyle w:val="None"/>
          <w:rFonts w:ascii="Times New Roman" w:hAnsi="Times New Roman"/>
          <w:sz w:val="24"/>
          <w:szCs w:val="24"/>
        </w:rPr>
        <w:t xml:space="preserve">. </w:t>
      </w:r>
      <w:r w:rsidR="00FA5022" w:rsidRPr="003938E0">
        <w:rPr>
          <w:rStyle w:val="None"/>
          <w:rFonts w:ascii="Times New Roman" w:hAnsi="Times New Roman"/>
          <w:sz w:val="24"/>
          <w:szCs w:val="24"/>
        </w:rPr>
        <w:t>TYRA-2 has recently been</w:t>
      </w:r>
      <w:r w:rsidR="007B3A5A" w:rsidRPr="00FA5022">
        <w:rPr>
          <w:rStyle w:val="None"/>
          <w:rFonts w:ascii="Times New Roman" w:hAnsi="Times New Roman"/>
          <w:sz w:val="24"/>
          <w:szCs w:val="24"/>
        </w:rPr>
        <w:t xml:space="preserve"> shown to </w:t>
      </w:r>
      <w:r w:rsidR="00FA5022" w:rsidRPr="003938E0">
        <w:rPr>
          <w:rStyle w:val="None"/>
          <w:rFonts w:ascii="Times New Roman" w:hAnsi="Times New Roman"/>
          <w:sz w:val="24"/>
          <w:szCs w:val="24"/>
        </w:rPr>
        <w:t>mediate responses to an</w:t>
      </w:r>
      <w:r w:rsidR="007B3A5A" w:rsidRPr="00FA5022">
        <w:rPr>
          <w:rStyle w:val="None"/>
          <w:rFonts w:ascii="Times New Roman" w:hAnsi="Times New Roman"/>
          <w:sz w:val="24"/>
          <w:szCs w:val="24"/>
        </w:rPr>
        <w:t xml:space="preserve"> OA-linked pheromone</w:t>
      </w:r>
      <w:r w:rsidR="007B3A5A" w:rsidRPr="003938E0">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&lt;citation&gt;&lt;priority&gt;0&lt;/priority&gt;&lt;uuid&gt;E5E8C1F5-91DC-4654-8259-BCC660580923&lt;/uuid&gt;&lt;publications&gt;&lt;publication&gt;&lt;subtype&gt;400&lt;/subtype&gt;&lt;title&gt;Co-option of neurotransmitter signaling for inter-organismal communication in C. elegans.&lt;/title&gt;&lt;url&gt;http://eutils.ncbi.nlm.nih.gov/entrez/eutils/elink.fcgi?dbfrom=pubmed&amp;amp;id=31320626&amp;amp;retmode=ref&amp;amp;cmd=prlinks&amp;amp;holding=https://proxy.library.upenn.edu/login?proxySessionID=9484127&amp;amp;url=http://www.ncbi.nlm.nih.gov/entrez/query.fcgi?otool=upennlib&lt;/url&gt;&lt;volume&gt;10&lt;/volume&gt;&lt;publication_date&gt;99201907181200000000222000&lt;/publication_date&gt;&lt;uuid&gt;7C04654D-8898-4FF2-A355-8C45C1953AC9&lt;/uuid&gt;&lt;type&gt;400&lt;/type&gt;&lt;accepted_date&gt;99201906281200000000222000&lt;/accepted_date&gt;&lt;number&gt;1&lt;/number&gt;&lt;submission_date&gt;99201809271200000000222000&lt;/submission_date&gt;&lt;doi&gt;10.1038/s41467-019-11240-7&lt;/doi&gt;&lt;institution&gt;Biology and Biotechnology Department, Worcester Polytechnic Institute, Worcester, MA, 01605, USA.&lt;/institution&gt;&lt;startpage&gt;3186&lt;/startpage&gt;&lt;bundle&gt;&lt;publication&gt;&lt;title&gt;Nature communications&lt;/title&gt;&lt;uuid&gt;CAABBC83-EC5C-47C9-8942-5FD4A91ED4F5&lt;/uuid&gt;&lt;subtype&gt;-100&lt;/subtype&gt;&lt;publisher&gt;Nature Publishing Group&lt;/publisher&gt;&lt;type&gt;-100&lt;/type&gt;&lt;url&gt;http://www.nature.com.resources.library.brandeis.edu&lt;/url&gt;&lt;/publication&gt;&lt;/bundle&gt;&lt;authors&gt;&lt;author&gt;&lt;lastName&gt;Chute&lt;/lastName&gt;&lt;firstName&gt;Christopher&lt;/firstName&gt;&lt;middleNames&gt;D&lt;/middleNames&gt;&lt;/author&gt;&lt;author&gt;&lt;lastName&gt;DiLoreto&lt;/lastName&gt;&lt;firstName&gt;Elizabeth&lt;/firstName&gt;&lt;middleNames&gt;M&lt;/middleNames&gt;&lt;/author&gt;&lt;author&gt;&lt;lastName&gt;Zhang&lt;/lastName&gt;&lt;firstName&gt;Ying&lt;/firstName&gt;&lt;middleNames&gt;K&lt;/middleNames&gt;&lt;/author&gt;&lt;author&gt;&lt;lastName&gt;Reilly&lt;/lastName&gt;&lt;firstName&gt;Douglas&lt;/firstName&gt;&lt;middleNames&gt;K&lt;/middleNames&gt;&lt;/author&gt;&lt;author&gt;&lt;lastName&gt;Rayes&lt;/lastName&gt;&lt;firstName&gt;Diego&lt;/firstName&gt;&lt;/author&gt;&lt;author&gt;&lt;lastName&gt;Coyle&lt;/lastName&gt;&lt;firstName&gt;Veronica&lt;/firstName&gt;&lt;middleNames&gt;L&lt;/middleNames&gt;&lt;/author&gt;&lt;author&gt;&lt;lastName&gt;Choi&lt;/lastName&gt;&lt;firstName&gt;Hee&lt;/firstName&gt;&lt;middleNames&gt;June&lt;/middleNames&gt;&lt;/author&gt;&lt;author&gt;&lt;lastName&gt;Alkema&lt;/lastName&gt;&lt;firstName&gt;Mark&lt;/firstName&gt;&lt;middleNames&gt;J&lt;/middleNames&gt;&lt;/author&gt;&lt;author&gt;&lt;lastName&gt;Schroeder&lt;/lastName&gt;&lt;firstName&gt;Frank&lt;/firstName&gt;&lt;middleNames&gt;C&lt;/middleNames&gt;&lt;/author&gt;&lt;author&gt;&lt;lastName&gt;Srinivasan&lt;/lastName&gt;&lt;firstName&gt;Jagan&lt;/firstName&gt;&lt;/author&gt;&lt;/authors&gt;&lt;/publication&gt;&lt;/publications&gt;&lt;cites&gt;&lt;/cites&gt;&lt;/citation&gt;</w:instrText>
      </w:r>
      <w:r w:rsidR="007B3A5A" w:rsidRPr="003938E0">
        <w:rPr>
          <w:rStyle w:val="None"/>
          <w:rFonts w:ascii="Times New Roman" w:hAnsi="Times New Roman"/>
          <w:sz w:val="24"/>
          <w:szCs w:val="24"/>
        </w:rPr>
        <w:fldChar w:fldCharType="separate"/>
      </w:r>
      <w:r w:rsidR="00E246A7" w:rsidRPr="003938E0">
        <w:rPr>
          <w:rFonts w:cs="Helvetica Neue"/>
          <w:vertAlign w:val="superscript"/>
        </w:rPr>
        <w:t>36</w:t>
      </w:r>
      <w:r w:rsidR="007B3A5A" w:rsidRPr="003938E0">
        <w:rPr>
          <w:rStyle w:val="None"/>
          <w:rFonts w:ascii="Times New Roman" w:hAnsi="Times New Roman"/>
          <w:sz w:val="24"/>
          <w:szCs w:val="24"/>
        </w:rPr>
        <w:fldChar w:fldCharType="end"/>
      </w:r>
      <w:r w:rsidR="003938E0">
        <w:rPr>
          <w:rStyle w:val="None"/>
          <w:rFonts w:ascii="Times New Roman" w:hAnsi="Times New Roman"/>
          <w:sz w:val="24"/>
          <w:szCs w:val="24"/>
        </w:rPr>
        <w:t>, a</w:t>
      </w:r>
      <w:r w:rsidR="003938E0" w:rsidRPr="003938E0">
        <w:rPr>
          <w:rStyle w:val="None"/>
          <w:rFonts w:ascii="Times New Roman" w:hAnsi="Times New Roman"/>
          <w:sz w:val="24"/>
          <w:szCs w:val="24"/>
        </w:rPr>
        <w:t xml:space="preserve">lthough </w:t>
      </w:r>
      <w:r w:rsidR="003938E0">
        <w:rPr>
          <w:rStyle w:val="None"/>
          <w:rFonts w:ascii="Times New Roman" w:hAnsi="Times New Roman"/>
          <w:sz w:val="24"/>
          <w:szCs w:val="24"/>
        </w:rPr>
        <w:t xml:space="preserve">the reason for the observed effect </w:t>
      </w:r>
      <w:r w:rsidR="006A2FF4">
        <w:rPr>
          <w:rStyle w:val="None"/>
          <w:rFonts w:ascii="Times New Roman" w:hAnsi="Times New Roman"/>
          <w:sz w:val="24"/>
          <w:szCs w:val="24"/>
        </w:rPr>
        <w:t>in</w:t>
      </w:r>
      <w:r w:rsidR="003938E0">
        <w:rPr>
          <w:rStyle w:val="None"/>
          <w:rFonts w:ascii="Times New Roman" w:hAnsi="Times New Roman"/>
          <w:sz w:val="24"/>
          <w:szCs w:val="24"/>
        </w:rPr>
        <w:t xml:space="preserve"> OP50</w:t>
      </w:r>
      <w:r w:rsidR="006A2FF4">
        <w:rPr>
          <w:rStyle w:val="None"/>
          <w:rFonts w:ascii="Times New Roman" w:hAnsi="Times New Roman"/>
          <w:sz w:val="24"/>
          <w:szCs w:val="24"/>
        </w:rPr>
        <w:t>-grown animals</w:t>
      </w:r>
      <w:r w:rsidR="003938E0">
        <w:rPr>
          <w:rStyle w:val="None"/>
          <w:rFonts w:ascii="Times New Roman" w:hAnsi="Times New Roman"/>
          <w:sz w:val="24"/>
          <w:szCs w:val="24"/>
        </w:rPr>
        <w:t xml:space="preserve"> is curr</w:t>
      </w:r>
      <w:r w:rsidR="00482E89">
        <w:rPr>
          <w:rStyle w:val="None"/>
          <w:rFonts w:ascii="Times New Roman" w:hAnsi="Times New Roman"/>
          <w:sz w:val="24"/>
          <w:szCs w:val="24"/>
        </w:rPr>
        <w:t>ently unclear.</w:t>
      </w:r>
      <w:r w:rsidR="004A3BDF">
        <w:rPr>
          <w:rStyle w:val="None"/>
          <w:rFonts w:ascii="Times New Roman" w:hAnsi="Times New Roman"/>
          <w:sz w:val="24"/>
          <w:szCs w:val="24"/>
        </w:rPr>
        <w:t xml:space="preserve"> </w:t>
      </w:r>
      <w:r>
        <w:rPr>
          <w:rStyle w:val="None"/>
          <w:rFonts w:ascii="Times New Roman" w:hAnsi="Times New Roman"/>
          <w:sz w:val="24"/>
          <w:szCs w:val="24"/>
        </w:rPr>
        <w:t xml:space="preserve">Expression of </w:t>
      </w:r>
      <w:r>
        <w:rPr>
          <w:rStyle w:val="None"/>
          <w:rFonts w:ascii="Times New Roman" w:hAnsi="Times New Roman"/>
          <w:i/>
          <w:iCs/>
          <w:sz w:val="24"/>
          <w:szCs w:val="24"/>
        </w:rPr>
        <w:t>octr-1</w:t>
      </w:r>
      <w:r>
        <w:rPr>
          <w:rStyle w:val="None"/>
          <w:rFonts w:ascii="Times New Roman" w:hAnsi="Times New Roman"/>
          <w:sz w:val="24"/>
          <w:szCs w:val="24"/>
        </w:rPr>
        <w:t xml:space="preserve"> </w:t>
      </w:r>
      <w:r w:rsidR="00045ABE">
        <w:rPr>
          <w:rStyle w:val="None"/>
          <w:rFonts w:ascii="Times New Roman" w:hAnsi="Times New Roman"/>
          <w:sz w:val="24"/>
          <w:szCs w:val="24"/>
        </w:rPr>
        <w:t xml:space="preserve">cDNA </w:t>
      </w:r>
      <w:r>
        <w:rPr>
          <w:rStyle w:val="None"/>
          <w:rFonts w:ascii="Times New Roman" w:hAnsi="Times New Roman"/>
          <w:sz w:val="24"/>
          <w:szCs w:val="24"/>
        </w:rPr>
        <w:t xml:space="preserve">in the ASH/ASI sensory neurons </w:t>
      </w:r>
      <w:r w:rsidR="00877EB4">
        <w:rPr>
          <w:rStyle w:val="None"/>
          <w:rFonts w:ascii="Times New Roman" w:hAnsi="Times New Roman"/>
          <w:sz w:val="24"/>
          <w:szCs w:val="24"/>
        </w:rPr>
        <w:t>restored</w:t>
      </w:r>
      <w:r>
        <w:rPr>
          <w:rStyle w:val="None"/>
          <w:rFonts w:ascii="Times New Roman" w:hAnsi="Times New Roman"/>
          <w:sz w:val="24"/>
          <w:szCs w:val="24"/>
        </w:rPr>
        <w:t xml:space="preserve">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(Fig. 4a). </w:t>
      </w:r>
      <w:proofErr w:type="gramStart"/>
      <w:r>
        <w:rPr>
          <w:rStyle w:val="None"/>
          <w:rFonts w:ascii="Times New Roman" w:hAnsi="Times New Roman"/>
          <w:i/>
          <w:iCs/>
          <w:sz w:val="24"/>
          <w:szCs w:val="24"/>
        </w:rPr>
        <w:t>octr</w:t>
      </w:r>
      <w:proofErr w:type="gramEnd"/>
      <w:r>
        <w:rPr>
          <w:rStyle w:val="None"/>
          <w:rFonts w:ascii="Times New Roman" w:hAnsi="Times New Roman"/>
          <w:i/>
          <w:iCs/>
          <w:sz w:val="24"/>
          <w:szCs w:val="24"/>
        </w:rPr>
        <w:t>-1</w:t>
      </w:r>
      <w:r>
        <w:rPr>
          <w:rStyle w:val="None"/>
          <w:rFonts w:ascii="Times New Roman" w:hAnsi="Times New Roman"/>
          <w:sz w:val="24"/>
          <w:szCs w:val="24"/>
        </w:rPr>
        <w:t xml:space="preserve"> </w:t>
      </w:r>
      <w:r w:rsidR="00780E0C">
        <w:rPr>
          <w:rStyle w:val="None"/>
          <w:rFonts w:ascii="Times New Roman" w:hAnsi="Times New Roman"/>
          <w:sz w:val="24"/>
          <w:szCs w:val="24"/>
        </w:rPr>
        <w:t xml:space="preserve">mutants also lacked </w:t>
      </w:r>
      <w:r w:rsidR="001D22C2">
        <w:rPr>
          <w:rStyle w:val="None"/>
          <w:rFonts w:ascii="Times New Roman" w:hAnsi="Times New Roman"/>
          <w:sz w:val="24"/>
          <w:szCs w:val="24"/>
        </w:rPr>
        <w:t>octanol</w:t>
      </w:r>
      <w:r>
        <w:rPr>
          <w:rStyle w:val="None"/>
          <w:rFonts w:ascii="Times New Roman" w:hAnsi="Times New Roman"/>
          <w:sz w:val="24"/>
          <w:szCs w:val="24"/>
        </w:rPr>
        <w:t xml:space="preserve"> modulation </w:t>
      </w:r>
      <w:r w:rsidR="00780E0C">
        <w:rPr>
          <w:rStyle w:val="None"/>
          <w:rFonts w:ascii="Times New Roman" w:hAnsi="Times New Roman"/>
          <w:sz w:val="24"/>
          <w:szCs w:val="24"/>
        </w:rPr>
        <w:t xml:space="preserve">when </w:t>
      </w:r>
      <w:r>
        <w:rPr>
          <w:rStyle w:val="None"/>
          <w:rFonts w:ascii="Times New Roman" w:hAnsi="Times New Roman"/>
          <w:sz w:val="24"/>
          <w:szCs w:val="24"/>
        </w:rPr>
        <w:t xml:space="preserve">grown on JUb39 </w:t>
      </w:r>
      <w:r>
        <w:rPr>
          <w:rStyle w:val="None"/>
          <w:rFonts w:ascii="Times New Roman" w:hAnsi="Times New Roman"/>
          <w:i/>
          <w:iCs/>
          <w:sz w:val="24"/>
          <w:szCs w:val="24"/>
        </w:rPr>
        <w:t>ΔtyrDC</w:t>
      </w:r>
      <w:r>
        <w:rPr>
          <w:rStyle w:val="None"/>
          <w:rFonts w:ascii="Times New Roman" w:hAnsi="Times New Roman"/>
          <w:sz w:val="24"/>
          <w:szCs w:val="24"/>
        </w:rPr>
        <w:t xml:space="preserve">::cmR </w:t>
      </w:r>
      <w:r>
        <w:rPr>
          <w:rStyle w:val="None"/>
          <w:rFonts w:ascii="Times New Roman" w:hAnsi="Times New Roman"/>
          <w:i/>
          <w:iCs/>
          <w:sz w:val="24"/>
          <w:szCs w:val="24"/>
        </w:rPr>
        <w:lastRenderedPageBreak/>
        <w:t>ΔadcA</w:t>
      </w:r>
      <w:r>
        <w:rPr>
          <w:rStyle w:val="None"/>
          <w:rFonts w:ascii="Times New Roman" w:hAnsi="Times New Roman"/>
          <w:sz w:val="24"/>
          <w:szCs w:val="24"/>
        </w:rPr>
        <w:t xml:space="preserve"> </w:t>
      </w:r>
      <w:r w:rsidR="00780E0C">
        <w:rPr>
          <w:rStyle w:val="None"/>
          <w:rFonts w:ascii="Times New Roman" w:hAnsi="Times New Roman"/>
          <w:sz w:val="24"/>
          <w:szCs w:val="24"/>
        </w:rPr>
        <w:t xml:space="preserve">supplemented with TA </w:t>
      </w:r>
      <w:r>
        <w:rPr>
          <w:rStyle w:val="None"/>
          <w:rFonts w:ascii="Times New Roman" w:hAnsi="Times New Roman"/>
          <w:sz w:val="24"/>
          <w:szCs w:val="24"/>
        </w:rPr>
        <w:t xml:space="preserve">(Fig. 4b). We conclude that host OA produced upon JUb39 colonization acts via OCTR-1 in ASH/ASI to modulate </w:t>
      </w:r>
      <w:r w:rsidR="001D22C2">
        <w:rPr>
          <w:rStyle w:val="None"/>
          <w:rFonts w:ascii="Times New Roman" w:hAnsi="Times New Roman"/>
          <w:sz w:val="24"/>
          <w:szCs w:val="24"/>
        </w:rPr>
        <w:t>octanol</w:t>
      </w:r>
      <w:r>
        <w:rPr>
          <w:rStyle w:val="None"/>
          <w:rFonts w:ascii="Times New Roman" w:hAnsi="Times New Roman"/>
          <w:sz w:val="24"/>
          <w:szCs w:val="24"/>
        </w:rPr>
        <w:t xml:space="preserve"> avoidance. </w:t>
      </w:r>
    </w:p>
    <w:p w14:paraId="7FF7FD5B" w14:textId="2D0C6653" w:rsidR="00E83E96" w:rsidRDefault="00780E0C">
      <w:pPr>
        <w:pStyle w:val="BodyA"/>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Next we </w:t>
      </w:r>
      <w:r w:rsidR="00972124">
        <w:rPr>
          <w:rStyle w:val="None"/>
          <w:rFonts w:ascii="Times New Roman" w:hAnsi="Times New Roman"/>
          <w:sz w:val="24"/>
          <w:szCs w:val="24"/>
        </w:rPr>
        <w:t xml:space="preserve">investigated </w:t>
      </w:r>
      <w:r>
        <w:rPr>
          <w:rStyle w:val="None"/>
          <w:rFonts w:ascii="Times New Roman" w:hAnsi="Times New Roman"/>
          <w:sz w:val="24"/>
          <w:szCs w:val="24"/>
        </w:rPr>
        <w:t xml:space="preserve">the </w:t>
      </w:r>
      <w:r w:rsidR="00972124">
        <w:rPr>
          <w:rStyle w:val="None"/>
          <w:rFonts w:ascii="Times New Roman" w:hAnsi="Times New Roman"/>
          <w:sz w:val="24"/>
          <w:szCs w:val="24"/>
        </w:rPr>
        <w:t xml:space="preserve">biological relevance </w:t>
      </w:r>
      <w:r>
        <w:rPr>
          <w:rStyle w:val="None"/>
          <w:rFonts w:ascii="Times New Roman" w:hAnsi="Times New Roman"/>
          <w:sz w:val="24"/>
          <w:szCs w:val="24"/>
        </w:rPr>
        <w:t xml:space="preserve">of </w:t>
      </w:r>
      <w:r w:rsidR="00FE5958">
        <w:rPr>
          <w:rStyle w:val="None"/>
          <w:rFonts w:ascii="Times New Roman" w:hAnsi="Times New Roman"/>
          <w:sz w:val="24"/>
          <w:szCs w:val="24"/>
        </w:rPr>
        <w:t xml:space="preserve">the </w:t>
      </w:r>
      <w:r w:rsidR="00972124">
        <w:rPr>
          <w:rStyle w:val="None"/>
          <w:rFonts w:ascii="Times New Roman" w:hAnsi="Times New Roman"/>
          <w:sz w:val="24"/>
          <w:szCs w:val="24"/>
        </w:rPr>
        <w:t xml:space="preserve">JUb39-directed decrease in </w:t>
      </w:r>
      <w:r w:rsidR="001D22C2">
        <w:rPr>
          <w:rStyle w:val="None"/>
          <w:rFonts w:ascii="Times New Roman" w:hAnsi="Times New Roman"/>
          <w:sz w:val="24"/>
          <w:szCs w:val="24"/>
        </w:rPr>
        <w:t>octanol</w:t>
      </w:r>
      <w:r w:rsidR="00972124">
        <w:rPr>
          <w:rStyle w:val="None"/>
          <w:rFonts w:ascii="Times New Roman" w:hAnsi="Times New Roman"/>
          <w:sz w:val="24"/>
          <w:szCs w:val="24"/>
        </w:rPr>
        <w:t xml:space="preserve"> aversion by </w:t>
      </w:r>
      <w:r w:rsidR="00972124">
        <w:rPr>
          <w:rStyle w:val="None"/>
          <w:rFonts w:ascii="Times New Roman" w:hAnsi="Times New Roman"/>
          <w:i/>
          <w:iCs/>
          <w:sz w:val="24"/>
          <w:szCs w:val="24"/>
        </w:rPr>
        <w:t>C. elegans</w:t>
      </w:r>
      <w:r w:rsidR="00972124">
        <w:rPr>
          <w:rStyle w:val="None"/>
          <w:rFonts w:ascii="Times New Roman" w:hAnsi="Times New Roman"/>
          <w:sz w:val="24"/>
          <w:szCs w:val="24"/>
        </w:rPr>
        <w:t xml:space="preserve">. </w:t>
      </w:r>
      <w:r>
        <w:rPr>
          <w:rStyle w:val="None"/>
          <w:rFonts w:ascii="Times New Roman" w:hAnsi="Times New Roman"/>
          <w:sz w:val="24"/>
          <w:szCs w:val="24"/>
        </w:rPr>
        <w:t>While m</w:t>
      </w:r>
      <w:r w:rsidR="00972124">
        <w:rPr>
          <w:rStyle w:val="None"/>
          <w:rFonts w:ascii="Times New Roman" w:hAnsi="Times New Roman"/>
          <w:sz w:val="24"/>
          <w:szCs w:val="24"/>
        </w:rPr>
        <w:t xml:space="preserve">any gram-negative enteric bacteria produce long-chain alcohols including </w:t>
      </w:r>
      <w:r w:rsidR="001D22C2">
        <w:rPr>
          <w:rStyle w:val="None"/>
          <w:rFonts w:ascii="Times New Roman" w:hAnsi="Times New Roman"/>
          <w:sz w:val="24"/>
          <w:szCs w:val="24"/>
        </w:rPr>
        <w:t>octanol</w:t>
      </w:r>
      <w:r w:rsidR="00D45787">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&lt;citation&gt;&lt;priority&gt;0&lt;/priority&gt;&lt;uuid&gt;A1439CB3-BA91-4D7F-BAF8-9A54AEE9A7E3&lt;/uuid&gt;&lt;publications&gt;&lt;publication&gt;&lt;subtype&gt;400&lt;/subtype&gt;&lt;title&gt;Comparison of long-chain alcohols and other volatile compounds emitted from food-borne and related Gram positive and Gram negative bacteria.&lt;/title&gt;&lt;url&gt;http://doi.wiley.com/10.1002/1521-4028%28200212%2942%3A6%3C373%3A%3AAID-JOBM373%3E3.0.CO%3B2-4&lt;/url&gt;&lt;volume&gt;42&lt;/volume&gt;&lt;publication_date&gt;99200200001200000000200000&lt;/publication_date&gt;&lt;uuid&gt;013674A4-8A6C-4CCC-B5A3-957E2EB56166&lt;/uuid&gt;&lt;type&gt;400&lt;/type&gt;&lt;number&gt;6&lt;/number&gt;&lt;doi&gt;10.1002/1521-4028(200212)42:6&amp;lt;373::AID-JOBM373&amp;gt;3.0.CO;2-4&lt;/doi&gt;&lt;institution&gt;Department of Animal Sciences, University of Kentucky, Lexington, Kentucky 40546-0091, USA.&lt;/institution&gt;&lt;startpage&gt;373&lt;/startpage&gt;&lt;endpage&gt;380&lt;/endpage&gt;&lt;bundle&gt;&lt;publication&gt;&lt;title&gt;Journal of basic microbiology&lt;/title&gt;&lt;uuid&gt;F69C0860-C4AC-44B6-900B-59E37FF400B8&lt;/uuid&gt;&lt;subtype&gt;-100&lt;/subtype&gt;&lt;type&gt;-100&lt;/type&gt;&lt;/publication&gt;&lt;/bundle&gt;&lt;authors&gt;&lt;author&gt;&lt;lastName&gt;Elgaali&lt;/lastName&gt;&lt;firstName&gt;Hesham&lt;/firstName&gt;&lt;/author&gt;&lt;author&gt;&lt;lastName&gt;Hamilton-Kemp&lt;/lastName&gt;&lt;firstName&gt;T&lt;/firstName&gt;&lt;middleNames&gt;R&lt;/middleNames&gt;&lt;/author&gt;&lt;author&gt;&lt;lastName&gt;Newman&lt;/lastName&gt;&lt;firstName&gt;M&lt;/firstName&gt;&lt;middleNames&gt;C&lt;/middleNames&gt;&lt;/author&gt;&lt;author&gt;&lt;lastName&gt;Collins&lt;/lastName&gt;&lt;firstName&gt;R&lt;/firstName&gt;&lt;middleNames&gt;W&lt;/middleNames&gt;&lt;/author&gt;&lt;author&gt;&lt;lastName&gt;Yu&lt;/lastName&gt;&lt;firstName&gt;Keshun&lt;/firstName&gt;&lt;/author&gt;&lt;author&gt;&lt;lastName&gt;Archbold&lt;/lastName&gt;&lt;firstName&gt;D&lt;/firstName&gt;&lt;middleNames&gt;D&lt;/middleNames&gt;&lt;/author&gt;&lt;/authors&gt;&lt;/publication&gt;&lt;/publications&gt;&lt;cites&gt;&lt;/cites&gt;&lt;/citation&gt;</w:instrText>
      </w:r>
      <w:r w:rsidR="00D45787">
        <w:rPr>
          <w:rStyle w:val="None"/>
          <w:rFonts w:ascii="Times New Roman" w:hAnsi="Times New Roman"/>
          <w:sz w:val="24"/>
          <w:szCs w:val="24"/>
        </w:rPr>
        <w:fldChar w:fldCharType="separate"/>
      </w:r>
      <w:r w:rsidR="00E246A7">
        <w:rPr>
          <w:rFonts w:cs="Helvetica Neue"/>
          <w:vertAlign w:val="superscript"/>
        </w:rPr>
        <w:t>37</w:t>
      </w:r>
      <w:r w:rsidR="00D45787">
        <w:rPr>
          <w:rStyle w:val="None"/>
          <w:rFonts w:ascii="Times New Roman" w:hAnsi="Times New Roman"/>
          <w:sz w:val="24"/>
          <w:szCs w:val="24"/>
        </w:rPr>
        <w:fldChar w:fldCharType="end"/>
      </w:r>
      <w:r>
        <w:rPr>
          <w:rStyle w:val="None"/>
          <w:rFonts w:ascii="Times New Roman" w:hAnsi="Times New Roman"/>
          <w:sz w:val="24"/>
          <w:szCs w:val="24"/>
        </w:rPr>
        <w:t>,</w:t>
      </w:r>
      <w:r w:rsidR="00972124">
        <w:rPr>
          <w:rStyle w:val="None"/>
          <w:rFonts w:ascii="Times New Roman" w:hAnsi="Times New Roman"/>
          <w:sz w:val="24"/>
          <w:szCs w:val="24"/>
        </w:rPr>
        <w:t xml:space="preserve"> whether </w:t>
      </w:r>
      <w:r w:rsidR="00972124">
        <w:rPr>
          <w:rStyle w:val="None"/>
          <w:rFonts w:ascii="Times New Roman" w:hAnsi="Times New Roman"/>
          <w:i/>
          <w:iCs/>
          <w:sz w:val="24"/>
          <w:szCs w:val="24"/>
        </w:rPr>
        <w:t>Providencia</w:t>
      </w:r>
      <w:r w:rsidR="00972124">
        <w:rPr>
          <w:rStyle w:val="None"/>
          <w:rFonts w:ascii="Times New Roman" w:hAnsi="Times New Roman"/>
          <w:sz w:val="24"/>
          <w:szCs w:val="24"/>
        </w:rPr>
        <w:t xml:space="preserve"> produces </w:t>
      </w:r>
      <w:r w:rsidR="00F42F37">
        <w:rPr>
          <w:rStyle w:val="None"/>
          <w:rFonts w:ascii="Times New Roman" w:hAnsi="Times New Roman"/>
          <w:sz w:val="24"/>
          <w:szCs w:val="24"/>
        </w:rPr>
        <w:t>this chemical</w:t>
      </w:r>
      <w:r w:rsidR="00041E34">
        <w:rPr>
          <w:rStyle w:val="None"/>
          <w:rFonts w:ascii="Times New Roman" w:hAnsi="Times New Roman"/>
          <w:sz w:val="24"/>
          <w:szCs w:val="24"/>
        </w:rPr>
        <w:t xml:space="preserve"> is unknown</w:t>
      </w:r>
      <w:r>
        <w:rPr>
          <w:rStyle w:val="None"/>
          <w:rFonts w:ascii="Times New Roman" w:hAnsi="Times New Roman"/>
          <w:sz w:val="24"/>
          <w:szCs w:val="24"/>
        </w:rPr>
        <w:t>.</w:t>
      </w:r>
      <w:r w:rsidR="00972124">
        <w:rPr>
          <w:rStyle w:val="None"/>
          <w:rFonts w:ascii="Times New Roman" w:hAnsi="Times New Roman"/>
          <w:sz w:val="24"/>
          <w:szCs w:val="24"/>
        </w:rPr>
        <w:t xml:space="preserve"> </w:t>
      </w:r>
      <w:r>
        <w:rPr>
          <w:rStyle w:val="None"/>
          <w:rFonts w:ascii="Times New Roman" w:hAnsi="Times New Roman"/>
          <w:sz w:val="24"/>
          <w:szCs w:val="24"/>
        </w:rPr>
        <w:t xml:space="preserve">However, </w:t>
      </w:r>
      <w:r w:rsidR="00FF7C6B">
        <w:rPr>
          <w:rStyle w:val="None"/>
          <w:rFonts w:ascii="Times New Roman" w:hAnsi="Times New Roman"/>
          <w:iCs/>
          <w:sz w:val="24"/>
          <w:szCs w:val="24"/>
        </w:rPr>
        <w:t xml:space="preserve">JUb39 and other </w:t>
      </w:r>
      <w:r w:rsidR="00FF7C6B">
        <w:rPr>
          <w:rStyle w:val="None"/>
          <w:rFonts w:ascii="Times New Roman" w:hAnsi="Times New Roman"/>
          <w:i/>
          <w:iCs/>
          <w:sz w:val="24"/>
          <w:szCs w:val="24"/>
        </w:rPr>
        <w:t xml:space="preserve">Providencia </w:t>
      </w:r>
      <w:r w:rsidR="00FF7C6B">
        <w:rPr>
          <w:rStyle w:val="None"/>
          <w:rFonts w:ascii="Times New Roman" w:hAnsi="Times New Roman"/>
          <w:iCs/>
          <w:sz w:val="24"/>
          <w:szCs w:val="24"/>
        </w:rPr>
        <w:t>strains</w:t>
      </w:r>
      <w:r w:rsidR="00972124">
        <w:rPr>
          <w:rStyle w:val="None"/>
          <w:rFonts w:ascii="Times New Roman" w:hAnsi="Times New Roman"/>
          <w:sz w:val="24"/>
          <w:szCs w:val="24"/>
        </w:rPr>
        <w:t xml:space="preserve"> </w:t>
      </w:r>
      <w:r w:rsidR="00FF7C6B">
        <w:rPr>
          <w:rStyle w:val="None"/>
          <w:rFonts w:ascii="Times New Roman" w:hAnsi="Times New Roman"/>
          <w:sz w:val="24"/>
          <w:szCs w:val="24"/>
        </w:rPr>
        <w:t>can</w:t>
      </w:r>
      <w:r w:rsidR="00972124">
        <w:rPr>
          <w:rStyle w:val="None"/>
          <w:rFonts w:ascii="Times New Roman" w:hAnsi="Times New Roman"/>
          <w:sz w:val="24"/>
          <w:szCs w:val="24"/>
        </w:rPr>
        <w:t xml:space="preserve"> produce the branched alcohol</w:t>
      </w:r>
      <w:r w:rsidR="00EE78CB">
        <w:rPr>
          <w:rStyle w:val="None"/>
          <w:rFonts w:ascii="Times New Roman" w:hAnsi="Times New Roman"/>
          <w:sz w:val="24"/>
          <w:szCs w:val="24"/>
        </w:rPr>
        <w:t>,</w:t>
      </w:r>
      <w:r w:rsidR="00972124">
        <w:rPr>
          <w:rStyle w:val="None"/>
          <w:rFonts w:ascii="Times New Roman" w:hAnsi="Times New Roman"/>
          <w:sz w:val="24"/>
          <w:szCs w:val="24"/>
        </w:rPr>
        <w:t xml:space="preserve"> isoamyl alcohol (IAA), which is aversive to </w:t>
      </w:r>
      <w:r w:rsidR="00972124">
        <w:rPr>
          <w:rStyle w:val="None"/>
          <w:rFonts w:ascii="Times New Roman" w:hAnsi="Times New Roman"/>
          <w:i/>
          <w:iCs/>
          <w:sz w:val="24"/>
          <w:szCs w:val="24"/>
        </w:rPr>
        <w:t xml:space="preserve">C. elegans </w:t>
      </w:r>
      <w:r w:rsidR="00972124">
        <w:rPr>
          <w:rStyle w:val="None"/>
          <w:rFonts w:ascii="Times New Roman" w:hAnsi="Times New Roman"/>
          <w:sz w:val="24"/>
          <w:szCs w:val="24"/>
        </w:rPr>
        <w:t>when concentrated</w:t>
      </w:r>
      <w:r w:rsidR="00E01F1F">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&lt;citation&gt;&lt;priority&gt;0&lt;/priority&gt;&lt;uuid&gt;BE6F8C41-560A-49DC-8C47-59476C82114D&lt;/uuid&gt;&lt;publications&gt;&lt;publication&gt;&lt;subtype&gt;400&lt;/subtype&gt;&lt;title&gt;Identification of attractive odorants released by preferred bacterial food found in the natural habitats of C. elegans.&lt;/title&gt;&lt;url&gt;http://eutils.ncbi.nlm.nih.gov/entrez/eutils/elink.fcgi?dbfrom=pubmed&amp;amp;id=30036396&amp;amp;retmode=ref&amp;amp;cmd=prlinks&amp;amp;holding=https://proxy.library.upenn.edu/login?proxySessionID=9484127&amp;amp;url=http://www.ncbi.nlm.nih.gov/entrez/query.fcgi?otool=upennlib&lt;/url&gt;&lt;volume&gt;13&lt;/volume&gt;&lt;publication_date&gt;99201800001200000000200000&lt;/publication_date&gt;&lt;uuid&gt;46B40463-F821-485B-8486-567C302320A3&lt;/uuid&gt;&lt;type&gt;400&lt;/type&gt;&lt;accepted_date&gt;99201807101200000000222000&lt;/accepted_date&gt;&lt;number&gt;7&lt;/number&gt;&lt;submission_date&gt;99201802081200000000222000&lt;/submission_date&gt;&lt;doi&gt;10.1371/journal.pone.0201158&lt;/doi&gt;&lt;institution&gt;Department of Chemistry, Pomona College, Claremont, California, United States of America.&lt;/institution&gt;&lt;startpage&gt;e0201158&lt;/startpage&gt;&lt;bundle&gt;&lt;publication&gt;&lt;title&gt;PLoS ONE&lt;/title&gt;&lt;uuid&gt;74FA7F03-1C13-459F-AE9A-87D74F79DDA8&lt;/uuid&gt;&lt;subtype&gt;-100&lt;/subtype&gt;&lt;publisher&gt;Public Library of Science&lt;/publisher&gt;&lt;type&gt;-100&lt;/type&gt;&lt;url&gt;http://www.plosone.org&lt;/url&gt;&lt;/publication&gt;&lt;/bundle&gt;&lt;authors&gt;&lt;author&gt;&lt;lastName&gt;Worthy&lt;/lastName&gt;&lt;firstName&gt;Soleil&lt;/firstName&gt;&lt;middleNames&gt;E&lt;/middleNames&gt;&lt;/author&gt;&lt;author&gt;&lt;lastName&gt;Haynes&lt;/lastName&gt;&lt;firstName&gt;Lillian&lt;/firstName&gt;&lt;/author&gt;&lt;author&gt;&lt;lastName&gt;Chambers&lt;/lastName&gt;&lt;firstName&gt;Melissa&lt;/firstName&gt;&lt;/author&gt;&lt;author&gt;&lt;lastName&gt;Bethune&lt;/lastName&gt;&lt;firstName&gt;Danika&lt;/firstName&gt;&lt;/author&gt;&lt;author&gt;&lt;lastName&gt;Kan&lt;/lastName&gt;&lt;firstName&gt;Emily&lt;/firstName&gt;&lt;/author&gt;&lt;author&gt;&lt;lastName&gt;Chung&lt;/lastName&gt;&lt;firstName&gt;Kevin&lt;/firstName&gt;&lt;/author&gt;&lt;author&gt;&lt;lastName&gt;Ota&lt;/lastName&gt;&lt;firstName&gt;Ryan&lt;/firstName&gt;&lt;/author&gt;&lt;author&gt;&lt;lastName&gt;Taylor&lt;/lastName&gt;&lt;firstName&gt;Charles&lt;/firstName&gt;&lt;middleNames&gt;J&lt;/middleNames&gt;&lt;/author&gt;&lt;author&gt;&lt;lastName&gt;Glater&lt;/lastName&gt;&lt;firstName&gt;Elizabeth&lt;/firstName&gt;&lt;middleNames&gt;E&lt;/middleNames&gt;&lt;/author&gt;&lt;/authors&gt;&lt;/publication&gt;&lt;publication&gt;&lt;subtype&gt;400&lt;/subtype&gt;&lt;title&gt;Odour concentration-dependent olfactory preference change in C. elegans.&lt;/title&gt;&lt;url&gt;http://eutils.ncbi.nlm.nih.gov/entrez/eutils/elink.fcgi?dbfrom=pubmed&amp;amp;id=22415830&amp;amp;retmode=ref&amp;amp;cmd=prlinks&amp;amp;holding=https://proxy.library.upenn.edu/login?proxySessionID=9484127&amp;amp;url=http://www.ncbi.nlm.nih.gov/entrez/query.fcgi?otool=upennlib&lt;/url&gt;&lt;volume&gt;3&lt;/volume&gt;&lt;publication_date&gt;99201200001200000000200000&lt;/publication_date&gt;&lt;uuid&gt;39613375-E93C-4C65-BBFE-E18144B844D3&lt;/uuid&gt;&lt;type&gt;400&lt;/type&gt;&lt;accepted_date&gt;99201202141200000000222000&lt;/accepted_date&gt;&lt;submission_date&gt;99201112201200000000222000&lt;/submission_date&gt;&lt;doi&gt;10.1038/ncomms1750&lt;/doi&gt;&lt;institution&gt;Department of Biophysics and Biochemistry, Graduate School of Sciences, The University of Tokyo, 113-0032, Japan.&lt;/institution&gt;&lt;startpage&gt;739&lt;/startpage&gt;&lt;bundle&gt;&lt;publication&gt;&lt;title&gt;Nature communications&lt;/title&gt;&lt;uuid&gt;CAABBC83-EC5C-47C9-8942-5FD4A91ED4F5&lt;/uuid&gt;&lt;subtype&gt;-100&lt;/subtype&gt;&lt;publisher&gt;Nature Publishing Group&lt;/publisher&gt;&lt;type&gt;-100&lt;/type&gt;&lt;url&gt;http://www.nature.com.resources.library.brandeis.edu&lt;/url&gt;&lt;/publication&gt;&lt;/bundle&gt;&lt;authors&gt;&lt;author&gt;&lt;lastName&gt;Yoshida&lt;/lastName&gt;&lt;firstName&gt;Kazushi&lt;/firstName&gt;&lt;/author&gt;&lt;author&gt;&lt;lastName&gt;Hirotsu&lt;/lastName&gt;&lt;firstName&gt;Takaaki&lt;/firstName&gt;&lt;/author&gt;&lt;author&gt;&lt;lastName&gt;Tagawa&lt;/lastName&gt;&lt;firstName&gt;Takanobu&lt;/firstName&gt;&lt;/author&gt;&lt;author&gt;&lt;lastName&gt;Oda&lt;/lastName&gt;&lt;firstName&gt;Shigekazu&lt;/firstName&gt;&lt;/author&gt;&lt;author&gt;&lt;lastName&gt;Wakabayashi&lt;/lastName&gt;&lt;firstName&gt;Tokumitsu&lt;/firstName&gt;&lt;/author&gt;&lt;author&gt;&lt;lastName&gt;Iino&lt;/lastName&gt;&lt;firstName&gt;Yuichi&lt;/firstName&gt;&lt;/author&gt;&lt;author&gt;&lt;lastName&gt;Ishihara&lt;/lastName&gt;&lt;firstName&gt;Takeshi&lt;/firstName&gt;&lt;/author&gt;&lt;/authors&gt;&lt;/publication&gt;&lt;/publications&gt;&lt;cites&gt;&lt;/cites&gt;&lt;/citation&gt;</w:instrText>
      </w:r>
      <w:r w:rsidR="00E01F1F">
        <w:rPr>
          <w:rStyle w:val="None"/>
          <w:rFonts w:ascii="Times New Roman" w:hAnsi="Times New Roman"/>
          <w:sz w:val="24"/>
          <w:szCs w:val="24"/>
        </w:rPr>
        <w:fldChar w:fldCharType="separate"/>
      </w:r>
      <w:r w:rsidR="00E246A7">
        <w:rPr>
          <w:rFonts w:cs="Helvetica Neue"/>
          <w:vertAlign w:val="superscript"/>
        </w:rPr>
        <w:t>38,39</w:t>
      </w:r>
      <w:r w:rsidR="00E01F1F">
        <w:rPr>
          <w:rStyle w:val="None"/>
          <w:rFonts w:ascii="Times New Roman" w:hAnsi="Times New Roman"/>
          <w:sz w:val="24"/>
          <w:szCs w:val="24"/>
        </w:rPr>
        <w:fldChar w:fldCharType="end"/>
      </w:r>
      <w:r w:rsidR="00E01F1F">
        <w:rPr>
          <w:rStyle w:val="None"/>
          <w:rFonts w:ascii="Times New Roman" w:hAnsi="Times New Roman"/>
          <w:sz w:val="24"/>
          <w:szCs w:val="24"/>
        </w:rPr>
        <w:t xml:space="preserve">. </w:t>
      </w:r>
      <w:r w:rsidR="00972124">
        <w:rPr>
          <w:rStyle w:val="None"/>
          <w:rFonts w:ascii="Times New Roman" w:hAnsi="Times New Roman"/>
          <w:sz w:val="24"/>
          <w:szCs w:val="24"/>
        </w:rPr>
        <w:t xml:space="preserve">Similar to </w:t>
      </w:r>
      <w:r w:rsidR="001D22C2">
        <w:rPr>
          <w:rStyle w:val="None"/>
          <w:rFonts w:ascii="Times New Roman" w:hAnsi="Times New Roman"/>
          <w:sz w:val="24"/>
          <w:szCs w:val="24"/>
        </w:rPr>
        <w:t>octanol</w:t>
      </w:r>
      <w:r w:rsidR="00972124">
        <w:rPr>
          <w:rStyle w:val="None"/>
          <w:rFonts w:ascii="Times New Roman" w:hAnsi="Times New Roman"/>
          <w:sz w:val="24"/>
          <w:szCs w:val="24"/>
        </w:rPr>
        <w:t>, avoidance of high IAA concentrations is also mediated by the ASH sensory neurons</w:t>
      </w:r>
      <w:r w:rsidR="00A8473F">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&lt;citation&gt;&lt;priority&gt;0&lt;/priority&gt;&lt;uuid&gt;A8F422A1-57C3-4944-BD3C-B9FC4709CF57&lt;/uuid&gt;&lt;publications&gt;&lt;publication&gt;&lt;subtype&gt;400&lt;/subtype&gt;&lt;title&gt;Odour concentration-dependent olfactory preference change in C. elegans.&lt;/title&gt;&lt;url&gt;http://eutils.ncbi.nlm.nih.gov/entrez/eutils/elink.fcgi?dbfrom=pubmed&amp;amp;id=22415830&amp;amp;retmode=ref&amp;amp;cmd=prlinks&amp;amp;holding=https://proxy.library.upenn.edu/login?proxySessionID=9484127&amp;amp;url=http://www.ncbi.nlm.nih.gov/entrez/query.fcgi?otool=upennlib&lt;/url&gt;&lt;volume&gt;3&lt;/volume&gt;&lt;publication_date&gt;99201200001200000000200000&lt;/publication_date&gt;&lt;uuid&gt;39613375-E93C-4C65-BBFE-E18144B844D3&lt;/uuid&gt;&lt;type&gt;400&lt;/type&gt;&lt;accepted_date&gt;99201202141200000000222000&lt;/accepted_date&gt;&lt;submission_date&gt;99201112201200000000222000&lt;/submission_date&gt;&lt;doi&gt;10.1038/ncomms1750&lt;/doi&gt;&lt;institution&gt;Department of Biophysics and Biochemistry, Graduate School of Sciences, The University of Tokyo, 113-0032, Japan.&lt;/institution&gt;&lt;startpage&gt;739&lt;/startpage&gt;&lt;bundle&gt;&lt;publication&gt;&lt;title&gt;Nature communications&lt;/title&gt;&lt;uuid&gt;CAABBC83-EC5C-47C9-8942-5FD4A91ED4F5&lt;/uuid&gt;&lt;subtype&gt;-100&lt;/subtype&gt;&lt;publisher&gt;Nature Publishing Group&lt;/publisher&gt;&lt;type&gt;-100&lt;/type&gt;&lt;url&gt;http://www.nature.com.resources.library.brandeis.edu&lt;/url&gt;&lt;/publication&gt;&lt;/bundle&gt;&lt;authors&gt;&lt;author&gt;&lt;lastName&gt;Yoshida&lt;/lastName&gt;&lt;firstName&gt;Kazushi&lt;/firstName&gt;&lt;/author&gt;&lt;author&gt;&lt;lastName&gt;Hirotsu&lt;/lastName&gt;&lt;firstName&gt;Takaaki&lt;/firstName&gt;&lt;/author&gt;&lt;author&gt;&lt;lastName&gt;Tagawa&lt;/lastName&gt;&lt;firstName&gt;Takanobu&lt;/firstName&gt;&lt;/author&gt;&lt;author&gt;&lt;lastName&gt;Oda&lt;/lastName&gt;&lt;firstName&gt;Shigekazu&lt;/firstName&gt;&lt;/author&gt;&lt;author&gt;&lt;lastName&gt;Wakabayashi&lt;/lastName&gt;&lt;firstName&gt;Tokumitsu&lt;/firstName&gt;&lt;/author&gt;&lt;author&gt;&lt;lastName&gt;Iino&lt;/lastName&gt;&lt;firstName&gt;Yuichi&lt;/firstName&gt;&lt;/author&gt;&lt;author&gt;&lt;lastName&gt;Ishihara&lt;/lastName&gt;&lt;firstName&gt;Takeshi&lt;/firstName&gt;&lt;/author&gt;&lt;/authors&gt;&lt;/publication&gt;&lt;/publications&gt;&lt;cites&gt;&lt;/cites&gt;&lt;/citation&gt;</w:instrText>
      </w:r>
      <w:r w:rsidR="00A8473F">
        <w:rPr>
          <w:rStyle w:val="None"/>
          <w:rFonts w:ascii="Times New Roman" w:hAnsi="Times New Roman"/>
          <w:sz w:val="24"/>
          <w:szCs w:val="24"/>
        </w:rPr>
        <w:fldChar w:fldCharType="separate"/>
      </w:r>
      <w:r w:rsidR="00E246A7">
        <w:rPr>
          <w:rFonts w:cs="Helvetica Neue"/>
          <w:vertAlign w:val="superscript"/>
        </w:rPr>
        <w:t>39</w:t>
      </w:r>
      <w:r w:rsidR="00A8473F">
        <w:rPr>
          <w:rStyle w:val="None"/>
          <w:rFonts w:ascii="Times New Roman" w:hAnsi="Times New Roman"/>
          <w:sz w:val="24"/>
          <w:szCs w:val="24"/>
        </w:rPr>
        <w:fldChar w:fldCharType="end"/>
      </w:r>
      <w:r w:rsidR="00972124">
        <w:rPr>
          <w:rStyle w:val="None"/>
          <w:rFonts w:ascii="Times New Roman" w:hAnsi="Times New Roman"/>
          <w:sz w:val="24"/>
          <w:szCs w:val="24"/>
        </w:rPr>
        <w:t xml:space="preserve">. We hypothesized that reduced avoidance of JUb39-produced aversive alcohols </w:t>
      </w:r>
      <w:r w:rsidR="00482E89">
        <w:rPr>
          <w:rStyle w:val="None"/>
          <w:rFonts w:ascii="Times New Roman" w:hAnsi="Times New Roman"/>
          <w:sz w:val="24"/>
          <w:szCs w:val="24"/>
        </w:rPr>
        <w:t xml:space="preserve">or other odorants </w:t>
      </w:r>
      <w:r w:rsidR="00972124">
        <w:rPr>
          <w:rStyle w:val="None"/>
          <w:rFonts w:ascii="Times New Roman" w:hAnsi="Times New Roman"/>
          <w:sz w:val="24"/>
          <w:szCs w:val="24"/>
        </w:rPr>
        <w:t xml:space="preserve">may preferentially bias JUb39-grown </w:t>
      </w:r>
      <w:r w:rsidR="00972124">
        <w:rPr>
          <w:rStyle w:val="None"/>
          <w:rFonts w:ascii="Times New Roman" w:hAnsi="Times New Roman"/>
          <w:i/>
          <w:iCs/>
          <w:sz w:val="24"/>
          <w:szCs w:val="24"/>
        </w:rPr>
        <w:t>C. elegans</w:t>
      </w:r>
      <w:r w:rsidR="00972124">
        <w:rPr>
          <w:rStyle w:val="None"/>
          <w:rFonts w:ascii="Times New Roman" w:hAnsi="Times New Roman"/>
          <w:sz w:val="24"/>
          <w:szCs w:val="24"/>
        </w:rPr>
        <w:t xml:space="preserve"> to select </w:t>
      </w:r>
      <w:r w:rsidR="00045ABE">
        <w:rPr>
          <w:rStyle w:val="None"/>
          <w:rFonts w:ascii="Times New Roman" w:hAnsi="Times New Roman"/>
          <w:sz w:val="24"/>
          <w:szCs w:val="24"/>
        </w:rPr>
        <w:t xml:space="preserve">these </w:t>
      </w:r>
      <w:r w:rsidR="00972124">
        <w:rPr>
          <w:rStyle w:val="None"/>
          <w:rFonts w:ascii="Times New Roman" w:hAnsi="Times New Roman"/>
          <w:sz w:val="24"/>
          <w:szCs w:val="24"/>
        </w:rPr>
        <w:t>bacteria in food choice assays. Indeed</w:t>
      </w:r>
      <w:r>
        <w:rPr>
          <w:rStyle w:val="None"/>
          <w:rFonts w:ascii="Times New Roman" w:hAnsi="Times New Roman"/>
          <w:sz w:val="24"/>
          <w:szCs w:val="24"/>
        </w:rPr>
        <w:t>,</w:t>
      </w:r>
      <w:r w:rsidR="00972124">
        <w:rPr>
          <w:rStyle w:val="None"/>
          <w:rFonts w:ascii="Times New Roman" w:hAnsi="Times New Roman"/>
          <w:sz w:val="24"/>
          <w:szCs w:val="24"/>
        </w:rPr>
        <w:t xml:space="preserve"> animals grown on JUb39 more strongly preferred JUb39 </w:t>
      </w:r>
      <w:r>
        <w:rPr>
          <w:rStyle w:val="None"/>
          <w:rFonts w:ascii="Times New Roman" w:hAnsi="Times New Roman"/>
          <w:sz w:val="24"/>
          <w:szCs w:val="24"/>
        </w:rPr>
        <w:t xml:space="preserve">compared to OP50-grown worms, which showed a slight preference for JUb39 in a short-range food choice assay </w:t>
      </w:r>
      <w:r w:rsidR="00972124">
        <w:rPr>
          <w:rStyle w:val="None"/>
          <w:rFonts w:ascii="Times New Roman" w:hAnsi="Times New Roman"/>
          <w:sz w:val="24"/>
          <w:szCs w:val="24"/>
        </w:rPr>
        <w:t>(Fig. 4c). The bias towards JUb39 was eliminated in animals grown on JUb39</w:t>
      </w:r>
      <w:r w:rsidR="00972124">
        <w:rPr>
          <w:rStyle w:val="None"/>
          <w:rFonts w:ascii="Times New Roman" w:hAnsi="Times New Roman"/>
          <w:i/>
          <w:iCs/>
          <w:sz w:val="24"/>
          <w:szCs w:val="24"/>
        </w:rPr>
        <w:t xml:space="preserve"> ΔtyrDC</w:t>
      </w:r>
      <w:proofErr w:type="gramStart"/>
      <w:r w:rsidR="00972124">
        <w:rPr>
          <w:rStyle w:val="None"/>
          <w:rFonts w:ascii="Times New Roman" w:hAnsi="Times New Roman"/>
          <w:sz w:val="24"/>
          <w:szCs w:val="24"/>
        </w:rPr>
        <w:t>::</w:t>
      </w:r>
      <w:proofErr w:type="gramEnd"/>
      <w:r w:rsidR="00972124">
        <w:rPr>
          <w:rStyle w:val="None"/>
          <w:rFonts w:ascii="Times New Roman" w:hAnsi="Times New Roman"/>
          <w:sz w:val="24"/>
          <w:szCs w:val="24"/>
        </w:rPr>
        <w:t xml:space="preserve">cmR </w:t>
      </w:r>
      <w:r w:rsidR="00972124">
        <w:rPr>
          <w:rStyle w:val="None"/>
          <w:rFonts w:ascii="Times New Roman" w:hAnsi="Times New Roman"/>
          <w:i/>
          <w:iCs/>
          <w:sz w:val="24"/>
          <w:szCs w:val="24"/>
        </w:rPr>
        <w:t>ΔadcA</w:t>
      </w:r>
      <w:r w:rsidR="00972124">
        <w:rPr>
          <w:rStyle w:val="None"/>
          <w:rFonts w:ascii="Times New Roman" w:hAnsi="Times New Roman"/>
          <w:sz w:val="24"/>
          <w:szCs w:val="24"/>
        </w:rPr>
        <w:t xml:space="preserve">, suggesting that bacterial TA production </w:t>
      </w:r>
      <w:r>
        <w:rPr>
          <w:rStyle w:val="None"/>
          <w:rFonts w:ascii="Times New Roman" w:hAnsi="Times New Roman"/>
          <w:sz w:val="24"/>
          <w:szCs w:val="24"/>
        </w:rPr>
        <w:t>is necessary for this food preference</w:t>
      </w:r>
      <w:r w:rsidR="00972124">
        <w:rPr>
          <w:rStyle w:val="None"/>
          <w:rFonts w:ascii="Times New Roman" w:hAnsi="Times New Roman"/>
          <w:sz w:val="24"/>
          <w:szCs w:val="24"/>
        </w:rPr>
        <w:t xml:space="preserve"> (Fig 4</w:t>
      </w:r>
      <w:r w:rsidR="00482E89">
        <w:rPr>
          <w:rStyle w:val="None"/>
          <w:rFonts w:ascii="Times New Roman" w:hAnsi="Times New Roman"/>
          <w:sz w:val="24"/>
          <w:szCs w:val="24"/>
        </w:rPr>
        <w:t>c</w:t>
      </w:r>
      <w:r w:rsidR="00972124">
        <w:rPr>
          <w:rStyle w:val="None"/>
          <w:rFonts w:ascii="Times New Roman" w:hAnsi="Times New Roman"/>
          <w:sz w:val="24"/>
          <w:szCs w:val="24"/>
        </w:rPr>
        <w:t>). Together, these results imply that TA produced by JUb39 reduces ASH/ASI-mediated avoidance of JUb39-produced aversive cues such as concentrated alcohols, to allow preferential selection of these bacteria.</w:t>
      </w:r>
    </w:p>
    <w:p w14:paraId="70CC4AC9" w14:textId="28EB6691" w:rsidR="00E83E96" w:rsidRPr="00EB49AB" w:rsidRDefault="00972124" w:rsidP="00EB49AB">
      <w:pPr>
        <w:pStyle w:val="BodyA"/>
        <w:spacing w:line="480" w:lineRule="auto"/>
        <w:rPr>
          <w:rFonts w:ascii="Times New Roman" w:hAnsi="Times New Roman"/>
          <w:sz w:val="24"/>
          <w:szCs w:val="24"/>
        </w:rPr>
      </w:pPr>
      <w:r>
        <w:rPr>
          <w:rStyle w:val="None"/>
          <w:rFonts w:ascii="Times New Roman" w:eastAsia="Times New Roman" w:hAnsi="Times New Roman" w:cs="Times New Roman"/>
          <w:sz w:val="24"/>
          <w:szCs w:val="24"/>
        </w:rPr>
        <w:tab/>
        <w:t xml:space="preserve">Our observations support a model in which the neurotransmitter TA produced by intestinal </w:t>
      </w:r>
      <w:r>
        <w:rPr>
          <w:rStyle w:val="None"/>
          <w:rFonts w:ascii="Times New Roman" w:hAnsi="Times New Roman"/>
          <w:i/>
          <w:iCs/>
          <w:sz w:val="24"/>
          <w:szCs w:val="24"/>
        </w:rPr>
        <w:t>Providencia</w:t>
      </w:r>
      <w:r>
        <w:rPr>
          <w:rStyle w:val="None"/>
          <w:rFonts w:ascii="Times New Roman" w:hAnsi="Times New Roman"/>
          <w:sz w:val="24"/>
          <w:szCs w:val="24"/>
        </w:rPr>
        <w:t xml:space="preserve"> bacteria modulates aversive responses of </w:t>
      </w:r>
      <w:r>
        <w:rPr>
          <w:rStyle w:val="None"/>
          <w:rFonts w:ascii="Times New Roman" w:hAnsi="Times New Roman"/>
          <w:i/>
          <w:iCs/>
          <w:sz w:val="24"/>
          <w:szCs w:val="24"/>
        </w:rPr>
        <w:t>C. elegans</w:t>
      </w:r>
      <w:r>
        <w:rPr>
          <w:rStyle w:val="None"/>
          <w:rFonts w:ascii="Times New Roman" w:hAnsi="Times New Roman"/>
          <w:sz w:val="24"/>
          <w:szCs w:val="24"/>
        </w:rPr>
        <w:t xml:space="preserve"> to the enteric bacteria-produced volatile metabolite </w:t>
      </w:r>
      <w:r w:rsidR="001D22C2">
        <w:rPr>
          <w:rStyle w:val="None"/>
          <w:rFonts w:ascii="Times New Roman" w:hAnsi="Times New Roman"/>
          <w:sz w:val="24"/>
          <w:szCs w:val="24"/>
        </w:rPr>
        <w:t>octanol</w:t>
      </w:r>
      <w:r w:rsidR="00792FC4">
        <w:rPr>
          <w:rStyle w:val="None"/>
          <w:rFonts w:ascii="Times New Roman" w:hAnsi="Times New Roman"/>
          <w:sz w:val="24"/>
          <w:szCs w:val="24"/>
        </w:rPr>
        <w:t xml:space="preserve">, </w:t>
      </w:r>
      <w:r w:rsidR="00C771BC">
        <w:rPr>
          <w:rStyle w:val="None"/>
          <w:rFonts w:ascii="Times New Roman" w:hAnsi="Times New Roman"/>
          <w:sz w:val="24"/>
          <w:szCs w:val="24"/>
        </w:rPr>
        <w:t>likely</w:t>
      </w:r>
      <w:r w:rsidR="00792FC4">
        <w:rPr>
          <w:rStyle w:val="None"/>
          <w:rFonts w:ascii="Times New Roman" w:hAnsi="Times New Roman"/>
          <w:sz w:val="24"/>
          <w:szCs w:val="24"/>
        </w:rPr>
        <w:t xml:space="preserve"> </w:t>
      </w:r>
      <w:r w:rsidR="00F900D3">
        <w:rPr>
          <w:rStyle w:val="None"/>
          <w:rFonts w:ascii="Times New Roman" w:hAnsi="Times New Roman"/>
          <w:sz w:val="24"/>
          <w:szCs w:val="24"/>
        </w:rPr>
        <w:t xml:space="preserve">via </w:t>
      </w:r>
      <w:r w:rsidR="00792FC4">
        <w:rPr>
          <w:rStyle w:val="None"/>
          <w:rFonts w:ascii="Times New Roman" w:hAnsi="Times New Roman"/>
          <w:sz w:val="24"/>
          <w:szCs w:val="24"/>
        </w:rPr>
        <w:t>subverting host-dependent TA production</w:t>
      </w:r>
      <w:r w:rsidR="00482E89">
        <w:rPr>
          <w:rStyle w:val="None"/>
          <w:rFonts w:ascii="Times New Roman" w:hAnsi="Times New Roman"/>
          <w:sz w:val="24"/>
          <w:szCs w:val="24"/>
        </w:rPr>
        <w:t xml:space="preserve">. </w:t>
      </w:r>
      <w:proofErr w:type="gramStart"/>
      <w:r w:rsidR="00482E89">
        <w:rPr>
          <w:rStyle w:val="None"/>
          <w:rFonts w:ascii="Times New Roman" w:hAnsi="Times New Roman"/>
          <w:sz w:val="24"/>
          <w:szCs w:val="24"/>
        </w:rPr>
        <w:t>Bacterially-</w:t>
      </w:r>
      <w:r>
        <w:rPr>
          <w:rStyle w:val="None"/>
          <w:rFonts w:ascii="Times New Roman" w:hAnsi="Times New Roman"/>
          <w:sz w:val="24"/>
          <w:szCs w:val="24"/>
        </w:rPr>
        <w:t>produced</w:t>
      </w:r>
      <w:proofErr w:type="gramEnd"/>
      <w:r>
        <w:rPr>
          <w:rStyle w:val="None"/>
          <w:rFonts w:ascii="Times New Roman" w:hAnsi="Times New Roman"/>
          <w:sz w:val="24"/>
          <w:szCs w:val="24"/>
        </w:rPr>
        <w:t xml:space="preserve"> TA is converted to OA by </w:t>
      </w:r>
      <w:r>
        <w:rPr>
          <w:rStyle w:val="None"/>
          <w:rFonts w:ascii="Times New Roman" w:hAnsi="Times New Roman"/>
          <w:i/>
          <w:iCs/>
          <w:sz w:val="24"/>
          <w:szCs w:val="24"/>
        </w:rPr>
        <w:t>C. elegans</w:t>
      </w:r>
      <w:r>
        <w:rPr>
          <w:rStyle w:val="None"/>
          <w:rFonts w:ascii="Times New Roman" w:hAnsi="Times New Roman"/>
          <w:sz w:val="24"/>
          <w:szCs w:val="24"/>
        </w:rPr>
        <w:t xml:space="preserve"> TBH-1; OA subsequently acts on the ASH/ASI neurons via the OCTR-1 OA receptor</w:t>
      </w:r>
      <w:r>
        <w:rPr>
          <w:rStyle w:val="None"/>
          <w:rFonts w:ascii="Times New Roman" w:hAnsi="Times New Roman"/>
          <w:i/>
          <w:iCs/>
          <w:sz w:val="24"/>
          <w:szCs w:val="24"/>
        </w:rPr>
        <w:t xml:space="preserve"> </w:t>
      </w:r>
      <w:r>
        <w:rPr>
          <w:rStyle w:val="None"/>
          <w:rFonts w:ascii="Times New Roman" w:hAnsi="Times New Roman"/>
          <w:sz w:val="24"/>
          <w:szCs w:val="24"/>
        </w:rPr>
        <w:t xml:space="preserve">to </w:t>
      </w:r>
      <w:r w:rsidR="006A2FF4">
        <w:rPr>
          <w:rStyle w:val="None"/>
          <w:rFonts w:ascii="Times New Roman" w:hAnsi="Times New Roman"/>
          <w:sz w:val="24"/>
          <w:szCs w:val="24"/>
        </w:rPr>
        <w:t xml:space="preserve">decrease aversion of octanol. </w:t>
      </w:r>
      <w:proofErr w:type="gramStart"/>
      <w:r w:rsidR="007B4D67">
        <w:rPr>
          <w:rStyle w:val="None"/>
          <w:rFonts w:ascii="Times New Roman" w:hAnsi="Times New Roman"/>
          <w:sz w:val="24"/>
          <w:szCs w:val="24"/>
        </w:rPr>
        <w:t>Bacterially-derived</w:t>
      </w:r>
      <w:proofErr w:type="gramEnd"/>
      <w:r w:rsidR="007B4D67">
        <w:rPr>
          <w:rStyle w:val="None"/>
          <w:rFonts w:ascii="Times New Roman" w:hAnsi="Times New Roman"/>
          <w:sz w:val="24"/>
          <w:szCs w:val="24"/>
        </w:rPr>
        <w:t xml:space="preserve"> TA also increases</w:t>
      </w:r>
      <w:r>
        <w:rPr>
          <w:rStyle w:val="None"/>
          <w:rFonts w:ascii="Times New Roman" w:hAnsi="Times New Roman"/>
          <w:sz w:val="24"/>
          <w:szCs w:val="24"/>
        </w:rPr>
        <w:t xml:space="preserve"> the preference of </w:t>
      </w:r>
      <w:r>
        <w:rPr>
          <w:rStyle w:val="None"/>
          <w:rFonts w:ascii="Times New Roman" w:hAnsi="Times New Roman"/>
          <w:i/>
          <w:iCs/>
          <w:sz w:val="24"/>
          <w:szCs w:val="24"/>
        </w:rPr>
        <w:t>C. elegans</w:t>
      </w:r>
      <w:r>
        <w:rPr>
          <w:rStyle w:val="None"/>
          <w:rFonts w:ascii="Times New Roman" w:hAnsi="Times New Roman"/>
          <w:sz w:val="24"/>
          <w:szCs w:val="24"/>
        </w:rPr>
        <w:t xml:space="preserve"> </w:t>
      </w:r>
      <w:r>
        <w:rPr>
          <w:rStyle w:val="None"/>
          <w:rFonts w:ascii="Times New Roman" w:hAnsi="Times New Roman"/>
          <w:sz w:val="24"/>
          <w:szCs w:val="24"/>
        </w:rPr>
        <w:lastRenderedPageBreak/>
        <w:t xml:space="preserve">for </w:t>
      </w:r>
      <w:r>
        <w:rPr>
          <w:rStyle w:val="None"/>
          <w:rFonts w:ascii="Times New Roman" w:hAnsi="Times New Roman"/>
          <w:i/>
          <w:iCs/>
          <w:sz w:val="24"/>
          <w:szCs w:val="24"/>
        </w:rPr>
        <w:t>Providencia</w:t>
      </w:r>
      <w:r>
        <w:rPr>
          <w:rStyle w:val="None"/>
          <w:rFonts w:ascii="Times New Roman" w:hAnsi="Times New Roman"/>
          <w:sz w:val="24"/>
          <w:szCs w:val="24"/>
        </w:rPr>
        <w:t xml:space="preserve"> in food choice assays (Fig. 4</w:t>
      </w:r>
      <w:r w:rsidR="00B10A9F">
        <w:rPr>
          <w:rStyle w:val="None"/>
          <w:rFonts w:ascii="Times New Roman" w:hAnsi="Times New Roman"/>
          <w:sz w:val="24"/>
          <w:szCs w:val="24"/>
        </w:rPr>
        <w:t>d</w:t>
      </w:r>
      <w:r>
        <w:rPr>
          <w:rStyle w:val="None"/>
          <w:rFonts w:ascii="Times New Roman" w:hAnsi="Times New Roman"/>
          <w:sz w:val="24"/>
          <w:szCs w:val="24"/>
        </w:rPr>
        <w:t xml:space="preserve">). We speculate that the preference for </w:t>
      </w:r>
      <w:r>
        <w:rPr>
          <w:rStyle w:val="None"/>
          <w:rFonts w:ascii="Times New Roman" w:hAnsi="Times New Roman"/>
          <w:i/>
          <w:iCs/>
          <w:sz w:val="24"/>
          <w:szCs w:val="24"/>
        </w:rPr>
        <w:t>Providencia</w:t>
      </w:r>
      <w:r>
        <w:rPr>
          <w:rStyle w:val="None"/>
          <w:rFonts w:ascii="Times New Roman" w:hAnsi="Times New Roman"/>
          <w:sz w:val="24"/>
          <w:szCs w:val="24"/>
        </w:rPr>
        <w:t xml:space="preserve"> upon colonization of </w:t>
      </w:r>
      <w:r>
        <w:rPr>
          <w:rStyle w:val="None"/>
          <w:rFonts w:ascii="Times New Roman" w:hAnsi="Times New Roman"/>
          <w:i/>
          <w:iCs/>
          <w:sz w:val="24"/>
          <w:szCs w:val="24"/>
        </w:rPr>
        <w:t>C. elegans</w:t>
      </w:r>
      <w:r>
        <w:rPr>
          <w:rStyle w:val="None"/>
          <w:rFonts w:ascii="Times New Roman" w:hAnsi="Times New Roman"/>
          <w:sz w:val="24"/>
          <w:szCs w:val="24"/>
        </w:rPr>
        <w:t xml:space="preserve"> by these bacteria promotes increased consumption leading to stable association</w:t>
      </w:r>
      <w:r w:rsidR="00184F4B">
        <w:rPr>
          <w:rStyle w:val="None"/>
        </w:rPr>
        <w:fldChar w:fldCharType="begin"/>
      </w:r>
      <w:r w:rsidR="00F40393">
        <w:rPr>
          <w:rStyle w:val="None"/>
          <w:rFonts w:ascii="Times New Roman" w:hAnsi="Times New Roman"/>
          <w:sz w:val="24"/>
          <w:szCs w:val="24"/>
        </w:rPr>
        <w:instrText xml:space="preserve"> ADDIN PAPERS2_CITATIONS &lt;citation&gt;&lt;priority&gt;0&lt;/priority&gt;&lt;uuid&gt;6A01CFC2-11ED-4B93-815F-8AFBAF30C428&lt;/uuid&gt;&lt;publications&gt;&lt;publication&gt;&lt;subtype&gt;400&lt;/subtype&gt;&lt;publisher&gt;Genetics&lt;/publisher&gt;&lt;title&gt;The Natural Biotic Environment of Caenorhabditis elegans&lt;/title&gt;&lt;url&gt;http://www.genetics.org/lookup/doi/10.1534/genetics.116.195511&lt;/url&gt;&lt;volume&gt;206&lt;/volume&gt;&lt;publication_date&gt;99201705011200000000222000&lt;/publication_date&gt;&lt;uuid&gt;3570ACFD-A23A-4790-A71D-5F02F877C1CF&lt;/uuid&gt;&lt;type&gt;400&lt;/type&gt;&lt;accepted_date&gt;99201702281200000000222000&lt;/accepted_date&gt;&lt;number&gt;1&lt;/number&gt;&lt;submission_date&gt;99201612211200000000222000&lt;/submission_date&gt;&lt;doi&gt;10.1534/genetics.116.195511&lt;/doi&gt;&lt;institution&gt;Zoological Institute, Christian-Albrechts Universitaet zu Kiel, 24098 Kiel, Germany hschulenburg@zoologie.uni-kiel.de felix@biologie.ens.fr.&lt;/institution&gt;&lt;startpage&gt;55&lt;/startpage&gt;&lt;endpage&gt;86&lt;/endpage&gt;&lt;bundle&gt;&lt;publication&gt;&lt;title&gt;Genetics&lt;/title&gt;&lt;uuid&gt;1D3E6A0A-4052-445D-BE5B-05508E85A6E2&lt;/uuid&gt;&lt;subtype&gt;-100&lt;/subtype&gt;&lt;publisher&gt;Genetics Society of America&lt;/publisher&gt;&lt;type&gt;-100&lt;/type&gt;&lt;url&gt;http://www.genetics.org&lt;/url&gt;&lt;/publication&gt;&lt;/bundle&gt;&lt;authors&gt;&lt;author&gt;&lt;lastName&gt;Schulenburg&lt;/lastName&gt;&lt;firstName&gt;Hinrich&lt;/firstName&gt;&lt;/author&gt;&lt;author&gt;&lt;lastName&gt;Félix&lt;/lastName&gt;&lt;firstName&gt;M-A&lt;/firstName&gt;&lt;/author&gt;&lt;/authors&gt;&lt;/publication&gt;&lt;publication&gt;&lt;subtype&gt;400&lt;/subtype&gt;&lt;title&gt;Caenorhabditis elegans as a Model for Microbiome Research.&lt;/title&gt;&lt;url&gt;http://eutils.ncbi.nlm.nih.gov/entrez/eutils/elink.fcgi?dbfrom=pubmed&amp;amp;id=28386252&amp;amp;retmode=ref&amp;amp;cmd=prlinks&amp;amp;holding=https://proxy.library.upenn.edu/login?proxySessionID=9484127&amp;amp;url=http://www.ncbi.nlm.nih.gov/entrez/query.fcgi?otool=upennlib&lt;/url&gt;&lt;volume&gt;8&lt;/volume&gt;&lt;publication_date&gt;99201700001200000000200000&lt;/publication_date&gt;&lt;uuid&gt;8CD46121-AB2A-4919-8CFA-265945991C17&lt;/uuid&gt;&lt;type&gt;400&lt;/type&gt;&lt;accepted_date&gt;99201703081200000000222000&lt;/accepted_date&gt;&lt;submission_date&gt;99201611081200000000222000&lt;/submission_date&gt;&lt;doi&gt;10.3389/fmicb.2017.00485&lt;/doi&gt;&lt;institution&gt;Alkek Center for Metagenomics and Microbiome Research, Baylor College of Medicine Houston, TX, USA.&lt;/institution&gt;&lt;startpage&gt;485&lt;/startpage&gt;&lt;bundle&gt;&lt;publication&gt;&lt;title&gt;Frontiers in microbiology&lt;/title&gt;&lt;uuid&gt;28517902-71DC-44F7-9336-F77492F0F6C2&lt;/uuid&gt;&lt;subtype&gt;-100&lt;/subtype&gt;&lt;publisher&gt;Frontiers&lt;/publisher&gt;&lt;type&gt;-100&lt;/type&gt;&lt;/publication&gt;&lt;/bundle&gt;&lt;authors&gt;&lt;author&gt;&lt;lastName&gt;Zhang&lt;/lastName&gt;&lt;firstName&gt;Fan&lt;/firstName&gt;&lt;/author&gt;&lt;author&gt;&lt;lastName&gt;Berg&lt;/lastName&gt;&lt;firstName&gt;Maureen&lt;/firstName&gt;&lt;/author&gt;&lt;author&gt;&lt;lastName&gt;Dierking&lt;/lastName&gt;&lt;firstName&gt;Katja&lt;/firstName&gt;&lt;/author&gt;&lt;author&gt;&lt;lastName&gt;Félix&lt;/lastName&gt;&lt;firstName&gt;M-A&lt;/firstName&gt;&lt;/author&gt;&lt;author&gt;&lt;lastName&gt;Shapira&lt;/lastName&gt;&lt;firstName&gt;Michael&lt;/firstName&gt;&lt;/author&gt;&lt;author&gt;&lt;lastName&gt;Samuel&lt;/lastName&gt;&lt;firstName&gt;Buck&lt;/firstName&gt;&lt;middleNames&gt;S&lt;/middleNames&gt;&lt;/author&gt;&lt;author&gt;&lt;lastName&gt;Schulenburg&lt;/lastName&gt;&lt;firstName&gt;Hinrich&lt;/firstName&gt;&lt;/author&gt;&lt;/authors&gt;&lt;/publication&gt;&lt;/publications&gt;&lt;cites&gt;&lt;/cites&gt;&lt;/citation&gt;</w:instrText>
      </w:r>
      <w:r w:rsidR="00184F4B">
        <w:rPr>
          <w:rStyle w:val="None"/>
        </w:rPr>
        <w:fldChar w:fldCharType="separate"/>
      </w:r>
      <w:r w:rsidR="00E246A7">
        <w:rPr>
          <w:rFonts w:cs="Helvetica Neue"/>
          <w:vertAlign w:val="superscript"/>
        </w:rPr>
        <w:t>4,40</w:t>
      </w:r>
      <w:r w:rsidR="00184F4B">
        <w:rPr>
          <w:rStyle w:val="None"/>
        </w:rPr>
        <w:fldChar w:fldCharType="end"/>
      </w:r>
      <w:r>
        <w:rPr>
          <w:rStyle w:val="None"/>
          <w:rFonts w:ascii="Times New Roman" w:hAnsi="Times New Roman"/>
          <w:sz w:val="24"/>
          <w:szCs w:val="24"/>
        </w:rPr>
        <w:t xml:space="preserve"> and bacterial dispersal. As </w:t>
      </w:r>
      <w:r>
        <w:rPr>
          <w:rStyle w:val="None"/>
          <w:rFonts w:ascii="Times New Roman" w:hAnsi="Times New Roman"/>
          <w:i/>
          <w:iCs/>
          <w:sz w:val="24"/>
          <w:szCs w:val="24"/>
        </w:rPr>
        <w:t xml:space="preserve">Providencia </w:t>
      </w:r>
      <w:r>
        <w:rPr>
          <w:rStyle w:val="None"/>
          <w:rFonts w:ascii="Times New Roman" w:hAnsi="Times New Roman"/>
          <w:sz w:val="24"/>
          <w:szCs w:val="24"/>
        </w:rPr>
        <w:t xml:space="preserve">is a rich food source for </w:t>
      </w:r>
      <w:r>
        <w:rPr>
          <w:rStyle w:val="None"/>
          <w:rFonts w:ascii="Times New Roman" w:hAnsi="Times New Roman"/>
          <w:i/>
          <w:iCs/>
          <w:sz w:val="24"/>
          <w:szCs w:val="24"/>
        </w:rPr>
        <w:t>C. elegans</w:t>
      </w:r>
      <w:r w:rsidR="00A96AF1">
        <w:rPr>
          <w:rStyle w:val="None"/>
          <w:i/>
          <w:iCs/>
        </w:rPr>
        <w:fldChar w:fldCharType="begin"/>
      </w:r>
      <w:r w:rsidR="00F40393">
        <w:rPr>
          <w:rStyle w:val="None"/>
          <w:rFonts w:ascii="Times New Roman" w:hAnsi="Times New Roman"/>
          <w:i/>
          <w:iCs/>
          <w:sz w:val="24"/>
          <w:szCs w:val="24"/>
        </w:rPr>
        <w:instrText xml:space="preserve"> ADDIN PAPERS2_CITATIONS &lt;citation&gt;&lt;priority&gt;0&lt;/priority&gt;&lt;uuid&gt;9A7E607F-8B4E-42EC-AFDC-31ADE58AAFF1&lt;/uuid&gt;&lt;publications&gt;&lt;publication&gt;&lt;subtype&gt;400&lt;/subtype&gt;&lt;title&gt;Caenorhabditis elegans responses to bacteria from its natural habitats.&lt;/title&gt;&lt;url&gt;http://eutils.ncbi.nlm.nih.gov/entrez/eutils/elink.fcgi?dbfrom=pubmed&amp;amp;id=27317746&amp;amp;retmode=ref&amp;amp;cmd=prlinks&amp;amp;holding=https://proxy.library.upenn.edu/login?proxySessionID=9484127&amp;amp;url=http://www.ncbi.nlm.nih.gov/entrez/query.fcgi?otool=upennlib&lt;/url&gt;&lt;volume&gt;113&lt;/volume&gt;&lt;publication_date&gt;99201607051200000000222000&lt;/publication_date&gt;&lt;uuid&gt;D44D00B4-0025-4AC3-8C22-7DAB7979BD74&lt;/uuid&gt;&lt;type&gt;400&lt;/type&gt;&lt;number&gt;27&lt;/number&gt;&lt;citekey&gt;Samuel:2016cz&lt;/citekey&gt;&lt;doi&gt;10.1073/pnas.1607183113&lt;/doi&gt;&lt;institution&gt;Department of Molecular Biology, Massachusetts General Hospital, Boston, MA 02114;&lt;/institution&gt;&lt;startpage&gt;E3941&lt;/startpage&gt;&lt;endpage&gt;9&lt;/endpage&gt;&lt;bundle&gt;&lt;publication&gt;&lt;title&gt;Proceedings of the National Academy of Sciences&lt;/title&gt;&lt;uuid&gt;EE94C9CE-749F-4510-9684-8EDADA115BE6&lt;/uuid&gt;&lt;subtype&gt;-100&lt;/subtype&gt;&lt;type&gt;-100&lt;/type&gt;&lt;url&gt;http://www.pnas.org.resources.library.brandeis.edu&lt;/url&gt;&lt;/publication&gt;&lt;/bundle&gt;&lt;authors&gt;&lt;author&gt;&lt;lastName&gt;Samuel&lt;/lastName&gt;&lt;firstName&gt;Buck&lt;/firstName&gt;&lt;middleNames&gt;S&lt;/middleNames&gt;&lt;/author&gt;&lt;author&gt;&lt;lastName&gt;Rowedder&lt;/lastName&gt;&lt;firstName&gt;Holli&lt;/firstName&gt;&lt;/author&gt;&lt;author&gt;&lt;lastName&gt;Braendle&lt;/lastName&gt;&lt;firstName&gt;Christian&lt;/firstName&gt;&lt;/author&gt;&lt;author&gt;&lt;lastName&gt;Félix&lt;/lastName&gt;&lt;firstName&gt;M-A&lt;/firstName&gt;&lt;/author&gt;&lt;author&gt;&lt;lastName&gt;Ruvkun&lt;/lastName&gt;&lt;firstName&gt;Gary&lt;/firstName&gt;&lt;/author&gt;&lt;/authors&gt;&lt;/publication&gt;&lt;/publications&gt;&lt;cites&gt;&lt;/cites&gt;&lt;/citation&gt;</w:instrText>
      </w:r>
      <w:r w:rsidR="00A96AF1">
        <w:rPr>
          <w:rStyle w:val="None"/>
          <w:i/>
          <w:iCs/>
        </w:rPr>
        <w:fldChar w:fldCharType="separate"/>
      </w:r>
      <w:r w:rsidR="00E246A7">
        <w:rPr>
          <w:rFonts w:cs="Helvetica Neue"/>
          <w:vertAlign w:val="superscript"/>
        </w:rPr>
        <w:t>6</w:t>
      </w:r>
      <w:r w:rsidR="00A96AF1">
        <w:rPr>
          <w:rStyle w:val="None"/>
          <w:i/>
          <w:iCs/>
        </w:rPr>
        <w:fldChar w:fldCharType="end"/>
      </w:r>
      <w:r>
        <w:rPr>
          <w:rStyle w:val="None"/>
          <w:rFonts w:ascii="Times New Roman" w:hAnsi="Times New Roman"/>
          <w:i/>
          <w:iCs/>
          <w:sz w:val="24"/>
          <w:szCs w:val="24"/>
        </w:rPr>
        <w:t xml:space="preserve">, </w:t>
      </w:r>
      <w:r>
        <w:rPr>
          <w:rStyle w:val="None"/>
          <w:rFonts w:ascii="Times New Roman" w:hAnsi="Times New Roman"/>
          <w:sz w:val="24"/>
          <w:szCs w:val="24"/>
        </w:rPr>
        <w:t xml:space="preserve">this association may be mutually beneficial. Our results </w:t>
      </w:r>
      <w:r w:rsidR="00C771BC">
        <w:rPr>
          <w:rStyle w:val="None"/>
          <w:rFonts w:ascii="Times New Roman" w:hAnsi="Times New Roman"/>
          <w:sz w:val="24"/>
          <w:szCs w:val="24"/>
        </w:rPr>
        <w:t>describe a pathway by which</w:t>
      </w:r>
      <w:r>
        <w:rPr>
          <w:rStyle w:val="None"/>
          <w:rFonts w:ascii="Times New Roman" w:hAnsi="Times New Roman"/>
          <w:sz w:val="24"/>
          <w:szCs w:val="24"/>
        </w:rPr>
        <w:t xml:space="preserve"> neurotransmitters produced by commensal bacterial </w:t>
      </w:r>
      <w:r w:rsidR="00C771BC">
        <w:rPr>
          <w:rStyle w:val="None"/>
          <w:rFonts w:ascii="Times New Roman" w:hAnsi="Times New Roman"/>
          <w:sz w:val="24"/>
          <w:szCs w:val="24"/>
        </w:rPr>
        <w:t xml:space="preserve">direct </w:t>
      </w:r>
      <w:r>
        <w:rPr>
          <w:rStyle w:val="None"/>
          <w:rFonts w:ascii="Times New Roman" w:hAnsi="Times New Roman"/>
          <w:sz w:val="24"/>
          <w:szCs w:val="24"/>
        </w:rPr>
        <w:t xml:space="preserve">host behavioral decisions by supplementing or compensating for the activity of key host biosynthetic enzymes, thereby altering fitness of both host and microbe. </w:t>
      </w:r>
    </w:p>
    <w:p w14:paraId="4CDA70E5" w14:textId="77777777" w:rsidR="00EB49AB" w:rsidRDefault="00EB49AB">
      <w:pPr>
        <w:pStyle w:val="BodyB"/>
        <w:spacing w:line="480" w:lineRule="auto"/>
        <w:rPr>
          <w:rStyle w:val="None"/>
          <w:b/>
          <w:bCs/>
          <w:lang w:val="de-DE"/>
        </w:rPr>
      </w:pPr>
    </w:p>
    <w:p w14:paraId="685E01D2" w14:textId="77777777" w:rsidR="00E83E96" w:rsidRDefault="00972124">
      <w:pPr>
        <w:pStyle w:val="BodyB"/>
        <w:spacing w:line="480" w:lineRule="auto"/>
        <w:rPr>
          <w:rStyle w:val="None"/>
          <w:b/>
          <w:bCs/>
          <w:lang w:val="de-DE"/>
        </w:rPr>
      </w:pPr>
      <w:r>
        <w:rPr>
          <w:rStyle w:val="None"/>
          <w:b/>
          <w:bCs/>
          <w:lang w:val="de-DE"/>
        </w:rPr>
        <w:t>METHODS</w:t>
      </w:r>
    </w:p>
    <w:p w14:paraId="7978B86A" w14:textId="77777777" w:rsidR="00E83E96" w:rsidRDefault="00972124">
      <w:pPr>
        <w:pStyle w:val="BodyAA"/>
        <w:spacing w:line="480" w:lineRule="auto"/>
        <w:rPr>
          <w:rStyle w:val="None"/>
          <w:rFonts w:ascii="Times New Roman" w:eastAsia="Times New Roman" w:hAnsi="Times New Roman" w:cs="Times New Roman"/>
          <w:b/>
          <w:bCs/>
        </w:rPr>
      </w:pPr>
      <w:r>
        <w:rPr>
          <w:rStyle w:val="None"/>
          <w:rFonts w:ascii="Times New Roman" w:hAnsi="Times New Roman"/>
          <w:b/>
          <w:bCs/>
        </w:rPr>
        <w:t>Strains</w:t>
      </w:r>
    </w:p>
    <w:p w14:paraId="2747C6A0" w14:textId="77777777"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 xml:space="preserve">C. </w:t>
      </w:r>
      <w:proofErr w:type="gramStart"/>
      <w:r>
        <w:rPr>
          <w:rStyle w:val="None"/>
          <w:rFonts w:ascii="Times New Roman" w:hAnsi="Times New Roman"/>
          <w:i/>
          <w:iCs/>
          <w:sz w:val="24"/>
          <w:szCs w:val="24"/>
        </w:rPr>
        <w:t>elegans</w:t>
      </w:r>
      <w:proofErr w:type="gramEnd"/>
      <w:r>
        <w:rPr>
          <w:rStyle w:val="None"/>
          <w:rFonts w:ascii="Times New Roman" w:hAnsi="Times New Roman"/>
          <w:sz w:val="24"/>
          <w:szCs w:val="24"/>
        </w:rPr>
        <w:t xml:space="preserve">: All </w:t>
      </w:r>
      <w:r>
        <w:rPr>
          <w:rStyle w:val="None"/>
          <w:rFonts w:ascii="Times New Roman" w:hAnsi="Times New Roman"/>
          <w:i/>
          <w:iCs/>
          <w:sz w:val="24"/>
          <w:szCs w:val="24"/>
        </w:rPr>
        <w:t xml:space="preserve">C. elegans </w:t>
      </w:r>
      <w:r>
        <w:rPr>
          <w:rStyle w:val="None"/>
          <w:rFonts w:ascii="Times New Roman" w:hAnsi="Times New Roman"/>
          <w:sz w:val="24"/>
          <w:szCs w:val="24"/>
        </w:rPr>
        <w:t xml:space="preserve">strains were maintained on nematode growth medium (NGM) at 20ºC. </w:t>
      </w:r>
      <w:r>
        <w:rPr>
          <w:rStyle w:val="None"/>
          <w:rFonts w:ascii="Times New Roman" w:hAnsi="Times New Roman"/>
          <w:i/>
          <w:iCs/>
          <w:sz w:val="24"/>
          <w:szCs w:val="24"/>
        </w:rPr>
        <w:t>sra-6</w:t>
      </w:r>
      <w:r>
        <w:rPr>
          <w:rStyle w:val="None"/>
          <w:rFonts w:ascii="Times New Roman" w:hAnsi="Times New Roman"/>
          <w:sz w:val="24"/>
          <w:szCs w:val="24"/>
        </w:rPr>
        <w:t>p</w:t>
      </w:r>
      <w:r>
        <w:rPr>
          <w:rStyle w:val="None"/>
          <w:rFonts w:ascii="Times New Roman" w:hAnsi="Times New Roman"/>
          <w:i/>
          <w:iCs/>
          <w:sz w:val="24"/>
          <w:szCs w:val="24"/>
        </w:rPr>
        <w:t xml:space="preserve">::octr-1 </w:t>
      </w:r>
      <w:r>
        <w:rPr>
          <w:rStyle w:val="None"/>
          <w:rFonts w:ascii="Times New Roman" w:hAnsi="Times New Roman"/>
          <w:sz w:val="24"/>
          <w:szCs w:val="24"/>
        </w:rPr>
        <w:t>plasmid</w:t>
      </w:r>
      <w:r w:rsidR="00F42F37">
        <w:rPr>
          <w:rStyle w:val="None"/>
          <w:rFonts w:ascii="Times New Roman" w:hAnsi="Times New Roman"/>
          <w:sz w:val="24"/>
          <w:szCs w:val="24"/>
        </w:rPr>
        <w:t xml:space="preserve"> (</w:t>
      </w:r>
      <w:r w:rsidR="00AC59EB">
        <w:rPr>
          <w:rStyle w:val="None"/>
          <w:rFonts w:ascii="Times New Roman" w:hAnsi="Times New Roman"/>
          <w:sz w:val="24"/>
          <w:szCs w:val="24"/>
        </w:rPr>
        <w:t>pMOD100</w:t>
      </w:r>
      <w:r w:rsidR="00F42F37">
        <w:rPr>
          <w:rStyle w:val="None"/>
          <w:rFonts w:ascii="Times New Roman" w:hAnsi="Times New Roman"/>
          <w:sz w:val="24"/>
          <w:szCs w:val="24"/>
        </w:rPr>
        <w:t>)</w:t>
      </w:r>
      <w:r>
        <w:rPr>
          <w:rStyle w:val="None"/>
          <w:rFonts w:ascii="Times New Roman" w:hAnsi="Times New Roman"/>
          <w:sz w:val="24"/>
          <w:szCs w:val="24"/>
        </w:rPr>
        <w:t xml:space="preserve"> was injected at 10 ng/μl together with the </w:t>
      </w:r>
      <w:r>
        <w:rPr>
          <w:rStyle w:val="None"/>
          <w:rFonts w:ascii="Times New Roman" w:hAnsi="Times New Roman"/>
          <w:i/>
          <w:iCs/>
          <w:sz w:val="24"/>
          <w:szCs w:val="24"/>
        </w:rPr>
        <w:t>unc-122</w:t>
      </w:r>
      <w:r>
        <w:rPr>
          <w:rStyle w:val="None"/>
          <w:rFonts w:ascii="Times New Roman" w:hAnsi="Times New Roman"/>
          <w:sz w:val="24"/>
          <w:szCs w:val="24"/>
        </w:rPr>
        <w:t>p</w:t>
      </w:r>
      <w:r>
        <w:rPr>
          <w:rStyle w:val="None"/>
          <w:rFonts w:ascii="Times New Roman" w:hAnsi="Times New Roman"/>
          <w:i/>
          <w:iCs/>
          <w:sz w:val="24"/>
          <w:szCs w:val="24"/>
        </w:rPr>
        <w:t>::gfp</w:t>
      </w:r>
      <w:r>
        <w:rPr>
          <w:rStyle w:val="None"/>
          <w:rFonts w:ascii="Times New Roman" w:hAnsi="Times New Roman"/>
          <w:sz w:val="24"/>
          <w:szCs w:val="24"/>
        </w:rPr>
        <w:t xml:space="preserve"> coinjection marker at 30 ng/μl to generate transgenic strains. At least two independent lines were examined for </w:t>
      </w:r>
      <w:r>
        <w:rPr>
          <w:rStyle w:val="None"/>
          <w:rFonts w:ascii="Times New Roman" w:hAnsi="Times New Roman"/>
          <w:i/>
          <w:iCs/>
          <w:sz w:val="24"/>
          <w:szCs w:val="24"/>
        </w:rPr>
        <w:t xml:space="preserve">octr-1 </w:t>
      </w:r>
      <w:r>
        <w:rPr>
          <w:rStyle w:val="None"/>
          <w:rFonts w:ascii="Times New Roman" w:hAnsi="Times New Roman"/>
          <w:sz w:val="24"/>
          <w:szCs w:val="24"/>
        </w:rPr>
        <w:t xml:space="preserve">rescue experiments. </w:t>
      </w:r>
    </w:p>
    <w:p w14:paraId="079BB561" w14:textId="231B917C"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Bacteria</w:t>
      </w:r>
      <w:r>
        <w:rPr>
          <w:rStyle w:val="None"/>
          <w:rFonts w:ascii="Times New Roman" w:hAnsi="Times New Roman"/>
          <w:sz w:val="24"/>
          <w:szCs w:val="24"/>
        </w:rPr>
        <w:t xml:space="preserve">: For all experiments, </w:t>
      </w:r>
      <w:r>
        <w:rPr>
          <w:rStyle w:val="None"/>
          <w:rFonts w:ascii="Times New Roman" w:hAnsi="Times New Roman"/>
          <w:sz w:val="24"/>
          <w:szCs w:val="24"/>
          <w:lang w:val="it-IT"/>
        </w:rPr>
        <w:t>bacterial</w:t>
      </w:r>
      <w:r>
        <w:rPr>
          <w:rStyle w:val="None"/>
          <w:rFonts w:ascii="Times New Roman" w:hAnsi="Times New Roman"/>
          <w:i/>
          <w:iCs/>
          <w:sz w:val="24"/>
          <w:szCs w:val="24"/>
          <w:lang w:val="it-IT"/>
        </w:rPr>
        <w:t xml:space="preserve"> </w:t>
      </w:r>
      <w:r>
        <w:rPr>
          <w:rStyle w:val="None"/>
          <w:rFonts w:ascii="Times New Roman" w:hAnsi="Times New Roman"/>
          <w:sz w:val="24"/>
          <w:szCs w:val="24"/>
        </w:rPr>
        <w:t xml:space="preserve">strains were streaked from glycerol stocks prior to use and grown to saturation in LB media at 37ºC. For conditioned media, bacteria were grown to saturation in NGM media overnight at 37ºC, </w:t>
      </w:r>
      <w:proofErr w:type="gramStart"/>
      <w:r>
        <w:rPr>
          <w:rStyle w:val="None"/>
          <w:rFonts w:ascii="Times New Roman" w:hAnsi="Times New Roman"/>
          <w:sz w:val="24"/>
          <w:szCs w:val="24"/>
        </w:rPr>
        <w:t>then</w:t>
      </w:r>
      <w:proofErr w:type="gramEnd"/>
      <w:r>
        <w:rPr>
          <w:rStyle w:val="None"/>
          <w:rFonts w:ascii="Times New Roman" w:hAnsi="Times New Roman"/>
          <w:sz w:val="24"/>
          <w:szCs w:val="24"/>
        </w:rPr>
        <w:t xml:space="preserve"> cleared by centrif</w:t>
      </w:r>
      <w:r w:rsidR="006A2FF4">
        <w:rPr>
          <w:rStyle w:val="None"/>
          <w:rFonts w:ascii="Times New Roman" w:hAnsi="Times New Roman"/>
          <w:sz w:val="24"/>
          <w:szCs w:val="24"/>
        </w:rPr>
        <w:t>ugation at 14,000g for 3 mins</w:t>
      </w:r>
      <w:r>
        <w:rPr>
          <w:rStyle w:val="None"/>
          <w:rFonts w:ascii="Times New Roman" w:hAnsi="Times New Roman"/>
          <w:sz w:val="24"/>
          <w:szCs w:val="24"/>
        </w:rPr>
        <w:t>. Prior to use, conditioned media or NGM was supplemented with 5x concentrated OP50 from a saturated LB culture to prevent starvation. To expose animals to bacterial odors, worms were grown on seeded NGM plates whose lids were replaced with NGM plates containing the test bacteria; these were sealed with parafil</w:t>
      </w:r>
      <w:r w:rsidR="00917D67">
        <w:rPr>
          <w:rStyle w:val="None"/>
          <w:rFonts w:ascii="Times New Roman" w:hAnsi="Times New Roman"/>
          <w:sz w:val="24"/>
          <w:szCs w:val="24"/>
        </w:rPr>
        <w:t>m</w:t>
      </w:r>
      <w:r>
        <w:rPr>
          <w:rStyle w:val="None"/>
          <w:rFonts w:ascii="Times New Roman" w:hAnsi="Times New Roman"/>
          <w:sz w:val="24"/>
          <w:szCs w:val="24"/>
        </w:rPr>
        <w:t xml:space="preserve">. For L-Tyr and TA supplementation experiments, 0.5% L-Tyr </w:t>
      </w:r>
      <w:r>
        <w:rPr>
          <w:rStyle w:val="None"/>
          <w:rFonts w:ascii="Times New Roman" w:hAnsi="Times New Roman"/>
          <w:sz w:val="24"/>
          <w:szCs w:val="24"/>
        </w:rPr>
        <w:lastRenderedPageBreak/>
        <w:t xml:space="preserve">(Sigma T3754) or 4mM or 10mM TA (Sigma T2879) were added to the NGM media and agar prior to pouring plates. </w:t>
      </w:r>
    </w:p>
    <w:p w14:paraId="7B8A0820" w14:textId="48656FDF"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sz w:val="24"/>
          <w:szCs w:val="24"/>
        </w:rPr>
        <w:t>Plasmids were transformed into JUb39 and OP50 via electroporation. Deletions in JUb39 were induced using homologous recombination with the temperature-sensitive pSC101 replicon at 42ºC, and sacB-sucrose counter-selection at 30ºC, in the absence of NaCl as described</w:t>
      </w:r>
      <w:r w:rsidR="00931CEE">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&lt;citation&gt;&lt;priority&gt;0&lt;/priority&gt;&lt;uuid&gt;DC48CF29-9527-46D1-8E5A-FBE213F5DCC7&lt;/uuid&gt;&lt;publications&gt;&lt;publication&gt;&lt;subtype&gt;400&lt;/subtype&gt;&lt;title&gt;Allelic exchange in Escherichia coli using the Bacillus subtilis sacB gene and a temperature-sensitive pSC101 replicon.&lt;/title&gt;&lt;url&gt;http://eutils.ncbi.nlm.nih.gov/entrez/eutils/elink.fcgi?dbfrom=pubmed&amp;amp;id=1686293&amp;amp;retmode=ref&amp;amp;cmd=prlinks&amp;amp;holding=https://proxy.library.upenn.edu/login?proxySessionID=9484127&amp;amp;url=http://www.ncbi.nlm.nih.gov/entrez/query.fcgi?otool=upennlib&lt;/url&gt;&lt;volume&gt;5&lt;/volume&gt;&lt;publication_date&gt;99199106001200000000220000&lt;/publication_date&gt;&lt;uuid&gt;EA3BA216-582E-4FCA-A388-AFA940C50951&lt;/uuid&gt;&lt;type&gt;400&lt;/type&gt;&lt;number&gt;6&lt;/number&gt;&lt;institution&gt;Department of Microbiology and Immunology, University of Michigan Medical School, Ann Arbor 48109.&lt;/institution&gt;&lt;startpage&gt;1447&lt;/startpage&gt;&lt;endpage&gt;1457&lt;/endpage&gt;&lt;bundle&gt;&lt;publication&gt;&lt;title&gt;Molecular microbiology&lt;/title&gt;&lt;uuid&gt;B61A8F81-36A9-4497-AFC0-F76CB2AA946E&lt;/uuid&gt;&lt;subtype&gt;-100&lt;/subtype&gt;&lt;type&gt;-100&lt;/type&gt;&lt;/publication&gt;&lt;/bundle&gt;&lt;authors&gt;&lt;author&gt;&lt;lastName&gt;Blomfield&lt;/lastName&gt;&lt;firstName&gt;I&lt;/firstName&gt;&lt;middleNames&gt;C&lt;/middleNames&gt;&lt;/author&gt;&lt;author&gt;&lt;lastName&gt;Vaughn&lt;/lastName&gt;&lt;firstName&gt;V&lt;/firstName&gt;&lt;/author&gt;&lt;author&gt;&lt;lastName&gt;Rest&lt;/lastName&gt;&lt;firstName&gt;R&lt;/firstName&gt;&lt;middleNames&gt;F&lt;/middleNames&gt;&lt;/author&gt;&lt;author&gt;&lt;lastName&gt;Eisenstein&lt;/lastName&gt;&lt;firstName&gt;B&lt;/firstName&gt;&lt;middleNames&gt;I&lt;/middleNames&gt;&lt;/author&gt;&lt;/authors&gt;&lt;/publication&gt;&lt;/publications&gt;&lt;cites&gt;&lt;/cites&gt;&lt;/citation&gt;</w:instrText>
      </w:r>
      <w:r w:rsidR="00931CEE">
        <w:rPr>
          <w:rStyle w:val="None"/>
          <w:rFonts w:ascii="Times New Roman" w:hAnsi="Times New Roman"/>
          <w:sz w:val="24"/>
          <w:szCs w:val="24"/>
        </w:rPr>
        <w:fldChar w:fldCharType="separate"/>
      </w:r>
      <w:r w:rsidR="00E246A7">
        <w:rPr>
          <w:rFonts w:cs="Helvetica Neue"/>
          <w:vertAlign w:val="superscript"/>
        </w:rPr>
        <w:t>41</w:t>
      </w:r>
      <w:r w:rsidR="00931CEE">
        <w:rPr>
          <w:rStyle w:val="None"/>
          <w:rFonts w:ascii="Times New Roman" w:hAnsi="Times New Roman"/>
          <w:sz w:val="24"/>
          <w:szCs w:val="24"/>
        </w:rPr>
        <w:fldChar w:fldCharType="end"/>
      </w:r>
      <w:r>
        <w:rPr>
          <w:rStyle w:val="None"/>
          <w:rFonts w:ascii="Times New Roman" w:hAnsi="Times New Roman"/>
          <w:sz w:val="24"/>
          <w:szCs w:val="24"/>
        </w:rPr>
        <w:t>, with the exception that bacteria were incubated for 1 h</w:t>
      </w:r>
      <w:r w:rsidR="006A2FF4">
        <w:rPr>
          <w:rStyle w:val="None"/>
          <w:rFonts w:ascii="Times New Roman" w:hAnsi="Times New Roman"/>
          <w:sz w:val="24"/>
          <w:szCs w:val="24"/>
        </w:rPr>
        <w:t>r</w:t>
      </w:r>
      <w:r>
        <w:rPr>
          <w:rStyle w:val="None"/>
          <w:rFonts w:ascii="Times New Roman" w:hAnsi="Times New Roman"/>
          <w:sz w:val="24"/>
          <w:szCs w:val="24"/>
        </w:rPr>
        <w:t xml:space="preserve"> at room temperature in the presence of 10mM arabinose for lambda Red induction prior to selection at 42ºC. Deletions were confirmed by sucrose resistance and kanamycin sensitivity, followed by PCR and sequencing of deleted intervals.  </w:t>
      </w:r>
    </w:p>
    <w:p w14:paraId="7966B52C" w14:textId="77777777" w:rsidR="00E83E96" w:rsidRDefault="00E83E96">
      <w:pPr>
        <w:pStyle w:val="BodyB"/>
        <w:spacing w:line="480" w:lineRule="auto"/>
        <w:rPr>
          <w:rStyle w:val="None"/>
          <w:b/>
          <w:bCs/>
        </w:rPr>
      </w:pPr>
    </w:p>
    <w:p w14:paraId="74415B6F" w14:textId="77777777" w:rsidR="00E83E96" w:rsidRDefault="00972124">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Molecular biology</w:t>
      </w:r>
    </w:p>
    <w:p w14:paraId="0A5D944F" w14:textId="765FA740" w:rsidR="00E83E96" w:rsidRDefault="00972124">
      <w:pPr>
        <w:pStyle w:val="BodyB"/>
        <w:shd w:val="clear" w:color="auto" w:fill="FFFFFF"/>
        <w:spacing w:line="480" w:lineRule="auto"/>
      </w:pPr>
      <w:r>
        <w:tab/>
        <w:t xml:space="preserve">The </w:t>
      </w:r>
      <w:r>
        <w:rPr>
          <w:rStyle w:val="None"/>
          <w:i/>
          <w:iCs/>
        </w:rPr>
        <w:t xml:space="preserve">octr-1 </w:t>
      </w:r>
      <w:r>
        <w:t xml:space="preserve">cDNA was a gift from Dr. Richard Komuniecki. The cDNA was amplified by PCR and cloned using Gibson homology cloning. The 3.8kb </w:t>
      </w:r>
      <w:r>
        <w:rPr>
          <w:rStyle w:val="None"/>
          <w:i/>
          <w:iCs/>
        </w:rPr>
        <w:t>sra-6</w:t>
      </w:r>
      <w:r>
        <w:t xml:space="preserve"> promoter sequence was cloned from genomic DNA. Vector maps are available on Github (</w:t>
      </w:r>
      <w:r>
        <w:rPr>
          <w:rStyle w:val="None"/>
          <w:color w:val="0000FF"/>
          <w:u w:val="single" w:color="0000FF"/>
        </w:rPr>
        <w:t xml:space="preserve">https://github.com/SenguptaLab/ProvidenciaChemo.git). </w:t>
      </w:r>
      <w:r>
        <w:rPr>
          <w:rStyle w:val="None"/>
          <w:u w:color="0000FF"/>
        </w:rPr>
        <w:t xml:space="preserve">For introduction of deletions via homologous recombination in JUb39, pKD46-derivative plasmids containing a lambda Red cassette and deletion homology arms for JUb39 </w:t>
      </w:r>
      <w:r>
        <w:rPr>
          <w:rStyle w:val="None"/>
          <w:i/>
          <w:iCs/>
          <w:u w:color="0000FF"/>
        </w:rPr>
        <w:t xml:space="preserve">tyrDC </w:t>
      </w:r>
      <w:r>
        <w:rPr>
          <w:rStyle w:val="None"/>
          <w:u w:color="0000FF"/>
        </w:rPr>
        <w:t xml:space="preserve">and </w:t>
      </w:r>
      <w:r>
        <w:rPr>
          <w:rStyle w:val="None"/>
          <w:i/>
          <w:iCs/>
          <w:u w:color="0000FF"/>
        </w:rPr>
        <w:t xml:space="preserve">adcA </w:t>
      </w:r>
      <w:r>
        <w:rPr>
          <w:rStyle w:val="None"/>
          <w:u w:color="0000FF"/>
        </w:rPr>
        <w:t>were constructed (denoted</w:t>
      </w:r>
      <w:r>
        <w:rPr>
          <w:rStyle w:val="None"/>
          <w:i/>
          <w:iCs/>
          <w:u w:color="0000FF"/>
        </w:rPr>
        <w:t xml:space="preserve"> </w:t>
      </w:r>
      <w:r>
        <w:rPr>
          <w:rStyle w:val="None"/>
          <w:u w:color="0000FF"/>
        </w:rPr>
        <w:t>pMOD102 and pMOD107, respectively).</w:t>
      </w:r>
      <w:r>
        <w:rPr>
          <w:rStyle w:val="None"/>
          <w:color w:val="0000FF"/>
          <w:u w:color="0000FF"/>
        </w:rPr>
        <w:t xml:space="preserve"> </w:t>
      </w:r>
      <w:r>
        <w:rPr>
          <w:rStyle w:val="None"/>
          <w:u w:color="0000FF"/>
        </w:rPr>
        <w:t xml:space="preserve">Briefly, the </w:t>
      </w:r>
      <w:r>
        <w:rPr>
          <w:rStyle w:val="None"/>
          <w:i/>
          <w:iCs/>
        </w:rPr>
        <w:t>cas</w:t>
      </w:r>
      <w:r>
        <w:t xml:space="preserve">9 coding region and sgRNA regions of </w:t>
      </w:r>
      <w:r>
        <w:rPr>
          <w:rStyle w:val="None"/>
          <w:u w:color="0000FF"/>
        </w:rPr>
        <w:t>pDK46-derivative pCAS</w:t>
      </w:r>
      <w:r w:rsidR="00931CEE">
        <w:rPr>
          <w:rStyle w:val="None"/>
          <w:u w:color="0000FF"/>
        </w:rPr>
        <w:fldChar w:fldCharType="begin"/>
      </w:r>
      <w:r w:rsidR="00F40393">
        <w:rPr>
          <w:rStyle w:val="None"/>
          <w:u w:color="0000FF"/>
        </w:rPr>
        <w:instrText xml:space="preserve"> ADDIN PAPERS2_CITATIONS &lt;citation&gt;&lt;priority&gt;0&lt;/priority&gt;&lt;uuid&gt;75974ACC-4DF4-48F8-A1DC-129B3B2B98E9&lt;/uuid&gt;&lt;publications&gt;&lt;publication&gt;&lt;subtype&gt;400&lt;/subtype&gt;&lt;publisher&gt;American Society for Microbiology&lt;/publisher&gt;&lt;title&gt;Multigene editing in the Escherichia coli genome via the CRISPR-Cas9 system.&lt;/title&gt;&lt;url&gt;http://aem.asm.org/lookup/doi/10.1128/AEM.04023-14&lt;/url&gt;&lt;volume&gt;81&lt;/volume&gt;&lt;publication_date&gt;99201504001200000000220000&lt;/publication_date&gt;&lt;uuid&gt;402A4EB9-42DA-497D-BDAD-081C6606A411&lt;/uuid&gt;&lt;type&gt;400&lt;/type&gt;&lt;number&gt;7&lt;/number&gt;&lt;doi&gt;10.1128/AEM.04023-14&lt;/doi&gt;&lt;institution&gt;Key Laboratory of Synthetic Biology, Institute of Plant Physiology and Ecology, Shanghai Institutes for Biological Sciences, Chinese Academy of Sciences, Shanghai, China Shanghai Research Center of Industrial Biotechnology, Shanghai, China.&lt;/institution&gt;&lt;startpage&gt;2506&lt;/startpage&gt;&lt;endpage&gt;2514&lt;/endpage&gt;&lt;bundle&gt;&lt;publication&gt;&lt;title&gt;Applied and Environmental Microbiology&lt;/title&gt;&lt;uuid&gt;5FE109A3-492F-4E92-B5B6-B56EAE55B37D&lt;/uuid&gt;&lt;subtype&gt;-100&lt;/subtype&gt;&lt;publisher&gt;American Society for Microbiology&lt;/publisher&gt;&lt;type&gt;-100&lt;/type&gt;&lt;/publication&gt;&lt;/bundle&gt;&lt;authors&gt;&lt;author&gt;&lt;lastName&gt;Jiang&lt;/lastName&gt;&lt;firstName&gt;Yu&lt;/firstName&gt;&lt;/author&gt;&lt;author&gt;&lt;lastName&gt;Chen&lt;/lastName&gt;&lt;firstName&gt;Biao&lt;/firstName&gt;&lt;/author&gt;&lt;author&gt;&lt;lastName&gt;Duan&lt;/lastName&gt;&lt;firstName&gt;Chunlan&lt;/firstName&gt;&lt;/author&gt;&lt;author&gt;&lt;lastName&gt;Sun&lt;/lastName&gt;&lt;firstName&gt;Bingbing&lt;/firstName&gt;&lt;/author&gt;&lt;author&gt;&lt;lastName&gt;Yang&lt;/lastName&gt;&lt;firstName&gt;Junjie&lt;/firstName&gt;&lt;/author&gt;&lt;author&gt;&lt;lastName&gt;Yang&lt;/lastName&gt;&lt;firstName&gt;Sheng&lt;/firstName&gt;&lt;/author&gt;&lt;/authors&gt;&lt;editors&gt;&lt;author&gt;&lt;lastName&gt;Kelly&lt;/lastName&gt;&lt;firstName&gt;R&lt;/firstName&gt;&lt;middleNames&gt;M&lt;/middleNames&gt;&lt;/author&gt;&lt;/editors&gt;&lt;/publication&gt;&lt;/publications&gt;&lt;cites&gt;&lt;/cites&gt;&lt;/citation&gt;</w:instrText>
      </w:r>
      <w:r w:rsidR="00931CEE">
        <w:rPr>
          <w:rStyle w:val="None"/>
          <w:u w:color="0000FF"/>
        </w:rPr>
        <w:fldChar w:fldCharType="separate"/>
      </w:r>
      <w:r w:rsidR="00E246A7">
        <w:rPr>
          <w:vertAlign w:val="superscript"/>
        </w:rPr>
        <w:t>42</w:t>
      </w:r>
      <w:r w:rsidR="00931CEE">
        <w:rPr>
          <w:rStyle w:val="None"/>
          <w:u w:color="0000FF"/>
        </w:rPr>
        <w:fldChar w:fldCharType="end"/>
      </w:r>
      <w:r w:rsidR="00931CEE">
        <w:rPr>
          <w:rStyle w:val="None"/>
          <w:u w:color="0000FF"/>
        </w:rPr>
        <w:t xml:space="preserve"> </w:t>
      </w:r>
      <w:r>
        <w:t xml:space="preserve">were deleted and replaced with the </w:t>
      </w:r>
      <w:r>
        <w:rPr>
          <w:rStyle w:val="None"/>
          <w:i/>
          <w:iCs/>
        </w:rPr>
        <w:t>sacB</w:t>
      </w:r>
      <w:r>
        <w:t xml:space="preserve"> sequence from pCM433</w:t>
      </w:r>
      <w:r w:rsidR="009040EC">
        <w:fldChar w:fldCharType="begin"/>
      </w:r>
      <w:r w:rsidR="00F40393">
        <w:instrText xml:space="preserve"> ADDIN PAPERS2_CITATIONS &lt;citation&gt;&lt;priority&gt;0&lt;/priority&gt;&lt;uuid&gt;31244F44-C6B6-4CB1-A470-D9637EF8AEB3&lt;/uuid&gt;&lt;publications&gt;&lt;publication&gt;&lt;subtype&gt;400&lt;/subtype&gt;&lt;publisher&gt;BioMed Central&lt;/publisher&gt;&lt;title&gt;Development of a broad-host-range sacB-based vector for unmarked allelic exchange.&lt;/title&gt;&lt;url&gt;http://bmcresnotes.biomedcentral.com/articles/10.1186/1756-0500-1-1&lt;/url&gt;&lt;volume&gt;1&lt;/volume&gt;&lt;publication_date&gt;99200802261200000000222000&lt;/publication_date&gt;&lt;uuid&gt;909F3899-92A3-4C8E-8DAA-FD3869098CC4&lt;/uuid&gt;&lt;type&gt;400&lt;/type&gt;&lt;accepted_date&gt;99200802261200000000222000&lt;/accepted_date&gt;&lt;number&gt;1&lt;/number&gt;&lt;submission_date&gt;99200801291200000000222000&lt;/submission_date&gt;&lt;doi&gt;10.1186/1756-0500-1-1&lt;/doi&gt;&lt;institution&gt;Department of Organismic and Evolutionary Biology, Harvard University, 3083 Biological Laboratories, 16 Divinity Avenue, Cambridge, MA 02138, USA. cmarx@oeb.harvard.edu&lt;/institution&gt;&lt;startpage&gt;1&lt;/startpage&gt;&lt;bundle&gt;&lt;publication&gt;&lt;title&gt;BMC Research Notes&lt;/title&gt;&lt;uuid&gt;A1C0EDC3-DFD2-468C-8BB0-7A61074B6C5B&lt;/uuid&gt;&lt;subtype&gt;-100&lt;/subtype&gt;&lt;publisher&gt;BioMed Central Ltd&lt;/publisher&gt;&lt;type&gt;-100&lt;/type&gt;&lt;/publication&gt;&lt;/bundle&gt;&lt;authors&gt;&lt;author&gt;&lt;lastName&gt;Marx&lt;/lastName&gt;&lt;firstName&gt;Christopher&lt;/firstName&gt;&lt;middleNames&gt;J&lt;/middleNames&gt;&lt;/author&gt;&lt;/authors&gt;&lt;/publication&gt;&lt;/publications&gt;&lt;cites&gt;&lt;/cites&gt;&lt;/citation&gt;</w:instrText>
      </w:r>
      <w:r w:rsidR="009040EC">
        <w:fldChar w:fldCharType="separate"/>
      </w:r>
      <w:r w:rsidR="00E246A7">
        <w:rPr>
          <w:vertAlign w:val="superscript"/>
        </w:rPr>
        <w:t>43</w:t>
      </w:r>
      <w:r w:rsidR="009040EC">
        <w:fldChar w:fldCharType="end"/>
      </w:r>
      <w:r>
        <w:t xml:space="preserve"> via PCR and Gibson homology cloning. For pMOD102, 5’ and 3’ homology arms were approximately 400bp each flanking a 1233bp deletion of the </w:t>
      </w:r>
      <w:r>
        <w:rPr>
          <w:rStyle w:val="None"/>
          <w:i/>
          <w:iCs/>
        </w:rPr>
        <w:t xml:space="preserve">tyrDC </w:t>
      </w:r>
      <w:r>
        <w:t xml:space="preserve">coding </w:t>
      </w:r>
      <w:proofErr w:type="gramStart"/>
      <w:r>
        <w:t xml:space="preserve">sequence </w:t>
      </w:r>
      <w:r w:rsidR="00FC17AA">
        <w:t>which</w:t>
      </w:r>
      <w:proofErr w:type="gramEnd"/>
      <w:r w:rsidR="00FC17AA">
        <w:t xml:space="preserve"> was </w:t>
      </w:r>
      <w:r>
        <w:t xml:space="preserve">replaced with a chloramphenicol resistance cassette. For pMOD107, 5’ and 3’ homology arms were 701 and 422bp, </w:t>
      </w:r>
      <w:r>
        <w:lastRenderedPageBreak/>
        <w:t xml:space="preserve">respectively, flanking a 1398bp deletion of the </w:t>
      </w:r>
      <w:r>
        <w:rPr>
          <w:rStyle w:val="None"/>
          <w:i/>
          <w:iCs/>
        </w:rPr>
        <w:t xml:space="preserve">adcA </w:t>
      </w:r>
      <w:r>
        <w:t>CDS. For expression of mCherry in OP50 and JUb39, a pUCP20T-mCherry plasmid</w:t>
      </w:r>
      <w:r w:rsidR="009040EC">
        <w:fldChar w:fldCharType="begin"/>
      </w:r>
      <w:r w:rsidR="00F40393">
        <w:instrText xml:space="preserve"> ADDIN PAPERS2_CITATIONS &lt;citation&gt;&lt;priority&gt;0&lt;/priority&gt;&lt;uuid&gt;CAB8C69B-26AB-489A-A219-E106D32A0106&lt;/uuid&gt;&lt;publications&gt;&lt;publication&gt;&lt;subtype&gt;400&lt;/subtype&gt;&lt;publisher&gt;Public Library of Science&lt;/publisher&gt;&lt;title&gt;Rainbow Vectors for Broad-Range Bacterial Fluorescence Labeling&lt;/title&gt;&lt;url&gt;https://dx.plos.org/10.1371/journal.pone.0146827&lt;/url&gt;&lt;volume&gt;11&lt;/volume&gt;&lt;publication_date&gt;99201603031200000000222000&lt;/publication_date&gt;&lt;uuid&gt;7CB84589-7648-4DEB-A9F8-52569861B719&lt;/uuid&gt;&lt;type&gt;400&lt;/type&gt;&lt;number&gt;3&lt;/number&gt;&lt;doi&gt;10.1371/journal.pone.0146827&lt;/doi&gt;&lt;startpage&gt;e0146827&lt;/startpage&gt;&lt;bundle&gt;&lt;publication&gt;&lt;title&gt;PLoS ONE&lt;/title&gt;&lt;uuid&gt;74FA7F03-1C13-459F-AE9A-87D74F79DDA8&lt;/uuid&gt;&lt;subtype&gt;-100&lt;/subtype&gt;&lt;publisher&gt;Public Library of Science&lt;/publisher&gt;&lt;type&gt;-100&lt;/type&gt;&lt;url&gt;http://www.plosone.org&lt;/url&gt;&lt;/publication&gt;&lt;/bundle&gt;&lt;authors&gt;&lt;author&gt;&lt;lastName&gt;Barbier&lt;/lastName&gt;&lt;firstName&gt;Mariette&lt;/firstName&gt;&lt;/author&gt;&lt;author&gt;&lt;lastName&gt;Damron&lt;/lastName&gt;&lt;firstName&gt;F&lt;/firstName&gt;&lt;middleNames&gt;Heath&lt;/middleNames&gt;&lt;/author&gt;&lt;/authors&gt;&lt;editors&gt;&lt;author&gt;&lt;lastName&gt;Roop&lt;/lastName&gt;&lt;firstName&gt;Roy&lt;/firstName&gt;&lt;middleNames&gt;Martin&lt;/middleNames&gt;&lt;/author&gt;&lt;/editors&gt;&lt;/publication&gt;&lt;/publications&gt;&lt;cites&gt;&lt;/cites&gt;&lt;/citation&gt;</w:instrText>
      </w:r>
      <w:r w:rsidR="009040EC">
        <w:fldChar w:fldCharType="separate"/>
      </w:r>
      <w:r w:rsidR="00E246A7">
        <w:rPr>
          <w:vertAlign w:val="superscript"/>
        </w:rPr>
        <w:t>44</w:t>
      </w:r>
      <w:r w:rsidR="009040EC">
        <w:fldChar w:fldCharType="end"/>
      </w:r>
      <w:r>
        <w:t xml:space="preserve"> was modified to replace </w:t>
      </w:r>
      <w:r>
        <w:rPr>
          <w:rStyle w:val="None"/>
          <w:i/>
          <w:iCs/>
        </w:rPr>
        <w:t>bla</w:t>
      </w:r>
      <w:r>
        <w:t xml:space="preserve">(ampR) with </w:t>
      </w:r>
      <w:r>
        <w:rPr>
          <w:rStyle w:val="None"/>
          <w:i/>
          <w:iCs/>
        </w:rPr>
        <w:t>aph</w:t>
      </w:r>
      <w:r>
        <w:t xml:space="preserve">(kanR). </w:t>
      </w:r>
    </w:p>
    <w:p w14:paraId="430F4C3A" w14:textId="77777777" w:rsidR="00E83E96" w:rsidRDefault="00E83E96">
      <w:pPr>
        <w:pStyle w:val="BodyB"/>
        <w:shd w:val="clear" w:color="auto" w:fill="FFFFFF"/>
        <w:spacing w:line="480" w:lineRule="auto"/>
      </w:pPr>
    </w:p>
    <w:p w14:paraId="3CEC2962" w14:textId="77777777" w:rsidR="00E83E96" w:rsidRDefault="00972124">
      <w:pPr>
        <w:pStyle w:val="BodyB"/>
        <w:shd w:val="clear" w:color="auto" w:fill="FFFFFF"/>
        <w:spacing w:line="480" w:lineRule="auto"/>
        <w:rPr>
          <w:rStyle w:val="None"/>
          <w:b/>
          <w:bCs/>
        </w:rPr>
      </w:pPr>
      <w:r>
        <w:rPr>
          <w:rStyle w:val="None"/>
          <w:b/>
          <w:bCs/>
        </w:rPr>
        <w:t>Microscopy</w:t>
      </w:r>
    </w:p>
    <w:p w14:paraId="4AFC660C" w14:textId="4F272697" w:rsidR="00E83E96" w:rsidRDefault="00972124">
      <w:pPr>
        <w:pStyle w:val="BodyA"/>
        <w:spacing w:line="480" w:lineRule="auto"/>
        <w:rPr>
          <w:rStyle w:val="None"/>
          <w:rFonts w:ascii="Times New Roman" w:eastAsia="Times New Roman" w:hAnsi="Times New Roman" w:cs="Times New Roman"/>
          <w:sz w:val="24"/>
          <w:szCs w:val="24"/>
        </w:rPr>
      </w:pPr>
      <w:r>
        <w:rPr>
          <w:rStyle w:val="None"/>
          <w:b/>
          <w:bCs/>
        </w:rPr>
        <w:tab/>
      </w:r>
      <w:r>
        <w:rPr>
          <w:rStyle w:val="None"/>
          <w:rFonts w:ascii="Times New Roman" w:hAnsi="Times New Roman"/>
          <w:sz w:val="24"/>
          <w:szCs w:val="24"/>
        </w:rPr>
        <w:t>All fluorescence microscopy was performed usin</w:t>
      </w:r>
      <w:r w:rsidR="006A2FF4">
        <w:rPr>
          <w:rStyle w:val="None"/>
          <w:rFonts w:ascii="Times New Roman" w:hAnsi="Times New Roman"/>
          <w:sz w:val="24"/>
          <w:szCs w:val="24"/>
        </w:rPr>
        <w:t>g animals anesthetized with 100</w:t>
      </w:r>
      <w:r>
        <w:rPr>
          <w:rStyle w:val="None"/>
          <w:rFonts w:ascii="Times New Roman" w:hAnsi="Times New Roman"/>
          <w:sz w:val="24"/>
          <w:szCs w:val="24"/>
        </w:rPr>
        <w:t xml:space="preserve">mM levamisole (Sigma Aldrich). Animals were imaged on 2% agarose pads using an upright Zeiss Axio Imager with a 63X oil immersion objective. </w:t>
      </w:r>
    </w:p>
    <w:p w14:paraId="4FE3C535" w14:textId="77777777"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Quantification of intestinal bacterial cell numbers:</w:t>
      </w:r>
      <w:r>
        <w:rPr>
          <w:rStyle w:val="None"/>
          <w:rFonts w:ascii="Times New Roman" w:hAnsi="Times New Roman"/>
          <w:sz w:val="24"/>
          <w:szCs w:val="24"/>
        </w:rPr>
        <w:t xml:space="preserve"> All rod-shaped punctae in the intestines of young adult worms of approximately 1-2μm were included in the quantification. Each animal was recorded in one of three categories containing 0, &lt;10, or &gt;10 cells per animal. Exact numbers in animals bearing over 10 cells were not recorded, but rarely exceeded approximately 100 cells. </w:t>
      </w:r>
    </w:p>
    <w:p w14:paraId="70115CD7" w14:textId="77777777"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 xml:space="preserve">Fluorescence intensity measurements: </w:t>
      </w:r>
      <w:r>
        <w:rPr>
          <w:rStyle w:val="None"/>
          <w:rFonts w:ascii="Times New Roman" w:hAnsi="Times New Roman"/>
          <w:sz w:val="24"/>
          <w:szCs w:val="24"/>
        </w:rPr>
        <w:t xml:space="preserve">All images were collected in </w:t>
      </w:r>
      <w:r>
        <w:rPr>
          <w:rStyle w:val="None"/>
          <w:rFonts w:ascii="Times New Roman" w:hAnsi="Times New Roman"/>
          <w:i/>
          <w:iCs/>
          <w:sz w:val="24"/>
          <w:szCs w:val="24"/>
          <w:lang w:val="de-DE"/>
        </w:rPr>
        <w:t>z</w:t>
      </w:r>
      <w:r>
        <w:rPr>
          <w:rStyle w:val="None"/>
          <w:rFonts w:ascii="Times New Roman" w:hAnsi="Times New Roman"/>
          <w:sz w:val="24"/>
          <w:szCs w:val="24"/>
        </w:rPr>
        <w:t xml:space="preserve">-stacks of 0.5 </w:t>
      </w:r>
      <w:r>
        <w:rPr>
          <w:rStyle w:val="None"/>
          <w:rFonts w:ascii="Times New Roman" w:hAnsi="Times New Roman"/>
          <w:sz w:val="24"/>
          <w:szCs w:val="24"/>
          <w:lang w:val="de-DE"/>
        </w:rPr>
        <w:t>μ</w:t>
      </w:r>
      <w:r>
        <w:rPr>
          <w:rStyle w:val="None"/>
          <w:rFonts w:ascii="Times New Roman" w:hAnsi="Times New Roman"/>
          <w:sz w:val="24"/>
          <w:szCs w:val="24"/>
        </w:rPr>
        <w:t>m through the head</w:t>
      </w:r>
      <w:r w:rsidR="00F42F37">
        <w:rPr>
          <w:rStyle w:val="None"/>
          <w:rFonts w:ascii="Times New Roman" w:hAnsi="Times New Roman"/>
          <w:sz w:val="24"/>
          <w:szCs w:val="24"/>
        </w:rPr>
        <w:t>s</w:t>
      </w:r>
      <w:r>
        <w:rPr>
          <w:rStyle w:val="None"/>
          <w:rFonts w:ascii="Times New Roman" w:hAnsi="Times New Roman"/>
          <w:sz w:val="24"/>
          <w:szCs w:val="24"/>
        </w:rPr>
        <w:t xml:space="preserve"> of </w:t>
      </w:r>
      <w:r w:rsidR="005C125D">
        <w:rPr>
          <w:rStyle w:val="None"/>
          <w:rFonts w:ascii="Times New Roman" w:hAnsi="Times New Roman"/>
          <w:sz w:val="24"/>
          <w:szCs w:val="24"/>
        </w:rPr>
        <w:t>young adult worms</w:t>
      </w:r>
      <w:r>
        <w:rPr>
          <w:rStyle w:val="None"/>
          <w:rFonts w:ascii="Times New Roman" w:hAnsi="Times New Roman"/>
          <w:sz w:val="24"/>
          <w:szCs w:val="24"/>
        </w:rPr>
        <w:t>. Quantification was performed using ImageJ (NIH). Fluorescence was quantified by identifying the focal plane in which the cell soma was visible, followed by manually drawing an ROI around the soma. Mean pixel intensity was recorded for each neuron pair per animal and the average of fluorescence in each animal is shown.</w:t>
      </w:r>
      <w:r>
        <w:rPr>
          <w:rStyle w:val="None"/>
          <w:rFonts w:ascii="Times New Roman" w:hAnsi="Times New Roman"/>
          <w:sz w:val="24"/>
          <w:szCs w:val="24"/>
        </w:rPr>
        <w:tab/>
      </w:r>
    </w:p>
    <w:p w14:paraId="65239518" w14:textId="77777777" w:rsidR="00E83E96" w:rsidRDefault="00E83E96">
      <w:pPr>
        <w:pStyle w:val="BodyB"/>
        <w:spacing w:line="480" w:lineRule="auto"/>
        <w:rPr>
          <w:rStyle w:val="None"/>
          <w:b/>
          <w:bCs/>
        </w:rPr>
      </w:pPr>
    </w:p>
    <w:p w14:paraId="211BB6A0" w14:textId="77777777" w:rsidR="00E83E96" w:rsidRDefault="00972124">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Behavioral assays</w:t>
      </w:r>
    </w:p>
    <w:p w14:paraId="3F39EA19" w14:textId="482C493D"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 xml:space="preserve">Long-range chemotaxis: </w:t>
      </w:r>
      <w:r>
        <w:rPr>
          <w:rStyle w:val="None"/>
          <w:rFonts w:ascii="Times New Roman" w:hAnsi="Times New Roman"/>
          <w:sz w:val="24"/>
          <w:szCs w:val="24"/>
        </w:rPr>
        <w:t>Long-range chemotaxis assays were performed essentially as described</w:t>
      </w:r>
      <w:r w:rsidR="009040E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&lt;citation&gt;&lt;priority&gt;0&lt;/priority&gt;&lt;uuid&gt;6B094E9A-83F1-4993-AC39-F00452FA52C7&lt;/uuid&gt;&lt;publications&gt;&lt;publication&gt;&lt;subtype&gt;400&lt;/subtype&gt;&lt;title&gt;Odorant-selective genes and neurons mediate olfaction in C. elegans&lt;/title&gt;&lt;url&gt;http://linkinghub.elsevier.com/retrieve/pii/009286749380053H&lt;/url&gt;&lt;volume&gt;74&lt;/volume&gt;&lt;publication_date&gt;99199308001200000000220000&lt;/publication_date&gt;&lt;uuid&gt;BE74C181-9EAF-4809-ABC0-7E84081EB963&lt;/uuid&gt;&lt;type&gt;400&lt;/type&gt;&lt;number&gt;3&lt;/number&gt;&lt;doi&gt;10.1016/0092-8674(93)80053-H&lt;/doi&gt;&lt;startpage&gt;515&lt;/startpage&gt;&lt;endpage&gt;527&lt;/endpage&gt;&lt;authors&gt;&lt;author&gt;&lt;lastName&gt;Bargmann&lt;/lastName&gt;&lt;firstName&gt;Cornelia&lt;/firstName&gt;&lt;middleNames&gt;I&lt;/middleNames&gt;&lt;/author&gt;&lt;author&gt;&lt;lastName&gt;Hartwieg&lt;/lastName&gt;&lt;firstName&gt;Erika&lt;/firstName&gt;&lt;/author&gt;&lt;author&gt;&lt;lastName&gt;Horvitz&lt;/lastName&gt;&lt;firstName&gt;H&lt;/firstName&gt;&lt;middleNames&gt;Robert&lt;/middleNames&gt;&lt;/author&gt;&lt;/authors&gt;&lt;/publication&gt;&lt;publication&gt;&lt;subtype&gt;400&lt;/subtype&gt;&lt;title&gt;Reprogramming chemotaxis responses: sensory neurons define olfactory preferences in C. elegans.&lt;/title&gt;&lt;url&gt;http://eutils.ncbi.nlm.nih.gov/entrez/eutils/elink.fcgi?dbfrom=pubmed&amp;amp;id=9346234&amp;amp;retmode=ref&amp;amp;cmd=prlinks&amp;amp;holding=https://proxy.library.upenn.edu/login?proxySessionID=9484127&amp;amp;url=http://www.ncbi.nlm.nih.gov/entrez/query.fcgi?otool=upennlib&lt;/url&gt;&lt;volume&gt;91&lt;/volume&gt;&lt;publication_date&gt;99199710171200000000222000&lt;/publication_date&gt;&lt;uuid&gt;4FE136C6-5BFF-4C6C-8BA1-7C3FD59F2167&lt;/uuid&gt;&lt;type&gt;400&lt;/type&gt;&lt;number&gt;2&lt;/number&gt;&lt;institution&gt;Howard Hughes Medical Institute, Department of Anatomy, The University of California, San Francisco 94143-0452, USA.&lt;/institution&gt;&lt;startpage&gt;161&lt;/startpage&gt;&lt;endpage&gt;169&lt;/endpage&gt;&lt;bundle&gt;&lt;publication&gt;&lt;title&gt;Cell&lt;/title&gt;&lt;uuid&gt;9F6BC7A0-9B4B-4747-8C7E-5D4A9962DE6E&lt;/uuid&gt;&lt;subtype&gt;-100&lt;/subtype&gt;&lt;publisher&gt;Cell Press&lt;/publisher&gt;&lt;type&gt;-100&lt;/type&gt;&lt;/publication&gt;&lt;/bundle&gt;&lt;authors&gt;&lt;author&gt;&lt;lastName&gt;Troemel&lt;/lastName&gt;&lt;firstName&gt;E&lt;/firstName&gt;&lt;middleNames&gt;R&lt;/middleNames&gt;&lt;/author&gt;&lt;author&gt;&lt;lastName&gt;Kimmel&lt;/lastName&gt;&lt;firstName&gt;B&lt;/firstName&gt;&lt;middleNames&gt;E&lt;/middleNames&gt;&lt;/author&gt;&lt;author&gt;&lt;lastName&gt;Bargmann&lt;/lastName&gt;&lt;firstName&gt;Cornelia&lt;/firstName&gt;&lt;middleNames&gt;I&lt;/middleNames&gt;&lt;/author&gt;&lt;/authors&gt;&lt;/publication&gt;&lt;/publications&gt;&lt;cites&gt;&lt;/cites&gt;&lt;/citation&gt;</w:instrText>
      </w:r>
      <w:r w:rsidR="009040EC">
        <w:rPr>
          <w:rStyle w:val="None"/>
          <w:rFonts w:ascii="Times New Roman" w:hAnsi="Times New Roman"/>
          <w:sz w:val="24"/>
          <w:szCs w:val="24"/>
        </w:rPr>
        <w:fldChar w:fldCharType="separate"/>
      </w:r>
      <w:r w:rsidR="00E246A7">
        <w:rPr>
          <w:rFonts w:cs="Helvetica Neue"/>
          <w:vertAlign w:val="superscript"/>
        </w:rPr>
        <w:t>7,45</w:t>
      </w:r>
      <w:r w:rsidR="009040EC">
        <w:rPr>
          <w:rStyle w:val="None"/>
          <w:rFonts w:ascii="Times New Roman" w:hAnsi="Times New Roman"/>
          <w:sz w:val="24"/>
          <w:szCs w:val="24"/>
        </w:rPr>
        <w:fldChar w:fldCharType="end"/>
      </w:r>
      <w:r>
        <w:rPr>
          <w:rStyle w:val="None"/>
          <w:rFonts w:ascii="Times New Roman" w:hAnsi="Times New Roman"/>
          <w:sz w:val="24"/>
          <w:szCs w:val="24"/>
        </w:rPr>
        <w:t xml:space="preserve">. Worms were cultured for 1 generation with the relevant </w:t>
      </w:r>
      <w:r>
        <w:rPr>
          <w:rStyle w:val="None"/>
          <w:rFonts w:ascii="Times New Roman" w:hAnsi="Times New Roman"/>
          <w:sz w:val="24"/>
          <w:szCs w:val="24"/>
        </w:rPr>
        <w:lastRenderedPageBreak/>
        <w:t xml:space="preserve">bacteria prior to the assay. </w:t>
      </w:r>
      <w:r w:rsidR="00FC17AA">
        <w:rPr>
          <w:rStyle w:val="None"/>
          <w:rFonts w:ascii="Times New Roman" w:hAnsi="Times New Roman"/>
          <w:sz w:val="24"/>
          <w:szCs w:val="24"/>
        </w:rPr>
        <w:t xml:space="preserve">Assays were performed using 10cm square NGM plates. </w:t>
      </w:r>
      <w:r>
        <w:rPr>
          <w:rStyle w:val="None"/>
          <w:rFonts w:ascii="Times New Roman" w:hAnsi="Times New Roman"/>
          <w:sz w:val="24"/>
          <w:szCs w:val="24"/>
        </w:rPr>
        <w:t xml:space="preserve">The </w:t>
      </w:r>
      <w:proofErr w:type="gramStart"/>
      <w:r>
        <w:rPr>
          <w:rStyle w:val="None"/>
          <w:rFonts w:ascii="Times New Roman" w:hAnsi="Times New Roman"/>
          <w:sz w:val="24"/>
          <w:szCs w:val="24"/>
        </w:rPr>
        <w:t>number of worms in two horizontal rows adjacent to the odor and ethanol spots were</w:t>
      </w:r>
      <w:proofErr w:type="gramEnd"/>
      <w:r>
        <w:rPr>
          <w:rStyle w:val="None"/>
          <w:rFonts w:ascii="Times New Roman" w:hAnsi="Times New Roman"/>
          <w:sz w:val="24"/>
          <w:szCs w:val="24"/>
        </w:rPr>
        <w:t xml:space="preserve"> quantified. </w:t>
      </w:r>
    </w:p>
    <w:p w14:paraId="2BD68FFC" w14:textId="417203C3"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SOS assays</w:t>
      </w:r>
      <w:r>
        <w:rPr>
          <w:rStyle w:val="None"/>
          <w:rFonts w:ascii="Times New Roman" w:hAnsi="Times New Roman"/>
          <w:sz w:val="24"/>
          <w:szCs w:val="24"/>
        </w:rPr>
        <w:t xml:space="preserve">: Smell-on-a-stick (SOS) assays in response to </w:t>
      </w:r>
      <w:r w:rsidR="00D5457D">
        <w:rPr>
          <w:rStyle w:val="None"/>
          <w:rFonts w:ascii="Times New Roman" w:hAnsi="Times New Roman"/>
          <w:sz w:val="24"/>
          <w:szCs w:val="24"/>
        </w:rPr>
        <w:t>1-</w:t>
      </w:r>
      <w:r w:rsidR="001D22C2">
        <w:rPr>
          <w:rStyle w:val="None"/>
          <w:rFonts w:ascii="Times New Roman" w:hAnsi="Times New Roman"/>
          <w:sz w:val="24"/>
          <w:szCs w:val="24"/>
        </w:rPr>
        <w:t>octanol</w:t>
      </w:r>
      <w:r>
        <w:rPr>
          <w:rStyle w:val="None"/>
          <w:rFonts w:ascii="Times New Roman" w:hAnsi="Times New Roman"/>
          <w:sz w:val="24"/>
          <w:szCs w:val="24"/>
        </w:rPr>
        <w:t xml:space="preserve"> or 2-nonanone were performed as described</w:t>
      </w:r>
      <w:r w:rsidR="009040E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&lt;citation&gt;&lt;priority&gt;0&lt;/priority&gt;&lt;uuid&gt;FC7E9CB4-F8D2-4C9B-9693-5FDFD2797968&lt;/uuid&gt;&lt;publications&gt;&lt;publication&gt;&lt;subtype&gt;400&lt;/subtype&gt;&lt;title&gt;Divergent seven transmembrane receptors are candidate chemosensory receptors in C. elegans&lt;/title&gt;&lt;url&gt;http://linkinghub.elsevier.com/retrieve/pii/0092867495901620&lt;/url&gt;&lt;volume&gt;83&lt;/volume&gt;&lt;publication_date&gt;99199510001200000000220000&lt;/publication_date&gt;&lt;uuid&gt;1943B63C-B25C-4A7B-B9A8-301320B044FE&lt;/uuid&gt;&lt;type&gt;400&lt;/type&gt;&lt;number&gt;2&lt;/number&gt;&lt;doi&gt;10.1016/0092-8674(95)90162-0&lt;/doi&gt;&lt;startpage&gt;207&lt;/startpage&gt;&lt;endpage&gt;218&lt;/endpage&gt;&lt;authors&gt;&lt;author&gt;&lt;lastName&gt;Troemel&lt;/lastName&gt;&lt;firstName&gt;Emily&lt;/firstName&gt;&lt;middleNames&gt;R&lt;/middleNames&gt;&lt;/author&gt;&lt;author&gt;&lt;lastName&gt;Chou&lt;/lastName&gt;&lt;firstName&gt;Joseph&lt;/firstName&gt;&lt;middleNames&gt;H&lt;/middleNames&gt;&lt;/author&gt;&lt;author&gt;&lt;lastName&gt;Dwyer&lt;/lastName&gt;&lt;firstName&gt;Noelle&lt;/firstName&gt;&lt;middleNames&gt;D&lt;/middleNames&gt;&lt;/author&gt;&lt;author&gt;&lt;lastName&gt;Colbert&lt;/lastName&gt;&lt;firstName&gt;Heather&lt;/firstName&gt;&lt;middleNames&gt;A&lt;/middleNames&gt;&lt;/author&gt;&lt;author&gt;&lt;lastName&gt;Bargmann&lt;/lastName&gt;&lt;firstName&gt;Cornelia&lt;/firstName&gt;&lt;middleNames&gt;I&lt;/middleNames&gt;&lt;/author&gt;&lt;/authors&gt;&lt;/publication&gt;&lt;publication&gt;&lt;subtype&gt;400&lt;/subtype&gt;&lt;title&gt;Feeding status and serotonin rapidly and reversibly modulate a Caenorhabditis elegans chemosensory circuit.&lt;/title&gt;&lt;url&gt;http://eutils.ncbi.nlm.nih.gov/entrez/eutils/elink.fcgi?dbfrom=pubmed&amp;amp;id=15492222&amp;amp;retmode=ref&amp;amp;cmd=prlinks&amp;amp;holding=https://proxy.library.upenn.edu/login?proxySessionID=9484127&amp;amp;url=http://www.ncbi.nlm.nih.gov/entrez/query.fcgi?otool=upennlib&lt;/url&gt;&lt;volume&gt;101&lt;/volume&gt;&lt;publication_date&gt;99200410261200000000222000&lt;/publication_date&gt;&lt;uuid&gt;04A6FC0B-949B-42C4-BEA4-0C97D424E893&lt;/uuid&gt;&lt;type&gt;400&lt;/type&gt;&lt;number&gt;43&lt;/number&gt;&lt;citekey&gt;Chao:2004ht&lt;/citekey&gt;&lt;doi&gt;10.1073/pnas.0403369101&lt;/doi&gt;&lt;institution&gt;Massachusetts General Hospital Center for Cancer Research, 149-7202 13th Street, Charlestown, MA 02129, USA.&lt;/institution&gt;&lt;startpage&gt;15512&lt;/startpage&gt;&lt;endpage&gt;15517&lt;/endpage&gt;&lt;bundle&gt;&lt;publication&gt;&lt;title&gt;Proceedings of the National Academy of Sciences of the United States of America&lt;/title&gt;&lt;uuid&gt;3C71456B-3E83-4EA4-8029-EBD707F5F2B4&lt;/uuid&gt;&lt;subtype&gt;-100&lt;/subtype&gt;&lt;publisher&gt;National Academy of Sciences&lt;/publisher&gt;&lt;type&gt;-100&lt;/type&gt;&lt;url&gt;http://www.pnas.org/&lt;/url&gt;&lt;/publication&gt;&lt;/bundle&gt;&lt;authors&gt;&lt;author&gt;&lt;lastName&gt;Chao&lt;/lastName&gt;&lt;firstName&gt;Michael&lt;/firstName&gt;&lt;middleNames&gt;Y&lt;/middleNames&gt;&lt;/author&gt;&lt;author&gt;&lt;lastName&gt;Komatsu&lt;/lastName&gt;&lt;firstName&gt;Hidetoshi&lt;/firstName&gt;&lt;/author&gt;&lt;author&gt;&lt;lastName&gt;Fukuto&lt;/lastName&gt;&lt;firstName&gt;Hana&lt;/firstName&gt;&lt;middleNames&gt;S&lt;/middleNames&gt;&lt;/author&gt;&lt;author&gt;&lt;lastName&gt;Dionne&lt;/lastName&gt;&lt;firstName&gt;Heather&lt;/firstName&gt;&lt;middleNames&gt;M&lt;/middleNames&gt;&lt;/author&gt;&lt;author&gt;&lt;lastName&gt;Hart&lt;/lastName&gt;&lt;firstName&gt;Anne&lt;/firstName&gt;&lt;middleNames&gt;C&lt;/middleNames&gt;&lt;/author&gt;&lt;/authors&gt;&lt;/publication&gt;&lt;/publications&gt;&lt;cites&gt;&lt;/cites&gt;&lt;/citation&gt;</w:instrText>
      </w:r>
      <w:r w:rsidR="009040EC">
        <w:rPr>
          <w:rStyle w:val="None"/>
          <w:rFonts w:ascii="Times New Roman" w:hAnsi="Times New Roman"/>
          <w:sz w:val="24"/>
          <w:szCs w:val="24"/>
        </w:rPr>
        <w:fldChar w:fldCharType="separate"/>
      </w:r>
      <w:r w:rsidR="00E246A7">
        <w:rPr>
          <w:rFonts w:cs="Helvetica Neue"/>
          <w:vertAlign w:val="superscript"/>
        </w:rPr>
        <w:t>9,26</w:t>
      </w:r>
      <w:r w:rsidR="009040EC">
        <w:rPr>
          <w:rStyle w:val="None"/>
          <w:rFonts w:ascii="Times New Roman" w:hAnsi="Times New Roman"/>
          <w:sz w:val="24"/>
          <w:szCs w:val="24"/>
        </w:rPr>
        <w:fldChar w:fldCharType="end"/>
      </w:r>
      <w:r w:rsidR="009040EC">
        <w:rPr>
          <w:rStyle w:val="None"/>
          <w:rFonts w:ascii="Times New Roman" w:hAnsi="Times New Roman"/>
          <w:sz w:val="24"/>
          <w:szCs w:val="24"/>
        </w:rPr>
        <w:t xml:space="preserve">. </w:t>
      </w:r>
      <w:r>
        <w:rPr>
          <w:rStyle w:val="None"/>
          <w:rFonts w:ascii="Times New Roman" w:hAnsi="Times New Roman"/>
          <w:sz w:val="24"/>
          <w:szCs w:val="24"/>
        </w:rPr>
        <w:t>NGM plates were pre-dried for 1 hour prior to assays. Age-matched young adult animals were picked from food to a clean transfer plate and allowed to briefly crawl away from food for approximately 1 min. Animals were then transferred to another clean NGM plate for 15 min</w:t>
      </w:r>
      <w:r w:rsidR="006A2FF4">
        <w:rPr>
          <w:rStyle w:val="None"/>
          <w:rFonts w:ascii="Times New Roman" w:hAnsi="Times New Roman"/>
          <w:sz w:val="24"/>
          <w:szCs w:val="24"/>
        </w:rPr>
        <w:t>s</w:t>
      </w:r>
      <w:r>
        <w:rPr>
          <w:rStyle w:val="None"/>
          <w:rFonts w:ascii="Times New Roman" w:hAnsi="Times New Roman"/>
          <w:sz w:val="24"/>
          <w:szCs w:val="24"/>
        </w:rPr>
        <w:t xml:space="preserve"> prior to assaying responses to 100% </w:t>
      </w:r>
      <w:r w:rsidR="001D22C2">
        <w:rPr>
          <w:rStyle w:val="None"/>
          <w:rFonts w:ascii="Times New Roman" w:hAnsi="Times New Roman"/>
          <w:sz w:val="24"/>
          <w:szCs w:val="24"/>
        </w:rPr>
        <w:t>octanol</w:t>
      </w:r>
      <w:r>
        <w:rPr>
          <w:rStyle w:val="None"/>
          <w:rFonts w:ascii="Times New Roman" w:hAnsi="Times New Roman"/>
          <w:sz w:val="24"/>
          <w:szCs w:val="24"/>
        </w:rPr>
        <w:t xml:space="preserve"> (Sigma O4500) and 100% 2-nonanone (Sigma 108731), or 20 min</w:t>
      </w:r>
      <w:r w:rsidR="006A2FF4">
        <w:rPr>
          <w:rStyle w:val="None"/>
          <w:rFonts w:ascii="Times New Roman" w:hAnsi="Times New Roman"/>
          <w:sz w:val="24"/>
          <w:szCs w:val="24"/>
        </w:rPr>
        <w:t>s</w:t>
      </w:r>
      <w:r>
        <w:rPr>
          <w:rStyle w:val="None"/>
          <w:rFonts w:ascii="Times New Roman" w:hAnsi="Times New Roman"/>
          <w:sz w:val="24"/>
          <w:szCs w:val="24"/>
        </w:rPr>
        <w:t xml:space="preserve"> for 30% </w:t>
      </w:r>
      <w:r w:rsidR="001D22C2">
        <w:rPr>
          <w:rStyle w:val="None"/>
          <w:rFonts w:ascii="Times New Roman" w:hAnsi="Times New Roman"/>
          <w:sz w:val="24"/>
          <w:szCs w:val="24"/>
        </w:rPr>
        <w:t>octanol</w:t>
      </w:r>
      <w:r>
        <w:rPr>
          <w:rStyle w:val="None"/>
          <w:rFonts w:ascii="Times New Roman" w:hAnsi="Times New Roman"/>
          <w:sz w:val="24"/>
          <w:szCs w:val="24"/>
        </w:rPr>
        <w:t xml:space="preserve"> assays. 30% </w:t>
      </w:r>
      <w:r w:rsidR="001D22C2">
        <w:rPr>
          <w:rStyle w:val="None"/>
          <w:rFonts w:ascii="Times New Roman" w:hAnsi="Times New Roman"/>
          <w:sz w:val="24"/>
          <w:szCs w:val="24"/>
        </w:rPr>
        <w:t>octanol</w:t>
      </w:r>
      <w:r>
        <w:rPr>
          <w:rStyle w:val="None"/>
          <w:rFonts w:ascii="Times New Roman" w:hAnsi="Times New Roman"/>
          <w:sz w:val="24"/>
          <w:szCs w:val="24"/>
        </w:rPr>
        <w:t xml:space="preserve"> was prepared immediately before the assay by dilution in 200-proof ethanol (Acros Organics 61509-0010). </w:t>
      </w:r>
    </w:p>
    <w:p w14:paraId="615E7449" w14:textId="1E0BC8A2" w:rsidR="00E83E96" w:rsidRDefault="00972124">
      <w:pPr>
        <w:pStyle w:val="BodyA"/>
        <w:spacing w:line="480" w:lineRule="auto"/>
        <w:rPr>
          <w:rStyle w:val="None"/>
          <w:rFonts w:ascii="Times New Roman" w:eastAsia="Times New Roman" w:hAnsi="Times New Roman" w:cs="Times New Roman"/>
          <w:sz w:val="24"/>
          <w:szCs w:val="24"/>
          <w:shd w:val="clear" w:color="auto" w:fill="FFFF00"/>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Short-range</w:t>
      </w:r>
      <w:r>
        <w:rPr>
          <w:rStyle w:val="None"/>
          <w:rFonts w:ascii="Times New Roman" w:hAnsi="Times New Roman"/>
          <w:sz w:val="24"/>
          <w:szCs w:val="24"/>
        </w:rPr>
        <w:t xml:space="preserve"> </w:t>
      </w:r>
      <w:r>
        <w:rPr>
          <w:rStyle w:val="None"/>
          <w:rFonts w:ascii="Times New Roman" w:hAnsi="Times New Roman"/>
          <w:i/>
          <w:iCs/>
          <w:sz w:val="24"/>
          <w:szCs w:val="24"/>
        </w:rPr>
        <w:t xml:space="preserve">bacterial choice assay: </w:t>
      </w:r>
      <w:r>
        <w:rPr>
          <w:rStyle w:val="None"/>
          <w:rFonts w:ascii="Times New Roman" w:hAnsi="Times New Roman"/>
          <w:sz w:val="24"/>
          <w:szCs w:val="24"/>
        </w:rPr>
        <w:t xml:space="preserve">Animals were raised and prepared identically to those used in long-range chemotaxis assays, with the exception that the final wash with water was omitted. NGM plates containing 2 15μL spots of overnight-grown bacterial food concentrated to OD600 ~ 10 placed 2cm apart were allowed to dry, then incubated with a closed lid for 5 hrs at room temperature. Approximately 30 animals were placed between the two spots, and excess liquid was removed. Animals were allowed to navigate for 15 mins following which 2μL of sodium azide was applied to each spot to anesthetize worms. </w:t>
      </w:r>
      <w:r w:rsidR="00421BB8">
        <w:rPr>
          <w:rStyle w:val="None"/>
          <w:rFonts w:ascii="Times New Roman" w:hAnsi="Times New Roman"/>
          <w:sz w:val="24"/>
          <w:szCs w:val="24"/>
        </w:rPr>
        <w:t xml:space="preserve">Very little lawn-leaving behavior was observed during this short time period. </w:t>
      </w:r>
      <w:r>
        <w:rPr>
          <w:rStyle w:val="None"/>
          <w:rFonts w:ascii="Times New Roman" w:hAnsi="Times New Roman"/>
          <w:sz w:val="24"/>
          <w:szCs w:val="24"/>
        </w:rPr>
        <w:t>Adult animals on the control spot and test spot were counted.</w:t>
      </w:r>
      <w:r>
        <w:rPr>
          <w:rStyle w:val="None"/>
          <w:rFonts w:ascii="Times New Roman" w:hAnsi="Times New Roman"/>
        </w:rPr>
        <w:t xml:space="preserve"> </w:t>
      </w:r>
    </w:p>
    <w:p w14:paraId="7FA00821" w14:textId="77777777"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i/>
          <w:iCs/>
          <w:sz w:val="24"/>
          <w:szCs w:val="24"/>
        </w:rPr>
        <w:t xml:space="preserve">Osmotic avoidance assay: </w:t>
      </w:r>
      <w:r>
        <w:rPr>
          <w:rStyle w:val="None"/>
          <w:rFonts w:ascii="Times New Roman" w:hAnsi="Times New Roman"/>
          <w:sz w:val="24"/>
          <w:szCs w:val="24"/>
        </w:rPr>
        <w:t xml:space="preserve">Animals off the bacterial food on the cultivation plate were picked using a 10% methyl cellulose polymer solution and placed in the center of an </w:t>
      </w:r>
      <w:r>
        <w:rPr>
          <w:rStyle w:val="None"/>
          <w:rFonts w:ascii="Times New Roman" w:hAnsi="Times New Roman"/>
          <w:sz w:val="24"/>
          <w:szCs w:val="24"/>
        </w:rPr>
        <w:lastRenderedPageBreak/>
        <w:t xml:space="preserve">NGM plate with a ring of 8M glycerol containing bromophenol blue (Sigma B0126). The </w:t>
      </w:r>
      <w:proofErr w:type="gramStart"/>
      <w:r>
        <w:rPr>
          <w:rStyle w:val="None"/>
          <w:rFonts w:ascii="Times New Roman" w:hAnsi="Times New Roman"/>
          <w:sz w:val="24"/>
          <w:szCs w:val="24"/>
        </w:rPr>
        <w:t>number of worms inside and outside of the ring were</w:t>
      </w:r>
      <w:proofErr w:type="gramEnd"/>
      <w:r>
        <w:rPr>
          <w:rStyle w:val="None"/>
          <w:rFonts w:ascii="Times New Roman" w:hAnsi="Times New Roman"/>
          <w:sz w:val="24"/>
          <w:szCs w:val="24"/>
        </w:rPr>
        <w:t xml:space="preserve"> counted after 10 mins. </w:t>
      </w:r>
    </w:p>
    <w:p w14:paraId="3964E49B" w14:textId="77777777" w:rsidR="00E83E96" w:rsidRDefault="00E83E96">
      <w:pPr>
        <w:pStyle w:val="BodyB"/>
        <w:spacing w:line="480" w:lineRule="auto"/>
        <w:rPr>
          <w:rStyle w:val="None"/>
          <w:b/>
          <w:bCs/>
        </w:rPr>
      </w:pPr>
    </w:p>
    <w:p w14:paraId="6EA2E9A5" w14:textId="77777777" w:rsidR="0017134C" w:rsidRDefault="00972124">
      <w:pPr>
        <w:pStyle w:val="BodyA"/>
        <w:spacing w:line="480" w:lineRule="auto"/>
        <w:rPr>
          <w:rStyle w:val="None"/>
          <w:rFonts w:ascii="Times New Roman" w:hAnsi="Times New Roman"/>
          <w:i/>
          <w:iCs/>
          <w:sz w:val="24"/>
          <w:szCs w:val="24"/>
        </w:rPr>
      </w:pPr>
      <w:r w:rsidRPr="00421BB8">
        <w:rPr>
          <w:rStyle w:val="None"/>
          <w:rFonts w:ascii="Times New Roman" w:hAnsi="Times New Roman"/>
          <w:b/>
          <w:iCs/>
          <w:sz w:val="24"/>
          <w:szCs w:val="24"/>
        </w:rPr>
        <w:t>Bacteria genome sequencing</w:t>
      </w:r>
      <w:r>
        <w:rPr>
          <w:rStyle w:val="None"/>
          <w:rFonts w:ascii="Times New Roman" w:hAnsi="Times New Roman"/>
          <w:i/>
          <w:iCs/>
          <w:sz w:val="24"/>
          <w:szCs w:val="24"/>
        </w:rPr>
        <w:t xml:space="preserve"> </w:t>
      </w:r>
    </w:p>
    <w:p w14:paraId="7AEA48E3" w14:textId="26F7B3A0" w:rsidR="00E83E96" w:rsidRDefault="0017134C">
      <w:pPr>
        <w:pStyle w:val="BodyA"/>
        <w:spacing w:line="480" w:lineRule="auto"/>
        <w:rPr>
          <w:rStyle w:val="None"/>
          <w:rFonts w:ascii="Times New Roman" w:eastAsia="Times New Roman" w:hAnsi="Times New Roman" w:cs="Times New Roman"/>
          <w:b/>
          <w:bCs/>
          <w:i/>
          <w:iCs/>
          <w:sz w:val="24"/>
          <w:szCs w:val="24"/>
        </w:rPr>
      </w:pPr>
      <w:r>
        <w:rPr>
          <w:rStyle w:val="None"/>
          <w:rFonts w:ascii="Times New Roman" w:hAnsi="Times New Roman"/>
          <w:i/>
          <w:iCs/>
          <w:sz w:val="24"/>
          <w:szCs w:val="24"/>
        </w:rPr>
        <w:tab/>
      </w:r>
      <w:proofErr w:type="gramStart"/>
      <w:r w:rsidR="00972124">
        <w:rPr>
          <w:rStyle w:val="None"/>
          <w:rFonts w:ascii="Times New Roman" w:hAnsi="Times New Roman"/>
          <w:sz w:val="24"/>
          <w:szCs w:val="24"/>
        </w:rPr>
        <w:t xml:space="preserve">Sequencing was performed by the Broad </w:t>
      </w:r>
      <w:r w:rsidR="008778C4">
        <w:rPr>
          <w:rStyle w:val="None"/>
          <w:rFonts w:ascii="Times New Roman" w:hAnsi="Times New Roman"/>
          <w:sz w:val="24"/>
          <w:szCs w:val="24"/>
        </w:rPr>
        <w:t>Technology Labs</w:t>
      </w:r>
      <w:r>
        <w:rPr>
          <w:rStyle w:val="None"/>
          <w:rFonts w:ascii="Times New Roman" w:hAnsi="Times New Roman"/>
          <w:sz w:val="24"/>
          <w:szCs w:val="24"/>
        </w:rPr>
        <w:t xml:space="preserve"> at the Broad Institute</w:t>
      </w:r>
      <w:proofErr w:type="gramEnd"/>
      <w:r w:rsidR="00972124">
        <w:rPr>
          <w:rStyle w:val="None"/>
          <w:rFonts w:ascii="Times New Roman" w:hAnsi="Times New Roman"/>
          <w:sz w:val="24"/>
          <w:szCs w:val="24"/>
        </w:rPr>
        <w:t>. Resulting PacBio reads for JUb39 and PYb007 were assembled using Canu</w:t>
      </w:r>
      <w:r w:rsidR="00F40393">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&lt;citation&gt;&lt;priority&gt;0&lt;/priority&gt;&lt;uuid&gt;CD60A8FE-96D8-428D-A771-846B7006BC11&lt;/uuid&gt;&lt;publications&gt;&lt;publication&gt;&lt;subtype&gt;400&lt;/subtype&gt;&lt;publisher&gt;Cold Spring Harbor Lab&lt;/publisher&gt;&lt;title&gt;Canu: scalable and accurate long-read assembly via adaptive k-mer weighting and repeat separation.&lt;/title&gt;&lt;url&gt;http://genome.cshlp.org/lookup/doi/10.1101/gr.215087.116&lt;/url&gt;&lt;volume&gt;27&lt;/volume&gt;&lt;publication_date&gt;99201705001200000000220000&lt;/publication_date&gt;&lt;uuid&gt;D5BF3E05-BF7D-4F2E-BCDB-14D5AE3CD7DB&lt;/uuid&gt;&lt;type&gt;400&lt;/type&gt;&lt;accepted_date&gt;99201703031200000000222000&lt;/accepted_date&gt;&lt;number&gt;5&lt;/number&gt;&lt;submission_date&gt;99201608231200000000222000&lt;/submission_date&gt;&lt;doi&gt;10.1101/gr.215087.116&lt;/doi&gt;&lt;institution&gt;Genome Informatics Section, Computational and Statistical Genomics Branch, National Human Genome Research Institute, National Institutes of Health, Bethesda, Maryland 20892, USA.&lt;/institution&gt;&lt;startpage&gt;722&lt;/startpage&gt;&lt;endpage&gt;736&lt;/endpage&gt;&lt;bundle&gt;&lt;publication&gt;&lt;title&gt;Genome Research&lt;/title&gt;&lt;uuid&gt;DE595984-1AE7-4C1B-9740-26FA782040B7&lt;/uuid&gt;&lt;subtype&gt;-100&lt;/subtype&gt;&lt;publisher&gt;Cold Spring Harbor Laboratory Press&lt;/publisher&gt;&lt;type&gt;-100&lt;/type&gt;&lt;url&gt;http://genome.cshlp.org&lt;/url&gt;&lt;/publication&gt;&lt;/bundle&gt;&lt;authors&gt;&lt;author&gt;&lt;lastName&gt;Koren&lt;/lastName&gt;&lt;firstName&gt;Sergey&lt;/firstName&gt;&lt;/author&gt;&lt;author&gt;&lt;lastName&gt;Walenz&lt;/lastName&gt;&lt;firstName&gt;Brian&lt;/firstName&gt;&lt;middleNames&gt;P&lt;/middleNames&gt;&lt;/author&gt;&lt;author&gt;&lt;lastName&gt;Berlin&lt;/lastName&gt;&lt;firstName&gt;Konstantin&lt;/firstName&gt;&lt;/author&gt;&lt;author&gt;&lt;lastName&gt;Miller&lt;/lastName&gt;&lt;firstName&gt;Jason&lt;/firstName&gt;&lt;middleNames&gt;R&lt;/middleNames&gt;&lt;/author&gt;&lt;author&gt;&lt;lastName&gt;Bergman&lt;/lastName&gt;&lt;firstName&gt;Nicholas&lt;/firstName&gt;&lt;middleNames&gt;H&lt;/middleNames&gt;&lt;/author&gt;&lt;author&gt;&lt;lastName&gt;Phillippy&lt;/lastName&gt;&lt;firstName&gt;Adam&lt;/firstName&gt;&lt;middleNames&gt;M&lt;/middleNames&gt;&lt;/author&gt;&lt;/authors&gt;&lt;/publication&gt;&lt;/publications&gt;&lt;cites&gt;&lt;/cites&gt;&lt;/citation&gt;</w:instrText>
      </w:r>
      <w:r w:rsidR="00F40393">
        <w:rPr>
          <w:rStyle w:val="None"/>
          <w:rFonts w:ascii="Times New Roman" w:hAnsi="Times New Roman"/>
          <w:sz w:val="24"/>
          <w:szCs w:val="24"/>
        </w:rPr>
        <w:fldChar w:fldCharType="separate"/>
      </w:r>
      <w:r w:rsidR="00F40393">
        <w:rPr>
          <w:rFonts w:cs="Helvetica Neue"/>
          <w:vertAlign w:val="superscript"/>
        </w:rPr>
        <w:t>46</w:t>
      </w:r>
      <w:r w:rsidR="00F40393">
        <w:rPr>
          <w:rStyle w:val="None"/>
          <w:rFonts w:ascii="Times New Roman" w:hAnsi="Times New Roman"/>
          <w:sz w:val="24"/>
          <w:szCs w:val="24"/>
        </w:rPr>
        <w:fldChar w:fldCharType="end"/>
      </w:r>
      <w:r w:rsidR="00972124">
        <w:rPr>
          <w:rStyle w:val="None"/>
          <w:rFonts w:ascii="Times New Roman" w:hAnsi="Times New Roman"/>
          <w:sz w:val="24"/>
          <w:szCs w:val="24"/>
        </w:rPr>
        <w:t xml:space="preserve"> v1.8 (</w:t>
      </w:r>
      <w:hyperlink r:id="rId11" w:history="1">
        <w:r w:rsidR="00972124">
          <w:rPr>
            <w:rStyle w:val="Hyperlink3"/>
            <w:rFonts w:eastAsia="Arial Unicode MS"/>
          </w:rPr>
          <w:t>https://github.com/marbl/canu.git</w:t>
        </w:r>
      </w:hyperlink>
      <w:r w:rsidR="00972124">
        <w:rPr>
          <w:rStyle w:val="None"/>
          <w:rFonts w:ascii="Times New Roman" w:hAnsi="Times New Roman"/>
          <w:sz w:val="24"/>
          <w:szCs w:val="24"/>
        </w:rPr>
        <w:t>). Assemblies were trimmed, oriented and circularized using Circlator</w:t>
      </w:r>
      <w:r w:rsidR="00F40393">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&lt;citation&gt;&lt;priority&gt;0&lt;/priority&gt;&lt;uuid&gt;350BBE64-93C4-45C4-95A4-162DC4E3248E&lt;/uuid&gt;&lt;publications&gt;&lt;publication&gt;&lt;subtype&gt;400&lt;/subtype&gt;&lt;publisher&gt;BioMed Central&lt;/publisher&gt;&lt;title&gt;Circlator: automated circularization of genome assemblies using long sequencing reads.&lt;/title&gt;&lt;url&gt;http://genomebiology.com/2015/16/1/294&lt;/url&gt;&lt;volume&gt;16&lt;/volume&gt;&lt;publication_date&gt;99201512291200000000222000&lt;/publication_date&gt;&lt;uuid&gt;55337B42-8F4A-4C00-B91B-64F18648638C&lt;/uuid&gt;&lt;type&gt;400&lt;/type&gt;&lt;accepted_date&gt;99201512021200000000222000&lt;/accepted_date&gt;&lt;number&gt;1&lt;/number&gt;&lt;submission_date&gt;99201508041200000000222000&lt;/submission_date&gt;&lt;doi&gt;10.1186/s13059-015-0849-0&lt;/doi&gt;&lt;institution&gt;Wellcome Trust Sanger Institute, Wellcome Trust Genome Campus, Cambridge, CB10 1SA, UK. mh12@sanger.ac.uk.&lt;/institution&gt;&lt;startpage&gt;294&lt;/startpage&gt;&lt;endpage&gt;10&lt;/endpage&gt;&lt;bundle&gt;&lt;publication&gt;&lt;title&gt;Genome Biology&lt;/title&gt;&lt;uuid&gt;3FDB0FD9-CCC2-417C-A604-6A23841B9C5C&lt;/uuid&gt;&lt;subtype&gt;-100&lt;/subtype&gt;&lt;publisher&gt;BioMed Central Ltd&lt;/publisher&gt;&lt;type&gt;-100&lt;/type&gt;&lt;/publication&gt;&lt;/bundle&gt;&lt;authors&gt;&lt;author&gt;&lt;lastName&gt;Hunt&lt;/lastName&gt;&lt;firstName&gt;Martin&lt;/firstName&gt;&lt;/author&gt;&lt;author&gt;&lt;lastName&gt;Silva&lt;/lastName&gt;&lt;firstName&gt;Nishadi&lt;/firstName&gt;&lt;middleNames&gt;De&lt;/middleNames&gt;&lt;/author&gt;&lt;author&gt;&lt;lastName&gt;Otto&lt;/lastName&gt;&lt;firstName&gt;Thomas&lt;/firstName&gt;&lt;middleNames&gt;D&lt;/middleNames&gt;&lt;/author&gt;&lt;author&gt;&lt;lastName&gt;Parkhill&lt;/lastName&gt;&lt;firstName&gt;Julian&lt;/firstName&gt;&lt;/author&gt;&lt;author&gt;&lt;lastName&gt;Keane&lt;/lastName&gt;&lt;firstName&gt;Jacqueline&lt;/firstName&gt;&lt;middleNames&gt;A&lt;/middleNames&gt;&lt;/author&gt;&lt;author&gt;&lt;lastName&gt;Harris&lt;/lastName&gt;&lt;firstName&gt;Simon&lt;/firstName&gt;&lt;middleNames&gt;R&lt;/middleNames&gt;&lt;/author&gt;&lt;/authors&gt;&lt;/publication&gt;&lt;/publications&gt;&lt;cites&gt;&lt;/cites&gt;&lt;/citation&gt;</w:instrText>
      </w:r>
      <w:r w:rsidR="00F40393">
        <w:rPr>
          <w:rStyle w:val="None"/>
          <w:rFonts w:ascii="Times New Roman" w:hAnsi="Times New Roman"/>
          <w:sz w:val="24"/>
          <w:szCs w:val="24"/>
        </w:rPr>
        <w:fldChar w:fldCharType="separate"/>
      </w:r>
      <w:r w:rsidR="00F40393">
        <w:rPr>
          <w:rFonts w:cs="Helvetica Neue"/>
          <w:vertAlign w:val="superscript"/>
        </w:rPr>
        <w:t>47</w:t>
      </w:r>
      <w:r w:rsidR="00F40393">
        <w:rPr>
          <w:rStyle w:val="None"/>
          <w:rFonts w:ascii="Times New Roman" w:hAnsi="Times New Roman"/>
          <w:sz w:val="24"/>
          <w:szCs w:val="24"/>
        </w:rPr>
        <w:fldChar w:fldCharType="end"/>
      </w:r>
      <w:r w:rsidR="00D22D53">
        <w:rPr>
          <w:rStyle w:val="None"/>
          <w:rFonts w:ascii="Times New Roman" w:hAnsi="Times New Roman"/>
          <w:sz w:val="24"/>
          <w:szCs w:val="24"/>
        </w:rPr>
        <w:t xml:space="preserve"> v1.5.5</w:t>
      </w:r>
      <w:r w:rsidR="00972124">
        <w:rPr>
          <w:rStyle w:val="None"/>
          <w:rFonts w:ascii="Times New Roman" w:hAnsi="Times New Roman"/>
          <w:sz w:val="24"/>
          <w:szCs w:val="24"/>
        </w:rPr>
        <w:t xml:space="preserve"> (</w:t>
      </w:r>
      <w:hyperlink r:id="rId12" w:history="1">
        <w:r w:rsidR="00972124" w:rsidRPr="00D22D53">
          <w:rPr>
            <w:rStyle w:val="Hyperlink4"/>
            <w:rFonts w:eastAsia="Arial Unicode MS"/>
            <w:sz w:val="24"/>
            <w:szCs w:val="24"/>
          </w:rPr>
          <w:t>https://sanger-pathogens.github.io/circlator/</w:t>
        </w:r>
      </w:hyperlink>
      <w:r w:rsidR="00972124" w:rsidRPr="0014362F">
        <w:rPr>
          <w:rStyle w:val="None"/>
          <w:rFonts w:ascii="Times New Roman" w:hAnsi="Times New Roman"/>
          <w:sz w:val="24"/>
          <w:szCs w:val="24"/>
        </w:rPr>
        <w:t>).</w:t>
      </w:r>
    </w:p>
    <w:p w14:paraId="08FB26AD" w14:textId="77777777" w:rsidR="00E83E96" w:rsidRDefault="00E83E96">
      <w:pPr>
        <w:pStyle w:val="BodyB"/>
        <w:spacing w:line="480" w:lineRule="auto"/>
        <w:rPr>
          <w:rStyle w:val="None"/>
          <w:b/>
          <w:bCs/>
        </w:rPr>
      </w:pPr>
    </w:p>
    <w:p w14:paraId="26077837" w14:textId="77777777" w:rsidR="00E83E96" w:rsidRDefault="00972124">
      <w:pPr>
        <w:pStyle w:val="BodyB"/>
        <w:spacing w:line="480" w:lineRule="auto"/>
        <w:rPr>
          <w:rStyle w:val="None"/>
          <w:b/>
          <w:bCs/>
        </w:rPr>
      </w:pPr>
      <w:r>
        <w:rPr>
          <w:rStyle w:val="None"/>
          <w:b/>
          <w:bCs/>
        </w:rPr>
        <w:t xml:space="preserve">Phylogenetic analysis of group II pyridoxal-dependent </w:t>
      </w:r>
      <w:r>
        <w:rPr>
          <w:rStyle w:val="None"/>
          <w:b/>
          <w:bCs/>
          <w:lang w:val="es-ES_tradnl"/>
        </w:rPr>
        <w:t>decarboxylase genes</w:t>
      </w:r>
    </w:p>
    <w:p w14:paraId="3FAE87E7" w14:textId="77777777" w:rsidR="00D5457D" w:rsidRDefault="00972124">
      <w:pPr>
        <w:pStyle w:val="BodyB"/>
        <w:spacing w:line="480" w:lineRule="auto"/>
        <w:rPr>
          <w:rStyle w:val="None"/>
          <w:i/>
          <w:iCs/>
        </w:rPr>
      </w:pPr>
      <w:r>
        <w:rPr>
          <w:rStyle w:val="None"/>
        </w:rPr>
        <w:tab/>
        <w:t xml:space="preserve">JUb39 </w:t>
      </w:r>
      <w:r w:rsidRPr="00545AB4">
        <w:rPr>
          <w:rStyle w:val="None"/>
        </w:rPr>
        <w:t xml:space="preserve">TyrDC </w:t>
      </w:r>
      <w:r>
        <w:rPr>
          <w:rStyle w:val="None"/>
        </w:rPr>
        <w:t xml:space="preserve">and </w:t>
      </w:r>
      <w:r w:rsidRPr="00545AB4">
        <w:rPr>
          <w:rStyle w:val="None"/>
        </w:rPr>
        <w:t xml:space="preserve">AdcA </w:t>
      </w:r>
      <w:r>
        <w:rPr>
          <w:rStyle w:val="None"/>
        </w:rPr>
        <w:t xml:space="preserve">were initially identified as the only significant hits via a tblastn search of the draft JUb39 genome assembly using </w:t>
      </w:r>
      <w:r>
        <w:rPr>
          <w:rStyle w:val="None"/>
          <w:i/>
          <w:iCs/>
        </w:rPr>
        <w:t>Enterococcus faecalis</w:t>
      </w:r>
      <w:r>
        <w:rPr>
          <w:rStyle w:val="None"/>
        </w:rPr>
        <w:t xml:space="preserve"> </w:t>
      </w:r>
      <w:r w:rsidRPr="00545AB4">
        <w:rPr>
          <w:rStyle w:val="None"/>
        </w:rPr>
        <w:t xml:space="preserve">TyrDC </w:t>
      </w:r>
      <w:r>
        <w:rPr>
          <w:rStyle w:val="None"/>
        </w:rPr>
        <w:t xml:space="preserve">as a query sequence. An initial BLASTP screen of the nr sequence database restricted to bacteria was performed using the </w:t>
      </w:r>
      <w:r>
        <w:rPr>
          <w:rStyle w:val="None"/>
          <w:i/>
          <w:iCs/>
          <w:lang w:val="es-ES_tradnl"/>
        </w:rPr>
        <w:t xml:space="preserve">P. alcalifaciens </w:t>
      </w:r>
      <w:r>
        <w:rPr>
          <w:rStyle w:val="None"/>
        </w:rPr>
        <w:t xml:space="preserve">JUb39 TyrDC and AdcA coding regions. Searches were performed hierarchically, limited initially to </w:t>
      </w:r>
      <w:r>
        <w:rPr>
          <w:rStyle w:val="None"/>
          <w:i/>
          <w:iCs/>
        </w:rPr>
        <w:t>Enterobacteriaceae</w:t>
      </w:r>
      <w:r>
        <w:rPr>
          <w:rStyle w:val="None"/>
        </w:rPr>
        <w:t xml:space="preserve">, followed by </w:t>
      </w:r>
      <w:r>
        <w:rPr>
          <w:rStyle w:val="None"/>
          <w:i/>
          <w:iCs/>
          <w:lang w:val="de-DE"/>
        </w:rPr>
        <w:t xml:space="preserve">Enterobacterales, Gammaproteobacteria, Proteobacteria </w:t>
      </w:r>
      <w:r>
        <w:rPr>
          <w:rStyle w:val="None"/>
        </w:rPr>
        <w:t xml:space="preserve">and finally all </w:t>
      </w:r>
      <w:r>
        <w:rPr>
          <w:rStyle w:val="None"/>
          <w:i/>
          <w:iCs/>
        </w:rPr>
        <w:t xml:space="preserve">Eubacteria. </w:t>
      </w:r>
      <w:r>
        <w:rPr>
          <w:rStyle w:val="None"/>
        </w:rPr>
        <w:t xml:space="preserve">With the exception of members of </w:t>
      </w:r>
      <w:r>
        <w:rPr>
          <w:rStyle w:val="None"/>
          <w:i/>
          <w:iCs/>
          <w:lang w:val="it-IT"/>
        </w:rPr>
        <w:t xml:space="preserve">Morganellaceae </w:t>
      </w:r>
      <w:r>
        <w:rPr>
          <w:rStyle w:val="None"/>
        </w:rPr>
        <w:t>(</w:t>
      </w:r>
      <w:r>
        <w:rPr>
          <w:rStyle w:val="None"/>
          <w:i/>
          <w:iCs/>
          <w:lang w:val="it-IT"/>
        </w:rPr>
        <w:t xml:space="preserve">Providencia, Proteus, Morganella, Xenorhabdus, Photorhabdus, Arsenophonus </w:t>
      </w:r>
      <w:r>
        <w:rPr>
          <w:rStyle w:val="None"/>
        </w:rPr>
        <w:t xml:space="preserve">and </w:t>
      </w:r>
      <w:r>
        <w:rPr>
          <w:rStyle w:val="None"/>
          <w:i/>
          <w:iCs/>
          <w:lang w:val="nl-NL"/>
        </w:rPr>
        <w:t>Moellerella</w:t>
      </w:r>
      <w:r>
        <w:rPr>
          <w:rStyle w:val="None"/>
        </w:rPr>
        <w:t xml:space="preserve">), only two protein sequences per genus were retained for subsequent phylogenetic analysis. Representative group II decarboxylase enzymes with known substrate specificity from </w:t>
      </w:r>
      <w:r>
        <w:rPr>
          <w:rStyle w:val="None"/>
          <w:i/>
          <w:iCs/>
        </w:rPr>
        <w:t>Eukaryota</w:t>
      </w:r>
      <w:r>
        <w:rPr>
          <w:rStyle w:val="None"/>
        </w:rPr>
        <w:t xml:space="preserve"> and </w:t>
      </w:r>
      <w:r>
        <w:rPr>
          <w:rStyle w:val="None"/>
          <w:i/>
          <w:iCs/>
        </w:rPr>
        <w:t>Archaea</w:t>
      </w:r>
      <w:r>
        <w:rPr>
          <w:rStyle w:val="None"/>
        </w:rPr>
        <w:t xml:space="preserve"> as well as glutamate decarboxylase (</w:t>
      </w:r>
      <w:r>
        <w:rPr>
          <w:rStyle w:val="None"/>
          <w:i/>
          <w:iCs/>
        </w:rPr>
        <w:t>gadA/B</w:t>
      </w:r>
      <w:r>
        <w:rPr>
          <w:rStyle w:val="None"/>
        </w:rPr>
        <w:t>) and histidine decarboxylase sequences were also included</w:t>
      </w:r>
      <w:r>
        <w:rPr>
          <w:rStyle w:val="None"/>
          <w:i/>
          <w:iCs/>
        </w:rPr>
        <w:t xml:space="preserve">. </w:t>
      </w:r>
    </w:p>
    <w:p w14:paraId="079BA6C2" w14:textId="7EDEC7C2" w:rsidR="00E83E96" w:rsidRDefault="00D5457D">
      <w:pPr>
        <w:pStyle w:val="BodyB"/>
        <w:spacing w:line="480" w:lineRule="auto"/>
      </w:pPr>
      <w:r>
        <w:rPr>
          <w:rStyle w:val="None"/>
          <w:i/>
          <w:iCs/>
        </w:rPr>
        <w:lastRenderedPageBreak/>
        <w:tab/>
      </w:r>
      <w:r w:rsidR="00972124">
        <w:rPr>
          <w:rStyle w:val="None"/>
        </w:rPr>
        <w:t>Multiple sequence alignments were produced using the Phylomizer workflow (</w:t>
      </w:r>
      <w:hyperlink r:id="rId13" w:history="1">
        <w:r w:rsidR="00972124">
          <w:rPr>
            <w:rStyle w:val="Hyperlink5"/>
          </w:rPr>
          <w:t>https://github.com/Gabaldonlab/phylomizer</w:t>
        </w:r>
      </w:hyperlink>
      <w:r w:rsidR="00972124">
        <w:rPr>
          <w:rStyle w:val="None"/>
        </w:rPr>
        <w:t>), which used the MUSCLE</w:t>
      </w:r>
      <w:r w:rsidR="00F40393">
        <w:rPr>
          <w:rStyle w:val="None"/>
        </w:rPr>
        <w:fldChar w:fldCharType="begin"/>
      </w:r>
      <w:r w:rsidR="00F40393">
        <w:rPr>
          <w:rStyle w:val="None"/>
        </w:rPr>
        <w:instrText xml:space="preserve"> ADDIN PAPERS2_CITATIONS &lt;citation&gt;&lt;priority&gt;0&lt;/priority&gt;&lt;uuid&gt;2FBA3BA7-70D2-49A3-9C37-3DF940B3E9F6&lt;/uuid&gt;&lt;publications&gt;&lt;publication&gt;&lt;subtype&gt;400&lt;/subtype&gt;&lt;title&gt;MUSCLE: multiple sequence alignment with high accuracy and high throughput.&lt;/title&gt;&lt;url&gt;https://academic.oup.com/nar/article-lookup/doi/10.1093/nar/gkh340&lt;/url&gt;&lt;volume&gt;32&lt;/volume&gt;&lt;publication_date&gt;99200400001200000000200000&lt;/publication_date&gt;&lt;uuid&gt;F9EF485D-1440-4C73-AF34-8FD050279F39&lt;/uuid&gt;&lt;type&gt;400&lt;/type&gt;&lt;number&gt;5&lt;/number&gt;&lt;doi&gt;10.1093/nar/gkh340&lt;/doi&gt;&lt;institution&gt;bob@drive5.com&lt;/institution&gt;&lt;startpage&gt;1792&lt;/startpage&gt;&lt;endpage&gt;1797&lt;/endpage&gt;&lt;bundle&gt;&lt;publication&gt;&lt;title&gt;Nucleic acids research&lt;/title&gt;&lt;uuid&gt;D86F8C01-25FD-43A6-85D7-92333BB393D0&lt;/uuid&gt;&lt;subtype&gt;-100&lt;/subtype&gt;&lt;publisher&gt;Oxford University Press&lt;/publisher&gt;&lt;type&gt;-100&lt;/type&gt;&lt;url&gt;http://nar.oxfordjournals.org&lt;/url&gt;&lt;/publication&gt;&lt;/bundle&gt;&lt;authors&gt;&lt;author&gt;&lt;lastName&gt;Edgar&lt;/lastName&gt;&lt;firstName&gt;Robert&lt;/firstName&gt;&lt;middleNames&gt;C&lt;/middleNames&gt;&lt;/author&gt;&lt;/authors&gt;&lt;/publication&gt;&lt;/publications&gt;&lt;cites&gt;&lt;/cites&gt;&lt;/citation&gt;</w:instrText>
      </w:r>
      <w:r w:rsidR="00F40393">
        <w:rPr>
          <w:rStyle w:val="None"/>
        </w:rPr>
        <w:fldChar w:fldCharType="separate"/>
      </w:r>
      <w:r w:rsidR="00F40393">
        <w:rPr>
          <w:vertAlign w:val="superscript"/>
        </w:rPr>
        <w:t>48</w:t>
      </w:r>
      <w:r w:rsidR="00F40393">
        <w:rPr>
          <w:rStyle w:val="None"/>
        </w:rPr>
        <w:fldChar w:fldCharType="end"/>
      </w:r>
      <w:r w:rsidR="00972124">
        <w:rPr>
          <w:rStyle w:val="None"/>
        </w:rPr>
        <w:t xml:space="preserve"> </w:t>
      </w:r>
      <w:r w:rsidR="00421BB8">
        <w:rPr>
          <w:rStyle w:val="None"/>
        </w:rPr>
        <w:t xml:space="preserve">v3.8.31 </w:t>
      </w:r>
      <w:r w:rsidR="00972124">
        <w:rPr>
          <w:rStyle w:val="None"/>
        </w:rPr>
        <w:t>(</w:t>
      </w:r>
      <w:hyperlink r:id="rId14" w:history="1">
        <w:r w:rsidR="00421BB8" w:rsidRPr="00A06D26">
          <w:rPr>
            <w:rStyle w:val="Hyperlink"/>
          </w:rPr>
          <w:t>http://www.drive5.com/muscle</w:t>
        </w:r>
      </w:hyperlink>
      <w:r w:rsidR="00972124">
        <w:rPr>
          <w:rStyle w:val="None"/>
        </w:rPr>
        <w:t>), MAFFT</w:t>
      </w:r>
      <w:r w:rsidR="00F40393">
        <w:rPr>
          <w:rStyle w:val="None"/>
        </w:rPr>
        <w:fldChar w:fldCharType="begin"/>
      </w:r>
      <w:r w:rsidR="00F40393">
        <w:rPr>
          <w:rStyle w:val="None"/>
        </w:rPr>
        <w:instrText xml:space="preserve"> ADDIN PAPERS2_CITATIONS &lt;citation&gt;&lt;priority&gt;0&lt;/priority&gt;&lt;uuid&gt;DD0BEC63-D139-45DB-91D8-6D603AB396E7&lt;/uuid&gt;&lt;publications&gt;&lt;publication&gt;&lt;subtype&gt;400&lt;/subtype&gt;&lt;title&gt;MAFFT multiple sequence alignment software version 7: improvements in performance and usability.&lt;/title&gt;&lt;url&gt;https://academic.oup.com/mbe/article-lookup/doi/10.1093/molbev/mst010&lt;/url&gt;&lt;volume&gt;30&lt;/volume&gt;&lt;publication_date&gt;99201304001200000000220000&lt;/publication_date&gt;&lt;uuid&gt;7E27B551-87EF-46C0-8D18-664F348A4D9E&lt;/uuid&gt;&lt;type&gt;400&lt;/type&gt;&lt;number&gt;4&lt;/number&gt;&lt;doi&gt;10.1093/molbev/mst010&lt;/doi&gt;&lt;institution&gt;Immunology Frontier Research Center, Osaka University, Suita, Osaka, Japan. kazutaka.katoh@aist.go.jp&lt;/institution&gt;&lt;startpage&gt;772&lt;/startpage&gt;&lt;endpage&gt;780&lt;/endpage&gt;&lt;bundle&gt;&lt;publication&gt;&lt;title&gt;Molecular Biology and Evolution&lt;/title&gt;&lt;uuid&gt;BAC4742E-3C8E-43F7-8BDD-DFAF9180C1FD&lt;/uuid&gt;&lt;subtype&gt;-100&lt;/subtype&gt;&lt;publisher&gt;Oxford University Press&lt;/publisher&gt;&lt;type&gt;-100&lt;/type&gt;&lt;/publication&gt;&lt;/bundle&gt;&lt;authors&gt;&lt;author&gt;&lt;lastName&gt;Katoh&lt;/lastName&gt;&lt;firstName&gt;Kazutaka&lt;/firstName&gt;&lt;/author&gt;&lt;author&gt;&lt;lastName&gt;Standley&lt;/lastName&gt;&lt;firstName&gt;Daron&lt;/firstName&gt;&lt;middleNames&gt;M&lt;/middleNames&gt;&lt;/author&gt;&lt;/authors&gt;&lt;/publication&gt;&lt;/publications&gt;&lt;cites&gt;&lt;/cites&gt;&lt;/citation&gt;</w:instrText>
      </w:r>
      <w:r w:rsidR="00F40393">
        <w:rPr>
          <w:rStyle w:val="None"/>
        </w:rPr>
        <w:fldChar w:fldCharType="separate"/>
      </w:r>
      <w:r w:rsidR="00F40393">
        <w:rPr>
          <w:vertAlign w:val="superscript"/>
        </w:rPr>
        <w:t>49</w:t>
      </w:r>
      <w:r w:rsidR="00F40393">
        <w:rPr>
          <w:rStyle w:val="None"/>
        </w:rPr>
        <w:fldChar w:fldCharType="end"/>
      </w:r>
      <w:r w:rsidR="00972124">
        <w:rPr>
          <w:rStyle w:val="None"/>
        </w:rPr>
        <w:t xml:space="preserve"> </w:t>
      </w:r>
      <w:r w:rsidR="00421BB8">
        <w:rPr>
          <w:rStyle w:val="None"/>
        </w:rPr>
        <w:t xml:space="preserve">v7.407 </w:t>
      </w:r>
      <w:r w:rsidR="00972124">
        <w:rPr>
          <w:rStyle w:val="None"/>
        </w:rPr>
        <w:t>(https://mafft.cbrc.jp/alignment/software) and Kalign</w:t>
      </w:r>
      <w:r w:rsidR="00F40393">
        <w:rPr>
          <w:rStyle w:val="None"/>
        </w:rPr>
        <w:fldChar w:fldCharType="begin"/>
      </w:r>
      <w:r w:rsidR="00F40393">
        <w:rPr>
          <w:rStyle w:val="None"/>
        </w:rPr>
        <w:instrText xml:space="preserve"> ADDIN PAPERS2_CITATIONS &lt;citation&gt;&lt;priority&gt;0&lt;/priority&gt;&lt;uuid&gt;9BCEF60D-DFA9-493C-81D4-88A651810DB4&lt;/uuid&gt;&lt;publications&gt;&lt;publication&gt;&lt;subtype&gt;400&lt;/subtype&gt;&lt;publisher&gt;BioMed Central&lt;/publisher&gt;&lt;title&gt;Kalign--an accurate and fast multiple sequence alignment algorithm.&lt;/title&gt;&lt;url&gt;http://bmcbioinformatics.biomedcentral.com/articles/10.1186/1471-2105-6-298&lt;/url&gt;&lt;volume&gt;6&lt;/volume&gt;&lt;publication_date&gt;99200512121200000000222000&lt;/publication_date&gt;&lt;uuid&gt;20B7A77A-3B44-4AB2-976F-44D663A3AE38&lt;/uuid&gt;&lt;type&gt;400&lt;/type&gt;&lt;accepted_date&gt;99200512121200000000222000&lt;/accepted_date&gt;&lt;number&gt;1&lt;/number&gt;&lt;submission_date&gt;99200505301200000000222000&lt;/submission_date&gt;&lt;doi&gt;10.1186/1471-2105-6-298&lt;/doi&gt;&lt;institution&gt;Center for Genomics and Bioinformatics, Karolinska Institutet, Berzelius vag 35, S-17177 Stockholm, Sweden. timo.lassmann@cgb.ki.se&lt;/institution&gt;&lt;startpage&gt;298&lt;/startpage&gt;&lt;endpage&gt;9&lt;/endpage&gt;&lt;bundle&gt;&lt;publication&gt;&lt;title&gt;BMC Bioinformatics&lt;/title&gt;&lt;uuid&gt;F9A183F6-9805-46DF-885C-A0D6297DE1FF&lt;/uuid&gt;&lt;subtype&gt;-100&lt;/subtype&gt;&lt;publisher&gt;BioMed Central Ltd&lt;/publisher&gt;&lt;type&gt;-100&lt;/type&gt;&lt;/publication&gt;&lt;/bundle&gt;&lt;authors&gt;&lt;author&gt;&lt;lastName&gt;Lassmann&lt;/lastName&gt;&lt;firstName&gt;Timo&lt;/firstName&gt;&lt;/author&gt;&lt;author&gt;&lt;lastName&gt;Sonnhammer&lt;/lastName&gt;&lt;firstName&gt;Erik&lt;/firstName&gt;&lt;middleNames&gt;L L&lt;/middleNames&gt;&lt;/author&gt;&lt;/authors&gt;&lt;/publication&gt;&lt;/publications&gt;&lt;cites&gt;&lt;/cites&gt;&lt;/citation&gt;</w:instrText>
      </w:r>
      <w:r w:rsidR="00F40393">
        <w:rPr>
          <w:rStyle w:val="None"/>
        </w:rPr>
        <w:fldChar w:fldCharType="separate"/>
      </w:r>
      <w:r w:rsidR="00F40393">
        <w:rPr>
          <w:vertAlign w:val="superscript"/>
        </w:rPr>
        <w:t>50</w:t>
      </w:r>
      <w:r w:rsidR="00F40393">
        <w:rPr>
          <w:rStyle w:val="None"/>
        </w:rPr>
        <w:fldChar w:fldCharType="end"/>
      </w:r>
      <w:r w:rsidR="00972124">
        <w:rPr>
          <w:rStyle w:val="None"/>
        </w:rPr>
        <w:t xml:space="preserve"> </w:t>
      </w:r>
      <w:r w:rsidR="00421BB8">
        <w:rPr>
          <w:rStyle w:val="None"/>
        </w:rPr>
        <w:t xml:space="preserve">v2.04 </w:t>
      </w:r>
      <w:r w:rsidR="00972124">
        <w:rPr>
          <w:rStyle w:val="None"/>
        </w:rPr>
        <w:t>(http://msa.sbc.su.se/cgi-bin/msa.cgi) multiple sequence aligners; these were trimmed to produce a consensus alignment using trimAL</w:t>
      </w:r>
      <w:r w:rsidR="00F40393">
        <w:rPr>
          <w:rStyle w:val="None"/>
        </w:rPr>
        <w:fldChar w:fldCharType="begin"/>
      </w:r>
      <w:r w:rsidR="00F40393">
        <w:rPr>
          <w:rStyle w:val="None"/>
        </w:rPr>
        <w:instrText xml:space="preserve"> ADDIN PAPERS2_CITATIONS &lt;citation&gt;&lt;priority&gt;0&lt;/priority&gt;&lt;uuid&gt;FB07D5AE-1429-43E0-B9AC-33E6549EBD7A&lt;/uuid&gt;&lt;publications&gt;&lt;publication&gt;&lt;subtype&gt;400&lt;/subtype&gt;&lt;title&gt;trimAl: a tool for automated alignment trimming in large-scale phylogenetic analyses.&lt;/title&gt;&lt;url&gt;https://academic.oup.com/bioinformatics/article-lookup/doi/10.1093/bioinformatics/btp348&lt;/url&gt;&lt;volume&gt;25&lt;/volume&gt;&lt;publication_date&gt;99200908011200000000222000&lt;/publication_date&gt;&lt;uuid&gt;3B393914-1126-4F99-96BD-54EA26EA4602&lt;/uuid&gt;&lt;type&gt;400&lt;/type&gt;&lt;number&gt;15&lt;/number&gt;&lt;doi&gt;10.1093/bioinformatics/btp348&lt;/doi&gt;&lt;institution&gt;Comparative Genomics Group, Bioinformatics and Genomics Programme, Centre for Genomic Regulation, 88 08003 Barcelona, Spain.&lt;/institution&gt;&lt;startpage&gt;1972&lt;/startpage&gt;&lt;endpage&gt;1973&lt;/endpage&gt;&lt;bundle&gt;&lt;publication&gt;&lt;title&gt;Bioinformatics (Oxford, England)&lt;/title&gt;&lt;uuid&gt;9F7B40F7-B632-4819-B51B-230E38617143&lt;/uuid&gt;&lt;subtype&gt;-100&lt;/subtype&gt;&lt;type&gt;-100&lt;/type&gt;&lt;/publication&gt;&lt;/bundle&gt;&lt;authors&gt;&lt;author&gt;&lt;lastName&gt;Capella-Gutiérrez&lt;/lastName&gt;&lt;firstName&gt;Salvador&lt;/firstName&gt;&lt;/author&gt;&lt;author&gt;&lt;lastName&gt;Silla-Martínez&lt;/lastName&gt;&lt;firstName&gt;José&lt;/firstName&gt;&lt;middleNames&gt;M&lt;/middleNames&gt;&lt;/author&gt;&lt;author&gt;&lt;lastName&gt;Gabaldón&lt;/lastName&gt;&lt;firstName&gt;Toni&lt;/firstName&gt;&lt;/author&gt;&lt;/authors&gt;&lt;/publication&gt;&lt;/publications&gt;&lt;cites&gt;&lt;/cites&gt;&lt;/citation&gt;</w:instrText>
      </w:r>
      <w:r w:rsidR="00F40393">
        <w:rPr>
          <w:rStyle w:val="None"/>
        </w:rPr>
        <w:fldChar w:fldCharType="separate"/>
      </w:r>
      <w:r w:rsidR="00F40393">
        <w:rPr>
          <w:vertAlign w:val="superscript"/>
        </w:rPr>
        <w:t>51</w:t>
      </w:r>
      <w:r w:rsidR="00F40393">
        <w:rPr>
          <w:rStyle w:val="None"/>
        </w:rPr>
        <w:fldChar w:fldCharType="end"/>
      </w:r>
      <w:r w:rsidR="00972124">
        <w:rPr>
          <w:rStyle w:val="None"/>
        </w:rPr>
        <w:t xml:space="preserve"> </w:t>
      </w:r>
      <w:r w:rsidR="00421BB8">
        <w:rPr>
          <w:rStyle w:val="None"/>
        </w:rPr>
        <w:t xml:space="preserve">v1.4rev15 </w:t>
      </w:r>
      <w:r w:rsidR="00972124">
        <w:rPr>
          <w:rStyle w:val="None"/>
        </w:rPr>
        <w:t>(https://github.com/scapella/trimal). An initial phylogenetic tree was produced using PhyML</w:t>
      </w:r>
      <w:r w:rsidR="00F40393">
        <w:rPr>
          <w:rStyle w:val="None"/>
        </w:rPr>
        <w:fldChar w:fldCharType="begin"/>
      </w:r>
      <w:r w:rsidR="00F40393">
        <w:rPr>
          <w:rStyle w:val="None"/>
        </w:rPr>
        <w:instrText xml:space="preserve"> ADDIN PAPERS2_CITATIONS &lt;citation&gt;&lt;priority&gt;0&lt;/priority&gt;&lt;uuid&gt;6AEE58AC-53A8-4502-9B1C-E7BE912F3032&lt;/uuid&gt;&lt;publications&gt;&lt;publication&gt;&lt;subtype&gt;400&lt;/subtype&gt;&lt;title&gt;A simple, fast, and accurate algorithm to estimate large phylogenies by maximum likelihood.&lt;/title&gt;&lt;url&gt;http://academic.oup.com/sysbio/article/52/5/696/1681984&lt;/url&gt;&lt;volume&gt;52&lt;/volume&gt;&lt;publication_date&gt;99200310001200000000220000&lt;/publication_date&gt;&lt;uuid&gt;255CDDD0-FFF7-4A8B-B1D5-B05CC132BB66&lt;/uuid&gt;&lt;type&gt;400&lt;/type&gt;&lt;number&gt;5&lt;/number&gt;&lt;doi&gt;10.1080/10635150390235520&lt;/doi&gt;&lt;institution&gt;LIRMM, CNRS, 161 Rue Ada, 34392, Montpellier Cedex 5, France.&lt;/institution&gt;&lt;startpage&gt;696&lt;/startpage&gt;&lt;endpage&gt;704&lt;/endpage&gt;&lt;bundle&gt;&lt;publication&gt;&lt;title&gt;Systematic biology&lt;/title&gt;&lt;uuid&gt;0C25A700-F236-4E04-9776-445DEEE09FEC&lt;/uuid&gt;&lt;subtype&gt;-100&lt;/subtype&gt;&lt;type&gt;-100&lt;/type&gt;&lt;/publication&gt;&lt;/bundle&gt;&lt;authors&gt;&lt;author&gt;&lt;lastName&gt;Guindon&lt;/lastName&gt;&lt;firstName&gt;Stéphane&lt;/firstName&gt;&lt;/author&gt;&lt;author&gt;&lt;lastName&gt;Gascuel&lt;/lastName&gt;&lt;firstName&gt;Olivier&lt;/firstName&gt;&lt;/author&gt;&lt;/authors&gt;&lt;editors&gt;&lt;author&gt;&lt;lastName&gt;Rannala&lt;/lastName&gt;&lt;firstName&gt;Bruce&lt;/firstName&gt;&lt;/author&gt;&lt;/editors&gt;&lt;/publication&gt;&lt;/publications&gt;&lt;cites&gt;&lt;/cites&gt;&lt;/citation&gt;</w:instrText>
      </w:r>
      <w:r w:rsidR="00F40393">
        <w:rPr>
          <w:rStyle w:val="None"/>
        </w:rPr>
        <w:fldChar w:fldCharType="separate"/>
      </w:r>
      <w:r w:rsidR="00F40393">
        <w:rPr>
          <w:vertAlign w:val="superscript"/>
        </w:rPr>
        <w:t>52</w:t>
      </w:r>
      <w:r w:rsidR="00F40393">
        <w:rPr>
          <w:rStyle w:val="None"/>
        </w:rPr>
        <w:fldChar w:fldCharType="end"/>
      </w:r>
      <w:r w:rsidR="00972124">
        <w:rPr>
          <w:rStyle w:val="None"/>
        </w:rPr>
        <w:t xml:space="preserve"> v3.3.20180621 (</w:t>
      </w:r>
      <w:hyperlink r:id="rId15" w:history="1">
        <w:r w:rsidR="00972124">
          <w:rPr>
            <w:rStyle w:val="Hyperlink5"/>
          </w:rPr>
          <w:t>http://www.atgc-montpellier.fr/phyml/</w:t>
        </w:r>
      </w:hyperlink>
      <w:r w:rsidR="00972124">
        <w:rPr>
          <w:rStyle w:val="None"/>
        </w:rPr>
        <w:t xml:space="preserve">) using the NNI algorithm with an LG substitution model. This tree showed three major, well-supported clusters containing: (1) </w:t>
      </w:r>
      <w:r w:rsidR="00972124">
        <w:rPr>
          <w:rStyle w:val="None"/>
          <w:i/>
          <w:iCs/>
          <w:lang w:val="it-IT"/>
        </w:rPr>
        <w:t xml:space="preserve">Enterococcus </w:t>
      </w:r>
      <w:r w:rsidR="00972124">
        <w:rPr>
          <w:rStyle w:val="None"/>
        </w:rPr>
        <w:t xml:space="preserve">and </w:t>
      </w:r>
      <w:r w:rsidR="00972124">
        <w:rPr>
          <w:rStyle w:val="None"/>
          <w:i/>
          <w:iCs/>
          <w:lang w:val="es-ES_tradnl"/>
        </w:rPr>
        <w:t xml:space="preserve">Providencia </w:t>
      </w:r>
      <w:r w:rsidR="00972124">
        <w:rPr>
          <w:rStyle w:val="None"/>
        </w:rPr>
        <w:t>TyrDCs - denoted “</w:t>
      </w:r>
      <w:r w:rsidR="00972124">
        <w:rPr>
          <w:rStyle w:val="None"/>
          <w:i/>
          <w:iCs/>
          <w:lang w:val="it-IT"/>
        </w:rPr>
        <w:t>Enterococcus</w:t>
      </w:r>
      <w:r w:rsidR="00972124">
        <w:rPr>
          <w:rStyle w:val="None"/>
        </w:rPr>
        <w:t xml:space="preserve">-type TDC”, (2) Eukaryotic AADCs denoted “Eukaryotic-type AADC”, and (3) </w:t>
      </w:r>
      <w:r w:rsidR="00972124">
        <w:rPr>
          <w:rStyle w:val="None"/>
          <w:i/>
          <w:iCs/>
          <w:lang w:val="it-IT"/>
        </w:rPr>
        <w:t xml:space="preserve">Morganella </w:t>
      </w:r>
      <w:r w:rsidR="00972124">
        <w:rPr>
          <w:rStyle w:val="None"/>
        </w:rPr>
        <w:t>AdcA</w:t>
      </w:r>
      <w:r w:rsidR="00972124">
        <w:rPr>
          <w:rStyle w:val="None"/>
          <w:i/>
          <w:iCs/>
        </w:rPr>
        <w:t xml:space="preserve"> </w:t>
      </w:r>
      <w:r w:rsidR="00972124">
        <w:rPr>
          <w:rStyle w:val="None"/>
        </w:rPr>
        <w:t xml:space="preserve">and </w:t>
      </w:r>
      <w:r w:rsidR="00972124">
        <w:rPr>
          <w:rStyle w:val="None"/>
          <w:i/>
          <w:iCs/>
          <w:lang w:val="es-ES_tradnl"/>
        </w:rPr>
        <w:t xml:space="preserve">Providencia </w:t>
      </w:r>
      <w:r w:rsidR="00972124">
        <w:rPr>
          <w:rStyle w:val="None"/>
        </w:rPr>
        <w:t xml:space="preserve">AdcA. </w:t>
      </w:r>
    </w:p>
    <w:p w14:paraId="79590C9B" w14:textId="77777777" w:rsidR="00E83E96" w:rsidRDefault="00972124">
      <w:pPr>
        <w:pStyle w:val="BodyB"/>
        <w:spacing w:before="60" w:line="480" w:lineRule="auto"/>
        <w:ind w:firstLine="720"/>
      </w:pPr>
      <w:r>
        <w:rPr>
          <w:rStyle w:val="None"/>
        </w:rPr>
        <w:t xml:space="preserve">Based on this initial tree, a second tblastn search was used to determine the presence or absence of homologous genes among complete </w:t>
      </w:r>
      <w:r>
        <w:rPr>
          <w:rStyle w:val="None"/>
          <w:i/>
          <w:iCs/>
          <w:lang w:val="de-DE"/>
        </w:rPr>
        <w:t>Gammaproteobacteria</w:t>
      </w:r>
      <w:r>
        <w:rPr>
          <w:rStyle w:val="None"/>
          <w:lang w:val="pt-PT"/>
        </w:rPr>
        <w:t xml:space="preserve"> genomes. </w:t>
      </w:r>
      <w:r>
        <w:rPr>
          <w:rStyle w:val="None"/>
          <w:i/>
          <w:iCs/>
          <w:lang w:val="it-IT"/>
        </w:rPr>
        <w:t xml:space="preserve">Enterococcus faecalis </w:t>
      </w:r>
      <w:r w:rsidRPr="00545AB4">
        <w:rPr>
          <w:rStyle w:val="None"/>
        </w:rPr>
        <w:t xml:space="preserve">TyrDC </w:t>
      </w:r>
      <w:r>
        <w:rPr>
          <w:rStyle w:val="None"/>
        </w:rPr>
        <w:t xml:space="preserve">and </w:t>
      </w:r>
      <w:r>
        <w:rPr>
          <w:rStyle w:val="None"/>
          <w:i/>
          <w:iCs/>
        </w:rPr>
        <w:t xml:space="preserve">C. </w:t>
      </w:r>
      <w:proofErr w:type="gramStart"/>
      <w:r>
        <w:rPr>
          <w:rStyle w:val="None"/>
          <w:i/>
          <w:iCs/>
        </w:rPr>
        <w:t>elegans</w:t>
      </w:r>
      <w:proofErr w:type="gramEnd"/>
      <w:r>
        <w:rPr>
          <w:rStyle w:val="None"/>
          <w:i/>
          <w:iCs/>
        </w:rPr>
        <w:t xml:space="preserve"> </w:t>
      </w:r>
      <w:r w:rsidRPr="00545AB4">
        <w:rPr>
          <w:rStyle w:val="None"/>
        </w:rPr>
        <w:t>TDC-1</w:t>
      </w:r>
      <w:r>
        <w:rPr>
          <w:rStyle w:val="None"/>
        </w:rPr>
        <w:t xml:space="preserve"> were used as tblastn search query sequences. Hierarchical search was performed as described above, limited to an e-value cutoff of 10</w:t>
      </w:r>
      <w:r>
        <w:rPr>
          <w:rStyle w:val="None"/>
          <w:vertAlign w:val="superscript"/>
        </w:rPr>
        <w:t>-5</w:t>
      </w:r>
      <w:r>
        <w:rPr>
          <w:rStyle w:val="None"/>
        </w:rPr>
        <w:t xml:space="preserve">. A maximum of 2 highly similar sequences were retained per genus for phylogenetic analysis as listed </w:t>
      </w:r>
      <w:r w:rsidRPr="005E12F6">
        <w:rPr>
          <w:rStyle w:val="None"/>
        </w:rPr>
        <w:t>i</w:t>
      </w:r>
      <w:r w:rsidR="005E12F6">
        <w:rPr>
          <w:rStyle w:val="None"/>
        </w:rPr>
        <w:t>n Extended Data Table 1.</w:t>
      </w:r>
    </w:p>
    <w:p w14:paraId="684595FC" w14:textId="7E4D8F10" w:rsidR="00E83E96" w:rsidRDefault="00972124">
      <w:pPr>
        <w:pStyle w:val="BodyB"/>
        <w:spacing w:before="60" w:line="480" w:lineRule="auto"/>
        <w:ind w:firstLine="720"/>
      </w:pPr>
      <w:r>
        <w:t>A final phylogenetic tree was constructed using the amino acid sequences derived from these tblastn queries. These were assembled into a consensus alignment using the Phylomizer workflow as described above. ProtTest</w:t>
      </w:r>
      <w:r w:rsidR="00F40393">
        <w:fldChar w:fldCharType="begin"/>
      </w:r>
      <w:r w:rsidR="00F40393">
        <w:instrText xml:space="preserve"> ADDIN PAPERS2_CITATIONS &lt;citation&gt;&lt;priority&gt;0&lt;/priority&gt;&lt;uuid&gt;A2E9C040-5FB2-4E52-A7A4-F83A8E684D0B&lt;/uuid&gt;&lt;publications&gt;&lt;publication&gt;&lt;subtype&gt;400&lt;/subtype&gt;&lt;title&gt;ProtTest 3: fast selection of best-fit models of protein evolution.&lt;/title&gt;&lt;url&gt;https://academic.oup.com/bioinformatics/article-lookup/doi/10.1093/bioinformatics/btr088&lt;/url&gt;&lt;volume&gt;27&lt;/volume&gt;&lt;publication_date&gt;99201104151200000000222000&lt;/publication_date&gt;&lt;uuid&gt;4332FCDA-EBB3-428C-90A5-D18670A1A652&lt;/uuid&gt;&lt;type&gt;400&lt;/type&gt;&lt;number&gt;8&lt;/number&gt;&lt;doi&gt;10.1093/bioinformatics/btr088&lt;/doi&gt;&lt;institution&gt;Department of Biochemistry, Genetics and Immunology, University of Vigo, 36310 Vigo, Spain.&lt;/institution&gt;&lt;startpage&gt;1164&lt;/startpage&gt;&lt;endpage&gt;1165&lt;/endpage&gt;&lt;bundle&gt;&lt;publication&gt;&lt;title&gt;Bioinformatics (Oxford, England)&lt;/title&gt;&lt;uuid&gt;9F7B40F7-B632-4819-B51B-230E38617143&lt;/uuid&gt;&lt;subtype&gt;-100&lt;/subtype&gt;&lt;type&gt;-100&lt;/type&gt;&lt;/publication&gt;&lt;/bundle&gt;&lt;authors&gt;&lt;author&gt;&lt;lastName&gt;Darriba&lt;/lastName&gt;&lt;firstName&gt;Diego&lt;/firstName&gt;&lt;/author&gt;&lt;author&gt;&lt;lastName&gt;Taboada&lt;/lastName&gt;&lt;firstName&gt;Guillermo&lt;/firstName&gt;&lt;middleNames&gt;L&lt;/middleNames&gt;&lt;/author&gt;&lt;author&gt;&lt;lastName&gt;Doallo&lt;/lastName&gt;&lt;firstName&gt;Ramón&lt;/firstName&gt;&lt;/author&gt;&lt;author&gt;&lt;lastName&gt;Posada&lt;/lastName&gt;&lt;firstName&gt;David&lt;/firstName&gt;&lt;/author&gt;&lt;/authors&gt;&lt;/publication&gt;&lt;/publications&gt;&lt;cites&gt;&lt;/cites&gt;&lt;/citation&gt;</w:instrText>
      </w:r>
      <w:r w:rsidR="00F40393">
        <w:fldChar w:fldCharType="separate"/>
      </w:r>
      <w:r w:rsidR="00F40393">
        <w:rPr>
          <w:vertAlign w:val="superscript"/>
        </w:rPr>
        <w:t>53</w:t>
      </w:r>
      <w:r w:rsidR="00F40393">
        <w:fldChar w:fldCharType="end"/>
      </w:r>
      <w:r w:rsidR="009040EC">
        <w:t xml:space="preserve"> </w:t>
      </w:r>
      <w:r>
        <w:t xml:space="preserve">(https://github.com/ddarriba/prottest3) was used to identify the optimal model for likelihood estimation, using Aikake Information Criterion (AIC) values for selection. The model selected and subject to PhyML analysis was an LG model with discrete gamma </w:t>
      </w:r>
      <w:r>
        <w:lastRenderedPageBreak/>
        <w:t xml:space="preserve">distribution, an estimated proportion of invariant sites (+I), empirical frequencies of amino acids (+F), estimated gamma shape parameter (+G) for rate variation among sites with the default 4 substitution rate categories, and the subtree pruning and regrafting (SPR) algorithm. 100 bootstrap pseudoreplicates were analyzed. Representatives from the resulting phylogeny were used to categorize and compile the cladogram in Fig. 3b. Adjacent genomic sequences, up to 3 CDS 5’ or 3’, were examined for genes encoding amino-acid permeases or transporters in an apparent operon as defined by close proximity and same orientation with respect to each tblastn hit (Extended Data Table 1). </w:t>
      </w:r>
    </w:p>
    <w:p w14:paraId="5097D22B" w14:textId="77777777" w:rsidR="00E83E96" w:rsidRDefault="00E83E96">
      <w:pPr>
        <w:pStyle w:val="BodyB"/>
        <w:spacing w:line="480" w:lineRule="auto"/>
        <w:rPr>
          <w:rStyle w:val="None"/>
          <w:b/>
          <w:bCs/>
        </w:rPr>
      </w:pPr>
    </w:p>
    <w:p w14:paraId="6B668B7E" w14:textId="77777777" w:rsidR="00E83E96" w:rsidRDefault="00972124">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Molecular modeling</w:t>
      </w:r>
    </w:p>
    <w:p w14:paraId="580252BD" w14:textId="1EC7750B" w:rsidR="00E83E96" w:rsidRDefault="00972124">
      <w:pPr>
        <w:pStyle w:val="BodyA"/>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The putative amino acid sequence for JUb39 TyrDC was used to model</w:t>
      </w:r>
      <w:r>
        <w:rPr>
          <w:rStyle w:val="None"/>
          <w:rFonts w:ascii="Times New Roman" w:hAnsi="Times New Roman"/>
          <w:b/>
          <w:bCs/>
          <w:sz w:val="24"/>
          <w:szCs w:val="24"/>
        </w:rPr>
        <w:t xml:space="preserve"> </w:t>
      </w:r>
      <w:r>
        <w:rPr>
          <w:rStyle w:val="None"/>
          <w:rFonts w:ascii="Times New Roman" w:hAnsi="Times New Roman"/>
          <w:sz w:val="24"/>
          <w:szCs w:val="24"/>
        </w:rPr>
        <w:t xml:space="preserve">active site residues using the </w:t>
      </w:r>
      <w:r>
        <w:rPr>
          <w:rStyle w:val="None"/>
          <w:rFonts w:ascii="Times New Roman" w:hAnsi="Times New Roman"/>
          <w:i/>
          <w:iCs/>
          <w:sz w:val="24"/>
          <w:szCs w:val="24"/>
        </w:rPr>
        <w:t>Lb</w:t>
      </w:r>
      <w:r>
        <w:rPr>
          <w:rStyle w:val="None"/>
          <w:rFonts w:ascii="Times New Roman" w:hAnsi="Times New Roman"/>
          <w:sz w:val="24"/>
          <w:szCs w:val="24"/>
        </w:rPr>
        <w:t>-TyrDC crystal structure in complex with PLP (5hsj.1</w:t>
      </w:r>
      <w:r w:rsidR="009040E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&lt;citation&gt;&lt;priority&gt;0&lt;/priority&gt;&lt;uuid&gt;B15F42B6-F296-47D1-BF9B-C62D5B9C24E1&lt;/uuid&gt;&lt;publications&gt;&lt;publication&gt;&lt;subtype&gt;400&lt;/subtype&gt;&lt;publisher&gt;Nature Publishing Group&lt;/publisher&gt;&lt;title&gt;Crystal structure of tyrosine decarboxylase and identification of key residues involved in conformational swing and substrate binding&lt;/title&gt;&lt;url&gt;https://www.nature.com/articles/srep27779&lt;/url&gt;&lt;volume&gt;6&lt;/volume&gt;&lt;publication_date&gt;99201606131200000000222000&lt;/publication_date&gt;&lt;uuid&gt;399E2ACB-B9AE-4C58-9224-FB36CAF18A85&lt;/uuid&gt;&lt;type&gt;400&lt;/type&gt;&lt;number&gt;1&lt;/number&gt;&lt;doi&gt;10.1038/srep27779&lt;/doi&gt;&lt;startpage&gt;27779&lt;/startpage&gt;&lt;bundle&gt;&lt;publication&gt;&lt;title&gt;Scientific reports&lt;/title&gt;&lt;uuid&gt;685C372F-CD25-4C0F-8BCF-651C2C78DEE5&lt;/uuid&gt;&lt;subtype&gt;-100&lt;/subtype&gt;&lt;publisher&gt;Nature Publishing Group&lt;/publisher&gt;&lt;type&gt;-100&lt;/type&gt;&lt;url&gt;http://www.nature.com&lt;/url&gt;&lt;/publication&gt;&lt;/bundle&gt;&lt;authors&gt;&lt;author&gt;&lt;lastName&gt;Zhu&lt;/lastName&gt;&lt;firstName&gt;Haixia&lt;/firstName&gt;&lt;/author&gt;&lt;author&gt;&lt;lastName&gt;Xu&lt;/lastName&gt;&lt;firstName&gt;Guochao&lt;/firstName&gt;&lt;/author&gt;&lt;author&gt;&lt;lastName&gt;Zhang&lt;/lastName&gt;&lt;firstName&gt;Kai&lt;/firstName&gt;&lt;/author&gt;&lt;author&gt;&lt;lastName&gt;Kong&lt;/lastName&gt;&lt;firstName&gt;Xudong&lt;/firstName&gt;&lt;/author&gt;&lt;author&gt;&lt;lastName&gt;Han&lt;/lastName&gt;&lt;firstName&gt;Ruizhi&lt;/firstName&gt;&lt;/author&gt;&lt;author&gt;&lt;lastName&gt;Zhou&lt;/lastName&gt;&lt;firstName&gt;Jiahai&lt;/firstName&gt;&lt;/author&gt;&lt;author&gt;&lt;lastName&gt;Ni&lt;/lastName&gt;&lt;firstName&gt;Ye&lt;/firstName&gt;&lt;/author&gt;&lt;/authors&gt;&lt;/publication&gt;&lt;/publications&gt;&lt;cites&gt;&lt;/cites&gt;&lt;/citation&gt;</w:instrText>
      </w:r>
      <w:r w:rsidR="009040EC">
        <w:rPr>
          <w:rStyle w:val="None"/>
          <w:rFonts w:ascii="Times New Roman" w:hAnsi="Times New Roman"/>
          <w:sz w:val="24"/>
          <w:szCs w:val="24"/>
        </w:rPr>
        <w:fldChar w:fldCharType="separate"/>
      </w:r>
      <w:r w:rsidR="00E246A7">
        <w:rPr>
          <w:rFonts w:cs="Helvetica Neue"/>
          <w:vertAlign w:val="superscript"/>
        </w:rPr>
        <w:t>34</w:t>
      </w:r>
      <w:r w:rsidR="009040EC">
        <w:rPr>
          <w:rStyle w:val="None"/>
          <w:rFonts w:ascii="Times New Roman" w:hAnsi="Times New Roman"/>
          <w:sz w:val="24"/>
          <w:szCs w:val="24"/>
        </w:rPr>
        <w:fldChar w:fldCharType="end"/>
      </w:r>
      <w:r>
        <w:rPr>
          <w:rStyle w:val="None"/>
          <w:rFonts w:ascii="Times New Roman" w:hAnsi="Times New Roman"/>
          <w:sz w:val="24"/>
          <w:szCs w:val="24"/>
        </w:rPr>
        <w:t>) as a template guide using SWISS-MODEL (</w:t>
      </w:r>
      <w:hyperlink r:id="rId16" w:history="1">
        <w:r>
          <w:rPr>
            <w:rStyle w:val="Hyperlink0"/>
            <w:rFonts w:eastAsia="Arial Unicode MS"/>
          </w:rPr>
          <w:t>https://swissmodel.expasy.org</w:t>
        </w:r>
      </w:hyperlink>
      <w:r>
        <w:rPr>
          <w:rStyle w:val="None"/>
          <w:rFonts w:ascii="Times New Roman" w:hAnsi="Times New Roman"/>
          <w:sz w:val="24"/>
          <w:szCs w:val="24"/>
        </w:rPr>
        <w:t xml:space="preserve">). This resulted in a Qmean Z-score of 0.33, indicative of good agreement between structures. This process was also attempted with AdcA, and modeling was performed with the top 6 available structures based on sequence homology. The maximum QMean of AdcA was found with </w:t>
      </w:r>
      <w:r>
        <w:rPr>
          <w:rStyle w:val="None"/>
          <w:rFonts w:ascii="Times New Roman" w:hAnsi="Times New Roman"/>
          <w:i/>
          <w:iCs/>
          <w:sz w:val="24"/>
          <w:szCs w:val="24"/>
        </w:rPr>
        <w:t>Lb-</w:t>
      </w:r>
      <w:r>
        <w:rPr>
          <w:rStyle w:val="None"/>
          <w:rFonts w:ascii="Times New Roman" w:hAnsi="Times New Roman"/>
          <w:sz w:val="24"/>
          <w:szCs w:val="24"/>
        </w:rPr>
        <w:t>TyrDC, but with a value -5.71, indicative of low quality. Resulting models were visualized using Chimera</w:t>
      </w:r>
      <w:r w:rsidR="00F40393">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&lt;citation&gt;&lt;priority&gt;0&lt;/priority&gt;&lt;uuid&gt;84A614FB-0C67-4AEA-9A4D-905E2A4BF36E&lt;/uuid&gt;&lt;publications&gt;&lt;publication&gt;&lt;subtype&gt;400&lt;/subtype&gt;&lt;publisher&gt;John Wiley &amp;amp; Sons, Ltd&lt;/publisher&gt;&lt;title&gt;UCSF Chimera--a visualization system for exploratory research and analysis.&lt;/title&gt;&lt;url&gt;http://doi.wiley.com/10.1002/jcc.20084&lt;/url&gt;&lt;volume&gt;25&lt;/volume&gt;&lt;publication_date&gt;99200410001200000000220000&lt;/publication_date&gt;&lt;uuid&gt;E9996007-A1FF-4E64-AC07-FA3089FC886E&lt;/uuid&gt;&lt;type&gt;400&lt;/type&gt;&lt;number&gt;13&lt;/number&gt;&lt;doi&gt;10.1002/jcc.20084&lt;/doi&gt;&lt;institution&gt;Computer Graphics Laboratory, Department of Pharmaceutical Chemistry, University of California, 600 16th Street, San Francisco, California 94143-2240, USA.&lt;/institution&gt;&lt;startpage&gt;1605&lt;/startpage&gt;&lt;endpage&gt;1612&lt;/endpage&gt;&lt;bundle&gt;&lt;publication&gt;&lt;title&gt;Journal of computational chemistry&lt;/title&gt;&lt;uuid&gt;F2DFB630-65DB-4C9C-A3DD-A037F90EA170&lt;/uuid&gt;&lt;subtype&gt;-100&lt;/subtype&gt;&lt;type&gt;-100&lt;/type&gt;&lt;/publication&gt;&lt;/bundle&gt;&lt;authors&gt;&lt;author&gt;&lt;lastName&gt;Pettersen&lt;/lastName&gt;&lt;firstName&gt;Eric&lt;/firstName&gt;&lt;middleNames&gt;F&lt;/middleNames&gt;&lt;/author&gt;&lt;author&gt;&lt;lastName&gt;Goddard&lt;/lastName&gt;&lt;firstName&gt;Thomas&lt;/firstName&gt;&lt;middleNames&gt;D&lt;/middleNames&gt;&lt;/author&gt;&lt;author&gt;&lt;lastName&gt;Huang&lt;/lastName&gt;&lt;firstName&gt;Conrad&lt;/firstName&gt;&lt;middleNames&gt;C&lt;/middleNames&gt;&lt;/author&gt;&lt;author&gt;&lt;lastName&gt;Couch&lt;/lastName&gt;&lt;firstName&gt;Gregory&lt;/firstName&gt;&lt;middleNames&gt;S&lt;/middleNames&gt;&lt;/author&gt;&lt;author&gt;&lt;lastName&gt;Greenblatt&lt;/lastName&gt;&lt;firstName&gt;Daniel&lt;/firstName&gt;&lt;middleNames&gt;M&lt;/middleNames&gt;&lt;/author&gt;&lt;author&gt;&lt;lastName&gt;Meng&lt;/lastName&gt;&lt;firstName&gt;Elaine&lt;/firstName&gt;&lt;middleNames&gt;C&lt;/middleNames&gt;&lt;/author&gt;&lt;author&gt;&lt;lastName&gt;Ferrin&lt;/lastName&gt;&lt;firstName&gt;Thomas&lt;/firstName&gt;&lt;middleNames&gt;E&lt;/middleNames&gt;&lt;/author&gt;&lt;/authors&gt;&lt;/publication&gt;&lt;/publications&gt;&lt;cites&gt;&lt;/cites&gt;&lt;/citation&gt;</w:instrText>
      </w:r>
      <w:r w:rsidR="00F40393">
        <w:rPr>
          <w:rStyle w:val="None"/>
          <w:rFonts w:ascii="Times New Roman" w:hAnsi="Times New Roman"/>
          <w:sz w:val="24"/>
          <w:szCs w:val="24"/>
        </w:rPr>
        <w:fldChar w:fldCharType="separate"/>
      </w:r>
      <w:r w:rsidR="00F40393">
        <w:rPr>
          <w:rFonts w:cs="Helvetica Neue"/>
          <w:vertAlign w:val="superscript"/>
        </w:rPr>
        <w:t>54</w:t>
      </w:r>
      <w:r w:rsidR="00F40393">
        <w:rPr>
          <w:rStyle w:val="None"/>
          <w:rFonts w:ascii="Times New Roman" w:hAnsi="Times New Roman"/>
          <w:sz w:val="24"/>
          <w:szCs w:val="24"/>
        </w:rPr>
        <w:fldChar w:fldCharType="end"/>
      </w:r>
      <w:r>
        <w:rPr>
          <w:rStyle w:val="None"/>
          <w:rFonts w:ascii="Times New Roman" w:hAnsi="Times New Roman"/>
          <w:sz w:val="24"/>
          <w:szCs w:val="24"/>
        </w:rPr>
        <w:t xml:space="preserve"> v1.13.1 (</w:t>
      </w:r>
      <w:hyperlink r:id="rId17" w:history="1">
        <w:r>
          <w:rPr>
            <w:rStyle w:val="Hyperlink0"/>
            <w:rFonts w:eastAsia="Arial Unicode MS"/>
          </w:rPr>
          <w:t>https://www.cgl.ucsf.edu/chimera/</w:t>
        </w:r>
      </w:hyperlink>
      <w:r>
        <w:rPr>
          <w:rStyle w:val="None"/>
          <w:rFonts w:ascii="Times New Roman" w:hAnsi="Times New Roman"/>
          <w:sz w:val="24"/>
          <w:szCs w:val="24"/>
        </w:rPr>
        <w:t xml:space="preserve">). For Fig. 3d, L-Tyrosine was manually docked according to </w:t>
      </w:r>
      <w:r w:rsidR="009040EC">
        <w:rPr>
          <w:rStyle w:val="None"/>
          <w:rFonts w:ascii="Times New Roman" w:hAnsi="Times New Roman"/>
          <w:sz w:val="24"/>
          <w:szCs w:val="24"/>
        </w:rPr>
        <w:t xml:space="preserve">the reported </w:t>
      </w:r>
      <w:r>
        <w:rPr>
          <w:rStyle w:val="None"/>
          <w:rFonts w:ascii="Times New Roman" w:hAnsi="Times New Roman"/>
          <w:sz w:val="24"/>
          <w:szCs w:val="24"/>
        </w:rPr>
        <w:t>docking position</w:t>
      </w:r>
      <w:r w:rsidR="009040EC">
        <w:rPr>
          <w:rStyle w:val="None"/>
          <w:rFonts w:ascii="Times New Roman" w:hAnsi="Times New Roman"/>
          <w:sz w:val="24"/>
          <w:szCs w:val="24"/>
        </w:rPr>
        <w:fldChar w:fldCharType="begin"/>
      </w:r>
      <w:r w:rsidR="00F40393">
        <w:rPr>
          <w:rStyle w:val="None"/>
          <w:rFonts w:ascii="Times New Roman" w:hAnsi="Times New Roman"/>
          <w:sz w:val="24"/>
          <w:szCs w:val="24"/>
        </w:rPr>
        <w:instrText xml:space="preserve"> ADDIN PAPERS2_CITATIONS &lt;citation&gt;&lt;priority&gt;0&lt;/priority&gt;&lt;uuid&gt;E7BCAA35-3F8B-4ABD-9814-2AF99674C738&lt;/uuid&gt;&lt;publications&gt;&lt;publication&gt;&lt;subtype&gt;400&lt;/subtype&gt;&lt;publisher&gt;Nature Publishing Group&lt;/publisher&gt;&lt;title&gt;Crystal structure of tyrosine decarboxylase and identification of key residues involved in conformational swing and substrate binding&lt;/title&gt;&lt;url&gt;https://www.nature.com/articles/srep27779&lt;/url&gt;&lt;volume&gt;6&lt;/volume&gt;&lt;publication_date&gt;99201606131200000000222000&lt;/publication_date&gt;&lt;uuid&gt;399E2ACB-B9AE-4C58-9224-FB36CAF18A85&lt;/uuid&gt;&lt;type&gt;400&lt;/type&gt;&lt;number&gt;1&lt;/number&gt;&lt;doi&gt;10.1038/srep27779&lt;/doi&gt;&lt;startpage&gt;27779&lt;/startpage&gt;&lt;bundle&gt;&lt;publication&gt;&lt;title&gt;Scientific reports&lt;/title&gt;&lt;uuid&gt;685C372F-CD25-4C0F-8BCF-651C2C78DEE5&lt;/uuid&gt;&lt;subtype&gt;-100&lt;/subtype&gt;&lt;publisher&gt;Nature Publishing Group&lt;/publisher&gt;&lt;type&gt;-100&lt;/type&gt;&lt;url&gt;http://www.nature.com&lt;/url&gt;&lt;/publication&gt;&lt;/bundle&gt;&lt;authors&gt;&lt;author&gt;&lt;lastName&gt;Zhu&lt;/lastName&gt;&lt;firstName&gt;Haixia&lt;/firstName&gt;&lt;/author&gt;&lt;author&gt;&lt;lastName&gt;Xu&lt;/lastName&gt;&lt;firstName&gt;Guochao&lt;/firstName&gt;&lt;/author&gt;&lt;author&gt;&lt;lastName&gt;Zhang&lt;/lastName&gt;&lt;firstName&gt;Kai&lt;/firstName&gt;&lt;/author&gt;&lt;author&gt;&lt;lastName&gt;Kong&lt;/lastName&gt;&lt;firstName&gt;Xudong&lt;/firstName&gt;&lt;/author&gt;&lt;author&gt;&lt;lastName&gt;Han&lt;/lastName&gt;&lt;firstName&gt;Ruizhi&lt;/firstName&gt;&lt;/author&gt;&lt;author&gt;&lt;lastName&gt;Zhou&lt;/lastName&gt;&lt;firstName&gt;Jiahai&lt;/firstName&gt;&lt;/author&gt;&lt;author&gt;&lt;lastName&gt;Ni&lt;/lastName&gt;&lt;firstName&gt;Ye&lt;/firstName&gt;&lt;/author&gt;&lt;/authors&gt;&lt;/publication&gt;&lt;/publications&gt;&lt;cites&gt;&lt;/cites&gt;&lt;/citation&gt;</w:instrText>
      </w:r>
      <w:r w:rsidR="009040EC">
        <w:rPr>
          <w:rStyle w:val="None"/>
          <w:rFonts w:ascii="Times New Roman" w:hAnsi="Times New Roman"/>
          <w:sz w:val="24"/>
          <w:szCs w:val="24"/>
        </w:rPr>
        <w:fldChar w:fldCharType="separate"/>
      </w:r>
      <w:r w:rsidR="00E246A7">
        <w:rPr>
          <w:rFonts w:cs="Helvetica Neue"/>
          <w:vertAlign w:val="superscript"/>
        </w:rPr>
        <w:t>34</w:t>
      </w:r>
      <w:r w:rsidR="009040EC">
        <w:rPr>
          <w:rStyle w:val="None"/>
          <w:rFonts w:ascii="Times New Roman" w:hAnsi="Times New Roman"/>
          <w:sz w:val="24"/>
          <w:szCs w:val="24"/>
        </w:rPr>
        <w:fldChar w:fldCharType="end"/>
      </w:r>
      <w:r>
        <w:rPr>
          <w:rStyle w:val="None"/>
          <w:rFonts w:ascii="Times New Roman" w:hAnsi="Times New Roman"/>
          <w:sz w:val="24"/>
          <w:szCs w:val="24"/>
        </w:rPr>
        <w:t xml:space="preserve"> for illustrative purposes only. </w:t>
      </w:r>
    </w:p>
    <w:p w14:paraId="6C2D0123" w14:textId="77777777" w:rsidR="00E83E96" w:rsidRDefault="00E83E96">
      <w:pPr>
        <w:pStyle w:val="BodyA"/>
        <w:spacing w:line="480" w:lineRule="auto"/>
        <w:rPr>
          <w:rStyle w:val="None"/>
          <w:rFonts w:ascii="Times New Roman" w:eastAsia="Times New Roman" w:hAnsi="Times New Roman" w:cs="Times New Roman"/>
        </w:rPr>
      </w:pPr>
    </w:p>
    <w:p w14:paraId="15918BCF" w14:textId="77777777" w:rsidR="00E83E96" w:rsidRDefault="00972124">
      <w:pPr>
        <w:pStyle w:val="BodyA"/>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Statistical analyses</w:t>
      </w:r>
    </w:p>
    <w:p w14:paraId="0BAD53DA" w14:textId="41258673" w:rsidR="00E83E96" w:rsidRDefault="00972124">
      <w:pPr>
        <w:pStyle w:val="BodyB"/>
        <w:spacing w:line="480" w:lineRule="auto"/>
      </w:pPr>
      <w:r>
        <w:lastRenderedPageBreak/>
        <w:tab/>
        <w:t>All statistical analyses were performed in R (</w:t>
      </w:r>
      <w:hyperlink r:id="rId18" w:history="1">
        <w:r>
          <w:rPr>
            <w:rStyle w:val="Hyperlink6"/>
          </w:rPr>
          <w:t>https://www.R-project.org/</w:t>
        </w:r>
      </w:hyperlink>
      <w:r>
        <w:t>) and RStudio (</w:t>
      </w:r>
      <w:hyperlink r:id="rId19" w:history="1">
        <w:r>
          <w:rPr>
            <w:rStyle w:val="Hyperlink6"/>
          </w:rPr>
          <w:t>http://www.rstudio.com</w:t>
        </w:r>
      </w:hyperlink>
      <w:r>
        <w:t>).</w:t>
      </w:r>
      <w:r>
        <w:rPr>
          <w:rStyle w:val="None"/>
          <w:b/>
          <w:bCs/>
        </w:rPr>
        <w:t xml:space="preserve"> </w:t>
      </w:r>
      <w:r w:rsidR="00874090">
        <w:rPr>
          <w:rStyle w:val="None"/>
          <w:bCs/>
        </w:rPr>
        <w:t xml:space="preserve">For modulation index and relative latency figures, data were were normalized to the relevant control group mean value </w:t>
      </w:r>
      <w:r w:rsidR="00D769FE">
        <w:rPr>
          <w:rStyle w:val="None"/>
          <w:bCs/>
        </w:rPr>
        <w:t xml:space="preserve">for each experimental </w:t>
      </w:r>
      <w:r w:rsidR="00874090">
        <w:rPr>
          <w:rStyle w:val="None"/>
          <w:bCs/>
        </w:rPr>
        <w:t xml:space="preserve">day on the log scale via subtraction. </w:t>
      </w:r>
      <w:r w:rsidR="000B5BE6">
        <w:rPr>
          <w:rStyle w:val="None"/>
          <w:bCs/>
        </w:rPr>
        <w:t xml:space="preserve">Outliers in boxplots were defined as greater than 1.5*interquartile range, but were included for analysis. </w:t>
      </w:r>
      <w:r w:rsidR="00874090">
        <w:rPr>
          <w:rStyle w:val="None"/>
          <w:bCs/>
        </w:rPr>
        <w:t xml:space="preserve">All </w:t>
      </w:r>
      <w:r w:rsidR="00D769FE">
        <w:rPr>
          <w:rStyle w:val="None"/>
          <w:bCs/>
        </w:rPr>
        <w:t>statistical</w:t>
      </w:r>
      <w:r w:rsidR="006A2FF4">
        <w:rPr>
          <w:rStyle w:val="None"/>
          <w:bCs/>
        </w:rPr>
        <w:t xml:space="preserve"> analyse</w:t>
      </w:r>
      <w:r w:rsidR="00874090">
        <w:rPr>
          <w:rStyle w:val="None"/>
          <w:bCs/>
        </w:rPr>
        <w:t>s w</w:t>
      </w:r>
      <w:r w:rsidR="006A2FF4">
        <w:rPr>
          <w:rStyle w:val="None"/>
          <w:bCs/>
        </w:rPr>
        <w:t>ere</w:t>
      </w:r>
      <w:r w:rsidR="00874090">
        <w:rPr>
          <w:rStyle w:val="None"/>
          <w:bCs/>
        </w:rPr>
        <w:t xml:space="preserve"> performed on</w:t>
      </w:r>
      <w:r w:rsidR="00D769FE">
        <w:rPr>
          <w:rStyle w:val="None"/>
          <w:bCs/>
        </w:rPr>
        <w:t xml:space="preserve"> </w:t>
      </w:r>
      <w:r w:rsidR="000B5BE6">
        <w:rPr>
          <w:rStyle w:val="None"/>
          <w:bCs/>
        </w:rPr>
        <w:t xml:space="preserve">raw, </w:t>
      </w:r>
      <w:r w:rsidR="00D769FE">
        <w:rPr>
          <w:rStyle w:val="None"/>
          <w:bCs/>
        </w:rPr>
        <w:t xml:space="preserve">non-normalized data. </w:t>
      </w:r>
      <w:r w:rsidR="00183C60">
        <w:rPr>
          <w:rStyle w:val="None"/>
          <w:bCs/>
        </w:rPr>
        <w:t xml:space="preserve">To avoid inflated </w:t>
      </w:r>
      <w:r w:rsidR="00183C60">
        <w:rPr>
          <w:rStyle w:val="None"/>
          <w:bCs/>
          <w:i/>
        </w:rPr>
        <w:t>P-</w:t>
      </w:r>
      <w:r w:rsidR="00183C60">
        <w:rPr>
          <w:rStyle w:val="None"/>
          <w:bCs/>
        </w:rPr>
        <w:t xml:space="preserve">values and account for non-independence of observations, </w:t>
      </w:r>
      <w:r w:rsidR="00F42F37">
        <w:rPr>
          <w:rStyle w:val="None"/>
          <w:bCs/>
        </w:rPr>
        <w:t>we employed</w:t>
      </w:r>
      <w:r w:rsidR="00183C60">
        <w:rPr>
          <w:rStyle w:val="None"/>
          <w:bCs/>
        </w:rPr>
        <w:t xml:space="preserve"> mixed-effects regression analysis</w:t>
      </w:r>
      <w:r w:rsidR="00F42F37">
        <w:rPr>
          <w:rStyle w:val="None"/>
          <w:bCs/>
        </w:rPr>
        <w:t xml:space="preserve"> in lieu of simple ANOVA and t-tests</w:t>
      </w:r>
      <w:r w:rsidR="00183C60">
        <w:rPr>
          <w:rStyle w:val="None"/>
          <w:bCs/>
        </w:rPr>
        <w:t xml:space="preserve">. </w:t>
      </w:r>
      <w:r>
        <w:t>For behavioral assays, frequentist statistical comparisons were performed using a binomial generalized linear mixed-effects model (GLMM) with a logit link function for chemotaxis and food choice assays, while a linear mixed-effects model (LMM) on log</w:t>
      </w:r>
      <w:r>
        <w:rPr>
          <w:rStyle w:val="None"/>
          <w:vertAlign w:val="subscript"/>
        </w:rPr>
        <w:t>10</w:t>
      </w:r>
      <w:r>
        <w:t xml:space="preserve">-transformed data was used to analyze SOS assays using the ‘lme4’ package. In all cases, a random intercept term for assay plate was used to account for non-independence of animals on each assay plate and random intercept for date was used to account for day-to-day variability. In the presence of interactions, for example, the effects of bacterial strains across different odorants in Fig. 1a, a random slope term per date was also used when appropriate. Estimated </w:t>
      </w:r>
      <w:r>
        <w:rPr>
          <w:rStyle w:val="None"/>
          <w:i/>
          <w:iCs/>
        </w:rPr>
        <w:t>P</w:t>
      </w:r>
      <w:r>
        <w:t xml:space="preserve">-values for pairwise comparison of fixed effects were determined using Kenward-Roger approximated degrees of freedom as implemented in the ‘emmeans’ and ‘pbkrtest’ packages. In nearly all cases, inclusion of random effects model terms resulted in conservative </w:t>
      </w:r>
      <w:r>
        <w:rPr>
          <w:rStyle w:val="None"/>
          <w:i/>
          <w:iCs/>
        </w:rPr>
        <w:t>P</w:t>
      </w:r>
      <w:r>
        <w:t xml:space="preserve">-value estimates compared to a simple ANOVA. In the event of singular model fit, any random slope term, followed by random date effect terms were removed to allow convergence. For Wald statistics of model terms, packages ‘lmerTest’ or ‘car’ were used. </w:t>
      </w:r>
    </w:p>
    <w:p w14:paraId="137688E5" w14:textId="3B7D7D84" w:rsidR="00E83E96" w:rsidRDefault="00972124">
      <w:pPr>
        <w:pStyle w:val="BodyB"/>
        <w:spacing w:line="480" w:lineRule="auto"/>
      </w:pPr>
      <w:r>
        <w:lastRenderedPageBreak/>
        <w:tab/>
        <w:t xml:space="preserve">Additionally, for each dataset, a maximal Bayesian model was fit using the ‘rstanarm’ and ‘rstan’ packages. Data presented are posterior credible intervals for fixed effect levels derived from posterior fitted values of the MCMC chains as implemented by the ‘emmeans’, ‘coda’, </w:t>
      </w:r>
      <w:proofErr w:type="gramStart"/>
      <w:r>
        <w:t>‘bayesplot’ and ‘tidybayes’</w:t>
      </w:r>
      <w:proofErr w:type="gramEnd"/>
      <w:r>
        <w:t xml:space="preserve"> packages. Post-hoc corrections for multiple comparisons and type-I error were implemented using the ‘emmeans’ package. For comparison of intestinal bacterial cell numbers, an ordinal logistic regression was performed using the ‘MASS' package and ‘polr’ function. Categories of cell numbers were considered ordered factors of ‘none’, ‘some’ or ‘many’ cells. </w:t>
      </w:r>
    </w:p>
    <w:p w14:paraId="456E8398" w14:textId="77777777" w:rsidR="00E83E96" w:rsidRDefault="00E83E96">
      <w:pPr>
        <w:pStyle w:val="BodyB"/>
        <w:spacing w:line="480" w:lineRule="auto"/>
      </w:pPr>
    </w:p>
    <w:p w14:paraId="134991B7" w14:textId="0FB8D650" w:rsidR="006F2938" w:rsidRPr="003938E0" w:rsidRDefault="007E1B08" w:rsidP="006F2938">
      <w:pPr>
        <w:pStyle w:val="BodyB"/>
        <w:spacing w:line="480" w:lineRule="auto"/>
        <w:rPr>
          <w:b/>
        </w:rPr>
      </w:pPr>
      <w:r>
        <w:rPr>
          <w:b/>
        </w:rPr>
        <w:t xml:space="preserve">Sample preparation for </w:t>
      </w:r>
      <w:r w:rsidR="006F2938" w:rsidRPr="003938E0">
        <w:rPr>
          <w:b/>
        </w:rPr>
        <w:t>HPLC-MS</w:t>
      </w:r>
    </w:p>
    <w:p w14:paraId="1170C1B4" w14:textId="556DA1A1" w:rsidR="006F2938" w:rsidRPr="007E1B08" w:rsidRDefault="006F2938" w:rsidP="006F2938">
      <w:pPr>
        <w:pStyle w:val="BodyB"/>
        <w:spacing w:line="480" w:lineRule="auto"/>
        <w:rPr>
          <w:i/>
          <w:u w:val="single"/>
        </w:rPr>
      </w:pPr>
      <w:r w:rsidRPr="003938E0">
        <w:tab/>
        <w:t>Approximately 1</w:t>
      </w:r>
      <w:r w:rsidR="003938E0">
        <w:t>0,000 mixed-staged worms in 1.5</w:t>
      </w:r>
      <w:r w:rsidRPr="003938E0">
        <w:t>mL</w:t>
      </w:r>
      <w:r>
        <w:t xml:space="preserve"> microfuge tubes were lyophilized for 18-24 hrs using a VirTis BenchTop 4K Freeze Dryer. After the addition of two stainless steel grinding balls and 1mL of 80% methanol, samples were sonicated for 5 min (2 sec on/off pulse cycle at 90 A) using a Qsonica Q700 Ultrasonic Processor with a water bath cup horn adaptor (Model 431C2). Following sonication, microfuge tubes were centrifuged at 10,000 RCF for 5 min in an Eppendorf 5417R centrifuge. 800µL of the resulting supernatant was transferred to </w:t>
      </w:r>
      <w:r w:rsidR="007E1B08">
        <w:t xml:space="preserve">a clean 4mL glass vial, </w:t>
      </w:r>
      <w:r>
        <w:t>and 800µL of fresh methanol added to the sample. The sample was sonicated and centrifuged as described, and the resulting supernatant was transferred to the same receiver vial and concentrated to dryness in an SC250EXP Speedvac Concentrator coupled to an RVT5105 Refrigerated Vapor Trap (Thermo Scientific). The resulting powder was suspended in 120µL of 100% methanol, followed by vigorous vortex and brief sonication. This solution was transferred to a clean microfuge tube and subject</w:t>
      </w:r>
      <w:r w:rsidR="007E1B08">
        <w:t>ed</w:t>
      </w:r>
      <w:r>
        <w:t xml:space="preserve"> to centrifugation at </w:t>
      </w:r>
      <w:r>
        <w:lastRenderedPageBreak/>
        <w:t>20,000 RCF for 10 min in an Eppendorf 5417R centrifuge to remove precipitate. The resulting supernatant was transferred to an HPLC vial and analyzed by HPLC-MS.</w:t>
      </w:r>
    </w:p>
    <w:p w14:paraId="170D5DC2" w14:textId="77777777" w:rsidR="007E1B08" w:rsidRDefault="006F2938" w:rsidP="006F2938">
      <w:pPr>
        <w:pStyle w:val="BodyB"/>
        <w:spacing w:line="480" w:lineRule="auto"/>
        <w:rPr>
          <w:i/>
        </w:rPr>
      </w:pPr>
      <w:r w:rsidRPr="006F2938">
        <w:tab/>
      </w:r>
    </w:p>
    <w:p w14:paraId="098058C3" w14:textId="1BD9DBED" w:rsidR="007E1B08" w:rsidRPr="007E1B08" w:rsidRDefault="007E1B08" w:rsidP="006F2938">
      <w:pPr>
        <w:pStyle w:val="BodyB"/>
        <w:spacing w:line="480" w:lineRule="auto"/>
        <w:rPr>
          <w:b/>
        </w:rPr>
      </w:pPr>
      <w:r w:rsidRPr="007E1B08">
        <w:rPr>
          <w:b/>
        </w:rPr>
        <w:t>HPLC-MS analyses</w:t>
      </w:r>
    </w:p>
    <w:p w14:paraId="64AEA2AB" w14:textId="672C2165" w:rsidR="006F2938" w:rsidRDefault="007E1B08" w:rsidP="006F2938">
      <w:pPr>
        <w:pStyle w:val="BodyB"/>
        <w:spacing w:line="480" w:lineRule="auto"/>
      </w:pPr>
      <w:r>
        <w:tab/>
      </w:r>
      <w:r w:rsidR="006F2938" w:rsidRPr="006F2938">
        <w:t>Reversed-phase chromatography was performed</w:t>
      </w:r>
      <w:r w:rsidR="006F2938">
        <w:t xml:space="preserve"> using a Vanquish LC system controlled by Chromeoleon Software (ThermoFisher Scientific) and coupled to an Orbitrap Q-Exactive High Field mass spectrometer controlled by Xcalibur software (ThermoFisher Scientific). Methanol</w:t>
      </w:r>
      <w:r>
        <w:t>ic</w:t>
      </w:r>
      <w:r w:rsidR="006F2938">
        <w:t xml:space="preserve"> extracts </w:t>
      </w:r>
      <w:r>
        <w:t xml:space="preserve">prepared as described above </w:t>
      </w:r>
      <w:r w:rsidR="006F2938">
        <w:t>were separated on an Agilent Zorbax Eclipse XDB-C18 column (150</w:t>
      </w:r>
      <w:r w:rsidR="000B6066">
        <w:t xml:space="preserve"> mm x 2.1 mm, particle size 1.8</w:t>
      </w:r>
      <w:r w:rsidR="006A2FF4">
        <w:t xml:space="preserve"> µm</w:t>
      </w:r>
      <w:r w:rsidR="006F2938">
        <w:t>) maintained at 40</w:t>
      </w:r>
      <w:r w:rsidR="00FA5022">
        <w:t xml:space="preserve">°C with a flow rate of </w:t>
      </w:r>
      <w:r>
        <w:t>0</w:t>
      </w:r>
      <w:r w:rsidR="00FA5022">
        <w:t>.5</w:t>
      </w:r>
      <w:r w:rsidR="006F2938">
        <w:t>mL/min. Solvent A: 0.1% formic acid in water</w:t>
      </w:r>
      <w:proofErr w:type="gramStart"/>
      <w:r w:rsidR="006F2938">
        <w:t>;</w:t>
      </w:r>
      <w:proofErr w:type="gramEnd"/>
      <w:r w:rsidR="006F2938">
        <w:t xml:space="preserve"> solvent B: 0.1% formic acid in acetonitrile (ACN). A/B </w:t>
      </w:r>
      <w:r w:rsidR="00FA5022">
        <w:t>g</w:t>
      </w:r>
      <w:r w:rsidR="006F2938">
        <w:t>radient started at 5% B for 3 m</w:t>
      </w:r>
      <w:r w:rsidR="00FA5022">
        <w:t>in</w:t>
      </w:r>
      <w:r w:rsidR="006F2938">
        <w:t xml:space="preserve"> after injection and increased linearly to 98% B at 20 m</w:t>
      </w:r>
      <w:r w:rsidR="00FA5022">
        <w:t>in</w:t>
      </w:r>
      <w:r w:rsidR="00687E47">
        <w:t>, holding at 98% B until 25 min, followed by a 0.1 min gradient to 5% B, held until 28 min</w:t>
      </w:r>
      <w:r w:rsidR="006F2938">
        <w:t>.</w:t>
      </w:r>
      <w:r w:rsidR="00C43420">
        <w:t xml:space="preserve"> </w:t>
      </w:r>
      <w:r w:rsidR="006F2938">
        <w:t xml:space="preserve"> Mass Spectrometer parameters: spray voltage </w:t>
      </w:r>
      <w:r w:rsidR="00687E47">
        <w:t>3.0</w:t>
      </w:r>
      <w:r w:rsidR="006F2938">
        <w:t xml:space="preserve"> kV, capillary temperature 3</w:t>
      </w:r>
      <w:r w:rsidR="00687E47">
        <w:t>8</w:t>
      </w:r>
      <w:r w:rsidR="006F2938">
        <w:t>0</w:t>
      </w:r>
      <w:r w:rsidR="00FA5022">
        <w:t>°C</w:t>
      </w:r>
      <w:r w:rsidR="006F2938">
        <w:t xml:space="preserve">, probe heater temperature </w:t>
      </w:r>
      <w:r w:rsidR="00687E47">
        <w:t>4</w:t>
      </w:r>
      <w:r w:rsidR="006F2938">
        <w:t>00</w:t>
      </w:r>
      <w:r w:rsidR="00FA5022">
        <w:t>°C</w:t>
      </w:r>
      <w:r w:rsidR="006F2938">
        <w:t xml:space="preserve">; sheath, auxiliary, and sweep gas 60, 20, and </w:t>
      </w:r>
      <w:r w:rsidR="00687E47">
        <w:t>1</w:t>
      </w:r>
      <w:r w:rsidR="006F2938">
        <w:t xml:space="preserve"> AU, respectively. S-Lens RF level</w:t>
      </w:r>
      <w:r>
        <w:t>: 5</w:t>
      </w:r>
      <w:r w:rsidR="00687E47">
        <w:t>0</w:t>
      </w:r>
      <w:r>
        <w:t>, resolution 240,000</w:t>
      </w:r>
      <w:r w:rsidR="006F2938">
        <w:t xml:space="preserve"> at </w:t>
      </w:r>
      <w:r w:rsidR="006F2938" w:rsidRPr="00985E8C">
        <w:rPr>
          <w:i/>
        </w:rPr>
        <w:t>m/z</w:t>
      </w:r>
      <w:r w:rsidR="006F2938">
        <w:rPr>
          <w:i/>
        </w:rPr>
        <w:t xml:space="preserve"> </w:t>
      </w:r>
      <w:r w:rsidR="006F2938">
        <w:t>200, AGC target 3E6</w:t>
      </w:r>
      <w:r w:rsidR="00687E47">
        <w:t xml:space="preserve">, </w:t>
      </w:r>
      <w:proofErr w:type="gramStart"/>
      <w:r w:rsidR="00687E47">
        <w:t>maximum injection time (IT) 500 msec</w:t>
      </w:r>
      <w:proofErr w:type="gramEnd"/>
      <w:r w:rsidR="006F2938">
        <w:t xml:space="preserve">. Each sample was analyzed in negative and positive electrospray ionization modes with </w:t>
      </w:r>
      <w:r w:rsidR="006F2938">
        <w:rPr>
          <w:i/>
        </w:rPr>
        <w:t xml:space="preserve">m/z </w:t>
      </w:r>
      <w:r>
        <w:t>range 150–</w:t>
      </w:r>
      <w:r w:rsidR="006F2938">
        <w:t>800. Parameters for MS/</w:t>
      </w:r>
      <w:r>
        <w:t>MS (dd-MS2): MS1 resolution: 60,000</w:t>
      </w:r>
      <w:r w:rsidR="006F2938">
        <w:t xml:space="preserve">, AGC </w:t>
      </w:r>
      <w:r>
        <w:t xml:space="preserve">Target: </w:t>
      </w:r>
      <w:r w:rsidR="00687E47">
        <w:t>3</w:t>
      </w:r>
      <w:r>
        <w:t>E6</w:t>
      </w:r>
      <w:r w:rsidR="00687E47">
        <w:t>, max IT 100 msec.</w:t>
      </w:r>
      <w:r>
        <w:t xml:space="preserve"> MS2 resolution: 30,000</w:t>
      </w:r>
      <w:r w:rsidR="006F2938">
        <w:t xml:space="preserve">, AGC Target: </w:t>
      </w:r>
      <w:r w:rsidR="00687E47">
        <w:t>1</w:t>
      </w:r>
      <w:r w:rsidR="006F2938">
        <w:t xml:space="preserve">E5, </w:t>
      </w:r>
      <w:r w:rsidR="00687E47">
        <w:t>max IT 50 msec.</w:t>
      </w:r>
      <w:r w:rsidR="006F2938">
        <w:t xml:space="preserve"> </w:t>
      </w:r>
      <w:r w:rsidR="00331EFC">
        <w:t>I</w:t>
      </w:r>
      <w:r w:rsidR="006F2938">
        <w:t xml:space="preserve">solation window 1.0 </w:t>
      </w:r>
      <w:r w:rsidR="006F2938">
        <w:rPr>
          <w:i/>
        </w:rPr>
        <w:t>m/z</w:t>
      </w:r>
      <w:r w:rsidR="006F2938">
        <w:t>, stepped normalized collision energy (NCE) 10, 30; dynamic exclusion: 5 s</w:t>
      </w:r>
      <w:r w:rsidR="00FA5022">
        <w:t>ec</w:t>
      </w:r>
      <w:r w:rsidR="00331EFC">
        <w:t>.</w:t>
      </w:r>
      <w:r w:rsidR="006F2938">
        <w:t xml:space="preserve"> </w:t>
      </w:r>
      <w:r w:rsidR="00331EFC">
        <w:t>T</w:t>
      </w:r>
      <w:r w:rsidR="006F2938">
        <w:t xml:space="preserve">op 10 masses selected for MS/MS per scan. </w:t>
      </w:r>
      <w:r>
        <w:t>LC-MS data were analyzed via manual integration in Excalibur (ThermoFisher Scientific).</w:t>
      </w:r>
    </w:p>
    <w:p w14:paraId="58450240" w14:textId="77777777" w:rsidR="001F533A" w:rsidRDefault="001F533A" w:rsidP="006F2938">
      <w:pPr>
        <w:pStyle w:val="BodyB"/>
        <w:spacing w:line="480" w:lineRule="auto"/>
      </w:pPr>
    </w:p>
    <w:p w14:paraId="6A742E29" w14:textId="714A5272" w:rsidR="001F533A" w:rsidRDefault="001F533A" w:rsidP="006F2938">
      <w:pPr>
        <w:pStyle w:val="BodyB"/>
        <w:spacing w:line="480" w:lineRule="auto"/>
        <w:rPr>
          <w:b/>
        </w:rPr>
      </w:pPr>
      <w:r>
        <w:rPr>
          <w:b/>
        </w:rPr>
        <w:t>Data availability</w:t>
      </w:r>
    </w:p>
    <w:p w14:paraId="4B49E35D" w14:textId="501F92F8" w:rsidR="001F533A" w:rsidRPr="001216F8" w:rsidRDefault="001F533A" w:rsidP="001F533A">
      <w:pPr>
        <w:pStyle w:val="BodyB"/>
        <w:spacing w:line="480" w:lineRule="auto"/>
        <w:rPr>
          <w:color w:val="auto"/>
        </w:rPr>
      </w:pPr>
      <w:bookmarkStart w:id="0" w:name="OLE_LINK3"/>
      <w:bookmarkStart w:id="1" w:name="OLE_LINK4"/>
      <w:r>
        <w:t xml:space="preserve">All statistical analysis </w:t>
      </w:r>
      <w:r w:rsidR="001216F8">
        <w:t>code and raw data necessary to reproduce these analyses are available [</w:t>
      </w:r>
      <w:hyperlink r:id="rId20" w:history="1">
        <w:r>
          <w:rPr>
            <w:rStyle w:val="Hyperlink7"/>
          </w:rPr>
          <w:t>https://github.com/SenguptaLab/ProvidenciaChemo.git</w:t>
        </w:r>
      </w:hyperlink>
      <w:r w:rsidR="001216F8">
        <w:rPr>
          <w:rStyle w:val="Hyperlink7"/>
        </w:rPr>
        <w:t>]</w:t>
      </w:r>
      <w:r w:rsidR="001216F8">
        <w:rPr>
          <w:rStyle w:val="Hyperlink7"/>
          <w:u w:val="none"/>
        </w:rPr>
        <w:t xml:space="preserve">. </w:t>
      </w:r>
      <w:r w:rsidR="001216F8">
        <w:rPr>
          <w:rStyle w:val="Hyperlink7"/>
          <w:color w:val="auto"/>
          <w:u w:val="none"/>
        </w:rPr>
        <w:t xml:space="preserve"> Draft genome assemblies will be deposited in Genbank.</w:t>
      </w:r>
      <w:bookmarkEnd w:id="0"/>
      <w:bookmarkEnd w:id="1"/>
      <w:r w:rsidR="001216F8">
        <w:rPr>
          <w:rStyle w:val="Hyperlink7"/>
          <w:color w:val="auto"/>
          <w:u w:val="none"/>
        </w:rPr>
        <w:t xml:space="preserve"> </w:t>
      </w:r>
    </w:p>
    <w:p w14:paraId="1A81B0AE" w14:textId="34F32B09" w:rsidR="00F42F37" w:rsidRDefault="00F42F37">
      <w:pPr>
        <w:pStyle w:val="BodyB"/>
        <w:spacing w:line="480" w:lineRule="auto"/>
      </w:pPr>
    </w:p>
    <w:p w14:paraId="0DDA1CC3" w14:textId="77777777" w:rsidR="005E12F6" w:rsidRPr="005E12F6" w:rsidRDefault="005E12F6" w:rsidP="005E12F6">
      <w:pPr>
        <w:pStyle w:val="BodyB"/>
        <w:spacing w:line="480" w:lineRule="auto"/>
        <w:rPr>
          <w:b/>
        </w:rPr>
      </w:pPr>
      <w:r w:rsidRPr="005E12F6">
        <w:rPr>
          <w:b/>
        </w:rPr>
        <w:t>Acknowledgements</w:t>
      </w:r>
    </w:p>
    <w:p w14:paraId="038E2415" w14:textId="19C480BA" w:rsidR="00E83E96" w:rsidRDefault="00F42F37">
      <w:pPr>
        <w:pStyle w:val="BodyB"/>
        <w:spacing w:line="480" w:lineRule="auto"/>
      </w:pPr>
      <w:r>
        <w:tab/>
      </w:r>
      <w:r w:rsidR="00972124">
        <w:t xml:space="preserve">We thank Richard Komuniecki for the </w:t>
      </w:r>
      <w:r w:rsidR="00972124">
        <w:rPr>
          <w:rStyle w:val="None"/>
          <w:i/>
          <w:iCs/>
        </w:rPr>
        <w:t>octr-1</w:t>
      </w:r>
      <w:r w:rsidR="00972124">
        <w:t xml:space="preserve"> cDNA, multiple members of the </w:t>
      </w:r>
      <w:r w:rsidR="00972124">
        <w:rPr>
          <w:rStyle w:val="None"/>
          <w:i/>
          <w:iCs/>
        </w:rPr>
        <w:t>C. elegans</w:t>
      </w:r>
      <w:r w:rsidR="00972124">
        <w:t xml:space="preserve"> community for bacterial strains (listed in Extended Data Table 2), </w:t>
      </w:r>
      <w:r w:rsidR="00545AB4">
        <w:t xml:space="preserve">and the </w:t>
      </w:r>
      <w:r w:rsidR="00972124">
        <w:rPr>
          <w:rStyle w:val="None"/>
          <w:i/>
          <w:iCs/>
        </w:rPr>
        <w:t>Caenorhabditis</w:t>
      </w:r>
      <w:r w:rsidR="00972124">
        <w:t xml:space="preserve"> Genetics Center for </w:t>
      </w:r>
      <w:r w:rsidR="00972124">
        <w:rPr>
          <w:rStyle w:val="None"/>
          <w:i/>
          <w:iCs/>
        </w:rPr>
        <w:t>C. elegans</w:t>
      </w:r>
      <w:r w:rsidR="00972124">
        <w:t xml:space="preserve"> strains. We are grateful to the Broad </w:t>
      </w:r>
      <w:r w:rsidR="00D136B6">
        <w:t>Technology Labs</w:t>
      </w:r>
      <w:r w:rsidR="00972124">
        <w:t xml:space="preserve"> for </w:t>
      </w:r>
      <w:r w:rsidR="006C0FD5">
        <w:t>bacterial genome sequencing</w:t>
      </w:r>
      <w:r w:rsidR="00972124">
        <w:t>. We thank Sue Lovett, Laura Laranjo and the Sengupta lab for advice. We acknowledge the Sengupta lab</w:t>
      </w:r>
      <w:r w:rsidR="00FA5022">
        <w:t xml:space="preserve"> and Cori Bargmann </w:t>
      </w:r>
      <w:r w:rsidR="00972124">
        <w:t>for comments on the manuscript. This work was partly supported by the NIH (</w:t>
      </w:r>
      <w:r w:rsidR="007E1B08">
        <w:t xml:space="preserve">T32 NS007292 and F32 DC013711 – M.O’D, </w:t>
      </w:r>
      <w:r w:rsidR="007E1B08" w:rsidRPr="005B53FC">
        <w:t>R01</w:t>
      </w:r>
      <w:r w:rsidR="007E1B08">
        <w:t xml:space="preserve"> </w:t>
      </w:r>
      <w:r w:rsidR="007E1B08" w:rsidRPr="005B53FC">
        <w:t>GM088290</w:t>
      </w:r>
      <w:r w:rsidR="007E1B08">
        <w:t xml:space="preserve"> and </w:t>
      </w:r>
      <w:r w:rsidR="007E1B08" w:rsidRPr="005B53FC">
        <w:t>R35</w:t>
      </w:r>
      <w:r w:rsidR="007E1B08">
        <w:t xml:space="preserve"> </w:t>
      </w:r>
      <w:r w:rsidR="007E1B08" w:rsidRPr="005B53FC">
        <w:t>GM131877</w:t>
      </w:r>
      <w:r w:rsidR="007E1B08">
        <w:t xml:space="preserve"> – F.C.S., and </w:t>
      </w:r>
      <w:r w:rsidR="00972124">
        <w:t>R35 GM122463 and R21 NS101702 – P.S.</w:t>
      </w:r>
      <w:r w:rsidR="007E1B08">
        <w:t>)</w:t>
      </w:r>
      <w:r w:rsidR="00972124">
        <w:t xml:space="preserve">, </w:t>
      </w:r>
      <w:r w:rsidR="00545AB4">
        <w:t>and the NSF (IOS 1655118 – P.S.)</w:t>
      </w:r>
      <w:r w:rsidR="0031739F">
        <w:t>.</w:t>
      </w:r>
      <w:r w:rsidR="00972124">
        <w:br/>
      </w:r>
    </w:p>
    <w:p w14:paraId="078A1F2F" w14:textId="666F7D87" w:rsidR="00292B1C" w:rsidRDefault="00292B1C">
      <w:pPr>
        <w:pStyle w:val="BodyB"/>
        <w:spacing w:line="480" w:lineRule="auto"/>
        <w:rPr>
          <w:b/>
        </w:rPr>
      </w:pPr>
      <w:r>
        <w:rPr>
          <w:b/>
        </w:rPr>
        <w:t>Author contributions</w:t>
      </w:r>
    </w:p>
    <w:p w14:paraId="58DB0C30" w14:textId="1F4A9574" w:rsidR="00292B1C" w:rsidRPr="00292B1C" w:rsidRDefault="00292B1C">
      <w:pPr>
        <w:pStyle w:val="BodyB"/>
        <w:spacing w:line="480" w:lineRule="auto"/>
      </w:pPr>
      <w:r>
        <w:tab/>
      </w:r>
      <w:r w:rsidR="00352617">
        <w:t xml:space="preserve">M.P.O. and P.S. conceived the study, interpreted </w:t>
      </w:r>
      <w:r w:rsidR="001F533A">
        <w:t xml:space="preserve">the </w:t>
      </w:r>
      <w:r w:rsidR="00352617">
        <w:t>data and wrote the manuscript. M.P.O., B.W.F., and P-H.C. performed the experiments, analyze</w:t>
      </w:r>
      <w:r w:rsidR="001F533A">
        <w:t>d and interpreted the data.</w:t>
      </w:r>
      <w:r w:rsidR="00352617">
        <w:t xml:space="preserve"> B.W.F and F.C.S. analyzed and interpreted the HPLC-MS experiments.  </w:t>
      </w:r>
    </w:p>
    <w:p w14:paraId="7F0AF8CA" w14:textId="659E698F" w:rsidR="00341CA3" w:rsidRDefault="00352617">
      <w:pPr>
        <w:pStyle w:val="BodyB"/>
        <w:spacing w:line="480" w:lineRule="auto"/>
      </w:pPr>
      <w:r>
        <w:t xml:space="preserve"> </w:t>
      </w:r>
    </w:p>
    <w:p w14:paraId="4AEF9E72" w14:textId="77777777" w:rsidR="00352617" w:rsidRDefault="00352617">
      <w:pPr>
        <w:pStyle w:val="BodyB"/>
        <w:spacing w:line="480" w:lineRule="auto"/>
      </w:pPr>
    </w:p>
    <w:p w14:paraId="09446D3E" w14:textId="77777777" w:rsidR="00352617" w:rsidRDefault="00352617">
      <w:pPr>
        <w:pStyle w:val="BodyB"/>
        <w:spacing w:line="480" w:lineRule="auto"/>
      </w:pPr>
    </w:p>
    <w:p w14:paraId="47832D2B" w14:textId="77777777" w:rsidR="00341CA3" w:rsidRPr="00B47374" w:rsidRDefault="00F42F37">
      <w:pPr>
        <w:pStyle w:val="BodyB"/>
        <w:spacing w:line="480" w:lineRule="auto"/>
        <w:rPr>
          <w:b/>
        </w:rPr>
      </w:pPr>
      <w:r w:rsidRPr="00B47374">
        <w:rPr>
          <w:b/>
        </w:rPr>
        <w:t>References</w:t>
      </w:r>
    </w:p>
    <w:p w14:paraId="5A44D1F3" w14:textId="77777777" w:rsidR="00F40393" w:rsidRDefault="00341CA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fldChar w:fldCharType="begin"/>
      </w:r>
      <w:r>
        <w:instrText xml:space="preserve"> ADDIN PAPERS2_CITATIONS &lt;papers2_bibliography/&gt;</w:instrText>
      </w:r>
      <w:r>
        <w:fldChar w:fldCharType="separate"/>
      </w:r>
      <w:r w:rsidR="00F40393">
        <w:t>1.</w:t>
      </w:r>
      <w:r w:rsidR="00F40393">
        <w:tab/>
        <w:t xml:space="preserve">Douglas, A. E. </w:t>
      </w:r>
      <w:r w:rsidR="00F40393">
        <w:rPr>
          <w:i/>
          <w:iCs/>
        </w:rPr>
        <w:t>Fundamentals of Microbiome Science</w:t>
      </w:r>
      <w:proofErr w:type="gramStart"/>
      <w:r w:rsidR="00F40393">
        <w:rPr>
          <w:i/>
          <w:iCs/>
        </w:rPr>
        <w:t>:</w:t>
      </w:r>
      <w:r w:rsidR="00F40393">
        <w:t>.</w:t>
      </w:r>
      <w:proofErr w:type="gramEnd"/>
      <w:r w:rsidR="00F40393">
        <w:t xml:space="preserve"> </w:t>
      </w:r>
      <w:proofErr w:type="gramStart"/>
      <w:r w:rsidR="00F40393">
        <w:t>(Princeton University Press, 2018).</w:t>
      </w:r>
      <w:proofErr w:type="gramEnd"/>
    </w:p>
    <w:p w14:paraId="1D3736B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w:t>
      </w:r>
      <w:r>
        <w:tab/>
        <w:t xml:space="preserve">Strandwitz, P. Neurotransmitter modulation by the gut microbiota. </w:t>
      </w:r>
      <w:r>
        <w:rPr>
          <w:i/>
          <w:iCs/>
        </w:rPr>
        <w:t>Brain Research</w:t>
      </w:r>
      <w:r>
        <w:t xml:space="preserve"> </w:t>
      </w:r>
      <w:r>
        <w:rPr>
          <w:b/>
          <w:bCs/>
        </w:rPr>
        <w:t>1693,</w:t>
      </w:r>
      <w:r>
        <w:t xml:space="preserve"> 128–133 (2018).</w:t>
      </w:r>
    </w:p>
    <w:p w14:paraId="6A3BB3DE"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w:t>
      </w:r>
      <w:r>
        <w:tab/>
        <w:t xml:space="preserve">Zhang, J., Holdorf, A. D. &amp; Walhout, A. J. C. elegans and its bacterial diet as a model for systems-level understanding of host-microbiota interactions. </w:t>
      </w:r>
      <w:r>
        <w:rPr>
          <w:i/>
          <w:iCs/>
        </w:rPr>
        <w:t>Curr. Opin. Biotechnol.</w:t>
      </w:r>
      <w:r>
        <w:t xml:space="preserve"> </w:t>
      </w:r>
      <w:r>
        <w:rPr>
          <w:b/>
          <w:bCs/>
        </w:rPr>
        <w:t>46,</w:t>
      </w:r>
      <w:r>
        <w:t xml:space="preserve"> 74–80 (2017).</w:t>
      </w:r>
    </w:p>
    <w:p w14:paraId="0F70493B"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w:t>
      </w:r>
      <w:r>
        <w:tab/>
        <w:t>Schulenburg, H. &amp; Félix, M</w:t>
      </w:r>
      <w:proofErr w:type="gramStart"/>
      <w:r>
        <w:t>.-</w:t>
      </w:r>
      <w:proofErr w:type="gramEnd"/>
      <w:r>
        <w:t xml:space="preserve">A. </w:t>
      </w:r>
      <w:proofErr w:type="gramStart"/>
      <w:r>
        <w:t>The Natural Biotic Environment of Caenorhabditis elegans.</w:t>
      </w:r>
      <w:proofErr w:type="gramEnd"/>
      <w:r>
        <w:t xml:space="preserve"> </w:t>
      </w:r>
      <w:r>
        <w:rPr>
          <w:i/>
          <w:iCs/>
        </w:rPr>
        <w:t>Genetics</w:t>
      </w:r>
      <w:r>
        <w:t xml:space="preserve"> </w:t>
      </w:r>
      <w:r>
        <w:rPr>
          <w:b/>
          <w:bCs/>
        </w:rPr>
        <w:t>206,</w:t>
      </w:r>
      <w:r>
        <w:t xml:space="preserve"> 55–86 (2017).</w:t>
      </w:r>
    </w:p>
    <w:p w14:paraId="61B62064"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w:t>
      </w:r>
      <w:r>
        <w:tab/>
        <w:t xml:space="preserve">Meisel, J. D. &amp; Kim, D. H. Behavioral avoidance of pathogenic bacteria by Caenorhabditis elegans. </w:t>
      </w:r>
      <w:r>
        <w:rPr>
          <w:i/>
          <w:iCs/>
        </w:rPr>
        <w:t>Trends Immunol.</w:t>
      </w:r>
      <w:r>
        <w:t xml:space="preserve"> </w:t>
      </w:r>
      <w:r>
        <w:rPr>
          <w:b/>
          <w:bCs/>
        </w:rPr>
        <w:t>35,</w:t>
      </w:r>
      <w:r>
        <w:t xml:space="preserve"> 465–470 (2014).</w:t>
      </w:r>
    </w:p>
    <w:p w14:paraId="230592DE"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6.</w:t>
      </w:r>
      <w:r>
        <w:tab/>
        <w:t>Samuel, B. S., Rowedder, H., Braendle, C., Félix, M</w:t>
      </w:r>
      <w:proofErr w:type="gramStart"/>
      <w:r>
        <w:t>.-</w:t>
      </w:r>
      <w:proofErr w:type="gramEnd"/>
      <w:r>
        <w:t xml:space="preserve">A. &amp; Ruvkun, G. Caenorhabditis elegans responses to bacteria from its natural habitats. </w:t>
      </w:r>
      <w:proofErr w:type="gramStart"/>
      <w:r>
        <w:rPr>
          <w:i/>
          <w:iCs/>
        </w:rPr>
        <w:t>Proceedings of the National Academy of Sciences</w:t>
      </w:r>
      <w:r>
        <w:t xml:space="preserve"> </w:t>
      </w:r>
      <w:r>
        <w:rPr>
          <w:b/>
          <w:bCs/>
        </w:rPr>
        <w:t>113,</w:t>
      </w:r>
      <w:r>
        <w:t xml:space="preserve"> E3941–9 (2016).</w:t>
      </w:r>
      <w:proofErr w:type="gramEnd"/>
    </w:p>
    <w:p w14:paraId="27E00FC3"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7.</w:t>
      </w:r>
      <w:r>
        <w:tab/>
        <w:t xml:space="preserve">Bargmann, C. I., Hartwieg, E. &amp; Horvitz, H. R. Odorant-selective genes and neurons mediate olfaction in C. elegans. </w:t>
      </w:r>
      <w:proofErr w:type="gramStart"/>
      <w:r>
        <w:rPr>
          <w:b/>
          <w:bCs/>
        </w:rPr>
        <w:t>74,</w:t>
      </w:r>
      <w:r>
        <w:t xml:space="preserve"> 515–527 (1993).</w:t>
      </w:r>
      <w:proofErr w:type="gramEnd"/>
    </w:p>
    <w:p w14:paraId="59C97FC2"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8.</w:t>
      </w:r>
      <w:r>
        <w:tab/>
        <w:t>Song, B</w:t>
      </w:r>
      <w:proofErr w:type="gramStart"/>
      <w:r>
        <w:t>.-</w:t>
      </w:r>
      <w:proofErr w:type="gramEnd"/>
      <w:r>
        <w:t xml:space="preserve">M., Faumont, S., Lockery, S. &amp; Avery, L. Recognition of familiar food activates feeding via an endocrine serotonin signal in Caenorhabditis elegans. </w:t>
      </w:r>
      <w:r>
        <w:rPr>
          <w:i/>
          <w:iCs/>
        </w:rPr>
        <w:t>Elife</w:t>
      </w:r>
      <w:r>
        <w:t xml:space="preserve"> </w:t>
      </w:r>
      <w:r>
        <w:rPr>
          <w:b/>
          <w:bCs/>
        </w:rPr>
        <w:t>2,</w:t>
      </w:r>
      <w:r>
        <w:t xml:space="preserve"> e00329 (2013).</w:t>
      </w:r>
    </w:p>
    <w:p w14:paraId="2237201A"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9.</w:t>
      </w:r>
      <w:r>
        <w:tab/>
        <w:t xml:space="preserve">Chao, M. Y., Komatsu, H., Fukuto, H. S., Dionne, H. M. &amp; Hart, A. C. Feeding status and serotonin rapidly and reversibly modulate a Caenorhabditis elegans chemosensory circuit. </w:t>
      </w:r>
      <w:r>
        <w:rPr>
          <w:i/>
          <w:iCs/>
        </w:rPr>
        <w:t>Proc Natl Acad Sci USA</w:t>
      </w:r>
      <w:r>
        <w:t xml:space="preserve"> </w:t>
      </w:r>
      <w:r>
        <w:rPr>
          <w:b/>
          <w:bCs/>
        </w:rPr>
        <w:t>101,</w:t>
      </w:r>
      <w:r>
        <w:t xml:space="preserve"> 15512–15517 (2004).</w:t>
      </w:r>
    </w:p>
    <w:p w14:paraId="37D74B21"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10.</w:t>
      </w:r>
      <w:r>
        <w:tab/>
        <w:t>Liang, B., Moussaif, M., Kuan, C</w:t>
      </w:r>
      <w:proofErr w:type="gramStart"/>
      <w:r>
        <w:t>.-</w:t>
      </w:r>
      <w:proofErr w:type="gramEnd"/>
      <w:r>
        <w:t xml:space="preserve">J., Gargus, J. J. &amp; Sze, J. Y. Serotonin targets the DAF-16/FOXO signaling pathway to modulate stress responses. </w:t>
      </w:r>
      <w:r>
        <w:rPr>
          <w:i/>
          <w:iCs/>
        </w:rPr>
        <w:t>Cell Metab.</w:t>
      </w:r>
      <w:r>
        <w:t xml:space="preserve"> </w:t>
      </w:r>
      <w:proofErr w:type="gramStart"/>
      <w:r>
        <w:rPr>
          <w:b/>
          <w:bCs/>
        </w:rPr>
        <w:t>4,</w:t>
      </w:r>
      <w:r>
        <w:t xml:space="preserve"> 429–440 (2006).</w:t>
      </w:r>
      <w:proofErr w:type="gramEnd"/>
    </w:p>
    <w:p w14:paraId="596A07FB"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11.</w:t>
      </w:r>
      <w:r>
        <w:tab/>
        <w:t xml:space="preserve">Entchev, E. V. </w:t>
      </w:r>
      <w:r>
        <w:rPr>
          <w:i/>
          <w:iCs/>
        </w:rPr>
        <w:t>et al.</w:t>
      </w:r>
      <w:r>
        <w:t xml:space="preserve"> </w:t>
      </w:r>
      <w:proofErr w:type="gramStart"/>
      <w:r>
        <w:t>A gene-expression-based neural code for food abundance that modulates lifespan.</w:t>
      </w:r>
      <w:proofErr w:type="gramEnd"/>
      <w:r>
        <w:t xml:space="preserve"> </w:t>
      </w:r>
      <w:r>
        <w:rPr>
          <w:i/>
          <w:iCs/>
        </w:rPr>
        <w:t>Elife</w:t>
      </w:r>
      <w:r>
        <w:t xml:space="preserve"> </w:t>
      </w:r>
      <w:r>
        <w:rPr>
          <w:b/>
          <w:bCs/>
        </w:rPr>
        <w:t>4,</w:t>
      </w:r>
      <w:r>
        <w:t xml:space="preserve"> e06259 (2015).</w:t>
      </w:r>
    </w:p>
    <w:p w14:paraId="53C0FD9A"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12.</w:t>
      </w:r>
      <w:r>
        <w:tab/>
        <w:t xml:space="preserve">Avery, L. &amp; Shtonda, B. B. Food transport in the C. elegans pharynx. </w:t>
      </w:r>
      <w:r>
        <w:rPr>
          <w:i/>
          <w:iCs/>
        </w:rPr>
        <w:t>J. Exp. Biol.</w:t>
      </w:r>
      <w:r>
        <w:t xml:space="preserve"> </w:t>
      </w:r>
      <w:r>
        <w:rPr>
          <w:b/>
          <w:bCs/>
        </w:rPr>
        <w:t>206,</w:t>
      </w:r>
      <w:r>
        <w:t xml:space="preserve"> 2441–2457 (2003).</w:t>
      </w:r>
    </w:p>
    <w:p w14:paraId="2DCDD97C"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13.</w:t>
      </w:r>
      <w:r>
        <w:tab/>
        <w:t xml:space="preserve">Avery, L. </w:t>
      </w:r>
      <w:proofErr w:type="gramStart"/>
      <w:r>
        <w:t>The genetics of feeding in Caenorhabditis elegans.</w:t>
      </w:r>
      <w:proofErr w:type="gramEnd"/>
      <w:r>
        <w:t xml:space="preserve"> </w:t>
      </w:r>
      <w:proofErr w:type="gramStart"/>
      <w:r>
        <w:rPr>
          <w:i/>
          <w:iCs/>
        </w:rPr>
        <w:t>Genetics</w:t>
      </w:r>
      <w:r>
        <w:t xml:space="preserve"> </w:t>
      </w:r>
      <w:r>
        <w:rPr>
          <w:b/>
          <w:bCs/>
        </w:rPr>
        <w:t>133,</w:t>
      </w:r>
      <w:r>
        <w:t xml:space="preserve"> 897–917 (1993).</w:t>
      </w:r>
      <w:proofErr w:type="gramEnd"/>
    </w:p>
    <w:p w14:paraId="4D1D2A09"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14.</w:t>
      </w:r>
      <w:r>
        <w:tab/>
        <w:t xml:space="preserve">Berg, M. </w:t>
      </w:r>
      <w:r>
        <w:rPr>
          <w:i/>
          <w:iCs/>
        </w:rPr>
        <w:t>et al.</w:t>
      </w:r>
      <w:r>
        <w:t xml:space="preserve"> Assembly of the Caenorhabditis elegans gut microbiota from diverse soil microbial environments. </w:t>
      </w:r>
      <w:proofErr w:type="gramStart"/>
      <w:r>
        <w:rPr>
          <w:i/>
          <w:iCs/>
        </w:rPr>
        <w:t>ISME J</w:t>
      </w:r>
      <w:r>
        <w:t xml:space="preserve"> (2016).</w:t>
      </w:r>
      <w:proofErr w:type="gramEnd"/>
      <w:r>
        <w:t xml:space="preserve"> </w:t>
      </w:r>
      <w:proofErr w:type="gramStart"/>
      <w:r>
        <w:t>doi:10.1038</w:t>
      </w:r>
      <w:proofErr w:type="gramEnd"/>
      <w:r>
        <w:t>/ismej.2015.253</w:t>
      </w:r>
    </w:p>
    <w:p w14:paraId="72E279C0"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15.</w:t>
      </w:r>
      <w:r>
        <w:tab/>
        <w:t xml:space="preserve">Dirksen, P. </w:t>
      </w:r>
      <w:r>
        <w:rPr>
          <w:i/>
          <w:iCs/>
        </w:rPr>
        <w:t>et al.</w:t>
      </w:r>
      <w:r>
        <w:t xml:space="preserve"> The native microbiome of the nematode Caenorhabditis elegans: gateway to a new host-microbiome model. </w:t>
      </w:r>
      <w:r>
        <w:rPr>
          <w:i/>
          <w:iCs/>
        </w:rPr>
        <w:t>BMC Biol</w:t>
      </w:r>
      <w:r>
        <w:t xml:space="preserve"> </w:t>
      </w:r>
      <w:r>
        <w:rPr>
          <w:b/>
          <w:bCs/>
        </w:rPr>
        <w:t>14,</w:t>
      </w:r>
      <w:r>
        <w:t xml:space="preserve"> 38 (2016).</w:t>
      </w:r>
    </w:p>
    <w:p w14:paraId="7565BCD3"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16.</w:t>
      </w:r>
      <w:r>
        <w:tab/>
        <w:t>Tan, M</w:t>
      </w:r>
      <w:proofErr w:type="gramStart"/>
      <w:r>
        <w:t>.-</w:t>
      </w:r>
      <w:proofErr w:type="gramEnd"/>
      <w:r>
        <w:t xml:space="preserve">W., Mahajan-Miklos, S. &amp; Ausubel, F. M. Killing of Caenorhabditis elegans by Pseudomonas aeruginosa used to model mammalian bacterial pathogenesis. </w:t>
      </w:r>
      <w:r>
        <w:rPr>
          <w:i/>
          <w:iCs/>
        </w:rPr>
        <w:t>Proc Natl Acad Sci USA</w:t>
      </w:r>
      <w:r>
        <w:t xml:space="preserve"> </w:t>
      </w:r>
      <w:r>
        <w:rPr>
          <w:b/>
          <w:bCs/>
        </w:rPr>
        <w:t>96,</w:t>
      </w:r>
      <w:r>
        <w:t xml:space="preserve"> 715–720 (1999).</w:t>
      </w:r>
    </w:p>
    <w:p w14:paraId="5B09D114"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17.</w:t>
      </w:r>
      <w:r>
        <w:tab/>
        <w:t xml:space="preserve">Irazoqui, J. E. </w:t>
      </w:r>
      <w:r>
        <w:rPr>
          <w:i/>
          <w:iCs/>
        </w:rPr>
        <w:t>et al.</w:t>
      </w:r>
      <w:r>
        <w:t xml:space="preserve"> Distinct Pathogenesis and Host Responses during Infection of C. elegans by P. aeruginosa and S. aureus. </w:t>
      </w:r>
      <w:r>
        <w:rPr>
          <w:i/>
          <w:iCs/>
        </w:rPr>
        <w:t>PLoS Pathog</w:t>
      </w:r>
      <w:r>
        <w:t xml:space="preserve"> </w:t>
      </w:r>
      <w:r>
        <w:rPr>
          <w:b/>
          <w:bCs/>
        </w:rPr>
        <w:t>6,</w:t>
      </w:r>
      <w:r>
        <w:t xml:space="preserve"> e1000982 (2010).</w:t>
      </w:r>
    </w:p>
    <w:p w14:paraId="22A6D1CC"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18.</w:t>
      </w:r>
      <w:r>
        <w:tab/>
        <w:t xml:space="preserve">Wragg, R. T. </w:t>
      </w:r>
      <w:r>
        <w:rPr>
          <w:i/>
          <w:iCs/>
        </w:rPr>
        <w:t>et al.</w:t>
      </w:r>
      <w:r>
        <w:t xml:space="preserve"> Tyramine and octopamine independently inhibit serotonin-stimulated aversive behaviors in Caenorhabditis elegans through two novel amine </w:t>
      </w:r>
      <w:r>
        <w:lastRenderedPageBreak/>
        <w:t xml:space="preserve">receptors. </w:t>
      </w:r>
      <w:r>
        <w:rPr>
          <w:i/>
          <w:iCs/>
        </w:rPr>
        <w:t>J Neurosci</w:t>
      </w:r>
      <w:r>
        <w:t xml:space="preserve"> </w:t>
      </w:r>
      <w:r>
        <w:rPr>
          <w:b/>
          <w:bCs/>
        </w:rPr>
        <w:t>27,</w:t>
      </w:r>
      <w:r>
        <w:t xml:space="preserve"> 13402–13412 (2007).</w:t>
      </w:r>
    </w:p>
    <w:p w14:paraId="74CB374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19.</w:t>
      </w:r>
      <w:r>
        <w:tab/>
        <w:t xml:space="preserve">Mills, H. </w:t>
      </w:r>
      <w:r>
        <w:rPr>
          <w:i/>
          <w:iCs/>
        </w:rPr>
        <w:t>et al.</w:t>
      </w:r>
      <w:r>
        <w:t xml:space="preserve"> Monoamines and neuropeptides interact to inhibit aversive behaviour in Caenorhabditis elegans. </w:t>
      </w:r>
      <w:proofErr w:type="gramStart"/>
      <w:r>
        <w:rPr>
          <w:i/>
          <w:iCs/>
        </w:rPr>
        <w:t>EMBO J</w:t>
      </w:r>
      <w:r>
        <w:t xml:space="preserve"> </w:t>
      </w:r>
      <w:r>
        <w:rPr>
          <w:b/>
          <w:bCs/>
        </w:rPr>
        <w:t>31,</w:t>
      </w:r>
      <w:r>
        <w:t xml:space="preserve"> 667–678 (2012).</w:t>
      </w:r>
      <w:proofErr w:type="gramEnd"/>
    </w:p>
    <w:p w14:paraId="33158E0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20.</w:t>
      </w:r>
      <w:r>
        <w:tab/>
        <w:t xml:space="preserve">Harris, G. P. </w:t>
      </w:r>
      <w:r>
        <w:rPr>
          <w:i/>
          <w:iCs/>
        </w:rPr>
        <w:t>et al.</w:t>
      </w:r>
      <w:r>
        <w:t xml:space="preserve"> The monoaminergic modulation of sensory-mediated aversive responses in Caenorhabditis elegans requires glutamatergic/peptidergic cotransmission. </w:t>
      </w:r>
      <w:r>
        <w:rPr>
          <w:i/>
          <w:iCs/>
        </w:rPr>
        <w:t>J Neurosci</w:t>
      </w:r>
      <w:r>
        <w:t xml:space="preserve"> </w:t>
      </w:r>
      <w:r>
        <w:rPr>
          <w:b/>
          <w:bCs/>
        </w:rPr>
        <w:t>30,</w:t>
      </w:r>
      <w:r>
        <w:t xml:space="preserve"> 7889–7899 (2010).</w:t>
      </w:r>
    </w:p>
    <w:p w14:paraId="5CF611D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21.</w:t>
      </w:r>
      <w:r>
        <w:tab/>
        <w:t xml:space="preserve">Ezak, M. J. &amp; Ferkey, D. M. </w:t>
      </w:r>
      <w:proofErr w:type="gramStart"/>
      <w:r>
        <w:t>The C. elegans D2-Like Dopamine Receptor DOP-3 Decreases Behavioral Sensitivity to the Olfactory Stimulus 1-Octanol.</w:t>
      </w:r>
      <w:proofErr w:type="gramEnd"/>
      <w:r>
        <w:t xml:space="preserve"> </w:t>
      </w:r>
      <w:r>
        <w:rPr>
          <w:i/>
          <w:iCs/>
        </w:rPr>
        <w:t>PLoS ONE</w:t>
      </w:r>
      <w:r>
        <w:t xml:space="preserve"> </w:t>
      </w:r>
      <w:r>
        <w:rPr>
          <w:b/>
          <w:bCs/>
        </w:rPr>
        <w:t>5,</w:t>
      </w:r>
      <w:r>
        <w:t xml:space="preserve"> e9487 (2010).</w:t>
      </w:r>
    </w:p>
    <w:p w14:paraId="6717052C"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22.</w:t>
      </w:r>
      <w:r>
        <w:tab/>
        <w:t xml:space="preserve">Ezcurra, M., Tanizawa, Y., Swoboda, P. &amp; Schafer, W. R. Food sensitizes C. elegans avoidance behaviours through acute dopamine signalling. </w:t>
      </w:r>
      <w:r>
        <w:rPr>
          <w:i/>
          <w:iCs/>
        </w:rPr>
        <w:t>EMBO J</w:t>
      </w:r>
      <w:r>
        <w:t xml:space="preserve"> </w:t>
      </w:r>
      <w:r>
        <w:rPr>
          <w:b/>
          <w:bCs/>
        </w:rPr>
        <w:t>30,</w:t>
      </w:r>
      <w:r>
        <w:t xml:space="preserve"> 1110–1122 (2011).</w:t>
      </w:r>
    </w:p>
    <w:p w14:paraId="792E5F4B"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23.</w:t>
      </w:r>
      <w:r>
        <w:tab/>
        <w:t xml:space="preserve">Alkema, M. J., Hunter-Ensor, M., Ringstad, N. &amp; Horvitz, H. R. Tyramine Functions independently of octopamine in the Caenorhabditis elegans nervous system. </w:t>
      </w:r>
      <w:r>
        <w:rPr>
          <w:i/>
          <w:iCs/>
        </w:rPr>
        <w:t>Neuron</w:t>
      </w:r>
      <w:r>
        <w:t xml:space="preserve"> </w:t>
      </w:r>
      <w:r>
        <w:rPr>
          <w:b/>
          <w:bCs/>
        </w:rPr>
        <w:t>46,</w:t>
      </w:r>
      <w:r>
        <w:t xml:space="preserve"> 247–260 (2005).</w:t>
      </w:r>
    </w:p>
    <w:p w14:paraId="030AB92F"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24.</w:t>
      </w:r>
      <w:r>
        <w:tab/>
        <w:t xml:space="preserve">Lints, R. &amp; Emmons, S. W. Patterning of dopaminergic neurotransmitter identity among Caenorhabditis elegans ray sensory neurons by a TGFbeta family signaling pathway and a Hox gene. </w:t>
      </w:r>
      <w:r>
        <w:rPr>
          <w:i/>
          <w:iCs/>
        </w:rPr>
        <w:t>Development</w:t>
      </w:r>
      <w:r>
        <w:t xml:space="preserve"> </w:t>
      </w:r>
      <w:r>
        <w:rPr>
          <w:b/>
          <w:bCs/>
        </w:rPr>
        <w:t>126,</w:t>
      </w:r>
      <w:r>
        <w:t xml:space="preserve"> 5819–5831 (1999).</w:t>
      </w:r>
    </w:p>
    <w:p w14:paraId="4D6EFA2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25.</w:t>
      </w:r>
      <w:r>
        <w:tab/>
        <w:t xml:space="preserve">Sze, J. Y., Victor, M., Loer, C., Shi, Y. &amp; Ruvkun, G. Food and metabolic signalling defects in a Caenorhabditis elegans serotonin-synthesis mutant. </w:t>
      </w:r>
      <w:proofErr w:type="gramStart"/>
      <w:r>
        <w:rPr>
          <w:i/>
          <w:iCs/>
        </w:rPr>
        <w:t>Nature</w:t>
      </w:r>
      <w:r>
        <w:t xml:space="preserve"> </w:t>
      </w:r>
      <w:r>
        <w:rPr>
          <w:b/>
          <w:bCs/>
        </w:rPr>
        <w:t>403,</w:t>
      </w:r>
      <w:r>
        <w:t xml:space="preserve"> 560–564 (2000).</w:t>
      </w:r>
      <w:proofErr w:type="gramEnd"/>
    </w:p>
    <w:p w14:paraId="357F2E84"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26.</w:t>
      </w:r>
      <w:r>
        <w:tab/>
        <w:t xml:space="preserve">Troemel, E. R., Chou, J. H., Dwyer, N. D., Colbert, H. A. &amp; Bargmann, C. I. Divergent seven transmembrane receptors are candidate chemosensory receptors in C. elegans. </w:t>
      </w:r>
      <w:proofErr w:type="gramStart"/>
      <w:r>
        <w:rPr>
          <w:b/>
          <w:bCs/>
        </w:rPr>
        <w:t>83,</w:t>
      </w:r>
      <w:r>
        <w:t xml:space="preserve"> 207–218 (1995).</w:t>
      </w:r>
      <w:proofErr w:type="gramEnd"/>
    </w:p>
    <w:p w14:paraId="6B285CF6"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27.</w:t>
      </w:r>
      <w:r>
        <w:tab/>
        <w:t xml:space="preserve">Artyukhin, A. B. </w:t>
      </w:r>
      <w:r>
        <w:rPr>
          <w:i/>
          <w:iCs/>
        </w:rPr>
        <w:t>et al.</w:t>
      </w:r>
      <w:r>
        <w:t xml:space="preserve"> Succinylated octopamine ascarosides and a new pathway of biogenic amine metabolism in Caenorhabditis elegans. </w:t>
      </w:r>
      <w:r>
        <w:rPr>
          <w:i/>
          <w:iCs/>
        </w:rPr>
        <w:t>Journal of Biological Chemistry</w:t>
      </w:r>
      <w:r>
        <w:t xml:space="preserve"> </w:t>
      </w:r>
      <w:r>
        <w:rPr>
          <w:b/>
          <w:bCs/>
        </w:rPr>
        <w:t>288,</w:t>
      </w:r>
      <w:r>
        <w:t xml:space="preserve"> 18778–18783 (2013).</w:t>
      </w:r>
    </w:p>
    <w:p w14:paraId="06832F80"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28.</w:t>
      </w:r>
      <w:r>
        <w:tab/>
        <w:t xml:space="preserve">Pugin, B. </w:t>
      </w:r>
      <w:r>
        <w:rPr>
          <w:i/>
          <w:iCs/>
        </w:rPr>
        <w:t>et al.</w:t>
      </w:r>
      <w:r>
        <w:t xml:space="preserve"> A wide diversity of bacteria from the human gut produces and degrades biogenic amines. </w:t>
      </w:r>
      <w:r>
        <w:rPr>
          <w:i/>
          <w:iCs/>
        </w:rPr>
        <w:t xml:space="preserve">Microb. </w:t>
      </w:r>
      <w:proofErr w:type="gramStart"/>
      <w:r>
        <w:rPr>
          <w:i/>
          <w:iCs/>
        </w:rPr>
        <w:t>Ecol. Health Dis.</w:t>
      </w:r>
      <w:r>
        <w:t xml:space="preserve"> </w:t>
      </w:r>
      <w:r>
        <w:rPr>
          <w:b/>
          <w:bCs/>
        </w:rPr>
        <w:t>28,</w:t>
      </w:r>
      <w:r>
        <w:t xml:space="preserve"> 1353881 (2017).</w:t>
      </w:r>
      <w:proofErr w:type="gramEnd"/>
    </w:p>
    <w:p w14:paraId="71C1E4CA"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29.</w:t>
      </w:r>
      <w:r>
        <w:tab/>
        <w:t xml:space="preserve">Barbieri, F., Montanari, C., Gardini, F. &amp; Tabanelli, G. Biogenic Amine Production by Lactic Acid Bacteria: A Review. </w:t>
      </w:r>
      <w:proofErr w:type="gramStart"/>
      <w:r>
        <w:rPr>
          <w:i/>
          <w:iCs/>
        </w:rPr>
        <w:t>Foods 2019, Vol. 8, Page 17</w:t>
      </w:r>
      <w:r>
        <w:t xml:space="preserve"> </w:t>
      </w:r>
      <w:r>
        <w:rPr>
          <w:b/>
          <w:bCs/>
        </w:rPr>
        <w:t>8,</w:t>
      </w:r>
      <w:r>
        <w:t xml:space="preserve"> 17 (2019).</w:t>
      </w:r>
      <w:proofErr w:type="gramEnd"/>
    </w:p>
    <w:p w14:paraId="3673086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30.</w:t>
      </w:r>
      <w:r>
        <w:tab/>
        <w:t xml:space="preserve">Marcobal, Á., Martín-Álvarez, P. J., Moreno-Arribas, M. V. &amp; Muñoz, R. A multifactorial design for studying factors influencing growth and tyramine production of the lactic acid bacteria Lactobacillus brevis CECT 4669 and Enterococcus faecium BIFI-58. </w:t>
      </w:r>
      <w:r>
        <w:rPr>
          <w:i/>
          <w:iCs/>
        </w:rPr>
        <w:t>Res. Microbiol.</w:t>
      </w:r>
      <w:r>
        <w:t xml:space="preserve"> </w:t>
      </w:r>
      <w:proofErr w:type="gramStart"/>
      <w:r>
        <w:rPr>
          <w:b/>
          <w:bCs/>
        </w:rPr>
        <w:t>157,</w:t>
      </w:r>
      <w:r>
        <w:t xml:space="preserve"> 417–424 (2006).</w:t>
      </w:r>
      <w:proofErr w:type="gramEnd"/>
    </w:p>
    <w:p w14:paraId="76171EE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31.</w:t>
      </w:r>
      <w:r>
        <w:tab/>
        <w:t xml:space="preserve">Sandmeier, E., Hale, T. I. &amp; Christen, P. Multiple evolutionary origin of pyridoxal-5'-phosphate-dependent amino acid decarboxylases. </w:t>
      </w:r>
      <w:r>
        <w:rPr>
          <w:i/>
          <w:iCs/>
        </w:rPr>
        <w:t>Eur. J. Biochem.</w:t>
      </w:r>
      <w:r>
        <w:t xml:space="preserve"> </w:t>
      </w:r>
      <w:proofErr w:type="gramStart"/>
      <w:r>
        <w:rPr>
          <w:b/>
          <w:bCs/>
        </w:rPr>
        <w:t>221,</w:t>
      </w:r>
      <w:r>
        <w:t xml:space="preserve"> 997–1002 (1994).</w:t>
      </w:r>
      <w:proofErr w:type="gramEnd"/>
    </w:p>
    <w:p w14:paraId="700A686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32.</w:t>
      </w:r>
      <w:r>
        <w:tab/>
        <w:t xml:space="preserve">Connil, N. </w:t>
      </w:r>
      <w:r>
        <w:rPr>
          <w:i/>
          <w:iCs/>
        </w:rPr>
        <w:t>et al.</w:t>
      </w:r>
      <w:r>
        <w:t xml:space="preserve"> Identification of the Enterococcus faecalis Tyrosine Decarboxylase Operon Involved in Tyramine Production. </w:t>
      </w:r>
      <w:r>
        <w:rPr>
          <w:i/>
          <w:iCs/>
        </w:rPr>
        <w:t>Applied and Environmental Microbiology</w:t>
      </w:r>
      <w:r>
        <w:t xml:space="preserve"> </w:t>
      </w:r>
      <w:r>
        <w:rPr>
          <w:b/>
          <w:bCs/>
        </w:rPr>
        <w:t>68,</w:t>
      </w:r>
      <w:r>
        <w:t xml:space="preserve"> 3537–3544 (2002).</w:t>
      </w:r>
    </w:p>
    <w:p w14:paraId="5A550107"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33.</w:t>
      </w:r>
      <w:r>
        <w:tab/>
        <w:t xml:space="preserve">Linares, D. M., Fernández, M., Martín, M. C. &amp; Alvarez, M. A. Tyramine biosynthesis in Enterococcus durans is transcriptionally regulated by the extracellular pH and tyrosine concentration. </w:t>
      </w:r>
      <w:proofErr w:type="gramStart"/>
      <w:r>
        <w:rPr>
          <w:i/>
          <w:iCs/>
        </w:rPr>
        <w:t>Microbial Biotechnology</w:t>
      </w:r>
      <w:r>
        <w:t xml:space="preserve"> </w:t>
      </w:r>
      <w:r>
        <w:rPr>
          <w:b/>
          <w:bCs/>
        </w:rPr>
        <w:t>2,</w:t>
      </w:r>
      <w:r>
        <w:t xml:space="preserve"> 625–633 (2009).</w:t>
      </w:r>
      <w:proofErr w:type="gramEnd"/>
    </w:p>
    <w:p w14:paraId="0A1544E2"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34.</w:t>
      </w:r>
      <w:r>
        <w:tab/>
        <w:t xml:space="preserve">Zhu, H. </w:t>
      </w:r>
      <w:r>
        <w:rPr>
          <w:i/>
          <w:iCs/>
        </w:rPr>
        <w:t>et al.</w:t>
      </w:r>
      <w:r>
        <w:t xml:space="preserve"> Crystal structure of tyrosine decarboxylase and identification of key residues involved in conformational swing and substrate binding. </w:t>
      </w:r>
      <w:proofErr w:type="gramStart"/>
      <w:r>
        <w:rPr>
          <w:i/>
          <w:iCs/>
        </w:rPr>
        <w:t>Sci Rep</w:t>
      </w:r>
      <w:r>
        <w:t xml:space="preserve"> </w:t>
      </w:r>
      <w:r>
        <w:rPr>
          <w:b/>
          <w:bCs/>
        </w:rPr>
        <w:t>6,</w:t>
      </w:r>
      <w:r>
        <w:t xml:space="preserve"> 27779 (2016).</w:t>
      </w:r>
      <w:proofErr w:type="gramEnd"/>
    </w:p>
    <w:p w14:paraId="6D0055AF"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35.</w:t>
      </w:r>
      <w:r>
        <w:tab/>
        <w:t xml:space="preserve">Rex, E. </w:t>
      </w:r>
      <w:r>
        <w:rPr>
          <w:i/>
          <w:iCs/>
        </w:rPr>
        <w:t>et al.</w:t>
      </w:r>
      <w:r>
        <w:t xml:space="preserve"> TYRA-2 (F01E11.5): a Caenorhabditis elegans tyramine receptor expressed in the MC and NSM pharyngeal neurons. </w:t>
      </w:r>
      <w:r>
        <w:rPr>
          <w:i/>
          <w:iCs/>
        </w:rPr>
        <w:t>J. Neurochem.</w:t>
      </w:r>
      <w:r>
        <w:t xml:space="preserve"> </w:t>
      </w:r>
      <w:proofErr w:type="gramStart"/>
      <w:r>
        <w:rPr>
          <w:b/>
          <w:bCs/>
        </w:rPr>
        <w:t>94,</w:t>
      </w:r>
      <w:r>
        <w:t xml:space="preserve"> 181–191 (2005).</w:t>
      </w:r>
      <w:proofErr w:type="gramEnd"/>
    </w:p>
    <w:p w14:paraId="40E414A2"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36.</w:t>
      </w:r>
      <w:r>
        <w:tab/>
        <w:t xml:space="preserve">Chute, C. D. </w:t>
      </w:r>
      <w:r>
        <w:rPr>
          <w:i/>
          <w:iCs/>
        </w:rPr>
        <w:t>et al.</w:t>
      </w:r>
      <w:r>
        <w:t xml:space="preserve"> Co-option of neurotransmitter signaling for inter-organismal </w:t>
      </w:r>
      <w:proofErr w:type="gramStart"/>
      <w:r>
        <w:t>communication</w:t>
      </w:r>
      <w:proofErr w:type="gramEnd"/>
      <w:r>
        <w:t xml:space="preserve"> in C. elegans. </w:t>
      </w:r>
      <w:r>
        <w:rPr>
          <w:i/>
          <w:iCs/>
        </w:rPr>
        <w:t>Nat Commun</w:t>
      </w:r>
      <w:r>
        <w:t xml:space="preserve"> </w:t>
      </w:r>
      <w:r>
        <w:rPr>
          <w:b/>
          <w:bCs/>
        </w:rPr>
        <w:t>10,</w:t>
      </w:r>
      <w:r>
        <w:t xml:space="preserve"> 3186 (2019).</w:t>
      </w:r>
    </w:p>
    <w:p w14:paraId="08F860A6"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37.</w:t>
      </w:r>
      <w:r>
        <w:tab/>
        <w:t xml:space="preserve">Elgaali, H. </w:t>
      </w:r>
      <w:r>
        <w:rPr>
          <w:i/>
          <w:iCs/>
        </w:rPr>
        <w:t>et al.</w:t>
      </w:r>
      <w:r>
        <w:t xml:space="preserve"> Comparison of long-chain alcohols and other volatile compounds emitted from food-borne and related Gram positive and Gram negative bacteria. </w:t>
      </w:r>
      <w:r>
        <w:rPr>
          <w:i/>
          <w:iCs/>
        </w:rPr>
        <w:t>J. Basic Microbiol.</w:t>
      </w:r>
      <w:r>
        <w:t xml:space="preserve"> </w:t>
      </w:r>
      <w:r>
        <w:rPr>
          <w:b/>
          <w:bCs/>
        </w:rPr>
        <w:t>42,</w:t>
      </w:r>
      <w:r>
        <w:t xml:space="preserve"> 373–380 (2002).</w:t>
      </w:r>
    </w:p>
    <w:p w14:paraId="3BA072F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38.</w:t>
      </w:r>
      <w:r>
        <w:tab/>
        <w:t xml:space="preserve">Worthy, S. E. </w:t>
      </w:r>
      <w:r>
        <w:rPr>
          <w:i/>
          <w:iCs/>
        </w:rPr>
        <w:t>et al.</w:t>
      </w:r>
      <w:r>
        <w:t xml:space="preserve"> Identification of attractive odorants released by preferred bacterial food found in the natural habitats of C. elegans. </w:t>
      </w:r>
      <w:r>
        <w:rPr>
          <w:i/>
          <w:iCs/>
        </w:rPr>
        <w:t>PLoS ONE</w:t>
      </w:r>
      <w:r>
        <w:t xml:space="preserve"> </w:t>
      </w:r>
      <w:r>
        <w:rPr>
          <w:b/>
          <w:bCs/>
        </w:rPr>
        <w:t>13,</w:t>
      </w:r>
      <w:r>
        <w:t xml:space="preserve"> e0201158 (2018).</w:t>
      </w:r>
    </w:p>
    <w:p w14:paraId="1566F2C1"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39.</w:t>
      </w:r>
      <w:r>
        <w:tab/>
        <w:t xml:space="preserve">Yoshida, K. </w:t>
      </w:r>
      <w:r>
        <w:rPr>
          <w:i/>
          <w:iCs/>
        </w:rPr>
        <w:t>et al.</w:t>
      </w:r>
      <w:r>
        <w:t xml:space="preserve"> Odour concentration-dependent olfactory </w:t>
      </w:r>
      <w:proofErr w:type="gramStart"/>
      <w:r>
        <w:t>preference change</w:t>
      </w:r>
      <w:proofErr w:type="gramEnd"/>
      <w:r>
        <w:t xml:space="preserve"> in C. elegans. </w:t>
      </w:r>
      <w:r>
        <w:rPr>
          <w:i/>
          <w:iCs/>
        </w:rPr>
        <w:t>Nat Commun</w:t>
      </w:r>
      <w:r>
        <w:t xml:space="preserve"> </w:t>
      </w:r>
      <w:r>
        <w:rPr>
          <w:b/>
          <w:bCs/>
        </w:rPr>
        <w:t>3,</w:t>
      </w:r>
      <w:r>
        <w:t xml:space="preserve"> 739 (2012).</w:t>
      </w:r>
    </w:p>
    <w:p w14:paraId="297B901C"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40.</w:t>
      </w:r>
      <w:r>
        <w:tab/>
        <w:t xml:space="preserve">Zhang, F. </w:t>
      </w:r>
      <w:r>
        <w:rPr>
          <w:i/>
          <w:iCs/>
        </w:rPr>
        <w:t>et al.</w:t>
      </w:r>
      <w:r>
        <w:t xml:space="preserve"> Caenorhabditis elegans as a Model for Microbiome Research. </w:t>
      </w:r>
      <w:proofErr w:type="gramStart"/>
      <w:r>
        <w:rPr>
          <w:i/>
          <w:iCs/>
        </w:rPr>
        <w:t>Front Microbiol</w:t>
      </w:r>
      <w:r>
        <w:t xml:space="preserve"> </w:t>
      </w:r>
      <w:r>
        <w:rPr>
          <w:b/>
          <w:bCs/>
        </w:rPr>
        <w:t>8,</w:t>
      </w:r>
      <w:r>
        <w:t xml:space="preserve"> 485 (2017).</w:t>
      </w:r>
      <w:proofErr w:type="gramEnd"/>
    </w:p>
    <w:p w14:paraId="04544C48"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41.</w:t>
      </w:r>
      <w:r>
        <w:tab/>
        <w:t xml:space="preserve">Blomfield, I. C., Vaughn, V., Rest, R. F. &amp; Eisenstein, B. I. Allelic exchange in Escherichia coli using the Bacillus subtilis sacB gene and a temperature-sensitive pSC101 replicon. </w:t>
      </w:r>
      <w:r>
        <w:rPr>
          <w:i/>
          <w:iCs/>
        </w:rPr>
        <w:t>Mol. Microbiol.</w:t>
      </w:r>
      <w:r>
        <w:t xml:space="preserve"> </w:t>
      </w:r>
      <w:r>
        <w:rPr>
          <w:b/>
          <w:bCs/>
        </w:rPr>
        <w:t>5,</w:t>
      </w:r>
      <w:r>
        <w:t xml:space="preserve"> 1447–1457 (1991).</w:t>
      </w:r>
    </w:p>
    <w:p w14:paraId="30FF0BEC"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42.</w:t>
      </w:r>
      <w:r>
        <w:tab/>
        <w:t xml:space="preserve">Jiang, Y. </w:t>
      </w:r>
      <w:r>
        <w:rPr>
          <w:i/>
          <w:iCs/>
        </w:rPr>
        <w:t>et al.</w:t>
      </w:r>
      <w:r>
        <w:t xml:space="preserve"> Multigene editing in the Escherichia coli genome via the CRISPR-Cas9 system. </w:t>
      </w:r>
      <w:r>
        <w:rPr>
          <w:i/>
          <w:iCs/>
        </w:rPr>
        <w:t>Applied and Environmental Microbiology</w:t>
      </w:r>
      <w:r>
        <w:t xml:space="preserve"> </w:t>
      </w:r>
      <w:r>
        <w:rPr>
          <w:b/>
          <w:bCs/>
        </w:rPr>
        <w:t>81,</w:t>
      </w:r>
      <w:r>
        <w:t xml:space="preserve"> 2506–2514 (2015).</w:t>
      </w:r>
    </w:p>
    <w:p w14:paraId="43792531"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43.</w:t>
      </w:r>
      <w:r>
        <w:tab/>
        <w:t xml:space="preserve">Marx, C. J. Development of a broad-host-range sacB-based vector for unmarked allelic exchange. </w:t>
      </w:r>
      <w:proofErr w:type="gramStart"/>
      <w:r>
        <w:rPr>
          <w:i/>
          <w:iCs/>
        </w:rPr>
        <w:t>BMC Research Notes</w:t>
      </w:r>
      <w:r>
        <w:t xml:space="preserve"> </w:t>
      </w:r>
      <w:r>
        <w:rPr>
          <w:b/>
          <w:bCs/>
        </w:rPr>
        <w:t>1,</w:t>
      </w:r>
      <w:r>
        <w:t xml:space="preserve"> 1 (2008).</w:t>
      </w:r>
      <w:proofErr w:type="gramEnd"/>
    </w:p>
    <w:p w14:paraId="1994951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proofErr w:type="gramStart"/>
      <w:r>
        <w:t>44.</w:t>
      </w:r>
      <w:r>
        <w:tab/>
        <w:t>Barbier,</w:t>
      </w:r>
      <w:proofErr w:type="gramEnd"/>
      <w:r>
        <w:t xml:space="preserve"> M. &amp; Damron, F. H. Rainbow Vectors for Broad-Range Bacterial Fluorescence Labeling. </w:t>
      </w:r>
      <w:r>
        <w:rPr>
          <w:i/>
          <w:iCs/>
        </w:rPr>
        <w:t>PLoS ONE</w:t>
      </w:r>
      <w:r>
        <w:t xml:space="preserve"> </w:t>
      </w:r>
      <w:r>
        <w:rPr>
          <w:b/>
          <w:bCs/>
        </w:rPr>
        <w:t>11,</w:t>
      </w:r>
      <w:r>
        <w:t xml:space="preserve"> e0146827 (2016).</w:t>
      </w:r>
    </w:p>
    <w:p w14:paraId="7427F6A8"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45.</w:t>
      </w:r>
      <w:r>
        <w:tab/>
        <w:t xml:space="preserve">Troemel, E. R., Kimmel, B. E. &amp; Bargmann, C. I. Reprogramming chemotaxis responses: sensory neurons define olfactory preferences in C. elegans. </w:t>
      </w:r>
      <w:proofErr w:type="gramStart"/>
      <w:r>
        <w:rPr>
          <w:i/>
          <w:iCs/>
        </w:rPr>
        <w:t>Cell</w:t>
      </w:r>
      <w:r>
        <w:t xml:space="preserve"> </w:t>
      </w:r>
      <w:r>
        <w:rPr>
          <w:b/>
          <w:bCs/>
        </w:rPr>
        <w:t>91,</w:t>
      </w:r>
      <w:r>
        <w:t xml:space="preserve"> 161–169 (1997).</w:t>
      </w:r>
      <w:proofErr w:type="gramEnd"/>
    </w:p>
    <w:p w14:paraId="3C2E756E"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bookmarkStart w:id="2" w:name="_GoBack"/>
      <w:r>
        <w:t>46.</w:t>
      </w:r>
      <w:r>
        <w:tab/>
        <w:t xml:space="preserve">Koren, S. </w:t>
      </w:r>
      <w:r>
        <w:rPr>
          <w:i/>
          <w:iCs/>
        </w:rPr>
        <w:t>et al.</w:t>
      </w:r>
      <w:r>
        <w:t xml:space="preserve"> Canu: scalable and accurate long-read assembly via adaptive k-mer weighting and repeat separation. </w:t>
      </w:r>
      <w:r>
        <w:rPr>
          <w:i/>
          <w:iCs/>
        </w:rPr>
        <w:t>Genome Research</w:t>
      </w:r>
      <w:r>
        <w:t xml:space="preserve"> </w:t>
      </w:r>
      <w:r>
        <w:rPr>
          <w:b/>
          <w:bCs/>
        </w:rPr>
        <w:t>27,</w:t>
      </w:r>
      <w:r>
        <w:t xml:space="preserve"> 722–736 (2017).</w:t>
      </w:r>
    </w:p>
    <w:p w14:paraId="5D5BD41A"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47.</w:t>
      </w:r>
      <w:r>
        <w:tab/>
        <w:t xml:space="preserve">Hunt, M. </w:t>
      </w:r>
      <w:r>
        <w:rPr>
          <w:i/>
          <w:iCs/>
        </w:rPr>
        <w:t>et al.</w:t>
      </w:r>
      <w:r>
        <w:t xml:space="preserve"> Circlator: automated circularization of genome assemblies using long sequencing reads. </w:t>
      </w:r>
      <w:proofErr w:type="gramStart"/>
      <w:r>
        <w:rPr>
          <w:i/>
          <w:iCs/>
        </w:rPr>
        <w:t>Genome Biol</w:t>
      </w:r>
      <w:r>
        <w:t xml:space="preserve"> </w:t>
      </w:r>
      <w:r>
        <w:rPr>
          <w:b/>
          <w:bCs/>
        </w:rPr>
        <w:t>16,</w:t>
      </w:r>
      <w:r>
        <w:t xml:space="preserve"> 294–10 (2015).</w:t>
      </w:r>
      <w:proofErr w:type="gramEnd"/>
    </w:p>
    <w:p w14:paraId="26E4CCCD"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48.</w:t>
      </w:r>
      <w:r>
        <w:tab/>
        <w:t xml:space="preserve">Edgar, R. C. MUSCLE: multiple sequence alignment with high accuracy and high throughput. </w:t>
      </w:r>
      <w:r>
        <w:rPr>
          <w:i/>
          <w:iCs/>
        </w:rPr>
        <w:t>Nucleic Acids Res</w:t>
      </w:r>
      <w:r>
        <w:t xml:space="preserve"> </w:t>
      </w:r>
      <w:r>
        <w:rPr>
          <w:b/>
          <w:bCs/>
        </w:rPr>
        <w:t>32,</w:t>
      </w:r>
      <w:r>
        <w:t xml:space="preserve"> 1792–1797 (2004).</w:t>
      </w:r>
    </w:p>
    <w:p w14:paraId="3291A8C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49.</w:t>
      </w:r>
      <w:r>
        <w:tab/>
        <w:t xml:space="preserve">Katoh, K. &amp; Standley, D. M. MAFFT multiple sequence alignment software </w:t>
      </w:r>
      <w:proofErr w:type="gramStart"/>
      <w:r>
        <w:t>version</w:t>
      </w:r>
      <w:proofErr w:type="gramEnd"/>
      <w:r>
        <w:t xml:space="preserve"> 7: improvements in performance and usability. </w:t>
      </w:r>
      <w:r>
        <w:rPr>
          <w:i/>
          <w:iCs/>
        </w:rPr>
        <w:t>Molecular Biology and Evolution</w:t>
      </w:r>
      <w:r>
        <w:t xml:space="preserve"> </w:t>
      </w:r>
      <w:r>
        <w:rPr>
          <w:b/>
          <w:bCs/>
        </w:rPr>
        <w:t>30,</w:t>
      </w:r>
      <w:r>
        <w:t xml:space="preserve"> 772–780 (2013).</w:t>
      </w:r>
    </w:p>
    <w:p w14:paraId="19044E4F"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50.</w:t>
      </w:r>
      <w:r>
        <w:tab/>
        <w:t xml:space="preserve">Lassmann, T. &amp; Sonnhammer, E. L. L. Kalign--an accurate and fast multiple sequence alignment algorithm. </w:t>
      </w:r>
      <w:r>
        <w:rPr>
          <w:i/>
          <w:iCs/>
        </w:rPr>
        <w:t>BMC Bioinformatics</w:t>
      </w:r>
      <w:r>
        <w:t xml:space="preserve"> </w:t>
      </w:r>
      <w:r>
        <w:rPr>
          <w:b/>
          <w:bCs/>
        </w:rPr>
        <w:t>6,</w:t>
      </w:r>
      <w:r>
        <w:t xml:space="preserve"> 298–9 (2005).</w:t>
      </w:r>
    </w:p>
    <w:p w14:paraId="553CDDC7"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51.</w:t>
      </w:r>
      <w:r>
        <w:tab/>
        <w:t xml:space="preserve">Capella-Gutiérrez, S., Silla-Martínez, J. M. &amp; Gabaldón, T. trimAl: a tool for automated alignment trimming in large-scale phylogenetic analyses. </w:t>
      </w:r>
      <w:r>
        <w:rPr>
          <w:i/>
          <w:iCs/>
        </w:rPr>
        <w:t>Bioinformatics</w:t>
      </w:r>
      <w:r>
        <w:t xml:space="preserve"> </w:t>
      </w:r>
      <w:r>
        <w:rPr>
          <w:b/>
          <w:bCs/>
        </w:rPr>
        <w:t>25,</w:t>
      </w:r>
      <w:r>
        <w:t xml:space="preserve"> 1972–1973 (2009).</w:t>
      </w:r>
    </w:p>
    <w:p w14:paraId="1B14F429"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52.</w:t>
      </w:r>
      <w:r>
        <w:tab/>
        <w:t xml:space="preserve">Guindon, S. &amp; Gascuel, O. </w:t>
      </w:r>
      <w:proofErr w:type="gramStart"/>
      <w:r>
        <w:t>A simple, fast, and accurate algorithm to estimate large phylogenies by maximum likelihood.</w:t>
      </w:r>
      <w:proofErr w:type="gramEnd"/>
      <w:r>
        <w:t xml:space="preserve"> </w:t>
      </w:r>
      <w:r>
        <w:rPr>
          <w:i/>
          <w:iCs/>
        </w:rPr>
        <w:t>Syst. Biol.</w:t>
      </w:r>
      <w:r>
        <w:t xml:space="preserve"> </w:t>
      </w:r>
      <w:r>
        <w:rPr>
          <w:b/>
          <w:bCs/>
        </w:rPr>
        <w:t>52,</w:t>
      </w:r>
      <w:r>
        <w:t xml:space="preserve"> 696–704 (2003).</w:t>
      </w:r>
    </w:p>
    <w:p w14:paraId="0DE78CB5"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53.</w:t>
      </w:r>
      <w:r>
        <w:tab/>
        <w:t xml:space="preserve">Darriba, D., Taboada, G. L., Doallo, R. &amp; Posada, </w:t>
      </w:r>
      <w:proofErr w:type="gramStart"/>
      <w:r>
        <w:t>D</w:t>
      </w:r>
      <w:proofErr w:type="gramEnd"/>
      <w:r>
        <w:t xml:space="preserve">. ProtTest 3: fast selection of best-fit models of protein evolution. </w:t>
      </w:r>
      <w:r>
        <w:rPr>
          <w:i/>
          <w:iCs/>
        </w:rPr>
        <w:t>Bioinformatics</w:t>
      </w:r>
      <w:r>
        <w:t xml:space="preserve"> </w:t>
      </w:r>
      <w:r>
        <w:rPr>
          <w:b/>
          <w:bCs/>
        </w:rPr>
        <w:t>27,</w:t>
      </w:r>
      <w:r>
        <w:t xml:space="preserve"> 1164–1165 (2011).</w:t>
      </w:r>
    </w:p>
    <w:p w14:paraId="070DBDFF" w14:textId="77777777" w:rsidR="00F40393" w:rsidRDefault="00F4039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pPr>
      <w:r>
        <w:t>54.</w:t>
      </w:r>
      <w:r>
        <w:tab/>
        <w:t xml:space="preserve">Pettersen, E. F. </w:t>
      </w:r>
      <w:r>
        <w:rPr>
          <w:i/>
          <w:iCs/>
        </w:rPr>
        <w:t>et al.</w:t>
      </w:r>
      <w:r>
        <w:t xml:space="preserve"> UCSF Chimera--a visualization system for exploratory research and analysis. </w:t>
      </w:r>
      <w:r>
        <w:rPr>
          <w:i/>
          <w:iCs/>
        </w:rPr>
        <w:t>J Comput Chem</w:t>
      </w:r>
      <w:r>
        <w:t xml:space="preserve"> </w:t>
      </w:r>
      <w:r>
        <w:rPr>
          <w:b/>
          <w:bCs/>
        </w:rPr>
        <w:t>25,</w:t>
      </w:r>
      <w:r>
        <w:t xml:space="preserve"> 1605–1612 (2004).</w:t>
      </w:r>
    </w:p>
    <w:bookmarkEnd w:id="2"/>
    <w:p w14:paraId="0D175610" w14:textId="7B8B69CB" w:rsidR="001C6576" w:rsidRDefault="00341CA3" w:rsidP="00F403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sectPr w:rsidR="001C6576" w:rsidSect="001C6576">
          <w:pgSz w:w="12240" w:h="15840"/>
          <w:pgMar w:top="1440" w:right="1800" w:bottom="1440" w:left="1800" w:header="720" w:footer="864" w:gutter="0"/>
          <w:lnNumType w:countBy="1" w:restart="continuous"/>
          <w:cols w:space="720"/>
        </w:sectPr>
      </w:pPr>
      <w:r>
        <w:fldChar w:fldCharType="end"/>
      </w:r>
    </w:p>
    <w:p w14:paraId="046E524A" w14:textId="77777777" w:rsidR="009B0806" w:rsidRPr="009B0806" w:rsidRDefault="009B0806" w:rsidP="009B0806"/>
    <w:p w14:paraId="1650B12D" w14:textId="77777777" w:rsidR="009B0806" w:rsidRPr="009B0806" w:rsidRDefault="009B0806" w:rsidP="009B0806"/>
    <w:p w14:paraId="7C9B7448" w14:textId="77777777" w:rsidR="009B0806" w:rsidRPr="009B0806" w:rsidRDefault="009B0806" w:rsidP="009B0806"/>
    <w:p w14:paraId="1E91821F" w14:textId="77777777" w:rsidR="009B0806" w:rsidRPr="009B0806" w:rsidRDefault="009B0806" w:rsidP="009B0806"/>
    <w:p w14:paraId="1F67BE39" w14:textId="1B5D6961" w:rsidR="00292B1C" w:rsidRPr="009B0806" w:rsidRDefault="00292B1C" w:rsidP="009B0806">
      <w:pPr>
        <w:tabs>
          <w:tab w:val="left" w:pos="2133"/>
        </w:tabs>
      </w:pPr>
    </w:p>
    <w:sectPr w:rsidR="00292B1C" w:rsidRPr="009B0806">
      <w:pgSz w:w="12240" w:h="15840"/>
      <w:pgMar w:top="1440" w:right="1800" w:bottom="1440" w:left="1800" w:header="720" w:footer="864"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AA6DCB" w15:done="0"/>
  <w15:commentEx w15:paraId="310D8C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0170D" w14:textId="77777777" w:rsidR="00F40393" w:rsidRDefault="00F40393">
      <w:r>
        <w:separator/>
      </w:r>
    </w:p>
  </w:endnote>
  <w:endnote w:type="continuationSeparator" w:id="0">
    <w:p w14:paraId="6ED5DFC8" w14:textId="77777777" w:rsidR="00F40393" w:rsidRDefault="00F4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A82F9" w14:textId="44021DFB" w:rsidR="00F40393" w:rsidRDefault="00F40393">
    <w:pPr>
      <w:pStyle w:val="Footer"/>
      <w:tabs>
        <w:tab w:val="clear" w:pos="8640"/>
        <w:tab w:val="right" w:pos="8620"/>
      </w:tabs>
      <w:jc w:val="center"/>
    </w:pPr>
    <w:r>
      <w:fldChar w:fldCharType="begin"/>
    </w:r>
    <w:r>
      <w:instrText xml:space="preserve"> PAGE </w:instrText>
    </w:r>
    <w:r>
      <w:fldChar w:fldCharType="separate"/>
    </w:r>
    <w:r w:rsidR="00553924">
      <w:rPr>
        <w:noProof/>
      </w:rPr>
      <w:t>24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4E2A7" w14:textId="77777777" w:rsidR="00F40393" w:rsidRDefault="00F40393">
      <w:r>
        <w:separator/>
      </w:r>
    </w:p>
  </w:footnote>
  <w:footnote w:type="continuationSeparator" w:id="0">
    <w:p w14:paraId="5F06F048" w14:textId="77777777" w:rsidR="00F40393" w:rsidRDefault="00F4039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nett Fox">
    <w15:presenceInfo w15:providerId="None" w15:userId="Bennett F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96"/>
    <w:rsid w:val="00000910"/>
    <w:rsid w:val="000161D2"/>
    <w:rsid w:val="000164F8"/>
    <w:rsid w:val="000279A5"/>
    <w:rsid w:val="00041E34"/>
    <w:rsid w:val="0004526E"/>
    <w:rsid w:val="00045ABE"/>
    <w:rsid w:val="0006072C"/>
    <w:rsid w:val="00066F5A"/>
    <w:rsid w:val="0007014E"/>
    <w:rsid w:val="000807E7"/>
    <w:rsid w:val="0008289A"/>
    <w:rsid w:val="0008579D"/>
    <w:rsid w:val="000950E4"/>
    <w:rsid w:val="000A3BB7"/>
    <w:rsid w:val="000B3B9F"/>
    <w:rsid w:val="000B5BE6"/>
    <w:rsid w:val="000B6066"/>
    <w:rsid w:val="000F19C6"/>
    <w:rsid w:val="000F1C58"/>
    <w:rsid w:val="000F4182"/>
    <w:rsid w:val="001216F8"/>
    <w:rsid w:val="001256FD"/>
    <w:rsid w:val="00141BBC"/>
    <w:rsid w:val="0014362F"/>
    <w:rsid w:val="00157DF2"/>
    <w:rsid w:val="0017134C"/>
    <w:rsid w:val="00183C60"/>
    <w:rsid w:val="00184F4B"/>
    <w:rsid w:val="001877FC"/>
    <w:rsid w:val="00193999"/>
    <w:rsid w:val="001A5003"/>
    <w:rsid w:val="001B0A93"/>
    <w:rsid w:val="001C6576"/>
    <w:rsid w:val="001C6667"/>
    <w:rsid w:val="001D22C2"/>
    <w:rsid w:val="001E42AC"/>
    <w:rsid w:val="001F533A"/>
    <w:rsid w:val="00221689"/>
    <w:rsid w:val="00221E55"/>
    <w:rsid w:val="00235A4C"/>
    <w:rsid w:val="002627C2"/>
    <w:rsid w:val="00292B1C"/>
    <w:rsid w:val="002B03D8"/>
    <w:rsid w:val="002B456E"/>
    <w:rsid w:val="002C3542"/>
    <w:rsid w:val="002E02DD"/>
    <w:rsid w:val="002E163A"/>
    <w:rsid w:val="002F34A0"/>
    <w:rsid w:val="0031739F"/>
    <w:rsid w:val="00323776"/>
    <w:rsid w:val="00331EFC"/>
    <w:rsid w:val="00341CA3"/>
    <w:rsid w:val="00352617"/>
    <w:rsid w:val="003649D3"/>
    <w:rsid w:val="00387DDC"/>
    <w:rsid w:val="003938E0"/>
    <w:rsid w:val="003C3DCA"/>
    <w:rsid w:val="003D67DE"/>
    <w:rsid w:val="003E2846"/>
    <w:rsid w:val="003E3F84"/>
    <w:rsid w:val="003F7ECA"/>
    <w:rsid w:val="00402D19"/>
    <w:rsid w:val="00421BB8"/>
    <w:rsid w:val="0044053E"/>
    <w:rsid w:val="00444064"/>
    <w:rsid w:val="00464E50"/>
    <w:rsid w:val="00482E89"/>
    <w:rsid w:val="0049235A"/>
    <w:rsid w:val="004A3BDF"/>
    <w:rsid w:val="004A3E47"/>
    <w:rsid w:val="004B7118"/>
    <w:rsid w:val="004C3C8E"/>
    <w:rsid w:val="004D1D73"/>
    <w:rsid w:val="00503DD7"/>
    <w:rsid w:val="0051032F"/>
    <w:rsid w:val="00513464"/>
    <w:rsid w:val="00515ED6"/>
    <w:rsid w:val="00520726"/>
    <w:rsid w:val="005343AE"/>
    <w:rsid w:val="00545AB4"/>
    <w:rsid w:val="00553924"/>
    <w:rsid w:val="00567B9C"/>
    <w:rsid w:val="00584A6B"/>
    <w:rsid w:val="005926C4"/>
    <w:rsid w:val="00596A7B"/>
    <w:rsid w:val="005A4BC2"/>
    <w:rsid w:val="005A71F3"/>
    <w:rsid w:val="005C0077"/>
    <w:rsid w:val="005C125D"/>
    <w:rsid w:val="005C6135"/>
    <w:rsid w:val="005D3855"/>
    <w:rsid w:val="005E12F6"/>
    <w:rsid w:val="005E4F69"/>
    <w:rsid w:val="005F29C9"/>
    <w:rsid w:val="00603324"/>
    <w:rsid w:val="00622597"/>
    <w:rsid w:val="00623A5C"/>
    <w:rsid w:val="00632143"/>
    <w:rsid w:val="0063522D"/>
    <w:rsid w:val="00635C7B"/>
    <w:rsid w:val="00654101"/>
    <w:rsid w:val="00657C51"/>
    <w:rsid w:val="00686355"/>
    <w:rsid w:val="00687E47"/>
    <w:rsid w:val="00694E0C"/>
    <w:rsid w:val="00695D3D"/>
    <w:rsid w:val="006A2FF4"/>
    <w:rsid w:val="006C0FD5"/>
    <w:rsid w:val="006F2335"/>
    <w:rsid w:val="006F2938"/>
    <w:rsid w:val="00701315"/>
    <w:rsid w:val="00717222"/>
    <w:rsid w:val="00723FF7"/>
    <w:rsid w:val="0072494F"/>
    <w:rsid w:val="00725FC3"/>
    <w:rsid w:val="00737B76"/>
    <w:rsid w:val="00743ADD"/>
    <w:rsid w:val="007554B2"/>
    <w:rsid w:val="00770346"/>
    <w:rsid w:val="00774E46"/>
    <w:rsid w:val="00776078"/>
    <w:rsid w:val="00780E0C"/>
    <w:rsid w:val="00786217"/>
    <w:rsid w:val="00786D04"/>
    <w:rsid w:val="00792FC4"/>
    <w:rsid w:val="007B3A5A"/>
    <w:rsid w:val="007B4D67"/>
    <w:rsid w:val="007B5385"/>
    <w:rsid w:val="007C2277"/>
    <w:rsid w:val="007D60ED"/>
    <w:rsid w:val="007D7F7F"/>
    <w:rsid w:val="007E1B08"/>
    <w:rsid w:val="00817EEE"/>
    <w:rsid w:val="00832A26"/>
    <w:rsid w:val="0085617F"/>
    <w:rsid w:val="008569E0"/>
    <w:rsid w:val="00874090"/>
    <w:rsid w:val="008778C4"/>
    <w:rsid w:val="00877EB4"/>
    <w:rsid w:val="00890EA1"/>
    <w:rsid w:val="008A762C"/>
    <w:rsid w:val="008C14F9"/>
    <w:rsid w:val="008C7201"/>
    <w:rsid w:val="008D6381"/>
    <w:rsid w:val="008E1570"/>
    <w:rsid w:val="008E74F1"/>
    <w:rsid w:val="009040EC"/>
    <w:rsid w:val="009145B4"/>
    <w:rsid w:val="00917D67"/>
    <w:rsid w:val="00924770"/>
    <w:rsid w:val="00931CEE"/>
    <w:rsid w:val="0093709F"/>
    <w:rsid w:val="009462DD"/>
    <w:rsid w:val="00955C1F"/>
    <w:rsid w:val="00964960"/>
    <w:rsid w:val="00970436"/>
    <w:rsid w:val="00972124"/>
    <w:rsid w:val="00984EAB"/>
    <w:rsid w:val="0099393C"/>
    <w:rsid w:val="00996FFF"/>
    <w:rsid w:val="009B0806"/>
    <w:rsid w:val="009C49F9"/>
    <w:rsid w:val="009F3546"/>
    <w:rsid w:val="00A04646"/>
    <w:rsid w:val="00A24F1F"/>
    <w:rsid w:val="00A71B78"/>
    <w:rsid w:val="00A729D6"/>
    <w:rsid w:val="00A745D1"/>
    <w:rsid w:val="00A8473F"/>
    <w:rsid w:val="00A96AF1"/>
    <w:rsid w:val="00AC59EB"/>
    <w:rsid w:val="00AD1118"/>
    <w:rsid w:val="00AD5596"/>
    <w:rsid w:val="00AE57EA"/>
    <w:rsid w:val="00B10A9F"/>
    <w:rsid w:val="00B47374"/>
    <w:rsid w:val="00B513B1"/>
    <w:rsid w:val="00B54A3F"/>
    <w:rsid w:val="00B75F64"/>
    <w:rsid w:val="00B91C4E"/>
    <w:rsid w:val="00B96EEF"/>
    <w:rsid w:val="00BF240F"/>
    <w:rsid w:val="00C43420"/>
    <w:rsid w:val="00C438E1"/>
    <w:rsid w:val="00C44DE6"/>
    <w:rsid w:val="00C52C4C"/>
    <w:rsid w:val="00C610CD"/>
    <w:rsid w:val="00C66026"/>
    <w:rsid w:val="00C771BC"/>
    <w:rsid w:val="00C85795"/>
    <w:rsid w:val="00CC29E4"/>
    <w:rsid w:val="00CD6461"/>
    <w:rsid w:val="00CD6EBA"/>
    <w:rsid w:val="00D136B6"/>
    <w:rsid w:val="00D152A1"/>
    <w:rsid w:val="00D22D53"/>
    <w:rsid w:val="00D35800"/>
    <w:rsid w:val="00D45787"/>
    <w:rsid w:val="00D46CFA"/>
    <w:rsid w:val="00D5457D"/>
    <w:rsid w:val="00D61469"/>
    <w:rsid w:val="00D63D0A"/>
    <w:rsid w:val="00D67F67"/>
    <w:rsid w:val="00D769FE"/>
    <w:rsid w:val="00DE0A34"/>
    <w:rsid w:val="00E01F1F"/>
    <w:rsid w:val="00E246A7"/>
    <w:rsid w:val="00E540BD"/>
    <w:rsid w:val="00E83E96"/>
    <w:rsid w:val="00EB49AB"/>
    <w:rsid w:val="00EC1727"/>
    <w:rsid w:val="00EC6255"/>
    <w:rsid w:val="00ED46E1"/>
    <w:rsid w:val="00EE6949"/>
    <w:rsid w:val="00EE78CB"/>
    <w:rsid w:val="00F25439"/>
    <w:rsid w:val="00F309B1"/>
    <w:rsid w:val="00F40393"/>
    <w:rsid w:val="00F42C22"/>
    <w:rsid w:val="00F42F37"/>
    <w:rsid w:val="00F47911"/>
    <w:rsid w:val="00F524A7"/>
    <w:rsid w:val="00F60DAF"/>
    <w:rsid w:val="00F61D7D"/>
    <w:rsid w:val="00F674F2"/>
    <w:rsid w:val="00F822C0"/>
    <w:rsid w:val="00F900D3"/>
    <w:rsid w:val="00FA1F20"/>
    <w:rsid w:val="00FA5022"/>
    <w:rsid w:val="00FC17AA"/>
    <w:rsid w:val="00FD1525"/>
    <w:rsid w:val="00FE5958"/>
    <w:rsid w:val="00FF7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A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46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rPr>
  </w:style>
  <w:style w:type="paragraph" w:customStyle="1" w:styleId="BodyB">
    <w:name w:val="Body B"/>
    <w:rPr>
      <w:rFonts w:eastAsia="Times New Roman"/>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u w:color="000000"/>
    </w:rPr>
  </w:style>
  <w:style w:type="character" w:customStyle="1" w:styleId="Hyperlink1">
    <w:name w:val="Hyperlink.1"/>
    <w:basedOn w:val="None"/>
    <w:rPr>
      <w:rFonts w:ascii="Times New Roman" w:eastAsia="Times New Roman" w:hAnsi="Times New Roman" w:cs="Times New Roman"/>
      <w:color w:val="0000FF"/>
      <w:sz w:val="24"/>
      <w:szCs w:val="24"/>
      <w:u w:val="single" w:color="0000FF"/>
      <w:lang w:val="de-DE"/>
    </w:rPr>
  </w:style>
  <w:style w:type="character" w:customStyle="1" w:styleId="Hyperlink2">
    <w:name w:val="Hyperlink.2"/>
    <w:basedOn w:val="None"/>
    <w:rPr>
      <w:rFonts w:ascii="Times New Roman" w:eastAsia="Times New Roman" w:hAnsi="Times New Roman" w:cs="Times New Roman"/>
      <w:color w:val="0000FF"/>
      <w:sz w:val="24"/>
      <w:szCs w:val="24"/>
      <w:u w:val="single" w:color="0000FF"/>
      <w:lang w:val="en-US"/>
    </w:rPr>
  </w:style>
  <w:style w:type="paragraph" w:customStyle="1" w:styleId="BodyAA">
    <w:name w:val="Body A A"/>
    <w:rPr>
      <w:rFonts w:ascii="Cambria" w:hAnsi="Cambria" w:cs="Arial Unicode MS"/>
      <w:color w:val="000000"/>
      <w:sz w:val="24"/>
      <w:szCs w:val="24"/>
      <w:u w:color="000000"/>
    </w:rPr>
  </w:style>
  <w:style w:type="character" w:customStyle="1" w:styleId="Link">
    <w:name w:val="Link"/>
    <w:rPr>
      <w:color w:val="0000FF"/>
      <w:u w:val="single" w:color="0000FF"/>
    </w:rPr>
  </w:style>
  <w:style w:type="character" w:customStyle="1" w:styleId="Hyperlink3">
    <w:name w:val="Hyperlink.3"/>
    <w:basedOn w:val="Link"/>
    <w:rPr>
      <w:rFonts w:ascii="Times New Roman" w:eastAsia="Times New Roman" w:hAnsi="Times New Roman" w:cs="Times New Roman"/>
      <w:color w:val="0000FF"/>
      <w:sz w:val="24"/>
      <w:szCs w:val="24"/>
      <w:u w:val="single" w:color="0000FF"/>
    </w:rPr>
  </w:style>
  <w:style w:type="character" w:customStyle="1" w:styleId="Hyperlink4">
    <w:name w:val="Hyperlink.4"/>
    <w:basedOn w:val="Link"/>
    <w:rPr>
      <w:rFonts w:ascii="Times New Roman" w:eastAsia="Times New Roman" w:hAnsi="Times New Roman" w:cs="Times New Roman"/>
      <w:color w:val="0000FF"/>
      <w:u w:val="single" w:color="0000FF"/>
    </w:rPr>
  </w:style>
  <w:style w:type="character" w:customStyle="1" w:styleId="Hyperlink5">
    <w:name w:val="Hyperlink.5"/>
    <w:basedOn w:val="None"/>
    <w:rPr>
      <w:color w:val="0000FF"/>
      <w:u w:val="single" w:color="0000FF"/>
      <w:lang w:val="en-US"/>
    </w:rPr>
  </w:style>
  <w:style w:type="character" w:customStyle="1" w:styleId="Hyperlink6">
    <w:name w:val="Hyperlink.6"/>
    <w:basedOn w:val="None"/>
    <w:rPr>
      <w:rFonts w:ascii="Times New Roman" w:eastAsia="Times New Roman" w:hAnsi="Times New Roman" w:cs="Times New Roman"/>
      <w:color w:val="0000FF"/>
      <w:u w:val="single" w:color="0000FF"/>
    </w:rPr>
  </w:style>
  <w:style w:type="character" w:customStyle="1" w:styleId="Hyperlink7">
    <w:name w:val="Hyperlink.7"/>
    <w:basedOn w:val="None"/>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72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97212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07014E"/>
    <w:rPr>
      <w:b/>
      <w:bCs/>
      <w:sz w:val="20"/>
      <w:szCs w:val="20"/>
    </w:rPr>
  </w:style>
  <w:style w:type="character" w:customStyle="1" w:styleId="CommentSubjectChar">
    <w:name w:val="Comment Subject Char"/>
    <w:basedOn w:val="CommentTextChar"/>
    <w:link w:val="CommentSubject"/>
    <w:uiPriority w:val="99"/>
    <w:semiHidden/>
    <w:rsid w:val="0007014E"/>
    <w:rPr>
      <w:b/>
      <w:bCs/>
      <w:sz w:val="24"/>
      <w:szCs w:val="24"/>
    </w:rPr>
  </w:style>
  <w:style w:type="paragraph" w:styleId="Revision">
    <w:name w:val="Revision"/>
    <w:hidden/>
    <w:uiPriority w:val="99"/>
    <w:semiHidden/>
    <w:rsid w:val="0007014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5C6135"/>
    <w:pPr>
      <w:tabs>
        <w:tab w:val="center" w:pos="4320"/>
        <w:tab w:val="right" w:pos="8640"/>
      </w:tabs>
    </w:pPr>
  </w:style>
  <w:style w:type="character" w:customStyle="1" w:styleId="HeaderChar">
    <w:name w:val="Header Char"/>
    <w:basedOn w:val="DefaultParagraphFont"/>
    <w:link w:val="Header"/>
    <w:uiPriority w:val="99"/>
    <w:rsid w:val="005C6135"/>
    <w:rPr>
      <w:sz w:val="24"/>
      <w:szCs w:val="24"/>
    </w:rPr>
  </w:style>
  <w:style w:type="character" w:styleId="Strong">
    <w:name w:val="Strong"/>
    <w:basedOn w:val="DefaultParagraphFont"/>
    <w:uiPriority w:val="22"/>
    <w:qFormat/>
    <w:rsid w:val="00FC17AA"/>
    <w:rPr>
      <w:b/>
      <w:bCs/>
    </w:rPr>
  </w:style>
  <w:style w:type="character" w:styleId="FollowedHyperlink">
    <w:name w:val="FollowedHyperlink"/>
    <w:basedOn w:val="DefaultParagraphFont"/>
    <w:uiPriority w:val="99"/>
    <w:semiHidden/>
    <w:unhideWhenUsed/>
    <w:rsid w:val="00421BB8"/>
    <w:rPr>
      <w:color w:val="FF00FF" w:themeColor="followedHyperlink"/>
      <w:u w:val="single"/>
    </w:rPr>
  </w:style>
  <w:style w:type="character" w:styleId="LineNumber">
    <w:name w:val="line number"/>
    <w:basedOn w:val="DefaultParagraphFont"/>
    <w:uiPriority w:val="99"/>
    <w:semiHidden/>
    <w:unhideWhenUsed/>
    <w:rsid w:val="001C65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46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rPr>
  </w:style>
  <w:style w:type="paragraph" w:customStyle="1" w:styleId="BodyB">
    <w:name w:val="Body B"/>
    <w:rPr>
      <w:rFonts w:eastAsia="Times New Roman"/>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u w:color="000000"/>
    </w:rPr>
  </w:style>
  <w:style w:type="character" w:customStyle="1" w:styleId="Hyperlink1">
    <w:name w:val="Hyperlink.1"/>
    <w:basedOn w:val="None"/>
    <w:rPr>
      <w:rFonts w:ascii="Times New Roman" w:eastAsia="Times New Roman" w:hAnsi="Times New Roman" w:cs="Times New Roman"/>
      <w:color w:val="0000FF"/>
      <w:sz w:val="24"/>
      <w:szCs w:val="24"/>
      <w:u w:val="single" w:color="0000FF"/>
      <w:lang w:val="de-DE"/>
    </w:rPr>
  </w:style>
  <w:style w:type="character" w:customStyle="1" w:styleId="Hyperlink2">
    <w:name w:val="Hyperlink.2"/>
    <w:basedOn w:val="None"/>
    <w:rPr>
      <w:rFonts w:ascii="Times New Roman" w:eastAsia="Times New Roman" w:hAnsi="Times New Roman" w:cs="Times New Roman"/>
      <w:color w:val="0000FF"/>
      <w:sz w:val="24"/>
      <w:szCs w:val="24"/>
      <w:u w:val="single" w:color="0000FF"/>
      <w:lang w:val="en-US"/>
    </w:rPr>
  </w:style>
  <w:style w:type="paragraph" w:customStyle="1" w:styleId="BodyAA">
    <w:name w:val="Body A A"/>
    <w:rPr>
      <w:rFonts w:ascii="Cambria" w:hAnsi="Cambria" w:cs="Arial Unicode MS"/>
      <w:color w:val="000000"/>
      <w:sz w:val="24"/>
      <w:szCs w:val="24"/>
      <w:u w:color="000000"/>
    </w:rPr>
  </w:style>
  <w:style w:type="character" w:customStyle="1" w:styleId="Link">
    <w:name w:val="Link"/>
    <w:rPr>
      <w:color w:val="0000FF"/>
      <w:u w:val="single" w:color="0000FF"/>
    </w:rPr>
  </w:style>
  <w:style w:type="character" w:customStyle="1" w:styleId="Hyperlink3">
    <w:name w:val="Hyperlink.3"/>
    <w:basedOn w:val="Link"/>
    <w:rPr>
      <w:rFonts w:ascii="Times New Roman" w:eastAsia="Times New Roman" w:hAnsi="Times New Roman" w:cs="Times New Roman"/>
      <w:color w:val="0000FF"/>
      <w:sz w:val="24"/>
      <w:szCs w:val="24"/>
      <w:u w:val="single" w:color="0000FF"/>
    </w:rPr>
  </w:style>
  <w:style w:type="character" w:customStyle="1" w:styleId="Hyperlink4">
    <w:name w:val="Hyperlink.4"/>
    <w:basedOn w:val="Link"/>
    <w:rPr>
      <w:rFonts w:ascii="Times New Roman" w:eastAsia="Times New Roman" w:hAnsi="Times New Roman" w:cs="Times New Roman"/>
      <w:color w:val="0000FF"/>
      <w:u w:val="single" w:color="0000FF"/>
    </w:rPr>
  </w:style>
  <w:style w:type="character" w:customStyle="1" w:styleId="Hyperlink5">
    <w:name w:val="Hyperlink.5"/>
    <w:basedOn w:val="None"/>
    <w:rPr>
      <w:color w:val="0000FF"/>
      <w:u w:val="single" w:color="0000FF"/>
      <w:lang w:val="en-US"/>
    </w:rPr>
  </w:style>
  <w:style w:type="character" w:customStyle="1" w:styleId="Hyperlink6">
    <w:name w:val="Hyperlink.6"/>
    <w:basedOn w:val="None"/>
    <w:rPr>
      <w:rFonts w:ascii="Times New Roman" w:eastAsia="Times New Roman" w:hAnsi="Times New Roman" w:cs="Times New Roman"/>
      <w:color w:val="0000FF"/>
      <w:u w:val="single" w:color="0000FF"/>
    </w:rPr>
  </w:style>
  <w:style w:type="character" w:customStyle="1" w:styleId="Hyperlink7">
    <w:name w:val="Hyperlink.7"/>
    <w:basedOn w:val="None"/>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72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97212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07014E"/>
    <w:rPr>
      <w:b/>
      <w:bCs/>
      <w:sz w:val="20"/>
      <w:szCs w:val="20"/>
    </w:rPr>
  </w:style>
  <w:style w:type="character" w:customStyle="1" w:styleId="CommentSubjectChar">
    <w:name w:val="Comment Subject Char"/>
    <w:basedOn w:val="CommentTextChar"/>
    <w:link w:val="CommentSubject"/>
    <w:uiPriority w:val="99"/>
    <w:semiHidden/>
    <w:rsid w:val="0007014E"/>
    <w:rPr>
      <w:b/>
      <w:bCs/>
      <w:sz w:val="24"/>
      <w:szCs w:val="24"/>
    </w:rPr>
  </w:style>
  <w:style w:type="paragraph" w:styleId="Revision">
    <w:name w:val="Revision"/>
    <w:hidden/>
    <w:uiPriority w:val="99"/>
    <w:semiHidden/>
    <w:rsid w:val="0007014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5C6135"/>
    <w:pPr>
      <w:tabs>
        <w:tab w:val="center" w:pos="4320"/>
        <w:tab w:val="right" w:pos="8640"/>
      </w:tabs>
    </w:pPr>
  </w:style>
  <w:style w:type="character" w:customStyle="1" w:styleId="HeaderChar">
    <w:name w:val="Header Char"/>
    <w:basedOn w:val="DefaultParagraphFont"/>
    <w:link w:val="Header"/>
    <w:uiPriority w:val="99"/>
    <w:rsid w:val="005C6135"/>
    <w:rPr>
      <w:sz w:val="24"/>
      <w:szCs w:val="24"/>
    </w:rPr>
  </w:style>
  <w:style w:type="character" w:styleId="Strong">
    <w:name w:val="Strong"/>
    <w:basedOn w:val="DefaultParagraphFont"/>
    <w:uiPriority w:val="22"/>
    <w:qFormat/>
    <w:rsid w:val="00FC17AA"/>
    <w:rPr>
      <w:b/>
      <w:bCs/>
    </w:rPr>
  </w:style>
  <w:style w:type="character" w:styleId="FollowedHyperlink">
    <w:name w:val="FollowedHyperlink"/>
    <w:basedOn w:val="DefaultParagraphFont"/>
    <w:uiPriority w:val="99"/>
    <w:semiHidden/>
    <w:unhideWhenUsed/>
    <w:rsid w:val="00421BB8"/>
    <w:rPr>
      <w:color w:val="FF00FF" w:themeColor="followedHyperlink"/>
      <w:u w:val="single"/>
    </w:rPr>
  </w:style>
  <w:style w:type="character" w:styleId="LineNumber">
    <w:name w:val="line number"/>
    <w:basedOn w:val="DefaultParagraphFont"/>
    <w:uiPriority w:val="99"/>
    <w:semiHidden/>
    <w:unhideWhenUsed/>
    <w:rsid w:val="001C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4238">
      <w:bodyDiv w:val="1"/>
      <w:marLeft w:val="0"/>
      <w:marRight w:val="0"/>
      <w:marTop w:val="0"/>
      <w:marBottom w:val="0"/>
      <w:divBdr>
        <w:top w:val="none" w:sz="0" w:space="0" w:color="auto"/>
        <w:left w:val="none" w:sz="0" w:space="0" w:color="auto"/>
        <w:bottom w:val="none" w:sz="0" w:space="0" w:color="auto"/>
        <w:right w:val="none" w:sz="0" w:space="0" w:color="auto"/>
      </w:divBdr>
    </w:div>
    <w:div w:id="228736071">
      <w:bodyDiv w:val="1"/>
      <w:marLeft w:val="0"/>
      <w:marRight w:val="0"/>
      <w:marTop w:val="0"/>
      <w:marBottom w:val="0"/>
      <w:divBdr>
        <w:top w:val="none" w:sz="0" w:space="0" w:color="auto"/>
        <w:left w:val="none" w:sz="0" w:space="0" w:color="auto"/>
        <w:bottom w:val="none" w:sz="0" w:space="0" w:color="auto"/>
        <w:right w:val="none" w:sz="0" w:space="0" w:color="auto"/>
      </w:divBdr>
    </w:div>
    <w:div w:id="235744494">
      <w:bodyDiv w:val="1"/>
      <w:marLeft w:val="0"/>
      <w:marRight w:val="0"/>
      <w:marTop w:val="0"/>
      <w:marBottom w:val="0"/>
      <w:divBdr>
        <w:top w:val="none" w:sz="0" w:space="0" w:color="auto"/>
        <w:left w:val="none" w:sz="0" w:space="0" w:color="auto"/>
        <w:bottom w:val="none" w:sz="0" w:space="0" w:color="auto"/>
        <w:right w:val="none" w:sz="0" w:space="0" w:color="auto"/>
      </w:divBdr>
    </w:div>
    <w:div w:id="249508977">
      <w:bodyDiv w:val="1"/>
      <w:marLeft w:val="0"/>
      <w:marRight w:val="0"/>
      <w:marTop w:val="0"/>
      <w:marBottom w:val="0"/>
      <w:divBdr>
        <w:top w:val="none" w:sz="0" w:space="0" w:color="auto"/>
        <w:left w:val="none" w:sz="0" w:space="0" w:color="auto"/>
        <w:bottom w:val="none" w:sz="0" w:space="0" w:color="auto"/>
        <w:right w:val="none" w:sz="0" w:space="0" w:color="auto"/>
      </w:divBdr>
    </w:div>
    <w:div w:id="988631025">
      <w:bodyDiv w:val="1"/>
      <w:marLeft w:val="0"/>
      <w:marRight w:val="0"/>
      <w:marTop w:val="0"/>
      <w:marBottom w:val="0"/>
      <w:divBdr>
        <w:top w:val="none" w:sz="0" w:space="0" w:color="auto"/>
        <w:left w:val="none" w:sz="0" w:space="0" w:color="auto"/>
        <w:bottom w:val="none" w:sz="0" w:space="0" w:color="auto"/>
        <w:right w:val="none" w:sz="0" w:space="0" w:color="auto"/>
      </w:divBdr>
    </w:div>
    <w:div w:id="1534999482">
      <w:bodyDiv w:val="1"/>
      <w:marLeft w:val="0"/>
      <w:marRight w:val="0"/>
      <w:marTop w:val="0"/>
      <w:marBottom w:val="0"/>
      <w:divBdr>
        <w:top w:val="none" w:sz="0" w:space="0" w:color="auto"/>
        <w:left w:val="none" w:sz="0" w:space="0" w:color="auto"/>
        <w:bottom w:val="none" w:sz="0" w:space="0" w:color="auto"/>
        <w:right w:val="none" w:sz="0" w:space="0" w:color="auto"/>
      </w:divBdr>
    </w:div>
    <w:div w:id="1726490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ngupta@brandeis.edu" TargetMode="External"/><Relationship Id="rId20" Type="http://schemas.openxmlformats.org/officeDocument/2006/relationships/hyperlink" Target="https://github.com/SenguptaLab/ProvidenciaChemo.git"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footer" Target="footer1.xml"/><Relationship Id="rId11" Type="http://schemas.openxmlformats.org/officeDocument/2006/relationships/hyperlink" Target="https://github.com/marbl/canu.git" TargetMode="External"/><Relationship Id="rId12" Type="http://schemas.openxmlformats.org/officeDocument/2006/relationships/hyperlink" Target="https://sanger-pathogens.github.io/circlator/" TargetMode="External"/><Relationship Id="rId13" Type="http://schemas.openxmlformats.org/officeDocument/2006/relationships/hyperlink" Target="https://github.com/Gabaldonlab/phylomizer" TargetMode="External"/><Relationship Id="rId14" Type="http://schemas.openxmlformats.org/officeDocument/2006/relationships/hyperlink" Target="http://www.drive5.com/muscle" TargetMode="External"/><Relationship Id="rId15" Type="http://schemas.openxmlformats.org/officeDocument/2006/relationships/hyperlink" Target="http://www.atgc-montpellier.fr/phyml/" TargetMode="External"/><Relationship Id="rId16" Type="http://schemas.openxmlformats.org/officeDocument/2006/relationships/hyperlink" Target="https://swissmodel.expasy.org" TargetMode="External"/><Relationship Id="rId17" Type="http://schemas.openxmlformats.org/officeDocument/2006/relationships/hyperlink" Target="https://www.cgl.ucsf.edu/chimera/" TargetMode="External"/><Relationship Id="rId18" Type="http://schemas.openxmlformats.org/officeDocument/2006/relationships/hyperlink" Target="https://www.R-project.org/" TargetMode="External"/><Relationship Id="rId19" Type="http://schemas.openxmlformats.org/officeDocument/2006/relationships/hyperlink" Target="http://www.rstudio.com"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keod@brandeis.edu"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22C0-E479-3D47-BC16-247403A2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25701</Words>
  <Characters>146498</Characters>
  <Application>Microsoft Macintosh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Brandeis</Company>
  <LinksUpToDate>false</LinksUpToDate>
  <CharactersWithSpaces>171856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 Fox</dc:creator>
  <cp:lastModifiedBy>Mike O'Donnell</cp:lastModifiedBy>
  <cp:revision>3</cp:revision>
  <cp:lastPrinted>2019-08-02T19:38:00Z</cp:lastPrinted>
  <dcterms:created xsi:type="dcterms:W3CDTF">2019-08-13T01:35:00Z</dcterms:created>
  <dcterms:modified xsi:type="dcterms:W3CDTF">2019-08-13T21:43:00Z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citations="63" publications="54"/&gt;&lt;/info&gt;PAPERS2_INFO_END</vt:lpwstr>
  </property>
</Properties>
</file>