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玛尔沃超市管理系统</w:t>
      </w: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软件版本说明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EE72AA64FEFA43EAB7A5D377E6A4FDA6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刘广厚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刘广厚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方亚群  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left="1260" w:firstLine="42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西北工业大学－玛尔沃超市管理系统服务小队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</w:rPr>
        <w:t>7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</w:rPr>
        <w:t>1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p>
      <w:pPr>
        <w:spacing w:line="400" w:lineRule="exact"/>
      </w:pP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"_Toc44632131" </w:instrText>
      </w:r>
      <w:r>
        <w:fldChar w:fldCharType="separate"/>
      </w:r>
      <w:r>
        <w:rPr>
          <w:rStyle w:val="17"/>
          <w:rFonts w:ascii="微软雅黑" w:hAnsi="微软雅黑"/>
        </w:rPr>
        <w:t>1 文档简介</w:t>
      </w:r>
      <w:r>
        <w:tab/>
      </w:r>
      <w:r>
        <w:fldChar w:fldCharType="begin"/>
      </w:r>
      <w:r>
        <w:instrText xml:space="preserve"> PAGEREF _Toc44632131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"_Toc44632132" </w:instrText>
      </w:r>
      <w:r>
        <w:fldChar w:fldCharType="separate"/>
      </w:r>
      <w:r>
        <w:rPr>
          <w:rStyle w:val="17"/>
          <w:rFonts w:ascii="微软雅黑" w:hAnsi="微软雅黑"/>
        </w:rPr>
        <w:t>1.1 文档名称</w:t>
      </w:r>
      <w:r>
        <w:tab/>
      </w:r>
      <w:r>
        <w:fldChar w:fldCharType="begin"/>
      </w:r>
      <w:r>
        <w:instrText xml:space="preserve"> PAGEREF _Toc44632132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"_Toc44632133" </w:instrText>
      </w:r>
      <w:r>
        <w:fldChar w:fldCharType="separate"/>
      </w:r>
      <w:r>
        <w:rPr>
          <w:rStyle w:val="17"/>
          <w:rFonts w:ascii="微软雅黑" w:hAnsi="微软雅黑"/>
        </w:rPr>
        <w:t>1.2 项目简介</w:t>
      </w:r>
      <w:r>
        <w:tab/>
      </w:r>
      <w:r>
        <w:fldChar w:fldCharType="begin"/>
      </w:r>
      <w:r>
        <w:instrText xml:space="preserve"> PAGEREF _Toc44632133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"_Toc44632134" </w:instrText>
      </w:r>
      <w:r>
        <w:fldChar w:fldCharType="separate"/>
      </w:r>
      <w:r>
        <w:rPr>
          <w:rStyle w:val="17"/>
          <w:rFonts w:ascii="微软雅黑" w:hAnsi="微软雅黑"/>
        </w:rPr>
        <w:t>1.3 文档范围</w:t>
      </w:r>
      <w:r>
        <w:tab/>
      </w:r>
      <w:r>
        <w:fldChar w:fldCharType="begin"/>
      </w:r>
      <w:r>
        <w:instrText xml:space="preserve"> PAGEREF _Toc44632134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"_Toc44632135" </w:instrText>
      </w:r>
      <w:r>
        <w:fldChar w:fldCharType="separate"/>
      </w:r>
      <w:r>
        <w:rPr>
          <w:rStyle w:val="17"/>
          <w:rFonts w:ascii="微软雅黑" w:hAnsi="微软雅黑"/>
        </w:rPr>
        <w:t>1.4 发布依据</w:t>
      </w:r>
      <w:r>
        <w:tab/>
      </w:r>
      <w:r>
        <w:fldChar w:fldCharType="begin"/>
      </w:r>
      <w:r>
        <w:instrText xml:space="preserve"> PAGEREF _Toc44632135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"_Toc44632136" </w:instrText>
      </w:r>
      <w:r>
        <w:fldChar w:fldCharType="separate"/>
      </w:r>
      <w:r>
        <w:rPr>
          <w:rStyle w:val="17"/>
          <w:rFonts w:ascii="微软雅黑" w:hAnsi="微软雅黑"/>
        </w:rPr>
        <w:t>1.5 参考文档</w:t>
      </w:r>
      <w:r>
        <w:tab/>
      </w:r>
      <w:r>
        <w:fldChar w:fldCharType="begin"/>
      </w:r>
      <w:r>
        <w:instrText xml:space="preserve"> PAGEREF _Toc44632136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"_Toc44632137" </w:instrText>
      </w:r>
      <w:r>
        <w:fldChar w:fldCharType="separate"/>
      </w:r>
      <w:r>
        <w:rPr>
          <w:rStyle w:val="17"/>
          <w:rFonts w:ascii="微软雅黑" w:hAnsi="微软雅黑"/>
        </w:rPr>
        <w:t>2 版本说明</w:t>
      </w:r>
      <w:r>
        <w:tab/>
      </w:r>
      <w:r>
        <w:fldChar w:fldCharType="begin"/>
      </w:r>
      <w:r>
        <w:instrText xml:space="preserve"> PAGEREF _Toc44632137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"_Toc44632138" </w:instrText>
      </w:r>
      <w:r>
        <w:fldChar w:fldCharType="separate"/>
      </w:r>
      <w:r>
        <w:rPr>
          <w:rStyle w:val="17"/>
          <w:rFonts w:ascii="微软雅黑" w:hAnsi="微软雅黑"/>
        </w:rPr>
        <w:t>2.1 发行材料清单</w:t>
      </w:r>
      <w:r>
        <w:tab/>
      </w:r>
      <w:r>
        <w:fldChar w:fldCharType="begin"/>
      </w:r>
      <w:r>
        <w:instrText xml:space="preserve"> PAGEREF _Toc44632138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"_Toc44632139" </w:instrText>
      </w:r>
      <w:r>
        <w:fldChar w:fldCharType="separate"/>
      </w:r>
      <w:r>
        <w:rPr>
          <w:rStyle w:val="17"/>
          <w:rFonts w:ascii="微软雅黑" w:hAnsi="微软雅黑"/>
        </w:rPr>
        <w:t>2.2 发布版本包含的需求功能项</w:t>
      </w:r>
      <w:r>
        <w:tab/>
      </w:r>
      <w:r>
        <w:fldChar w:fldCharType="begin"/>
      </w:r>
      <w:r>
        <w:instrText xml:space="preserve"> PAGEREF _Toc44632139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"_Toc44632140" </w:instrText>
      </w:r>
      <w:r>
        <w:fldChar w:fldCharType="separate"/>
      </w:r>
      <w:r>
        <w:rPr>
          <w:rStyle w:val="17"/>
          <w:rFonts w:ascii="微软雅黑" w:hAnsi="微软雅黑"/>
        </w:rPr>
        <w:t>2.3 软件内容清单</w:t>
      </w:r>
      <w:r>
        <w:tab/>
      </w:r>
      <w:r>
        <w:fldChar w:fldCharType="begin"/>
      </w:r>
      <w:r>
        <w:instrText xml:space="preserve"> PAGEREF _Toc44632140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"_Toc44632141" </w:instrText>
      </w:r>
      <w:r>
        <w:fldChar w:fldCharType="separate"/>
      </w:r>
      <w:r>
        <w:rPr>
          <w:rStyle w:val="17"/>
          <w:rFonts w:ascii="微软雅黑" w:hAnsi="微软雅黑"/>
        </w:rPr>
        <w:t>2.4 发布版本中可能的问题和已知的错误</w:t>
      </w:r>
      <w:r>
        <w:tab/>
      </w:r>
      <w:r>
        <w:fldChar w:fldCharType="begin"/>
      </w:r>
      <w:r>
        <w:instrText xml:space="preserve"> PAGEREF _Toc44632141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rFonts w:ascii="微软雅黑" w:hAnsi="微软雅黑"/>
        </w:rPr>
      </w:pPr>
      <w:bookmarkStart w:id="0" w:name="_Toc35380029"/>
      <w:bookmarkStart w:id="1" w:name="_Toc35075821"/>
      <w:bookmarkStart w:id="2" w:name="_Toc44632131"/>
      <w:bookmarkStart w:id="3" w:name="_Toc44315865"/>
      <w:r>
        <w:rPr>
          <w:rFonts w:hint="eastAsia" w:ascii="微软雅黑" w:hAnsi="微软雅黑"/>
        </w:rPr>
        <w:t xml:space="preserve">1 </w:t>
      </w:r>
      <w:bookmarkEnd w:id="0"/>
      <w:bookmarkEnd w:id="1"/>
      <w:r>
        <w:rPr>
          <w:rFonts w:hint="eastAsia" w:ascii="微软雅黑" w:hAnsi="微软雅黑"/>
        </w:rPr>
        <w:t>文档简介</w:t>
      </w:r>
      <w:bookmarkEnd w:id="2"/>
      <w:bookmarkEnd w:id="3"/>
    </w:p>
    <w:p>
      <w:pPr>
        <w:pStyle w:val="3"/>
        <w:spacing w:before="0"/>
        <w:rPr>
          <w:rFonts w:ascii="微软雅黑" w:hAnsi="微软雅黑"/>
        </w:rPr>
      </w:pPr>
      <w:bookmarkStart w:id="4" w:name="_Toc35380030"/>
      <w:bookmarkStart w:id="5" w:name="_Toc44315866"/>
      <w:bookmarkStart w:id="6" w:name="_Toc34666150"/>
      <w:bookmarkStart w:id="7" w:name="_Toc44632132"/>
      <w:bookmarkStart w:id="8" w:name="_Toc35075822"/>
      <w:r>
        <w:rPr>
          <w:rFonts w:hint="eastAsia" w:ascii="微软雅黑" w:hAnsi="微软雅黑"/>
        </w:rPr>
        <w:t>1.1 文档名称</w:t>
      </w:r>
      <w:bookmarkEnd w:id="4"/>
      <w:bookmarkEnd w:id="5"/>
      <w:bookmarkEnd w:id="6"/>
      <w:bookmarkEnd w:id="7"/>
      <w:bookmarkEnd w:id="8"/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bookmarkStart w:id="9" w:name="_Toc34666151"/>
      <w:bookmarkStart w:id="10" w:name="_Toc35075823"/>
      <w:bookmarkStart w:id="11" w:name="_Toc44315867"/>
      <w:bookmarkStart w:id="12" w:name="_Toc35380031"/>
      <w:r>
        <w:rPr>
          <w:rFonts w:hint="eastAsia" w:ascii="微软雅黑" w:hAnsi="微软雅黑" w:eastAsia="微软雅黑"/>
        </w:rPr>
        <w:t>中文名称：《软件版本说明》</w:t>
      </w:r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ascii="微软雅黑" w:hAnsi="微软雅黑" w:eastAsia="微软雅黑"/>
        </w:rPr>
        <w:t>Software Version Specification”</w:t>
      </w:r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英文缩写：“S</w:t>
      </w:r>
      <w:r>
        <w:rPr>
          <w:rFonts w:ascii="微软雅黑" w:hAnsi="微软雅黑" w:eastAsia="微软雅黑"/>
        </w:rPr>
        <w:t>VP</w:t>
      </w:r>
      <w:r>
        <w:rPr>
          <w:rFonts w:hint="eastAsia" w:ascii="微软雅黑" w:hAnsi="微软雅黑" w:eastAsia="微软雅黑"/>
        </w:rPr>
        <w:t>”</w:t>
      </w:r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.0”</w:t>
      </w:r>
    </w:p>
    <w:p>
      <w:pPr>
        <w:spacing w:line="360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文档编码：“Marvel-XB(</w:t>
      </w: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)-</w:t>
      </w:r>
      <w:r>
        <w:rPr>
          <w:rFonts w:ascii="微软雅黑" w:hAnsi="微软雅黑" w:eastAsia="微软雅黑"/>
        </w:rPr>
        <w:t>SVD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2</w:t>
      </w:r>
      <w:bookmarkStart w:id="31" w:name="_GoBack"/>
      <w:bookmarkEnd w:id="31"/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rPr>
          <w:rFonts w:ascii="微软雅黑" w:hAnsi="微软雅黑"/>
        </w:rPr>
      </w:pPr>
      <w:bookmarkStart w:id="13" w:name="_Toc44632133"/>
      <w:r>
        <w:rPr>
          <w:rFonts w:hint="eastAsia" w:ascii="微软雅黑" w:hAnsi="微软雅黑"/>
        </w:rPr>
        <w:t>1.2 项目</w:t>
      </w:r>
      <w:bookmarkEnd w:id="9"/>
      <w:bookmarkEnd w:id="10"/>
      <w:r>
        <w:rPr>
          <w:rFonts w:hint="eastAsia" w:ascii="微软雅黑" w:hAnsi="微软雅黑"/>
        </w:rPr>
        <w:t>简介</w:t>
      </w:r>
      <w:bookmarkEnd w:id="11"/>
      <w:bookmarkEnd w:id="12"/>
      <w:bookmarkEnd w:id="13"/>
    </w:p>
    <w:p>
      <w:pPr>
        <w:ind w:firstLine="420" w:firstLineChars="200"/>
        <w:rPr>
          <w:rFonts w:ascii="微软雅黑" w:hAnsi="微软雅黑" w:eastAsia="微软雅黑"/>
        </w:rPr>
      </w:pPr>
      <w:bookmarkStart w:id="14" w:name="_Toc34666152"/>
      <w:r>
        <w:rPr>
          <w:rFonts w:hint="eastAsia" w:ascii="微软雅黑" w:hAnsi="微软雅黑" w:eastAsia="微软雅黑"/>
        </w:rPr>
        <w:t>项目内容为：玛尔沃超市管理系统面向三类用户：超市经理、售货员以及超市顾客。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rPr>
          <w:rFonts w:ascii="微软雅黑" w:hAnsi="微软雅黑"/>
        </w:rPr>
      </w:pPr>
      <w:bookmarkStart w:id="15" w:name="_Toc35075824"/>
      <w:bookmarkStart w:id="16" w:name="_Toc35380032"/>
      <w:bookmarkStart w:id="17" w:name="_Toc44315868"/>
      <w:bookmarkStart w:id="18" w:name="_Toc44632134"/>
      <w:r>
        <w:rPr>
          <w:rFonts w:hint="eastAsia" w:ascii="微软雅黑" w:hAnsi="微软雅黑"/>
        </w:rPr>
        <w:t>1.3 文档</w:t>
      </w:r>
      <w:bookmarkEnd w:id="14"/>
      <w:bookmarkEnd w:id="15"/>
      <w:r>
        <w:rPr>
          <w:rFonts w:hint="eastAsia" w:ascii="微软雅黑" w:hAnsi="微软雅黑"/>
        </w:rPr>
        <w:t>范围</w:t>
      </w:r>
      <w:bookmarkEnd w:id="16"/>
      <w:bookmarkEnd w:id="17"/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计算机软件文档编制规范》制定，介绍“玛尔沃超市管理系统开发项目”发布版本的相关信息。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软件学院17级学生提出并自主设计实现。项目标识号为“Marvel”，软件产品版本号为“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pStyle w:val="3"/>
        <w:rPr>
          <w:rFonts w:ascii="微软雅黑" w:hAnsi="微软雅黑"/>
        </w:rPr>
      </w:pPr>
      <w:bookmarkStart w:id="19" w:name="_Toc44632135"/>
      <w:r>
        <w:rPr>
          <w:rFonts w:hint="eastAsia" w:ascii="微软雅黑" w:hAnsi="微软雅黑"/>
        </w:rPr>
        <w:t>1.4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发布依据</w:t>
      </w:r>
      <w:bookmarkEnd w:id="19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《Marvel-XB(K)-STR-2.0 软件测试报告》，对各项功能、性能需求均已经测试完毕，且软件符合发布的标准。</w:t>
      </w:r>
    </w:p>
    <w:p>
      <w:pPr>
        <w:pStyle w:val="3"/>
        <w:tabs>
          <w:tab w:val="right" w:pos="8306"/>
        </w:tabs>
        <w:rPr>
          <w:rFonts w:ascii="微软雅黑" w:hAnsi="微软雅黑"/>
        </w:rPr>
      </w:pPr>
      <w:bookmarkStart w:id="20" w:name="_Toc302383021"/>
      <w:bookmarkStart w:id="21" w:name="_Toc35075825"/>
      <w:bookmarkStart w:id="22" w:name="_Toc35380034"/>
      <w:bookmarkStart w:id="23" w:name="_Toc34666153"/>
      <w:bookmarkStart w:id="24" w:name="_Toc44315870"/>
      <w:bookmarkStart w:id="25" w:name="_Toc44632136"/>
      <w:r>
        <w:rPr>
          <w:rFonts w:hint="eastAsia" w:ascii="微软雅黑" w:hAnsi="微软雅黑"/>
        </w:rPr>
        <w:t>1.5 参考文档</w:t>
      </w:r>
      <w:bookmarkEnd w:id="20"/>
      <w:bookmarkEnd w:id="21"/>
      <w:bookmarkEnd w:id="22"/>
      <w:bookmarkEnd w:id="23"/>
      <w:bookmarkEnd w:id="24"/>
      <w:bookmarkEnd w:id="25"/>
      <w:r>
        <w:rPr>
          <w:rFonts w:ascii="微软雅黑" w:hAnsi="微软雅黑"/>
        </w:rPr>
        <w:tab/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arvel-XB(G)-</w:t>
      </w:r>
      <w:r>
        <w:rPr>
          <w:rFonts w:ascii="微软雅黑" w:hAnsi="微软雅黑" w:eastAsia="微软雅黑"/>
        </w:rPr>
        <w:t>SDP</w:t>
      </w:r>
      <w:r>
        <w:rPr>
          <w:rFonts w:hint="eastAsia" w:ascii="微软雅黑" w:hAnsi="微软雅黑" w:eastAsia="微软雅黑"/>
        </w:rPr>
        <w:t>-1.0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软件开发计划》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26" w:name="_Toc44632137"/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版本说明</w:t>
      </w:r>
      <w:bookmarkEnd w:id="26"/>
    </w:p>
    <w:p>
      <w:pPr>
        <w:pStyle w:val="3"/>
        <w:rPr>
          <w:rFonts w:ascii="微软雅黑" w:hAnsi="微软雅黑"/>
        </w:rPr>
      </w:pPr>
      <w:bookmarkStart w:id="27" w:name="_Toc44632138"/>
      <w:r>
        <w:rPr>
          <w:rFonts w:hint="eastAsia" w:ascii="微软雅黑" w:hAnsi="微软雅黑"/>
        </w:rPr>
        <w:t>2.1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发行材料清单</w:t>
      </w:r>
      <w:bookmarkEnd w:id="2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管理类文档：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</w:t>
      </w:r>
      <w:r>
        <w:rPr>
          <w:rFonts w:ascii="微软雅黑" w:hAnsi="微软雅黑" w:eastAsia="微软雅黑"/>
        </w:rPr>
        <w:t xml:space="preserve">DNR-2.0 </w:t>
      </w:r>
      <w:r>
        <w:rPr>
          <w:rFonts w:hint="eastAsia" w:ascii="微软雅黑" w:hAnsi="微软雅黑" w:eastAsia="微软雅黑"/>
        </w:rPr>
        <w:t>文档编码规则》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《Marvel-XB(G)-SDS-2.0 软件文档规范》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《Marvel-XB(G)-FAR-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可行性分析报告》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《Marvel-XB(G)-SDP-</w:t>
      </w:r>
      <w:r>
        <w:rPr>
          <w:rFonts w:ascii="微软雅黑" w:hAnsi="微软雅黑" w:eastAsia="微软雅黑"/>
        </w:rPr>
        <w:t xml:space="preserve">1.0 </w:t>
      </w:r>
      <w:r>
        <w:rPr>
          <w:rFonts w:hint="eastAsia" w:ascii="微软雅黑" w:hAnsi="微软雅黑" w:eastAsia="微软雅黑"/>
        </w:rPr>
        <w:t>软件开发计划》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《Marvel-XB(G)-PST-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.0 软件测试计划》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《Marvel-XB(G)-SCMP-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软件配置管理计划》</w:t>
      </w:r>
    </w:p>
    <w:p>
      <w:pPr>
        <w:pStyle w:val="27"/>
        <w:spacing w:line="360" w:lineRule="auto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开发类文档：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《Marvel-XB(K)-IDS-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界面设计说明》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Marvel-XB(K)-</w:t>
      </w:r>
      <w:r>
        <w:rPr>
          <w:rFonts w:hint="eastAsia" w:ascii="微软雅黑" w:hAnsi="微软雅黑" w:eastAsia="微软雅黑"/>
        </w:rPr>
        <w:t>SRS-</w:t>
      </w:r>
      <w:r>
        <w:rPr>
          <w:rFonts w:ascii="微软雅黑" w:hAnsi="微软雅黑" w:eastAsia="微软雅黑"/>
        </w:rPr>
        <w:t xml:space="preserve">1.0 </w:t>
      </w:r>
      <w:r>
        <w:rPr>
          <w:rFonts w:hint="eastAsia" w:ascii="微软雅黑" w:hAnsi="微软雅黑" w:eastAsia="微软雅黑"/>
        </w:rPr>
        <w:t>软件需求规格说明》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《Marvel-XB(K)-DDD-</w:t>
      </w:r>
      <w:r>
        <w:rPr>
          <w:rFonts w:ascii="微软雅黑" w:hAnsi="微软雅黑" w:eastAsia="微软雅黑"/>
        </w:rPr>
        <w:t xml:space="preserve">1.0 </w:t>
      </w:r>
      <w:r>
        <w:rPr>
          <w:rFonts w:hint="eastAsia" w:ascii="微软雅黑" w:hAnsi="微软雅黑" w:eastAsia="微软雅黑"/>
        </w:rPr>
        <w:t>数据库设计说明》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《Marvel-XB(K)-STR-</w:t>
      </w:r>
      <w:r>
        <w:rPr>
          <w:rFonts w:ascii="微软雅黑" w:hAnsi="微软雅黑" w:eastAsia="微软雅黑"/>
        </w:rPr>
        <w:t xml:space="preserve">1.0 </w:t>
      </w:r>
      <w:r>
        <w:rPr>
          <w:rFonts w:hint="eastAsia" w:ascii="微软雅黑" w:hAnsi="微软雅黑" w:eastAsia="微软雅黑"/>
        </w:rPr>
        <w:t>软件测试报告》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《Marvel-XB(K)-SSDS-</w:t>
      </w:r>
      <w:r>
        <w:rPr>
          <w:rFonts w:ascii="微软雅黑" w:hAnsi="微软雅黑" w:eastAsia="微软雅黑"/>
        </w:rPr>
        <w:t xml:space="preserve">1.0 </w:t>
      </w:r>
      <w:r>
        <w:rPr>
          <w:rFonts w:hint="eastAsia" w:ascii="微软雅黑" w:hAnsi="微软雅黑" w:eastAsia="微软雅黑"/>
        </w:rPr>
        <w:t>软件结构设计说明书》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《Marvel-XB(K)-PDSR-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27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《Marvel-XB(K)-PDRR-</w:t>
      </w:r>
      <w:r>
        <w:rPr>
          <w:rFonts w:ascii="微软雅黑" w:hAnsi="微软雅黑" w:eastAsia="微软雅黑"/>
        </w:rPr>
        <w:t xml:space="preserve">2.0 </w:t>
      </w:r>
      <w:r>
        <w:rPr>
          <w:rFonts w:hint="eastAsia" w:ascii="微软雅黑" w:hAnsi="微软雅黑" w:eastAsia="微软雅黑"/>
        </w:rPr>
        <w:t>产品设计评审报告》</w:t>
      </w:r>
    </w:p>
    <w:p>
      <w:pPr>
        <w:pStyle w:val="3"/>
        <w:rPr>
          <w:rFonts w:ascii="微软雅黑" w:hAnsi="微软雅黑"/>
        </w:rPr>
      </w:pPr>
      <w:bookmarkStart w:id="28" w:name="_Toc44632139"/>
      <w:r>
        <w:rPr>
          <w:rFonts w:hint="eastAsia" w:ascii="微软雅黑" w:hAnsi="微软雅黑"/>
        </w:rPr>
        <w:t>2.2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发布版本包含的需求功能项</w:t>
      </w:r>
      <w:bookmarkEnd w:id="28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本系统总体功能模块如下图所示：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4100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图1：数据流图展示的系统所有功能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elease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print</w:t>
            </w:r>
          </w:p>
        </w:tc>
        <w:tc>
          <w:tcPr>
            <w:tcW w:w="628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elease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经理登录/注销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经理添加售货员账户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经理管理售货员信息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售货员登录/注销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售货员管理商品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查看商品信息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注册管理顾客信息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管理商品类别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管理商品位置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顾客登录/注销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顾客查看购物记录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elease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管理系统公告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查看收入信息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修改售货员账户密码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记录消费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顾客修改个人信息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顾客更改密码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elease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经理更改密码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售货员查看交易记录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管理顾客信息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print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修改顾客账户密码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28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邮件恢复密码</w:t>
            </w:r>
          </w:p>
        </w:tc>
      </w:tr>
    </w:tbl>
    <w:p>
      <w:pPr>
        <w:pStyle w:val="3"/>
        <w:rPr>
          <w:rFonts w:ascii="微软雅黑" w:hAnsi="微软雅黑"/>
        </w:rPr>
      </w:pPr>
      <w:bookmarkStart w:id="29" w:name="_Toc44632140"/>
      <w:r>
        <w:rPr>
          <w:rFonts w:hint="eastAsia" w:ascii="微软雅黑" w:hAnsi="微软雅黑"/>
        </w:rPr>
        <w:t>2.3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软件内容清单</w:t>
      </w:r>
      <w:bookmarkEnd w:id="29"/>
    </w:p>
    <w:tbl>
      <w:tblPr>
        <w:tblStyle w:val="14"/>
        <w:tblW w:w="8685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"/>
        <w:gridCol w:w="1076"/>
        <w:gridCol w:w="360"/>
        <w:gridCol w:w="67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验收项目</w:t>
            </w:r>
          </w:p>
        </w:tc>
        <w:tc>
          <w:tcPr>
            <w:tcW w:w="70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验收标准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70" w:hRule="atLeast"/>
        </w:trPr>
        <w:tc>
          <w:tcPr>
            <w:tcW w:w="5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验收测试</w:t>
            </w:r>
          </w:p>
        </w:tc>
        <w:tc>
          <w:tcPr>
            <w:tcW w:w="10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功能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Web服务包含功能：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（1）三类用户的登录、注销和账户密码修改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（2）经理添加、管理售货员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（3）经理管理公告，查看收入信息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（4）售货员添加、查看、管理商品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（5）售货员管理商品类别、位置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（6）售货员管理顾客账户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（7）售货员销售商品，管理记录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8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）顾客修改个人信息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9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）顾客找回顾客账户密码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）顾客查看消费记录、信息反馈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网关服务包含功能：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（1）接收GPS和照片，转发至存储设备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（2）需保证设备、系统重启时数据不丢失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（3）具有负载均衡能力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（4）通讯协议和传输数据格式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（5）数据包的加密解密算法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页面响应时间（从用户点击或查询按键至全部数据显示结束）小于3秒。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（1）该标准适用于全部页面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（2）该标准适用于4年内数据量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设计文档</w:t>
            </w:r>
          </w:p>
        </w:tc>
        <w:tc>
          <w:tcPr>
            <w:tcW w:w="10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需求规格说明书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按照文档模版目录结构编写；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至少包含内容：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（1）模块功能描述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（2）数据词典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（3）界面设计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（4）软硬件接口描述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符合需求；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语言和图形表述准确。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概要设计说明书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按照文档模版目录结构编写；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至少包含内容：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（1）逻辑结构图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（2）系统关键流程泳道图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（3）类和接口设计和功能描述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（4）类与功能模块对应关系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（5）数据库表结构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（6）系统接口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逻辑结构和接口无性能缺陷；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包层次结构清晰；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语言和图形表述准确。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详细设计说明书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包含内容：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（1）函数体定义、功能、参数和返回值描述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（2）数据库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源程序</w:t>
            </w:r>
          </w:p>
        </w:tc>
        <w:tc>
          <w:tcPr>
            <w:tcW w:w="10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源代码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类、函数体定义与设计文档相符；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类、方法、变量等命名规范，体现含义；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注释清晰、完整，语言规范；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代码质量较高，无明显性能缺陷；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冗余代码少。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安装光盘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内容完整。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测试文档</w:t>
            </w:r>
          </w:p>
        </w:tc>
        <w:tc>
          <w:tcPr>
            <w:tcW w:w="10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测试用例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覆盖全部需求；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测试数据完整；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语言表述准确。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测试报告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（1）测试环境、测试工具和测试方法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（2）功能和性能测试结果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用户使用文档</w:t>
            </w:r>
          </w:p>
        </w:tc>
        <w:tc>
          <w:tcPr>
            <w:tcW w:w="10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使用手册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按照文档模版目录结构编写；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（1）运行环境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（2）功能描述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（2）操作指南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（3）故障处理办法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语言表述清晰。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安装手册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（1）运行环境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（2）系统软件安装步骤和截图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（3）应用软件安装步骤和截图</w:t>
            </w:r>
          </w:p>
        </w:tc>
      </w:tr>
    </w:tbl>
    <w:p>
      <w:pPr>
        <w:pStyle w:val="3"/>
        <w:rPr>
          <w:rFonts w:ascii="微软雅黑" w:hAnsi="微软雅黑"/>
        </w:rPr>
      </w:pPr>
      <w:bookmarkStart w:id="30" w:name="_Toc44632141"/>
      <w:r>
        <w:rPr>
          <w:rFonts w:hint="eastAsia" w:ascii="微软雅黑" w:hAnsi="微软雅黑"/>
        </w:rPr>
        <w:t>2.4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发布版本中可能的问题和已知的错误</w:t>
      </w:r>
      <w:bookmarkEnd w:id="30"/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邮件相关功能不够稳定，有时会出现发送失败的情况。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添加新的商品信息后显示有时会有延迟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误操作删除信息后难以找回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9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曼德林图书馆系统</w:t>
    </w:r>
    <w:r>
      <w:rPr>
        <w:rFonts w:asciiTheme="majorHAnsi" w:hAnsiTheme="majorHAnsi"/>
      </w:rPr>
      <w:t>服务小队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ascii="微软雅黑" w:hAnsi="微软雅黑" w:eastAsia="微软雅黑"/>
        <w:sz w:val="52"/>
        <w:szCs w:val="52"/>
      </w:rPr>
      <w:drawing>
        <wp:inline distT="0" distB="0" distL="114300" distR="114300">
          <wp:extent cx="511810" cy="311150"/>
          <wp:effectExtent l="0" t="0" r="0" b="0"/>
          <wp:docPr id="3" name="图片 3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3452" cy="336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软件版本说明 </w:t>
    </w:r>
    <w:r>
      <w:rPr>
        <w:rFonts w:hint="eastAsia"/>
        <w:sz w:val="21"/>
        <w:szCs w:val="21"/>
        <w:lang w:val="en-US" w:eastAsia="zh-CN"/>
      </w:rPr>
      <w:t>2</w:t>
    </w:r>
    <w:r>
      <w:rPr>
        <w:rFonts w:hint="eastAsia"/>
        <w:sz w:val="21"/>
        <w:szCs w:val="21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7544CCC"/>
    <w:multiLevelType w:val="multilevel"/>
    <w:tmpl w:val="37544CCC"/>
    <w:lvl w:ilvl="0" w:tentative="0">
      <w:start w:val="2"/>
      <w:numFmt w:val="bullet"/>
      <w:lvlText w:val="※"/>
      <w:lvlJc w:val="left"/>
      <w:pPr>
        <w:ind w:left="840" w:hanging="420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62CF65D9"/>
    <w:multiLevelType w:val="multilevel"/>
    <w:tmpl w:val="62CF65D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3DD"/>
    <w:rsid w:val="00005AB1"/>
    <w:rsid w:val="00014674"/>
    <w:rsid w:val="00085498"/>
    <w:rsid w:val="0008575B"/>
    <w:rsid w:val="00087993"/>
    <w:rsid w:val="00090D6B"/>
    <w:rsid w:val="000E0926"/>
    <w:rsid w:val="00133000"/>
    <w:rsid w:val="00157D50"/>
    <w:rsid w:val="00163876"/>
    <w:rsid w:val="00173FEA"/>
    <w:rsid w:val="001936C5"/>
    <w:rsid w:val="001B1E53"/>
    <w:rsid w:val="001F104A"/>
    <w:rsid w:val="001F6ED6"/>
    <w:rsid w:val="0022117D"/>
    <w:rsid w:val="00221333"/>
    <w:rsid w:val="002915CF"/>
    <w:rsid w:val="00295E96"/>
    <w:rsid w:val="00317D51"/>
    <w:rsid w:val="003503DD"/>
    <w:rsid w:val="00354DCE"/>
    <w:rsid w:val="00375E84"/>
    <w:rsid w:val="00395CD1"/>
    <w:rsid w:val="003A2BAE"/>
    <w:rsid w:val="003C4993"/>
    <w:rsid w:val="003C74BE"/>
    <w:rsid w:val="003D5CDE"/>
    <w:rsid w:val="00405811"/>
    <w:rsid w:val="004244C9"/>
    <w:rsid w:val="00427DE0"/>
    <w:rsid w:val="004316F3"/>
    <w:rsid w:val="00441DCD"/>
    <w:rsid w:val="0046649B"/>
    <w:rsid w:val="00475E5C"/>
    <w:rsid w:val="00490AEF"/>
    <w:rsid w:val="004B4DF5"/>
    <w:rsid w:val="004C4A0B"/>
    <w:rsid w:val="004D7D4A"/>
    <w:rsid w:val="00503C33"/>
    <w:rsid w:val="005279FF"/>
    <w:rsid w:val="0054349F"/>
    <w:rsid w:val="00563445"/>
    <w:rsid w:val="00571C23"/>
    <w:rsid w:val="00574921"/>
    <w:rsid w:val="00581F61"/>
    <w:rsid w:val="00597EC3"/>
    <w:rsid w:val="005A6AC3"/>
    <w:rsid w:val="006476E1"/>
    <w:rsid w:val="00654EA6"/>
    <w:rsid w:val="00667EF5"/>
    <w:rsid w:val="00685D23"/>
    <w:rsid w:val="006C3860"/>
    <w:rsid w:val="00714ECD"/>
    <w:rsid w:val="007228F4"/>
    <w:rsid w:val="00734F50"/>
    <w:rsid w:val="0074526E"/>
    <w:rsid w:val="007B7F41"/>
    <w:rsid w:val="007C5637"/>
    <w:rsid w:val="007F0D86"/>
    <w:rsid w:val="00803D42"/>
    <w:rsid w:val="00805FD6"/>
    <w:rsid w:val="00824D5F"/>
    <w:rsid w:val="008341B0"/>
    <w:rsid w:val="00874320"/>
    <w:rsid w:val="008B471C"/>
    <w:rsid w:val="008B7227"/>
    <w:rsid w:val="008C0397"/>
    <w:rsid w:val="008D3635"/>
    <w:rsid w:val="008E236D"/>
    <w:rsid w:val="008E6552"/>
    <w:rsid w:val="008F578A"/>
    <w:rsid w:val="00916679"/>
    <w:rsid w:val="009169FF"/>
    <w:rsid w:val="00925542"/>
    <w:rsid w:val="0094576C"/>
    <w:rsid w:val="00993D4A"/>
    <w:rsid w:val="009A4361"/>
    <w:rsid w:val="009A705B"/>
    <w:rsid w:val="00A13EE7"/>
    <w:rsid w:val="00A71615"/>
    <w:rsid w:val="00A7272F"/>
    <w:rsid w:val="00AE5C49"/>
    <w:rsid w:val="00B01A2D"/>
    <w:rsid w:val="00B60F4B"/>
    <w:rsid w:val="00B61E00"/>
    <w:rsid w:val="00B73221"/>
    <w:rsid w:val="00B878CC"/>
    <w:rsid w:val="00BA4867"/>
    <w:rsid w:val="00BD5C4C"/>
    <w:rsid w:val="00BE6412"/>
    <w:rsid w:val="00BF25E0"/>
    <w:rsid w:val="00C13B25"/>
    <w:rsid w:val="00C5496E"/>
    <w:rsid w:val="00C65C29"/>
    <w:rsid w:val="00C66CDA"/>
    <w:rsid w:val="00C8113B"/>
    <w:rsid w:val="00CC4197"/>
    <w:rsid w:val="00CC4798"/>
    <w:rsid w:val="00CD2430"/>
    <w:rsid w:val="00D14A3C"/>
    <w:rsid w:val="00D46CF1"/>
    <w:rsid w:val="00D55F25"/>
    <w:rsid w:val="00D94BEA"/>
    <w:rsid w:val="00DA3830"/>
    <w:rsid w:val="00DC5AA3"/>
    <w:rsid w:val="00DD6F48"/>
    <w:rsid w:val="00E02793"/>
    <w:rsid w:val="00E50D24"/>
    <w:rsid w:val="00EA3F94"/>
    <w:rsid w:val="00EB059E"/>
    <w:rsid w:val="00EF1E44"/>
    <w:rsid w:val="00EF72E4"/>
    <w:rsid w:val="00F23187"/>
    <w:rsid w:val="00F26D72"/>
    <w:rsid w:val="00F30E91"/>
    <w:rsid w:val="00F5596E"/>
    <w:rsid w:val="00F56A1D"/>
    <w:rsid w:val="00F8559C"/>
    <w:rsid w:val="00FA49DD"/>
    <w:rsid w:val="00FB212C"/>
    <w:rsid w:val="00F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right" w:leader="dot" w:pos="8296"/>
      </w:tabs>
      <w:spacing w:line="440" w:lineRule="exact"/>
      <w:ind w:left="840" w:leftChars="400"/>
    </w:pPr>
  </w:style>
  <w:style w:type="paragraph" w:styleId="7">
    <w:name w:val="Date"/>
    <w:basedOn w:val="1"/>
    <w:next w:val="1"/>
    <w:link w:val="22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8">
    <w:name w:val="Placeholder Text"/>
    <w:basedOn w:val="16"/>
    <w:semiHidden/>
    <w:uiPriority w:val="99"/>
    <w:rPr>
      <w:color w:val="808080"/>
    </w:rPr>
  </w:style>
  <w:style w:type="character" w:customStyle="1" w:styleId="19">
    <w:name w:val="批注框文本 字符"/>
    <w:basedOn w:val="16"/>
    <w:link w:val="8"/>
    <w:semiHidden/>
    <w:uiPriority w:val="99"/>
    <w:rPr>
      <w:sz w:val="18"/>
      <w:szCs w:val="18"/>
    </w:rPr>
  </w:style>
  <w:style w:type="character" w:customStyle="1" w:styleId="20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2">
    <w:name w:val="日期 字符"/>
    <w:basedOn w:val="16"/>
    <w:link w:val="7"/>
    <w:semiHidden/>
    <w:uiPriority w:val="99"/>
  </w:style>
  <w:style w:type="character" w:customStyle="1" w:styleId="23">
    <w:name w:val="标题 1 字符"/>
    <w:basedOn w:val="16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4">
    <w:name w:val="标题 2 字符"/>
    <w:basedOn w:val="16"/>
    <w:link w:val="3"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26">
    <w:name w:val="标题 字符"/>
    <w:basedOn w:val="16"/>
    <w:link w:val="13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paragraph" w:styleId="28">
    <w:name w:val="No Spacing"/>
    <w:link w:val="2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9">
    <w:name w:val="无间隔 字符"/>
    <w:basedOn w:val="16"/>
    <w:link w:val="28"/>
    <w:qFormat/>
    <w:uiPriority w:val="1"/>
    <w:rPr>
      <w:kern w:val="0"/>
      <w:sz w:val="2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1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E72AA64FEFA43EAB7A5D377E6A4FDA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BE1925-103A-492A-A528-7D641C496055}"/>
      </w:docPartPr>
      <w:docPartBody>
        <w:p>
          <w:pPr>
            <w:pStyle w:val="37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F64"/>
    <w:rsid w:val="00130779"/>
    <w:rsid w:val="001A6EC9"/>
    <w:rsid w:val="00304F64"/>
    <w:rsid w:val="00342C77"/>
    <w:rsid w:val="004831CD"/>
    <w:rsid w:val="005365CC"/>
    <w:rsid w:val="00656B13"/>
    <w:rsid w:val="006A4BBC"/>
    <w:rsid w:val="00757CD7"/>
    <w:rsid w:val="008A4200"/>
    <w:rsid w:val="009045F1"/>
    <w:rsid w:val="00AE30A4"/>
    <w:rsid w:val="00B62778"/>
    <w:rsid w:val="00BB53B3"/>
    <w:rsid w:val="00C70590"/>
    <w:rsid w:val="00D664CB"/>
    <w:rsid w:val="00DD2412"/>
    <w:rsid w:val="00E0031B"/>
    <w:rsid w:val="00E514AC"/>
    <w:rsid w:val="00F1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3C87DC8949FE40BF8AF7379DA4CB2C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EE72AA64FEFA43EAB7A5D377E6A4FDA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E10D6B-C025-42F1-A180-F55D0A7426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519</Words>
  <Characters>2962</Characters>
  <Lines>24</Lines>
  <Paragraphs>6</Paragraphs>
  <TotalTime>810</TotalTime>
  <ScaleCrop>false</ScaleCrop>
  <LinksUpToDate>false</LinksUpToDate>
  <CharactersWithSpaces>3475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2020-03-14T02:45:00Z</dcterms:created>
  <dc:creator>Windows 用户</dc:creator>
  <cp:lastModifiedBy>青玉案</cp:lastModifiedBy>
  <dcterms:modified xsi:type="dcterms:W3CDTF">2020-07-03T00:57:58Z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