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52"/>
          <w:szCs w:val="52"/>
        </w:rPr>
      </w:pPr>
      <w:r>
        <w:rPr>
          <w:rFonts w:ascii="微软雅黑" w:hAnsi="微软雅黑" w:eastAsia="微软雅黑"/>
          <w:sz w:val="52"/>
          <w:szCs w:val="52"/>
        </w:rPr>
        <w:drawing>
          <wp:inline distT="0" distB="0" distL="114300" distR="114300">
            <wp:extent cx="2033270" cy="1236980"/>
            <wp:effectExtent l="0" t="0" r="11430" b="7620"/>
            <wp:docPr id="1" name="图片 1"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玛尔沃"/>
                    <pic:cNvPicPr>
                      <a:picLocks noChangeAspect="1"/>
                    </pic:cNvPicPr>
                  </pic:nvPicPr>
                  <pic:blipFill>
                    <a:blip r:embed="rId6"/>
                    <a:stretch>
                      <a:fillRect/>
                    </a:stretch>
                  </pic:blipFill>
                  <pic:spPr>
                    <a:xfrm>
                      <a:off x="0" y="0"/>
                      <a:ext cx="2033270" cy="1236980"/>
                    </a:xfrm>
                    <a:prstGeom prst="rect">
                      <a:avLst/>
                    </a:prstGeom>
                  </pic:spPr>
                </pic:pic>
              </a:graphicData>
            </a:graphic>
          </wp:inline>
        </w:drawing>
      </w:r>
    </w:p>
    <w:p>
      <w:pPr>
        <w:jc w:val="center"/>
        <w:rPr>
          <w:rFonts w:ascii="微软雅黑" w:hAnsi="微软雅黑" w:eastAsia="微软雅黑"/>
          <w:sz w:val="52"/>
          <w:szCs w:val="52"/>
        </w:rPr>
      </w:pPr>
      <w:r>
        <w:rPr>
          <w:rFonts w:hint="eastAsia" w:ascii="微软雅黑" w:hAnsi="微软雅黑" w:eastAsia="微软雅黑"/>
          <w:sz w:val="52"/>
          <w:szCs w:val="52"/>
        </w:rPr>
        <w:t>玛尔沃超市管理系统</w:t>
      </w:r>
    </w:p>
    <w:p>
      <w:pPr>
        <w:jc w:val="center"/>
        <w:rPr>
          <w:rFonts w:ascii="微软雅黑" w:hAnsi="微软雅黑" w:eastAsia="微软雅黑"/>
          <w:b/>
          <w:sz w:val="84"/>
          <w:szCs w:val="84"/>
        </w:rPr>
      </w:pPr>
      <w:r>
        <w:rPr>
          <w:rFonts w:hint="eastAsia" w:ascii="微软雅黑" w:hAnsi="微软雅黑" w:eastAsia="微软雅黑"/>
          <w:b/>
          <w:sz w:val="84"/>
          <w:szCs w:val="84"/>
        </w:rPr>
        <w:t>软件测试计划</w:t>
      </w:r>
    </w:p>
    <w:p>
      <w:pPr>
        <w:jc w:val="center"/>
        <w:rPr>
          <w:rFonts w:ascii="微软雅黑" w:hAnsi="微软雅黑" w:eastAsia="微软雅黑"/>
          <w:b/>
          <w:sz w:val="24"/>
          <w:szCs w:val="24"/>
        </w:rPr>
      </w:pPr>
    </w:p>
    <w:p>
      <w:pPr>
        <w:jc w:val="center"/>
        <w:rPr>
          <w:rFonts w:ascii="微软雅黑" w:hAnsi="微软雅黑" w:eastAsia="微软雅黑"/>
          <w:b/>
          <w:sz w:val="28"/>
          <w:szCs w:val="28"/>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496080"/>
          <w:placeholder>
            <w:docPart w:val="EE72AA64FEFA43EAB7A5D377E6A4FDA6"/>
          </w:placeholder>
          <w:dropDownList>
            <w:listItem w:displayText="1.0" w:value="1.0"/>
            <w:listItem w:displayText="2.0" w:value="2.0"/>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2.0</w:t>
          </w:r>
        </w:sdtContent>
      </w:sdt>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jc w:val="center"/>
        <w:rPr>
          <w:rFonts w:ascii="微软雅黑" w:hAnsi="微软雅黑" w:eastAsia="微软雅黑"/>
          <w:b/>
          <w:sz w:val="28"/>
          <w:szCs w:val="28"/>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刘广厚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刘广厚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方亚群    </w:t>
      </w:r>
    </w:p>
    <w:p>
      <w:pPr>
        <w:rPr>
          <w:rFonts w:ascii="微软雅黑" w:hAnsi="微软雅黑" w:eastAsia="微软雅黑"/>
          <w:sz w:val="28"/>
          <w:szCs w:val="28"/>
          <w:u w:val="single"/>
        </w:rPr>
      </w:pPr>
    </w:p>
    <w:p>
      <w:pPr>
        <w:rPr>
          <w:rFonts w:ascii="微软雅黑" w:hAnsi="微软雅黑" w:eastAsia="微软雅黑"/>
          <w:sz w:val="28"/>
          <w:szCs w:val="28"/>
          <w:u w:val="single"/>
        </w:rPr>
      </w:pPr>
    </w:p>
    <w:p>
      <w:pPr>
        <w:jc w:val="center"/>
        <w:rPr>
          <w:rFonts w:ascii="微软雅黑" w:hAnsi="微软雅黑" w:eastAsia="微软雅黑"/>
          <w:b/>
          <w:sz w:val="28"/>
          <w:szCs w:val="28"/>
        </w:rPr>
      </w:pPr>
    </w:p>
    <w:p>
      <w:pPr>
        <w:ind w:left="1260" w:firstLine="420"/>
        <w:rPr>
          <w:rFonts w:ascii="微软雅黑" w:hAnsi="微软雅黑" w:eastAsia="微软雅黑"/>
          <w:b/>
          <w:sz w:val="28"/>
          <w:szCs w:val="28"/>
        </w:rPr>
      </w:pPr>
      <w:r>
        <w:rPr>
          <w:rFonts w:hint="eastAsia" w:ascii="微软雅黑" w:hAnsi="微软雅黑" w:eastAsia="微软雅黑"/>
          <w:b/>
          <w:sz w:val="28"/>
          <w:szCs w:val="28"/>
        </w:rPr>
        <w:t>西北工业大学－玛尔沃超市管理系统服务小队</w:t>
      </w:r>
    </w:p>
    <w:p>
      <w:pPr>
        <w:widowControl/>
        <w:jc w:val="center"/>
        <w:rPr>
          <w:rFonts w:ascii="微软雅黑" w:hAnsi="微软雅黑" w:eastAsia="微软雅黑"/>
          <w:b/>
          <w:sz w:val="28"/>
          <w:szCs w:val="28"/>
        </w:rPr>
      </w:pPr>
      <w:r>
        <w:rPr>
          <w:rFonts w:ascii="微软雅黑" w:hAnsi="微软雅黑" w:eastAsia="微软雅黑"/>
          <w:b/>
          <w:sz w:val="28"/>
          <w:szCs w:val="28"/>
        </w:rPr>
        <w:t>2020年</w:t>
      </w:r>
      <w:r>
        <w:rPr>
          <w:rFonts w:hint="eastAsia" w:ascii="微软雅黑" w:hAnsi="微软雅黑" w:eastAsia="微软雅黑"/>
          <w:b/>
          <w:sz w:val="28"/>
          <w:szCs w:val="28"/>
        </w:rPr>
        <w:t>6</w:t>
      </w:r>
      <w:r>
        <w:rPr>
          <w:rFonts w:ascii="微软雅黑" w:hAnsi="微软雅黑" w:eastAsia="微软雅黑"/>
          <w:b/>
          <w:sz w:val="28"/>
          <w:szCs w:val="28"/>
        </w:rPr>
        <w:t>月</w:t>
      </w:r>
      <w:r>
        <w:rPr>
          <w:rFonts w:hint="eastAsia" w:ascii="微软雅黑" w:hAnsi="微软雅黑" w:eastAsia="微软雅黑"/>
          <w:b/>
          <w:sz w:val="28"/>
          <w:szCs w:val="28"/>
        </w:rPr>
        <w:t>29</w:t>
      </w:r>
      <w:r>
        <w:rPr>
          <w:rFonts w:ascii="微软雅黑" w:hAnsi="微软雅黑" w:eastAsia="微软雅黑"/>
          <w:b/>
          <w:sz w:val="28"/>
          <w:szCs w:val="28"/>
        </w:rPr>
        <w:t>日</w:t>
      </w:r>
    </w:p>
    <w:p>
      <w:pPr>
        <w:widowControl/>
        <w:jc w:val="center"/>
        <w:rPr>
          <w:rFonts w:ascii="微软雅黑" w:hAnsi="微软雅黑" w:eastAsia="微软雅黑"/>
          <w:b/>
          <w:sz w:val="52"/>
          <w:szCs w:val="52"/>
        </w:rPr>
      </w:pPr>
      <w:r>
        <w:rPr>
          <w:rFonts w:hint="eastAsia" w:ascii="微软雅黑" w:hAnsi="微软雅黑" w:eastAsia="微软雅黑"/>
          <w:b/>
          <w:sz w:val="52"/>
          <w:szCs w:val="52"/>
        </w:rPr>
        <w:t>目录</w:t>
      </w:r>
    </w:p>
    <w:p>
      <w:pPr>
        <w:pStyle w:val="11"/>
        <w:tabs>
          <w:tab w:val="right" w:leader="dot" w:pos="8296"/>
        </w:tabs>
        <w:spacing w:line="400" w:lineRule="exact"/>
        <w:rPr>
          <w:rFonts w:ascii="微软雅黑" w:hAnsi="微软雅黑" w:eastAsia="微软雅黑"/>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"_Toc44315865" </w:instrText>
      </w:r>
      <w:r>
        <w:fldChar w:fldCharType="separate"/>
      </w:r>
      <w:r>
        <w:rPr>
          <w:rStyle w:val="17"/>
          <w:rFonts w:ascii="微软雅黑" w:hAnsi="微软雅黑" w:eastAsia="微软雅黑"/>
        </w:rPr>
        <w:t>1 文档简介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_Toc44315865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"_Toc44315866" </w:instrText>
      </w:r>
      <w:r>
        <w:fldChar w:fldCharType="separate"/>
      </w:r>
      <w:r>
        <w:rPr>
          <w:rStyle w:val="17"/>
          <w:rFonts w:ascii="微软雅黑" w:hAnsi="微软雅黑" w:eastAsia="微软雅黑"/>
        </w:rPr>
        <w:t>1.1 文档名称</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_Toc44315866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"_Toc44315867" </w:instrText>
      </w:r>
      <w:r>
        <w:fldChar w:fldCharType="separate"/>
      </w:r>
      <w:r>
        <w:rPr>
          <w:rStyle w:val="17"/>
          <w:rFonts w:ascii="微软雅黑" w:hAnsi="微软雅黑" w:eastAsia="微软雅黑"/>
        </w:rPr>
        <w:t>1.2 项目简介</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_Toc44315867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"_Toc44315868" </w:instrText>
      </w:r>
      <w:r>
        <w:fldChar w:fldCharType="separate"/>
      </w:r>
      <w:r>
        <w:rPr>
          <w:rStyle w:val="17"/>
          <w:rFonts w:ascii="微软雅黑" w:hAnsi="微软雅黑" w:eastAsia="微软雅黑"/>
        </w:rPr>
        <w:t>1.3 文档范围</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_Toc44315868 \h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"_Toc44315869" </w:instrText>
      </w:r>
      <w:r>
        <w:fldChar w:fldCharType="separate"/>
      </w:r>
      <w:r>
        <w:rPr>
          <w:rStyle w:val="17"/>
          <w:rFonts w:ascii="微软雅黑" w:hAnsi="微软雅黑" w:eastAsia="微软雅黑"/>
        </w:rPr>
        <w:t>1.4 限制条件</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_Toc44315869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"_Toc44315870" </w:instrText>
      </w:r>
      <w:r>
        <w:fldChar w:fldCharType="separate"/>
      </w:r>
      <w:r>
        <w:rPr>
          <w:rStyle w:val="17"/>
          <w:rFonts w:ascii="微软雅黑" w:hAnsi="微软雅黑" w:eastAsia="微软雅黑"/>
        </w:rPr>
        <w:t>1.5 参考文档</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_Toc44315870 \h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ascii="微软雅黑" w:hAnsi="微软雅黑" w:eastAsia="微软雅黑"/>
        </w:rPr>
        <w:fldChar w:fldCharType="end"/>
      </w:r>
    </w:p>
    <w:p>
      <w:pPr>
        <w:pStyle w:val="11"/>
        <w:tabs>
          <w:tab w:val="right" w:leader="dot" w:pos="8296"/>
        </w:tabs>
        <w:spacing w:line="400" w:lineRule="exact"/>
        <w:rPr>
          <w:rFonts w:ascii="微软雅黑" w:hAnsi="微软雅黑" w:eastAsia="微软雅黑"/>
        </w:rPr>
      </w:pPr>
      <w:r>
        <w:fldChar w:fldCharType="begin"/>
      </w:r>
      <w:r>
        <w:instrText xml:space="preserve"> HYPERLINK \l "_Toc44315871" </w:instrText>
      </w:r>
      <w:r>
        <w:fldChar w:fldCharType="separate"/>
      </w:r>
      <w:r>
        <w:rPr>
          <w:rStyle w:val="17"/>
          <w:rFonts w:ascii="微软雅黑" w:hAnsi="微软雅黑" w:eastAsia="微软雅黑"/>
        </w:rPr>
        <w:t>2 约定</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_Toc44315871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"_Toc44315872" </w:instrText>
      </w:r>
      <w:r>
        <w:fldChar w:fldCharType="separate"/>
      </w:r>
      <w:r>
        <w:rPr>
          <w:rStyle w:val="17"/>
          <w:rFonts w:ascii="微软雅黑" w:hAnsi="微软雅黑" w:eastAsia="微软雅黑"/>
        </w:rPr>
        <w:t>2.1 测试目标</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_Toc44315872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"_Toc44315873" </w:instrText>
      </w:r>
      <w:r>
        <w:fldChar w:fldCharType="separate"/>
      </w:r>
      <w:r>
        <w:rPr>
          <w:rStyle w:val="17"/>
          <w:rFonts w:ascii="微软雅黑" w:hAnsi="微软雅黑" w:eastAsia="微软雅黑"/>
        </w:rPr>
        <w:t>2.2 接收标准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_Toc44315873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"_Toc44315874" </w:instrText>
      </w:r>
      <w:r>
        <w:fldChar w:fldCharType="separate"/>
      </w:r>
      <w:r>
        <w:rPr>
          <w:rStyle w:val="17"/>
          <w:rFonts w:ascii="微软雅黑" w:hAnsi="微软雅黑" w:eastAsia="微软雅黑"/>
        </w:rPr>
        <w:t>2.3 资源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_Toc44315874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"_Toc44315875" </w:instrText>
      </w:r>
      <w:r>
        <w:fldChar w:fldCharType="separate"/>
      </w:r>
      <w:r>
        <w:rPr>
          <w:rStyle w:val="17"/>
          <w:rFonts w:ascii="微软雅黑" w:hAnsi="微软雅黑" w:eastAsia="微软雅黑"/>
        </w:rPr>
        <w:t>2.3.1 人力资源</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_Toc44315875 \h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"_Toc44315876" </w:instrText>
      </w:r>
      <w:r>
        <w:fldChar w:fldCharType="separate"/>
      </w:r>
      <w:r>
        <w:rPr>
          <w:rStyle w:val="17"/>
          <w:rFonts w:ascii="微软雅黑" w:hAnsi="微软雅黑" w:eastAsia="微软雅黑"/>
        </w:rPr>
        <w:t>2.3.2 测试环境</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_Toc44315876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"_Toc44315877" </w:instrText>
      </w:r>
      <w:r>
        <w:fldChar w:fldCharType="separate"/>
      </w:r>
      <w:r>
        <w:rPr>
          <w:rStyle w:val="17"/>
          <w:rFonts w:ascii="微软雅黑" w:hAnsi="微软雅黑" w:eastAsia="微软雅黑"/>
        </w:rPr>
        <w:t>2.3.3 工具</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_Toc44315877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"_Toc44315878" </w:instrText>
      </w:r>
      <w:r>
        <w:fldChar w:fldCharType="separate"/>
      </w:r>
      <w:r>
        <w:rPr>
          <w:rStyle w:val="17"/>
          <w:rFonts w:ascii="微软雅黑" w:hAnsi="微软雅黑" w:eastAsia="微软雅黑"/>
        </w:rPr>
        <w:t>2.4 送测要求</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_Toc44315878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"_Toc44315879" </w:instrText>
      </w:r>
      <w:r>
        <w:fldChar w:fldCharType="separate"/>
      </w:r>
      <w:r>
        <w:rPr>
          <w:rStyle w:val="17"/>
          <w:rFonts w:ascii="微软雅黑" w:hAnsi="微软雅黑" w:eastAsia="微软雅黑"/>
        </w:rPr>
        <w:t>2.5 编号规则</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_Toc44315879 \h </w:instrText>
      </w:r>
      <w:r>
        <w:rPr>
          <w:rFonts w:ascii="微软雅黑" w:hAnsi="微软雅黑" w:eastAsia="微软雅黑"/>
        </w:rPr>
        <w:fldChar w:fldCharType="separate"/>
      </w:r>
      <w:r>
        <w:rPr>
          <w:rFonts w:ascii="微软雅黑" w:hAnsi="微软雅黑" w:eastAsia="微软雅黑"/>
        </w:rPr>
        <w:t>7</w:t>
      </w:r>
      <w:r>
        <w:rPr>
          <w:rFonts w:ascii="微软雅黑" w:hAnsi="微软雅黑" w:eastAsia="微软雅黑"/>
        </w:rPr>
        <w:fldChar w:fldCharType="end"/>
      </w:r>
      <w:r>
        <w:rPr>
          <w:rFonts w:ascii="微软雅黑" w:hAnsi="微软雅黑" w:eastAsia="微软雅黑"/>
        </w:rPr>
        <w:fldChar w:fldCharType="end"/>
      </w:r>
    </w:p>
    <w:p>
      <w:pPr>
        <w:pStyle w:val="11"/>
        <w:tabs>
          <w:tab w:val="right" w:leader="dot" w:pos="8296"/>
        </w:tabs>
        <w:spacing w:line="400" w:lineRule="exact"/>
        <w:rPr>
          <w:rFonts w:ascii="微软雅黑" w:hAnsi="微软雅黑" w:eastAsia="微软雅黑"/>
        </w:rPr>
      </w:pPr>
      <w:r>
        <w:fldChar w:fldCharType="begin"/>
      </w:r>
      <w:r>
        <w:instrText xml:space="preserve"> HYPERLINK \l "_Toc44315880" </w:instrText>
      </w:r>
      <w:r>
        <w:fldChar w:fldCharType="separate"/>
      </w:r>
      <w:r>
        <w:rPr>
          <w:rStyle w:val="17"/>
          <w:rFonts w:ascii="微软雅黑" w:hAnsi="微软雅黑" w:eastAsia="微软雅黑"/>
        </w:rPr>
        <w:t>3 测试类型及测试标准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_Toc44315880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"_Toc44315881" </w:instrText>
      </w:r>
      <w:r>
        <w:fldChar w:fldCharType="separate"/>
      </w:r>
      <w:r>
        <w:rPr>
          <w:rStyle w:val="17"/>
          <w:rFonts w:ascii="微软雅黑" w:hAnsi="微软雅黑" w:eastAsia="微软雅黑"/>
        </w:rPr>
        <w:t>3.1 测试种类</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_Toc44315881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"_Toc44315882" </w:instrText>
      </w:r>
      <w:r>
        <w:fldChar w:fldCharType="separate"/>
      </w:r>
      <w:r>
        <w:rPr>
          <w:rStyle w:val="17"/>
          <w:rFonts w:ascii="微软雅黑" w:hAnsi="微软雅黑" w:eastAsia="微软雅黑"/>
        </w:rPr>
        <w:t>3.2 测试方法及标准</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_Toc44315882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"_Toc44315883" </w:instrText>
      </w:r>
      <w:r>
        <w:fldChar w:fldCharType="separate"/>
      </w:r>
      <w:r>
        <w:rPr>
          <w:rStyle w:val="17"/>
          <w:rFonts w:ascii="微软雅黑" w:hAnsi="微软雅黑" w:eastAsia="微软雅黑"/>
        </w:rPr>
        <w:t>3.2.1 数据和数据库完整性测试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_Toc44315883 \h </w:instrText>
      </w:r>
      <w:r>
        <w:rPr>
          <w:rFonts w:ascii="微软雅黑" w:hAnsi="微软雅黑" w:eastAsia="微软雅黑"/>
        </w:rPr>
        <w:fldChar w:fldCharType="separate"/>
      </w:r>
      <w:r>
        <w:rPr>
          <w:rFonts w:ascii="微软雅黑" w:hAnsi="微软雅黑" w:eastAsia="微软雅黑"/>
        </w:rPr>
        <w:t>9</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"_Toc44315884" </w:instrText>
      </w:r>
      <w:r>
        <w:fldChar w:fldCharType="separate"/>
      </w:r>
      <w:r>
        <w:rPr>
          <w:rStyle w:val="17"/>
          <w:rFonts w:ascii="微软雅黑" w:hAnsi="微软雅黑" w:eastAsia="微软雅黑"/>
        </w:rPr>
        <w:t>3.2.2 功能测试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_Toc44315884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"_Toc44315885" </w:instrText>
      </w:r>
      <w:r>
        <w:fldChar w:fldCharType="separate"/>
      </w:r>
      <w:r>
        <w:rPr>
          <w:rStyle w:val="17"/>
          <w:rFonts w:ascii="微软雅黑" w:hAnsi="微软雅黑" w:eastAsia="微软雅黑"/>
        </w:rPr>
        <w:t>3.2.3 业务流程测试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_Toc44315885 \h </w:instrText>
      </w:r>
      <w:r>
        <w:rPr>
          <w:rFonts w:ascii="微软雅黑" w:hAnsi="微软雅黑" w:eastAsia="微软雅黑"/>
        </w:rPr>
        <w:fldChar w:fldCharType="separate"/>
      </w:r>
      <w:r>
        <w:rPr>
          <w:rFonts w:ascii="微软雅黑" w:hAnsi="微软雅黑" w:eastAsia="微软雅黑"/>
        </w:rPr>
        <w:t>10</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"_Toc44315886" </w:instrText>
      </w:r>
      <w:r>
        <w:fldChar w:fldCharType="separate"/>
      </w:r>
      <w:r>
        <w:rPr>
          <w:rStyle w:val="17"/>
          <w:rFonts w:ascii="微软雅黑" w:hAnsi="微软雅黑" w:eastAsia="微软雅黑"/>
        </w:rPr>
        <w:t>3.2.4 用户界面测试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_Toc44315886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"_Toc44315887" </w:instrText>
      </w:r>
      <w:r>
        <w:fldChar w:fldCharType="separate"/>
      </w:r>
      <w:r>
        <w:rPr>
          <w:rStyle w:val="17"/>
          <w:rFonts w:ascii="微软雅黑" w:hAnsi="微软雅黑" w:eastAsia="微软雅黑"/>
        </w:rPr>
        <w:t>3.2.5 压力测试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_Toc44315887 \h </w:instrText>
      </w:r>
      <w:r>
        <w:rPr>
          <w:rFonts w:ascii="微软雅黑" w:hAnsi="微软雅黑" w:eastAsia="微软雅黑"/>
        </w:rPr>
        <w:fldChar w:fldCharType="separate"/>
      </w:r>
      <w:r>
        <w:rPr>
          <w:rFonts w:ascii="微软雅黑" w:hAnsi="微软雅黑" w:eastAsia="微软雅黑"/>
        </w:rPr>
        <w:t>11</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"_Toc44315888" </w:instrText>
      </w:r>
      <w:r>
        <w:fldChar w:fldCharType="separate"/>
      </w:r>
      <w:r>
        <w:rPr>
          <w:rStyle w:val="17"/>
          <w:rFonts w:ascii="微软雅黑" w:hAnsi="微软雅黑" w:eastAsia="微软雅黑"/>
        </w:rPr>
        <w:t>3.2.6 强度测试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_Toc44315888 \h </w:instrText>
      </w:r>
      <w:r>
        <w:rPr>
          <w:rFonts w:ascii="微软雅黑" w:hAnsi="微软雅黑" w:eastAsia="微软雅黑"/>
        </w:rPr>
        <w:fldChar w:fldCharType="separate"/>
      </w:r>
      <w:r>
        <w:rPr>
          <w:rFonts w:ascii="微软雅黑" w:hAnsi="微软雅黑" w:eastAsia="微软雅黑"/>
        </w:rPr>
        <w:t>12</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"_Toc44315889" </w:instrText>
      </w:r>
      <w:r>
        <w:fldChar w:fldCharType="separate"/>
      </w:r>
      <w:r>
        <w:rPr>
          <w:rStyle w:val="17"/>
          <w:rFonts w:ascii="微软雅黑" w:hAnsi="微软雅黑" w:eastAsia="微软雅黑"/>
        </w:rPr>
        <w:t>3.2.7 安全性和访问控制测试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_Toc44315889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"_Toc44315890" </w:instrText>
      </w:r>
      <w:r>
        <w:fldChar w:fldCharType="separate"/>
      </w:r>
      <w:r>
        <w:rPr>
          <w:rStyle w:val="17"/>
          <w:rFonts w:ascii="微软雅黑" w:hAnsi="微软雅黑" w:eastAsia="微软雅黑"/>
        </w:rPr>
        <w:t>3.2.8 故障转移和恢复测试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_Toc44315890 \h </w:instrText>
      </w:r>
      <w:r>
        <w:rPr>
          <w:rFonts w:ascii="微软雅黑" w:hAnsi="微软雅黑" w:eastAsia="微软雅黑"/>
        </w:rPr>
        <w:fldChar w:fldCharType="separate"/>
      </w:r>
      <w:r>
        <w:rPr>
          <w:rFonts w:ascii="微软雅黑" w:hAnsi="微软雅黑" w:eastAsia="微软雅黑"/>
        </w:rPr>
        <w:t>13</w:t>
      </w:r>
      <w:r>
        <w:rPr>
          <w:rFonts w:ascii="微软雅黑" w:hAnsi="微软雅黑" w:eastAsia="微软雅黑"/>
        </w:rPr>
        <w:fldChar w:fldCharType="end"/>
      </w:r>
      <w:r>
        <w:rPr>
          <w:rFonts w:ascii="微软雅黑" w:hAnsi="微软雅黑" w:eastAsia="微软雅黑"/>
        </w:rPr>
        <w:fldChar w:fldCharType="end"/>
      </w:r>
    </w:p>
    <w:p>
      <w:pPr>
        <w:pStyle w:val="6"/>
        <w:spacing w:line="400" w:lineRule="exact"/>
        <w:rPr>
          <w:rFonts w:ascii="微软雅黑" w:hAnsi="微软雅黑" w:eastAsia="微软雅黑"/>
        </w:rPr>
      </w:pPr>
      <w:r>
        <w:fldChar w:fldCharType="begin"/>
      </w:r>
      <w:r>
        <w:instrText xml:space="preserve"> HYPERLINK \l "_Toc44315891" </w:instrText>
      </w:r>
      <w:r>
        <w:fldChar w:fldCharType="separate"/>
      </w:r>
      <w:r>
        <w:rPr>
          <w:rStyle w:val="17"/>
          <w:rFonts w:ascii="微软雅黑" w:hAnsi="微软雅黑" w:eastAsia="微软雅黑"/>
        </w:rPr>
        <w:t>3.2.9 安装测试</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_Toc44315891 \h </w:instrText>
      </w:r>
      <w:r>
        <w:rPr>
          <w:rFonts w:ascii="微软雅黑" w:hAnsi="微软雅黑" w:eastAsia="微软雅黑"/>
        </w:rPr>
        <w:fldChar w:fldCharType="separate"/>
      </w:r>
      <w:r>
        <w:rPr>
          <w:rFonts w:ascii="微软雅黑" w:hAnsi="微软雅黑" w:eastAsia="微软雅黑"/>
        </w:rPr>
        <w:t>14</w:t>
      </w:r>
      <w:r>
        <w:rPr>
          <w:rFonts w:ascii="微软雅黑" w:hAnsi="微软雅黑" w:eastAsia="微软雅黑"/>
        </w:rPr>
        <w:fldChar w:fldCharType="end"/>
      </w:r>
      <w:r>
        <w:rPr>
          <w:rFonts w:ascii="微软雅黑" w:hAnsi="微软雅黑" w:eastAsia="微软雅黑"/>
        </w:rPr>
        <w:fldChar w:fldCharType="end"/>
      </w:r>
    </w:p>
    <w:p>
      <w:pPr>
        <w:pStyle w:val="11"/>
        <w:tabs>
          <w:tab w:val="right" w:leader="dot" w:pos="8296"/>
        </w:tabs>
        <w:spacing w:line="400" w:lineRule="exact"/>
        <w:rPr>
          <w:rFonts w:ascii="微软雅黑" w:hAnsi="微软雅黑" w:eastAsia="微软雅黑"/>
        </w:rPr>
      </w:pPr>
      <w:r>
        <w:fldChar w:fldCharType="begin"/>
      </w:r>
      <w:r>
        <w:instrText xml:space="preserve"> HYPERLINK \l "_Toc44315892" </w:instrText>
      </w:r>
      <w:r>
        <w:fldChar w:fldCharType="separate"/>
      </w:r>
      <w:r>
        <w:rPr>
          <w:rStyle w:val="17"/>
          <w:rFonts w:ascii="微软雅黑" w:hAnsi="微软雅黑" w:eastAsia="微软雅黑"/>
        </w:rPr>
        <w:t>4 可交付成果</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_Toc44315892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"_Toc44315893" </w:instrText>
      </w:r>
      <w:r>
        <w:fldChar w:fldCharType="separate"/>
      </w:r>
      <w:r>
        <w:rPr>
          <w:rStyle w:val="17"/>
          <w:rFonts w:ascii="微软雅黑" w:hAnsi="微软雅黑" w:eastAsia="微软雅黑"/>
        </w:rPr>
        <w:t>4.1 测试日志</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_Toc44315893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pStyle w:val="12"/>
        <w:tabs>
          <w:tab w:val="right" w:leader="dot" w:pos="8296"/>
        </w:tabs>
        <w:spacing w:line="400" w:lineRule="exact"/>
        <w:rPr>
          <w:rFonts w:ascii="微软雅黑" w:hAnsi="微软雅黑" w:eastAsia="微软雅黑"/>
        </w:rPr>
      </w:pPr>
      <w:r>
        <w:fldChar w:fldCharType="begin"/>
      </w:r>
      <w:r>
        <w:instrText xml:space="preserve"> HYPERLINK \l "_Toc44315894" </w:instrText>
      </w:r>
      <w:r>
        <w:fldChar w:fldCharType="separate"/>
      </w:r>
      <w:r>
        <w:rPr>
          <w:rStyle w:val="17"/>
          <w:rFonts w:ascii="微软雅黑" w:hAnsi="微软雅黑" w:eastAsia="微软雅黑"/>
        </w:rPr>
        <w:t>4.2 缺陷报告</w:t>
      </w:r>
      <w:r>
        <w:rPr>
          <w:rFonts w:ascii="微软雅黑" w:hAnsi="微软雅黑" w:eastAsia="微软雅黑"/>
        </w:rPr>
        <w:tab/>
      </w:r>
      <w:r>
        <w:rPr>
          <w:rFonts w:ascii="微软雅黑" w:hAnsi="微软雅黑" w:eastAsia="微软雅黑"/>
        </w:rPr>
        <w:fldChar w:fldCharType="begin"/>
      </w:r>
      <w:r>
        <w:rPr>
          <w:rFonts w:ascii="微软雅黑" w:hAnsi="微软雅黑" w:eastAsia="微软雅黑"/>
        </w:rPr>
        <w:instrText xml:space="preserve"> PAGEREF _Toc44315894 \h </w:instrText>
      </w:r>
      <w:r>
        <w:rPr>
          <w:rFonts w:ascii="微软雅黑" w:hAnsi="微软雅黑" w:eastAsia="微软雅黑"/>
        </w:rPr>
        <w:fldChar w:fldCharType="separate"/>
      </w:r>
      <w:r>
        <w:rPr>
          <w:rFonts w:ascii="微软雅黑" w:hAnsi="微软雅黑" w:eastAsia="微软雅黑"/>
        </w:rPr>
        <w:t>16</w:t>
      </w:r>
      <w:r>
        <w:rPr>
          <w:rFonts w:ascii="微软雅黑" w:hAnsi="微软雅黑" w:eastAsia="微软雅黑"/>
        </w:rPr>
        <w:fldChar w:fldCharType="end"/>
      </w:r>
      <w:r>
        <w:rPr>
          <w:rFonts w:ascii="微软雅黑" w:hAnsi="微软雅黑" w:eastAsia="微软雅黑"/>
        </w:rPr>
        <w:fldChar w:fldCharType="end"/>
      </w:r>
    </w:p>
    <w:p>
      <w:pPr>
        <w:spacing w:line="400" w:lineRule="exact"/>
      </w:pPr>
      <w:r>
        <w:rPr>
          <w:rFonts w:ascii="微软雅黑" w:hAnsi="微软雅黑" w:eastAsia="微软雅黑"/>
        </w:rPr>
        <w:fldChar w:fldCharType="end"/>
      </w:r>
    </w:p>
    <w:p>
      <w:pPr>
        <w:sectPr>
          <w:pgSz w:w="11906" w:h="16838"/>
          <w:pgMar w:top="1440" w:right="1800" w:bottom="1440" w:left="1800" w:header="851" w:footer="992" w:gutter="0"/>
          <w:cols w:space="425" w:num="1"/>
          <w:docGrid w:type="lines" w:linePitch="312" w:charSpace="0"/>
        </w:sectPr>
      </w:pPr>
    </w:p>
    <w:p>
      <w:pPr>
        <w:pStyle w:val="2"/>
        <w:rPr>
          <w:rFonts w:ascii="微软雅黑" w:hAnsi="微软雅黑"/>
        </w:rPr>
      </w:pPr>
      <w:bookmarkStart w:id="0" w:name="_Toc35075821"/>
      <w:bookmarkStart w:id="1" w:name="_Toc35380029"/>
      <w:bookmarkStart w:id="2" w:name="_Toc44315865"/>
      <w:r>
        <w:rPr>
          <w:rFonts w:hint="eastAsia" w:ascii="微软雅黑" w:hAnsi="微软雅黑"/>
        </w:rPr>
        <w:t xml:space="preserve">1 </w:t>
      </w:r>
      <w:bookmarkEnd w:id="0"/>
      <w:bookmarkEnd w:id="1"/>
      <w:r>
        <w:rPr>
          <w:rFonts w:hint="eastAsia" w:ascii="微软雅黑" w:hAnsi="微软雅黑"/>
        </w:rPr>
        <w:t>文档简介</w:t>
      </w:r>
      <w:bookmarkEnd w:id="2"/>
    </w:p>
    <w:p>
      <w:pPr>
        <w:pStyle w:val="3"/>
        <w:spacing w:before="0"/>
        <w:rPr>
          <w:rFonts w:ascii="微软雅黑" w:hAnsi="微软雅黑"/>
        </w:rPr>
      </w:pPr>
      <w:bookmarkStart w:id="3" w:name="_Toc35380030"/>
      <w:bookmarkStart w:id="4" w:name="_Toc44315866"/>
      <w:bookmarkStart w:id="5" w:name="_Toc34666150"/>
      <w:bookmarkStart w:id="6" w:name="_Toc35075822"/>
      <w:r>
        <w:rPr>
          <w:rFonts w:hint="eastAsia" w:ascii="微软雅黑" w:hAnsi="微软雅黑"/>
        </w:rPr>
        <w:t>1.1 文档名称</w:t>
      </w:r>
      <w:bookmarkEnd w:id="3"/>
      <w:bookmarkEnd w:id="4"/>
      <w:bookmarkEnd w:id="5"/>
      <w:bookmarkEnd w:id="6"/>
    </w:p>
    <w:p>
      <w:pPr>
        <w:ind w:left="420" w:leftChars="200"/>
        <w:rPr>
          <w:rFonts w:ascii="微软雅黑" w:hAnsi="微软雅黑" w:eastAsia="微软雅黑"/>
        </w:rPr>
      </w:pPr>
      <w:r>
        <w:rPr>
          <w:rFonts w:hint="eastAsia" w:ascii="微软雅黑" w:hAnsi="微软雅黑" w:eastAsia="微软雅黑"/>
        </w:rPr>
        <w:t>中文名称：《软件测试计划》</w:t>
      </w:r>
    </w:p>
    <w:p>
      <w:pPr>
        <w:ind w:left="420" w:leftChars="200"/>
        <w:rPr>
          <w:rFonts w:ascii="微软雅黑" w:hAnsi="微软雅黑" w:eastAsia="微软雅黑"/>
        </w:rPr>
      </w:pPr>
      <w:r>
        <w:rPr>
          <w:rFonts w:hint="eastAsia" w:ascii="微软雅黑" w:hAnsi="微软雅黑" w:eastAsia="微软雅黑"/>
        </w:rPr>
        <w:t>英文名称：“</w:t>
      </w:r>
      <w:r>
        <w:rPr>
          <w:rFonts w:ascii="微软雅黑" w:hAnsi="微软雅黑" w:eastAsia="微软雅黑"/>
        </w:rPr>
        <w:t>T</w:t>
      </w:r>
      <w:r>
        <w:rPr>
          <w:rFonts w:hint="eastAsia" w:ascii="微软雅黑" w:hAnsi="微软雅黑" w:eastAsia="微软雅黑"/>
        </w:rPr>
        <w:t>he</w:t>
      </w:r>
      <w:r>
        <w:rPr>
          <w:rFonts w:ascii="微软雅黑" w:hAnsi="微软雅黑" w:eastAsia="微软雅黑"/>
        </w:rPr>
        <w:t xml:space="preserve"> Plan of Software Testing”</w:t>
      </w:r>
    </w:p>
    <w:p>
      <w:pPr>
        <w:ind w:left="420" w:leftChars="200"/>
        <w:rPr>
          <w:rFonts w:ascii="微软雅黑" w:hAnsi="微软雅黑" w:eastAsia="微软雅黑"/>
        </w:rPr>
      </w:pPr>
      <w:r>
        <w:rPr>
          <w:rFonts w:hint="eastAsia" w:ascii="微软雅黑" w:hAnsi="微软雅黑" w:eastAsia="微软雅黑"/>
        </w:rPr>
        <w:t>英文缩写：“</w:t>
      </w:r>
      <w:r>
        <w:rPr>
          <w:rFonts w:ascii="微软雅黑" w:hAnsi="微软雅黑" w:eastAsia="微软雅黑"/>
        </w:rPr>
        <w:t>PST</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文档版本：“2.0”</w:t>
      </w:r>
    </w:p>
    <w:p>
      <w:pPr>
        <w:ind w:left="420" w:leftChars="200"/>
        <w:rPr>
          <w:rFonts w:ascii="微软雅黑" w:hAnsi="微软雅黑" w:eastAsia="微软雅黑"/>
        </w:rPr>
      </w:pPr>
      <w:r>
        <w:rPr>
          <w:rFonts w:hint="eastAsia" w:ascii="微软雅黑" w:hAnsi="微软雅黑" w:eastAsia="微软雅黑"/>
        </w:rPr>
        <w:t>文档编码：“Marvel-XB(G)-</w:t>
      </w:r>
      <w:r>
        <w:rPr>
          <w:rFonts w:ascii="微软雅黑" w:hAnsi="微软雅黑" w:eastAsia="微软雅黑"/>
        </w:rPr>
        <w:t>PST</w:t>
      </w:r>
      <w:r>
        <w:rPr>
          <w:rFonts w:hint="eastAsia" w:ascii="微软雅黑" w:hAnsi="微软雅黑" w:eastAsia="微软雅黑"/>
        </w:rPr>
        <w:t>-2.0</w:t>
      </w:r>
      <w:r>
        <w:rPr>
          <w:rFonts w:ascii="微软雅黑" w:hAnsi="微软雅黑" w:eastAsia="微软雅黑"/>
        </w:rPr>
        <w:t>”</w:t>
      </w:r>
    </w:p>
    <w:p>
      <w:pPr>
        <w:pStyle w:val="3"/>
        <w:rPr>
          <w:rFonts w:ascii="微软雅黑" w:hAnsi="微软雅黑"/>
        </w:rPr>
      </w:pPr>
      <w:bookmarkStart w:id="7" w:name="_Toc34666151"/>
      <w:bookmarkStart w:id="8" w:name="_Toc35075823"/>
      <w:bookmarkStart w:id="9" w:name="_Toc44315867"/>
      <w:bookmarkStart w:id="10" w:name="_Toc35380031"/>
      <w:r>
        <w:rPr>
          <w:rFonts w:hint="eastAsia" w:ascii="微软雅黑" w:hAnsi="微软雅黑"/>
        </w:rPr>
        <w:t>1.2 项目</w:t>
      </w:r>
      <w:bookmarkEnd w:id="7"/>
      <w:bookmarkEnd w:id="8"/>
      <w:r>
        <w:rPr>
          <w:rFonts w:hint="eastAsia" w:ascii="微软雅黑" w:hAnsi="微软雅黑"/>
        </w:rPr>
        <w:t>简介</w:t>
      </w:r>
      <w:bookmarkEnd w:id="9"/>
      <w:bookmarkEnd w:id="10"/>
    </w:p>
    <w:p>
      <w:pPr>
        <w:ind w:firstLine="420" w:firstLineChars="200"/>
        <w:rPr>
          <w:rFonts w:ascii="微软雅黑" w:hAnsi="微软雅黑" w:eastAsia="微软雅黑"/>
        </w:rPr>
      </w:pPr>
      <w:bookmarkStart w:id="11" w:name="_Toc34666152"/>
      <w:r>
        <w:rPr>
          <w:rFonts w:hint="eastAsia" w:ascii="微软雅黑" w:hAnsi="微软雅黑" w:eastAsia="微软雅黑"/>
        </w:rPr>
        <w:t>项目内容为：玛尔沃超市管理系统面向三类用户：超市经理、售货员以及超市顾客。</w:t>
      </w:r>
    </w:p>
    <w:p>
      <w:pPr>
        <w:rPr>
          <w:rFonts w:ascii="微软雅黑" w:hAnsi="微软雅黑" w:eastAsia="微软雅黑"/>
        </w:rPr>
      </w:pPr>
      <w:r>
        <w:rPr>
          <w:rFonts w:hint="eastAsia" w:ascii="微软雅黑" w:hAnsi="微软雅黑" w:eastAsia="微软雅黑"/>
        </w:rPr>
        <w:t>目标在于实现超市商品的智能化、信息化和简单化；实现售货员对商品信息的添加、删除、编辑、查询和对商品以及顾客购买信息的管理；提高超市经理以及售货员工作信息提交和反馈的效率，减轻管理人员的工作负担，提高管理效率；同时方便顾客线上查看商品信息及购物记录等等。</w:t>
      </w:r>
    </w:p>
    <w:p>
      <w:pPr>
        <w:ind w:firstLine="420" w:firstLineChars="200"/>
        <w:rPr>
          <w:rFonts w:ascii="微软雅黑" w:hAnsi="微软雅黑" w:eastAsia="微软雅黑"/>
        </w:rPr>
      </w:pPr>
    </w:p>
    <w:p>
      <w:pPr>
        <w:pStyle w:val="3"/>
        <w:rPr>
          <w:rFonts w:ascii="微软雅黑" w:hAnsi="微软雅黑"/>
        </w:rPr>
      </w:pPr>
      <w:bookmarkStart w:id="12" w:name="_Toc35075824"/>
      <w:bookmarkStart w:id="13" w:name="_Toc35380032"/>
      <w:bookmarkStart w:id="14" w:name="_Toc44315868"/>
      <w:r>
        <w:rPr>
          <w:rFonts w:hint="eastAsia" w:ascii="微软雅黑" w:hAnsi="微软雅黑"/>
        </w:rPr>
        <w:t>1.3 文档</w:t>
      </w:r>
      <w:bookmarkEnd w:id="11"/>
      <w:bookmarkEnd w:id="12"/>
      <w:r>
        <w:rPr>
          <w:rFonts w:hint="eastAsia" w:ascii="微软雅黑" w:hAnsi="微软雅黑"/>
        </w:rPr>
        <w:t>范围</w:t>
      </w:r>
      <w:bookmarkEnd w:id="13"/>
      <w:bookmarkEnd w:id="14"/>
    </w:p>
    <w:p>
      <w:pPr>
        <w:ind w:firstLine="420" w:firstLineChars="200"/>
        <w:rPr>
          <w:rFonts w:ascii="微软雅黑" w:hAnsi="微软雅黑" w:eastAsia="微软雅黑"/>
        </w:rPr>
      </w:pPr>
      <w:r>
        <w:rPr>
          <w:rFonts w:hint="eastAsia" w:ascii="微软雅黑" w:hAnsi="微软雅黑" w:eastAsia="微软雅黑"/>
        </w:rPr>
        <w:t>本文档依据《国标</w:t>
      </w:r>
      <w:r>
        <w:rPr>
          <w:rFonts w:ascii="微软雅黑" w:hAnsi="微软雅黑" w:eastAsia="微软雅黑"/>
        </w:rPr>
        <w:t>GB/T 8567-2006</w:t>
      </w:r>
      <w:r>
        <w:rPr>
          <w:rFonts w:hint="eastAsia" w:ascii="微软雅黑" w:hAnsi="微软雅黑" w:eastAsia="微软雅黑"/>
        </w:rPr>
        <w:t>计算机软件文档编制规范》制定，适用于“玛尔沃超市管理系统开发项目”的开发过程。</w:t>
      </w:r>
      <w:r>
        <w:rPr>
          <w:rFonts w:ascii="微软雅黑" w:hAnsi="微软雅黑" w:eastAsia="微软雅黑"/>
        </w:rPr>
        <w:t>该项目由西北工业大学</w:t>
      </w:r>
      <w:r>
        <w:rPr>
          <w:rFonts w:hint="eastAsia" w:ascii="微软雅黑" w:hAnsi="微软雅黑" w:eastAsia="微软雅黑"/>
        </w:rPr>
        <w:t>软件学院17级学生提出并自主设计实现。项目标识号为“Marvel”，软件产品版本号为“</w:t>
      </w:r>
      <w:r>
        <w:rPr>
          <w:rFonts w:hint="eastAsia" w:ascii="微软雅黑" w:hAnsi="微软雅黑" w:eastAsia="微软雅黑"/>
          <w:lang w:val="en-US" w:eastAsia="zh-CN"/>
        </w:rPr>
        <w:t>1</w:t>
      </w:r>
      <w:bookmarkStart w:id="69" w:name="_GoBack"/>
      <w:bookmarkEnd w:id="69"/>
      <w:r>
        <w:rPr>
          <w:rFonts w:ascii="微软雅黑" w:hAnsi="微软雅黑" w:eastAsia="微软雅黑"/>
        </w:rPr>
        <w:t>.0”</w:t>
      </w:r>
      <w:r>
        <w:rPr>
          <w:rFonts w:hint="eastAsia" w:ascii="微软雅黑" w:hAnsi="微软雅黑" w:eastAsia="微软雅黑"/>
        </w:rPr>
        <w:t>。</w:t>
      </w:r>
      <w:r>
        <w:rPr>
          <w:rFonts w:ascii="微软雅黑" w:hAnsi="微软雅黑" w:eastAsia="微软雅黑"/>
        </w:rPr>
        <w:t xml:space="preserve"> </w:t>
      </w:r>
    </w:p>
    <w:p>
      <w:pPr>
        <w:pStyle w:val="3"/>
        <w:rPr>
          <w:rFonts w:ascii="微软雅黑" w:hAnsi="微软雅黑"/>
        </w:rPr>
      </w:pPr>
      <w:bookmarkStart w:id="15" w:name="_Toc35380033"/>
      <w:bookmarkStart w:id="16" w:name="_Toc44315869"/>
      <w:r>
        <w:rPr>
          <w:rFonts w:hint="eastAsia" w:ascii="微软雅黑" w:hAnsi="微软雅黑"/>
        </w:rPr>
        <w:t>1.4</w:t>
      </w:r>
      <w:r>
        <w:rPr>
          <w:rFonts w:ascii="微软雅黑" w:hAnsi="微软雅黑"/>
        </w:rPr>
        <w:t xml:space="preserve"> </w:t>
      </w:r>
      <w:r>
        <w:rPr>
          <w:rFonts w:hint="eastAsia" w:ascii="微软雅黑" w:hAnsi="微软雅黑"/>
        </w:rPr>
        <w:t>限制条件</w:t>
      </w:r>
      <w:bookmarkEnd w:id="15"/>
      <w:bookmarkEnd w:id="16"/>
    </w:p>
    <w:p>
      <w:pPr>
        <w:ind w:firstLine="420"/>
        <w:rPr>
          <w:rFonts w:ascii="微软雅黑" w:hAnsi="微软雅黑" w:eastAsia="微软雅黑"/>
        </w:rPr>
      </w:pPr>
      <w:r>
        <w:rPr>
          <w:rFonts w:hint="eastAsia" w:ascii="微软雅黑" w:hAnsi="微软雅黑" w:eastAsia="微软雅黑"/>
        </w:rPr>
        <w:t>本测试计划受限于产品开发人员提交测试的内容和时间的事实。根据开发人员提交模块的实际情况，本计划会做出相应修改。</w:t>
      </w:r>
    </w:p>
    <w:p>
      <w:pPr>
        <w:pStyle w:val="3"/>
        <w:rPr>
          <w:rFonts w:ascii="微软雅黑" w:hAnsi="微软雅黑"/>
        </w:rPr>
      </w:pPr>
      <w:bookmarkStart w:id="17" w:name="_Toc34666153"/>
      <w:bookmarkStart w:id="18" w:name="_Toc302383021"/>
      <w:bookmarkStart w:id="19" w:name="_Toc35380034"/>
      <w:bookmarkStart w:id="20" w:name="_Toc35075825"/>
      <w:bookmarkStart w:id="21" w:name="_Toc44315870"/>
      <w:r>
        <w:rPr>
          <w:rFonts w:hint="eastAsia" w:ascii="微软雅黑" w:hAnsi="微软雅黑"/>
        </w:rPr>
        <w:t>1.5 参考文档</w:t>
      </w:r>
      <w:bookmarkEnd w:id="17"/>
      <w:bookmarkEnd w:id="18"/>
      <w:bookmarkEnd w:id="19"/>
      <w:bookmarkEnd w:id="20"/>
      <w:bookmarkEnd w:id="21"/>
    </w:p>
    <w:p>
      <w:pPr>
        <w:pStyle w:val="27"/>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GB/T 8567-2006</w:t>
      </w:r>
      <w:r>
        <w:rPr>
          <w:rFonts w:hint="eastAsia" w:ascii="微软雅黑" w:hAnsi="微软雅黑" w:eastAsia="微软雅黑"/>
        </w:rPr>
        <w:t>计算机软件文档编制规范》，国家标准</w:t>
      </w:r>
    </w:p>
    <w:p>
      <w:pPr>
        <w:pStyle w:val="27"/>
        <w:numPr>
          <w:ilvl w:val="0"/>
          <w:numId w:val="1"/>
        </w:numPr>
        <w:ind w:firstLineChars="0"/>
        <w:rPr>
          <w:rFonts w:ascii="微软雅黑" w:hAnsi="微软雅黑" w:eastAsia="微软雅黑"/>
        </w:rPr>
      </w:pPr>
      <w:r>
        <w:rPr>
          <w:rFonts w:hint="eastAsia" w:ascii="微软雅黑" w:hAnsi="微软雅黑" w:eastAsia="微软雅黑"/>
        </w:rPr>
        <w:t>《</w:t>
      </w:r>
      <w:r>
        <w:rPr>
          <w:rFonts w:ascii="微软雅黑" w:hAnsi="微软雅黑" w:eastAsia="微软雅黑"/>
        </w:rPr>
        <w:t>M</w:t>
      </w:r>
      <w:r>
        <w:rPr>
          <w:rFonts w:hint="eastAsia" w:ascii="微软雅黑" w:hAnsi="微软雅黑" w:eastAsia="微软雅黑"/>
        </w:rPr>
        <w:t>arvel-XB(G)-</w:t>
      </w:r>
      <w:r>
        <w:rPr>
          <w:rFonts w:ascii="微软雅黑" w:hAnsi="微软雅黑" w:eastAsia="微软雅黑"/>
        </w:rPr>
        <w:t>SDP</w:t>
      </w:r>
      <w:r>
        <w:rPr>
          <w:rFonts w:hint="eastAsia" w:ascii="微软雅黑" w:hAnsi="微软雅黑" w:eastAsia="微软雅黑"/>
        </w:rPr>
        <w:t>-2.0</w:t>
      </w:r>
      <w:r>
        <w:rPr>
          <w:rFonts w:ascii="微软雅黑" w:hAnsi="微软雅黑" w:eastAsia="微软雅黑"/>
        </w:rPr>
        <w:t xml:space="preserve"> </w:t>
      </w:r>
      <w:r>
        <w:rPr>
          <w:rFonts w:hint="eastAsia" w:ascii="微软雅黑" w:hAnsi="微软雅黑" w:eastAsia="微软雅黑"/>
        </w:rPr>
        <w:t>软件开发计划》</w:t>
      </w:r>
    </w:p>
    <w:p>
      <w:pPr>
        <w:widowControl/>
        <w:jc w:val="left"/>
        <w:rPr>
          <w:rFonts w:ascii="微软雅黑" w:hAnsi="微软雅黑" w:eastAsia="微软雅黑"/>
          <w:b/>
          <w:bCs/>
          <w:kern w:val="44"/>
          <w:sz w:val="44"/>
          <w:szCs w:val="44"/>
        </w:rPr>
      </w:pPr>
      <w:r>
        <w:rPr>
          <w:rFonts w:ascii="微软雅黑" w:hAnsi="微软雅黑" w:eastAsia="微软雅黑"/>
        </w:rPr>
        <w:br w:type="page"/>
      </w:r>
    </w:p>
    <w:p>
      <w:pPr>
        <w:pStyle w:val="2"/>
        <w:rPr>
          <w:rFonts w:ascii="微软雅黑" w:hAnsi="微软雅黑"/>
        </w:rPr>
      </w:pPr>
      <w:bookmarkStart w:id="22" w:name="_Toc35380035"/>
      <w:bookmarkStart w:id="23" w:name="_Toc44315871"/>
      <w:r>
        <w:rPr>
          <w:rFonts w:ascii="微软雅黑" w:hAnsi="微软雅黑"/>
        </w:rPr>
        <w:t>2 约定</w:t>
      </w:r>
      <w:bookmarkEnd w:id="22"/>
      <w:bookmarkEnd w:id="23"/>
    </w:p>
    <w:p>
      <w:pPr>
        <w:pStyle w:val="3"/>
        <w:rPr>
          <w:rFonts w:ascii="微软雅黑" w:hAnsi="微软雅黑"/>
        </w:rPr>
      </w:pPr>
      <w:bookmarkStart w:id="24" w:name="_Toc35380036"/>
      <w:bookmarkStart w:id="25" w:name="_Toc44315872"/>
      <w:r>
        <w:rPr>
          <w:rFonts w:hint="eastAsia" w:ascii="微软雅黑" w:hAnsi="微软雅黑"/>
        </w:rPr>
        <w:t>2.1</w:t>
      </w:r>
      <w:r>
        <w:rPr>
          <w:rFonts w:ascii="微软雅黑" w:hAnsi="微软雅黑"/>
        </w:rPr>
        <w:t xml:space="preserve"> </w:t>
      </w:r>
      <w:r>
        <w:rPr>
          <w:rFonts w:hint="eastAsia" w:ascii="微软雅黑" w:hAnsi="微软雅黑"/>
        </w:rPr>
        <w:t>测试目标</w:t>
      </w:r>
      <w:bookmarkEnd w:id="24"/>
      <w:bookmarkEnd w:id="25"/>
    </w:p>
    <w:p>
      <w:pPr>
        <w:ind w:firstLine="420"/>
        <w:rPr>
          <w:rFonts w:ascii="微软雅黑" w:hAnsi="微软雅黑" w:eastAsia="微软雅黑"/>
        </w:rPr>
      </w:pPr>
      <w:r>
        <w:rPr>
          <w:rFonts w:hint="eastAsia" w:ascii="微软雅黑" w:hAnsi="微软雅黑" w:eastAsia="微软雅黑"/>
        </w:rPr>
        <w:t>通过测试达到以下目标：</w:t>
      </w:r>
    </w:p>
    <w:p>
      <w:pPr>
        <w:pStyle w:val="27"/>
        <w:numPr>
          <w:ilvl w:val="0"/>
          <w:numId w:val="2"/>
        </w:numPr>
        <w:ind w:firstLineChars="0"/>
        <w:rPr>
          <w:rFonts w:ascii="微软雅黑" w:hAnsi="微软雅黑" w:eastAsia="微软雅黑"/>
        </w:rPr>
      </w:pPr>
      <w:r>
        <w:rPr>
          <w:rFonts w:hint="eastAsia" w:ascii="微软雅黑" w:hAnsi="微软雅黑" w:eastAsia="微软雅黑"/>
        </w:rPr>
        <w:t>测试已实现的产品是否达到设计的要求，包括：各个功能点是否已实现，业务流程是否正确。</w:t>
      </w:r>
    </w:p>
    <w:p>
      <w:pPr>
        <w:pStyle w:val="27"/>
        <w:numPr>
          <w:ilvl w:val="0"/>
          <w:numId w:val="2"/>
        </w:numPr>
        <w:ind w:firstLineChars="0"/>
        <w:rPr>
          <w:rFonts w:ascii="微软雅黑" w:hAnsi="微软雅黑" w:eastAsia="微软雅黑"/>
        </w:rPr>
      </w:pPr>
      <w:r>
        <w:rPr>
          <w:rFonts w:hint="eastAsia" w:ascii="微软雅黑" w:hAnsi="微软雅黑" w:eastAsia="微软雅黑"/>
        </w:rPr>
        <w:t>产品规定的操作和运行稳定。</w:t>
      </w:r>
    </w:p>
    <w:p>
      <w:pPr>
        <w:pStyle w:val="27"/>
        <w:numPr>
          <w:ilvl w:val="0"/>
          <w:numId w:val="2"/>
        </w:numPr>
        <w:ind w:firstLineChars="0"/>
        <w:rPr>
          <w:rFonts w:ascii="微软雅黑" w:hAnsi="微软雅黑" w:eastAsia="微软雅黑"/>
        </w:rPr>
      </w:pPr>
      <w:r>
        <w:rPr>
          <w:rFonts w:hint="eastAsia" w:ascii="微软雅黑" w:hAnsi="微软雅黑" w:eastAsia="微软雅黑"/>
        </w:rPr>
        <w:t>Bug数量和缺陷率控制在可接收的范围之内</w:t>
      </w:r>
    </w:p>
    <w:p>
      <w:pPr>
        <w:pStyle w:val="3"/>
        <w:rPr>
          <w:rFonts w:ascii="微软雅黑" w:hAnsi="微软雅黑"/>
        </w:rPr>
      </w:pPr>
      <w:bookmarkStart w:id="26" w:name="_Toc44315873"/>
      <w:bookmarkStart w:id="27" w:name="_Toc35380037"/>
      <w:r>
        <w:rPr>
          <w:rFonts w:hint="eastAsia" w:ascii="微软雅黑" w:hAnsi="微软雅黑"/>
        </w:rPr>
        <w:t>2.2</w:t>
      </w:r>
      <w:r>
        <w:rPr>
          <w:rFonts w:ascii="微软雅黑" w:hAnsi="微软雅黑"/>
        </w:rPr>
        <w:t xml:space="preserve"> </w:t>
      </w:r>
      <w:r>
        <w:rPr>
          <w:rFonts w:hint="eastAsia" w:ascii="微软雅黑" w:hAnsi="微软雅黑"/>
        </w:rPr>
        <w:t>接收标准</w:t>
      </w:r>
      <w:bookmarkEnd w:id="26"/>
      <w:bookmarkEnd w:id="27"/>
    </w:p>
    <w:p>
      <w:pPr>
        <w:ind w:firstLine="420"/>
        <w:rPr>
          <w:rFonts w:ascii="微软雅黑" w:hAnsi="微软雅黑" w:eastAsia="微软雅黑"/>
        </w:rPr>
      </w:pPr>
      <w:r>
        <w:rPr>
          <w:rFonts w:hint="eastAsia" w:ascii="微软雅黑" w:hAnsi="微软雅黑" w:eastAsia="微软雅黑"/>
        </w:rPr>
        <w:t>通过系统测试，系统无业务逻辑错误；经确定的所有缺陷都已得到了商定的解决结果，且没有发现新的缺陷；所设计的测试用例已全部重新执行；各阶段接收标准，以经过审核后的上一阶段测试报告为准。</w:t>
      </w:r>
    </w:p>
    <w:p>
      <w:pPr>
        <w:pStyle w:val="3"/>
        <w:rPr>
          <w:rFonts w:ascii="微软雅黑" w:hAnsi="微软雅黑"/>
        </w:rPr>
      </w:pPr>
      <w:bookmarkStart w:id="28" w:name="_Toc44315874"/>
      <w:bookmarkStart w:id="29" w:name="_Toc35380038"/>
      <w:r>
        <w:rPr>
          <w:rFonts w:hint="eastAsia" w:ascii="微软雅黑" w:hAnsi="微软雅黑"/>
        </w:rPr>
        <w:t>2.3</w:t>
      </w:r>
      <w:r>
        <w:rPr>
          <w:rFonts w:ascii="微软雅黑" w:hAnsi="微软雅黑"/>
        </w:rPr>
        <w:t xml:space="preserve"> </w:t>
      </w:r>
      <w:r>
        <w:rPr>
          <w:rFonts w:hint="eastAsia" w:ascii="微软雅黑" w:hAnsi="微软雅黑"/>
        </w:rPr>
        <w:t>资源</w:t>
      </w:r>
      <w:bookmarkEnd w:id="28"/>
      <w:bookmarkEnd w:id="29"/>
    </w:p>
    <w:p>
      <w:pPr>
        <w:pStyle w:val="4"/>
        <w:rPr>
          <w:rFonts w:ascii="微软雅黑" w:hAnsi="微软雅黑"/>
        </w:rPr>
      </w:pPr>
      <w:bookmarkStart w:id="30" w:name="_Toc35380039"/>
      <w:bookmarkStart w:id="31" w:name="_Toc44315875"/>
      <w:r>
        <w:rPr>
          <w:rFonts w:hint="eastAsia" w:ascii="微软雅黑" w:hAnsi="微软雅黑"/>
        </w:rPr>
        <w:t>2.3.1</w:t>
      </w:r>
      <w:r>
        <w:rPr>
          <w:rFonts w:ascii="微软雅黑" w:hAnsi="微软雅黑"/>
        </w:rPr>
        <w:t xml:space="preserve"> </w:t>
      </w:r>
      <w:r>
        <w:rPr>
          <w:rFonts w:hint="eastAsia" w:ascii="微软雅黑" w:hAnsi="微软雅黑"/>
        </w:rPr>
        <w:t>人力资源</w:t>
      </w:r>
      <w:bookmarkEnd w:id="30"/>
      <w:bookmarkEnd w:id="31"/>
    </w:p>
    <w:tbl>
      <w:tblPr>
        <w:tblStyle w:val="1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9"/>
        <w:gridCol w:w="3118"/>
        <w:gridCol w:w="4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B8CCE4" w:themeFill="accent1" w:themeFillTint="66"/>
          </w:tcPr>
          <w:p>
            <w:pPr>
              <w:jc w:val="center"/>
              <w:rPr>
                <w:rFonts w:ascii="微软雅黑" w:hAnsi="微软雅黑" w:eastAsia="微软雅黑"/>
              </w:rPr>
            </w:pPr>
            <w:r>
              <w:rPr>
                <w:rFonts w:hint="eastAsia" w:ascii="微软雅黑" w:hAnsi="微软雅黑" w:eastAsia="微软雅黑"/>
              </w:rPr>
              <w:t>角色</w:t>
            </w:r>
          </w:p>
        </w:tc>
        <w:tc>
          <w:tcPr>
            <w:tcW w:w="3118" w:type="dxa"/>
            <w:shd w:val="clear" w:color="auto" w:fill="B8CCE4" w:themeFill="accent1" w:themeFillTint="66"/>
          </w:tcPr>
          <w:p>
            <w:pPr>
              <w:jc w:val="center"/>
              <w:rPr>
                <w:rFonts w:ascii="微软雅黑" w:hAnsi="微软雅黑" w:eastAsia="微软雅黑"/>
              </w:rPr>
            </w:pPr>
            <w:r>
              <w:rPr>
                <w:rFonts w:hint="eastAsia" w:ascii="微软雅黑" w:hAnsi="微软雅黑" w:eastAsia="微软雅黑"/>
              </w:rPr>
              <w:t>专职角色</w:t>
            </w:r>
          </w:p>
        </w:tc>
        <w:tc>
          <w:tcPr>
            <w:tcW w:w="4445" w:type="dxa"/>
            <w:shd w:val="clear" w:color="auto" w:fill="B8CCE4" w:themeFill="accent1" w:themeFillTint="66"/>
          </w:tcPr>
          <w:p>
            <w:pPr>
              <w:jc w:val="center"/>
              <w:rPr>
                <w:rFonts w:ascii="微软雅黑" w:hAnsi="微软雅黑" w:eastAsia="微软雅黑"/>
              </w:rPr>
            </w:pPr>
            <w:r>
              <w:rPr>
                <w:rFonts w:hint="eastAsia" w:ascii="微软雅黑" w:hAnsi="微软雅黑" w:eastAsia="微软雅黑"/>
              </w:rPr>
              <w:t>具体职责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刘广厚</w:t>
            </w:r>
          </w:p>
        </w:tc>
        <w:tc>
          <w:tcPr>
            <w:tcW w:w="3118"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总体策划人、方案设计人</w:t>
            </w:r>
          </w:p>
        </w:tc>
        <w:tc>
          <w:tcPr>
            <w:tcW w:w="4445"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策划总体规模、测试内容，规划测试方案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方亚群</w:t>
            </w:r>
          </w:p>
        </w:tc>
        <w:tc>
          <w:tcPr>
            <w:tcW w:w="3118"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测试技术设计人</w:t>
            </w:r>
          </w:p>
        </w:tc>
        <w:tc>
          <w:tcPr>
            <w:tcW w:w="4445"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确定测试深度，测试技术设计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王娜</w:t>
            </w:r>
          </w:p>
        </w:tc>
        <w:tc>
          <w:tcPr>
            <w:tcW w:w="3118"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计划人、记录人</w:t>
            </w:r>
          </w:p>
        </w:tc>
        <w:tc>
          <w:tcPr>
            <w:tcW w:w="4445"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计划测试进程，记录测试情况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唐悦宁</w:t>
            </w:r>
          </w:p>
        </w:tc>
        <w:tc>
          <w:tcPr>
            <w:tcW w:w="3118"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测试人、记录人</w:t>
            </w:r>
          </w:p>
        </w:tc>
        <w:tc>
          <w:tcPr>
            <w:tcW w:w="4445"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测试并记录测试情况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59"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阳玉洁</w:t>
            </w:r>
          </w:p>
        </w:tc>
        <w:tc>
          <w:tcPr>
            <w:tcW w:w="3118"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测试人、记录人</w:t>
            </w:r>
          </w:p>
        </w:tc>
        <w:tc>
          <w:tcPr>
            <w:tcW w:w="4445"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测试并记录测试情况</w:t>
            </w:r>
          </w:p>
        </w:tc>
      </w:tr>
    </w:tbl>
    <w:p>
      <w:pPr>
        <w:pStyle w:val="4"/>
        <w:rPr>
          <w:rFonts w:ascii="微软雅黑" w:hAnsi="微软雅黑"/>
        </w:rPr>
      </w:pPr>
      <w:bookmarkStart w:id="32" w:name="_Toc44315876"/>
      <w:bookmarkStart w:id="33" w:name="_Toc35380040"/>
      <w:r>
        <w:rPr>
          <w:rFonts w:hint="eastAsia" w:ascii="微软雅黑" w:hAnsi="微软雅黑"/>
        </w:rPr>
        <w:t>2.3.2</w:t>
      </w:r>
      <w:r>
        <w:rPr>
          <w:rFonts w:ascii="微软雅黑" w:hAnsi="微软雅黑"/>
        </w:rPr>
        <w:t xml:space="preserve"> </w:t>
      </w:r>
      <w:r>
        <w:rPr>
          <w:rFonts w:hint="eastAsia" w:ascii="微软雅黑" w:hAnsi="微软雅黑"/>
        </w:rPr>
        <w:t>测试环境</w:t>
      </w:r>
      <w:bookmarkEnd w:id="32"/>
    </w:p>
    <w:p>
      <w:pPr>
        <w:pStyle w:val="27"/>
        <w:numPr>
          <w:ilvl w:val="0"/>
          <w:numId w:val="3"/>
        </w:numPr>
        <w:ind w:firstLineChars="0"/>
        <w:rPr>
          <w:rFonts w:ascii="微软雅黑" w:hAnsi="微软雅黑" w:eastAsia="微软雅黑"/>
        </w:rPr>
      </w:pPr>
      <w:r>
        <w:rPr>
          <w:rFonts w:hint="eastAsia" w:ascii="微软雅黑" w:hAnsi="微软雅黑" w:eastAsia="微软雅黑"/>
        </w:rPr>
        <w:t>Windows</w:t>
      </w:r>
      <w:r>
        <w:rPr>
          <w:rFonts w:ascii="微软雅黑" w:hAnsi="微软雅黑" w:eastAsia="微软雅黑"/>
        </w:rPr>
        <w:t xml:space="preserve"> XP/7/8/9/10</w:t>
      </w:r>
    </w:p>
    <w:p>
      <w:pPr>
        <w:pStyle w:val="27"/>
        <w:numPr>
          <w:ilvl w:val="0"/>
          <w:numId w:val="3"/>
        </w:numPr>
        <w:ind w:firstLineChars="0"/>
        <w:rPr>
          <w:rFonts w:ascii="微软雅黑" w:hAnsi="微软雅黑" w:eastAsia="微软雅黑"/>
        </w:rPr>
      </w:pPr>
      <w:r>
        <w:rPr>
          <w:rFonts w:ascii="微软雅黑" w:hAnsi="微软雅黑" w:eastAsia="微软雅黑"/>
        </w:rPr>
        <w:t>M</w:t>
      </w:r>
      <w:r>
        <w:rPr>
          <w:rFonts w:hint="eastAsia" w:ascii="微软雅黑" w:hAnsi="微软雅黑" w:eastAsia="微软雅黑"/>
        </w:rPr>
        <w:t>ac</w:t>
      </w:r>
      <w:r>
        <w:rPr>
          <w:rFonts w:ascii="微软雅黑" w:hAnsi="微软雅黑" w:eastAsia="微软雅黑"/>
        </w:rPr>
        <w:t xml:space="preserve"> OS X</w:t>
      </w:r>
    </w:p>
    <w:p>
      <w:pPr>
        <w:pStyle w:val="27"/>
        <w:numPr>
          <w:ilvl w:val="0"/>
          <w:numId w:val="3"/>
        </w:numPr>
        <w:ind w:firstLineChars="0"/>
        <w:rPr>
          <w:rFonts w:ascii="微软雅黑" w:hAnsi="微软雅黑" w:eastAsia="微软雅黑"/>
        </w:rPr>
      </w:pPr>
      <w:r>
        <w:rPr>
          <w:rFonts w:hint="eastAsia" w:ascii="微软雅黑" w:hAnsi="微软雅黑" w:eastAsia="微软雅黑"/>
        </w:rPr>
        <w:t>Linux</w:t>
      </w:r>
    </w:p>
    <w:p>
      <w:pPr>
        <w:pStyle w:val="4"/>
        <w:rPr>
          <w:rFonts w:ascii="微软雅黑" w:hAnsi="微软雅黑"/>
        </w:rPr>
      </w:pPr>
      <w:bookmarkStart w:id="34" w:name="_Toc44315877"/>
      <w:r>
        <w:rPr>
          <w:rFonts w:hint="eastAsia" w:ascii="微软雅黑" w:hAnsi="微软雅黑"/>
        </w:rPr>
        <w:t>2.3.3</w:t>
      </w:r>
      <w:r>
        <w:rPr>
          <w:rFonts w:ascii="微软雅黑" w:hAnsi="微软雅黑"/>
        </w:rPr>
        <w:t xml:space="preserve"> </w:t>
      </w:r>
      <w:r>
        <w:rPr>
          <w:rFonts w:hint="eastAsia" w:ascii="微软雅黑" w:hAnsi="微软雅黑"/>
        </w:rPr>
        <w:t>工具</w:t>
      </w:r>
      <w:bookmarkEnd w:id="33"/>
      <w:bookmarkEnd w:id="34"/>
    </w:p>
    <w:p>
      <w:pPr>
        <w:pStyle w:val="27"/>
        <w:numPr>
          <w:ilvl w:val="0"/>
          <w:numId w:val="4"/>
        </w:numPr>
        <w:ind w:firstLineChars="0"/>
        <w:rPr>
          <w:rFonts w:ascii="微软雅黑" w:hAnsi="微软雅黑" w:eastAsia="微软雅黑"/>
        </w:rPr>
      </w:pPr>
      <w:r>
        <w:rPr>
          <w:rFonts w:hint="eastAsia" w:ascii="微软雅黑" w:hAnsi="微软雅黑" w:eastAsia="微软雅黑"/>
        </w:rPr>
        <w:t>Bug管理工具。</w:t>
      </w:r>
    </w:p>
    <w:p>
      <w:pPr>
        <w:pStyle w:val="27"/>
        <w:numPr>
          <w:ilvl w:val="0"/>
          <w:numId w:val="4"/>
        </w:numPr>
        <w:ind w:firstLineChars="0"/>
        <w:rPr>
          <w:rFonts w:ascii="微软雅黑" w:hAnsi="微软雅黑" w:eastAsia="微软雅黑"/>
        </w:rPr>
      </w:pPr>
      <w:r>
        <w:rPr>
          <w:rFonts w:hint="eastAsia" w:ascii="微软雅黑" w:hAnsi="微软雅黑" w:eastAsia="微软雅黑"/>
        </w:rPr>
        <w:t>自动化测试工具待定。</w:t>
      </w:r>
    </w:p>
    <w:p>
      <w:pPr>
        <w:pStyle w:val="3"/>
        <w:rPr>
          <w:rFonts w:ascii="微软雅黑" w:hAnsi="微软雅黑"/>
        </w:rPr>
      </w:pPr>
      <w:bookmarkStart w:id="35" w:name="_Toc35380041"/>
      <w:bookmarkStart w:id="36" w:name="_Toc44315878"/>
      <w:r>
        <w:rPr>
          <w:rFonts w:hint="eastAsia" w:ascii="微软雅黑" w:hAnsi="微软雅黑"/>
        </w:rPr>
        <w:t>2.4</w:t>
      </w:r>
      <w:r>
        <w:rPr>
          <w:rFonts w:ascii="微软雅黑" w:hAnsi="微软雅黑"/>
        </w:rPr>
        <w:t xml:space="preserve"> </w:t>
      </w:r>
      <w:r>
        <w:rPr>
          <w:rFonts w:hint="eastAsia" w:ascii="微软雅黑" w:hAnsi="微软雅黑"/>
        </w:rPr>
        <w:t>送测要求</w:t>
      </w:r>
      <w:bookmarkEnd w:id="35"/>
      <w:bookmarkEnd w:id="36"/>
    </w:p>
    <w:p>
      <w:pPr>
        <w:ind w:firstLine="420"/>
        <w:rPr>
          <w:rFonts w:ascii="微软雅黑" w:hAnsi="微软雅黑" w:eastAsia="微软雅黑"/>
        </w:rPr>
      </w:pPr>
      <w:r>
        <w:rPr>
          <w:rFonts w:hint="eastAsia" w:ascii="微软雅黑" w:hAnsi="微软雅黑" w:eastAsia="微软雅黑"/>
        </w:rPr>
        <w:t>开发人员提交的测试需按以下要求进行：</w:t>
      </w:r>
    </w:p>
    <w:tbl>
      <w:tblPr>
        <w:tblStyle w:val="15"/>
        <w:tblW w:w="94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1"/>
        <w:gridCol w:w="1843"/>
        <w:gridCol w:w="1701"/>
        <w:gridCol w:w="3402"/>
        <w:gridCol w:w="17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步骤</w:t>
            </w:r>
          </w:p>
        </w:tc>
        <w:tc>
          <w:tcPr>
            <w:tcW w:w="1843"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操作</w:t>
            </w:r>
          </w:p>
        </w:tc>
        <w:tc>
          <w:tcPr>
            <w:tcW w:w="170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负责人</w:t>
            </w:r>
          </w:p>
        </w:tc>
        <w:tc>
          <w:tcPr>
            <w:tcW w:w="3402"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相关文档或记录</w:t>
            </w:r>
          </w:p>
        </w:tc>
        <w:tc>
          <w:tcPr>
            <w:tcW w:w="1797"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1"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1</w:t>
            </w:r>
          </w:p>
        </w:tc>
        <w:tc>
          <w:tcPr>
            <w:tcW w:w="1843"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打包、编译</w:t>
            </w:r>
          </w:p>
        </w:tc>
        <w:tc>
          <w:tcPr>
            <w:tcW w:w="1701"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开发人员</w:t>
            </w:r>
          </w:p>
        </w:tc>
        <w:tc>
          <w:tcPr>
            <w:tcW w:w="3402"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无</w:t>
            </w:r>
          </w:p>
        </w:tc>
        <w:tc>
          <w:tcPr>
            <w:tcW w:w="1797"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确认可测试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2</w:t>
            </w:r>
          </w:p>
        </w:tc>
        <w:tc>
          <w:tcPr>
            <w:tcW w:w="1843"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审核并提交测试</w:t>
            </w:r>
          </w:p>
        </w:tc>
        <w:tc>
          <w:tcPr>
            <w:tcW w:w="170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审核人员</w:t>
            </w:r>
          </w:p>
        </w:tc>
        <w:tc>
          <w:tcPr>
            <w:tcW w:w="3402"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经审核的上一级测试报告</w:t>
            </w:r>
          </w:p>
        </w:tc>
        <w:tc>
          <w:tcPr>
            <w:tcW w:w="1797"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审核通过并签字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1"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3</w:t>
            </w:r>
          </w:p>
        </w:tc>
        <w:tc>
          <w:tcPr>
            <w:tcW w:w="1843"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接收测试</w:t>
            </w:r>
          </w:p>
        </w:tc>
        <w:tc>
          <w:tcPr>
            <w:tcW w:w="1701"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测试人员</w:t>
            </w:r>
          </w:p>
        </w:tc>
        <w:tc>
          <w:tcPr>
            <w:tcW w:w="3402" w:type="dxa"/>
            <w:shd w:val="clear" w:color="auto" w:fill="DBE5F1" w:themeFill="accent1" w:themeFillTint="33"/>
          </w:tcPr>
          <w:p>
            <w:pPr>
              <w:jc w:val="center"/>
              <w:rPr>
                <w:rFonts w:ascii="微软雅黑" w:hAnsi="微软雅黑" w:eastAsia="微软雅黑"/>
              </w:rPr>
            </w:pPr>
            <w:r>
              <w:rPr>
                <w:rFonts w:hint="eastAsia" w:ascii="微软雅黑" w:hAnsi="微软雅黑" w:eastAsia="微软雅黑"/>
              </w:rPr>
              <w:t>通过审核并签字的上一级测试报告</w:t>
            </w:r>
          </w:p>
        </w:tc>
        <w:tc>
          <w:tcPr>
            <w:tcW w:w="1797" w:type="dxa"/>
            <w:shd w:val="clear" w:color="auto" w:fill="DBE5F1" w:themeFill="accent1" w:themeFillTint="33"/>
          </w:tcPr>
          <w:p>
            <w:pPr>
              <w:jc w:val="center"/>
              <w:rPr>
                <w:rFonts w:ascii="微软雅黑" w:hAnsi="微软雅黑" w:eastAsia="微软雅黑"/>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2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4</w:t>
            </w:r>
          </w:p>
        </w:tc>
        <w:tc>
          <w:tcPr>
            <w:tcW w:w="1843"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开始测试</w:t>
            </w:r>
          </w:p>
        </w:tc>
        <w:tc>
          <w:tcPr>
            <w:tcW w:w="1701"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测试人员</w:t>
            </w:r>
          </w:p>
        </w:tc>
        <w:tc>
          <w:tcPr>
            <w:tcW w:w="3402" w:type="dxa"/>
            <w:shd w:val="clear" w:color="auto" w:fill="C6D9F0" w:themeFill="text2" w:themeFillTint="33"/>
          </w:tcPr>
          <w:p>
            <w:pPr>
              <w:jc w:val="center"/>
              <w:rPr>
                <w:rFonts w:ascii="微软雅黑" w:hAnsi="微软雅黑" w:eastAsia="微软雅黑"/>
              </w:rPr>
            </w:pPr>
            <w:r>
              <w:rPr>
                <w:rFonts w:hint="eastAsia" w:ascii="微软雅黑" w:hAnsi="微软雅黑" w:eastAsia="微软雅黑"/>
              </w:rPr>
              <w:t>Bug单、测试小结</w:t>
            </w:r>
          </w:p>
        </w:tc>
        <w:tc>
          <w:tcPr>
            <w:tcW w:w="1797" w:type="dxa"/>
            <w:shd w:val="clear" w:color="auto" w:fill="C6D9F0" w:themeFill="text2" w:themeFillTint="33"/>
          </w:tcPr>
          <w:p>
            <w:pPr>
              <w:jc w:val="center"/>
              <w:rPr>
                <w:rFonts w:ascii="微软雅黑" w:hAnsi="微软雅黑" w:eastAsia="微软雅黑"/>
              </w:rPr>
            </w:pPr>
          </w:p>
        </w:tc>
      </w:tr>
    </w:tbl>
    <w:p>
      <w:pPr>
        <w:pStyle w:val="3"/>
        <w:rPr>
          <w:rFonts w:ascii="微软雅黑" w:hAnsi="微软雅黑"/>
        </w:rPr>
      </w:pPr>
      <w:bookmarkStart w:id="37" w:name="_Toc35380042"/>
      <w:bookmarkStart w:id="38" w:name="_Toc44315879"/>
      <w:r>
        <w:rPr>
          <w:rFonts w:hint="eastAsia" w:ascii="微软雅黑" w:hAnsi="微软雅黑"/>
        </w:rPr>
        <w:t>2.5</w:t>
      </w:r>
      <w:r>
        <w:rPr>
          <w:rFonts w:ascii="微软雅黑" w:hAnsi="微软雅黑"/>
        </w:rPr>
        <w:t xml:space="preserve"> </w:t>
      </w:r>
      <w:r>
        <w:rPr>
          <w:rFonts w:hint="eastAsia" w:ascii="微软雅黑" w:hAnsi="微软雅黑"/>
        </w:rPr>
        <w:t>编号规则</w:t>
      </w:r>
      <w:bookmarkEnd w:id="37"/>
      <w:bookmarkEnd w:id="38"/>
    </w:p>
    <w:p>
      <w:pPr>
        <w:rPr>
          <w:rFonts w:ascii="微软雅黑" w:hAnsi="微软雅黑" w:eastAsia="微软雅黑"/>
        </w:rPr>
      </w:pPr>
      <w:r>
        <w:rPr>
          <w:rFonts w:hint="eastAsia" w:ascii="微软雅黑" w:hAnsi="微软雅黑" w:eastAsia="微软雅黑"/>
        </w:rPr>
        <w:t>与本测试计划相关的编号规则如下：</w:t>
      </w:r>
    </w:p>
    <w:p>
      <w:pPr>
        <w:pStyle w:val="27"/>
        <w:numPr>
          <w:ilvl w:val="0"/>
          <w:numId w:val="5"/>
        </w:numPr>
        <w:ind w:firstLineChars="0"/>
        <w:rPr>
          <w:rFonts w:ascii="微软雅黑" w:hAnsi="微软雅黑" w:eastAsia="微软雅黑"/>
        </w:rPr>
      </w:pPr>
      <w:r>
        <w:rPr>
          <w:rFonts w:hint="eastAsia" w:ascii="微软雅黑" w:hAnsi="微软雅黑" w:eastAsia="微软雅黑"/>
        </w:rPr>
        <w:t>测试用例中的编号：功能名(每个字第一个汉语拼音大写</w:t>
      </w:r>
      <w:r>
        <w:rPr>
          <w:rFonts w:ascii="微软雅黑" w:hAnsi="微软雅黑" w:eastAsia="微软雅黑"/>
        </w:rPr>
        <w:t>)</w:t>
      </w:r>
      <w:r>
        <w:rPr>
          <w:rFonts w:hint="eastAsia" w:ascii="微软雅黑" w:hAnsi="微软雅黑" w:eastAsia="微软雅黑"/>
        </w:rPr>
        <w:t>+操作对象(简称</w:t>
      </w:r>
      <w:r>
        <w:rPr>
          <w:rFonts w:ascii="微软雅黑" w:hAnsi="微软雅黑" w:eastAsia="微软雅黑"/>
        </w:rPr>
        <w:t>)</w:t>
      </w:r>
      <w:r>
        <w:rPr>
          <w:rFonts w:hint="eastAsia" w:ascii="微软雅黑" w:hAnsi="微软雅黑" w:eastAsia="微软雅黑"/>
        </w:rPr>
        <w:t>+编号</w:t>
      </w:r>
    </w:p>
    <w:p>
      <w:pPr>
        <w:ind w:firstLine="420"/>
        <w:rPr>
          <w:rFonts w:ascii="微软雅黑" w:hAnsi="微软雅黑" w:eastAsia="微软雅黑"/>
        </w:rPr>
      </w:pPr>
      <w:r>
        <w:rPr>
          <w:rFonts w:hint="eastAsia" w:ascii="微软雅黑" w:hAnsi="微软雅黑" w:eastAsia="微软雅黑"/>
        </w:rPr>
        <w:t>例如：经理登录功能的第一个用例</w:t>
      </w:r>
      <w:r>
        <w:rPr>
          <w:rFonts w:ascii="微软雅黑" w:hAnsi="微软雅黑" w:eastAsia="微软雅黑"/>
        </w:rPr>
        <w:tab/>
      </w:r>
      <w:r>
        <w:rPr>
          <w:rFonts w:ascii="微软雅黑" w:hAnsi="微软雅黑" w:eastAsia="微软雅黑"/>
        </w:rPr>
        <w:t>DL-M</w:t>
      </w:r>
      <w:r>
        <w:rPr>
          <w:rFonts w:hint="eastAsia" w:ascii="微软雅黑" w:hAnsi="微软雅黑" w:eastAsia="微软雅黑"/>
        </w:rPr>
        <w:t>-001</w:t>
      </w:r>
    </w:p>
    <w:p>
      <w:pPr>
        <w:pStyle w:val="27"/>
        <w:numPr>
          <w:ilvl w:val="0"/>
          <w:numId w:val="5"/>
        </w:numPr>
        <w:ind w:firstLineChars="0"/>
        <w:rPr>
          <w:rFonts w:ascii="微软雅黑" w:hAnsi="微软雅黑" w:eastAsia="微软雅黑"/>
        </w:rPr>
      </w:pPr>
      <w:r>
        <w:rPr>
          <w:rFonts w:hint="eastAsia" w:ascii="微软雅黑" w:hAnsi="微软雅黑" w:eastAsia="微软雅黑"/>
        </w:rPr>
        <w:t>测试用例文件命名规则：模块名+测试用例</w:t>
      </w: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rPr>
      </w:pPr>
      <w:bookmarkStart w:id="39" w:name="_Toc35380043"/>
      <w:bookmarkStart w:id="40" w:name="_Toc44315880"/>
      <w:r>
        <w:rPr>
          <w:rFonts w:hint="eastAsia" w:ascii="微软雅黑" w:hAnsi="微软雅黑"/>
        </w:rPr>
        <w:t>3</w:t>
      </w:r>
      <w:r>
        <w:rPr>
          <w:rFonts w:ascii="微软雅黑" w:hAnsi="微软雅黑"/>
        </w:rPr>
        <w:t xml:space="preserve"> </w:t>
      </w:r>
      <w:r>
        <w:rPr>
          <w:rFonts w:hint="eastAsia" w:ascii="微软雅黑" w:hAnsi="微软雅黑"/>
        </w:rPr>
        <w:t>测试类型及测试标准</w:t>
      </w:r>
      <w:bookmarkEnd w:id="39"/>
      <w:bookmarkEnd w:id="40"/>
    </w:p>
    <w:p>
      <w:pPr>
        <w:pStyle w:val="3"/>
        <w:rPr>
          <w:rFonts w:ascii="微软雅黑" w:hAnsi="微软雅黑"/>
        </w:rPr>
      </w:pPr>
      <w:bookmarkStart w:id="41" w:name="_Toc44315881"/>
      <w:bookmarkStart w:id="42" w:name="_Toc35380044"/>
      <w:r>
        <w:rPr>
          <w:rFonts w:hint="eastAsia" w:ascii="微软雅黑" w:hAnsi="微软雅黑"/>
        </w:rPr>
        <w:t>3.1</w:t>
      </w:r>
      <w:r>
        <w:rPr>
          <w:rFonts w:ascii="微软雅黑" w:hAnsi="微软雅黑"/>
        </w:rPr>
        <w:t xml:space="preserve"> </w:t>
      </w:r>
      <w:r>
        <w:rPr>
          <w:rFonts w:hint="eastAsia" w:ascii="微软雅黑" w:hAnsi="微软雅黑"/>
        </w:rPr>
        <w:t>测试种类</w:t>
      </w:r>
      <w:bookmarkEnd w:id="41"/>
      <w:bookmarkEnd w:id="42"/>
    </w:p>
    <w:p>
      <w:pPr>
        <w:rPr>
          <w:rFonts w:ascii="微软雅黑" w:hAnsi="微软雅黑" w:eastAsia="微软雅黑"/>
        </w:rPr>
      </w:pPr>
      <w:r>
        <w:rPr>
          <w:rFonts w:hint="eastAsia" w:ascii="微软雅黑" w:hAnsi="微软雅黑" w:eastAsia="微软雅黑"/>
        </w:rPr>
        <w:t>计划完成以下类型测试：</w:t>
      </w:r>
    </w:p>
    <w:p>
      <w:pPr>
        <w:pStyle w:val="27"/>
        <w:numPr>
          <w:ilvl w:val="0"/>
          <w:numId w:val="5"/>
        </w:numPr>
        <w:ind w:firstLineChars="0"/>
        <w:rPr>
          <w:rFonts w:ascii="微软雅黑" w:hAnsi="微软雅黑" w:eastAsia="微软雅黑"/>
        </w:rPr>
      </w:pPr>
      <w:r>
        <w:rPr>
          <w:rFonts w:hint="eastAsia" w:ascii="微软雅黑" w:hAnsi="微软雅黑" w:eastAsia="微软雅黑"/>
        </w:rPr>
        <w:t>数据和数据库完整性测试</w:t>
      </w:r>
    </w:p>
    <w:p>
      <w:pPr>
        <w:pStyle w:val="27"/>
        <w:numPr>
          <w:ilvl w:val="0"/>
          <w:numId w:val="5"/>
        </w:numPr>
        <w:ind w:firstLineChars="0"/>
        <w:rPr>
          <w:rFonts w:ascii="微软雅黑" w:hAnsi="微软雅黑" w:eastAsia="微软雅黑"/>
        </w:rPr>
      </w:pPr>
      <w:r>
        <w:rPr>
          <w:rFonts w:hint="eastAsia" w:ascii="微软雅黑" w:hAnsi="微软雅黑" w:eastAsia="微软雅黑"/>
        </w:rPr>
        <w:t>功能测试</w:t>
      </w:r>
    </w:p>
    <w:p>
      <w:pPr>
        <w:pStyle w:val="27"/>
        <w:numPr>
          <w:ilvl w:val="0"/>
          <w:numId w:val="5"/>
        </w:numPr>
        <w:ind w:firstLineChars="0"/>
        <w:rPr>
          <w:rFonts w:ascii="微软雅黑" w:hAnsi="微软雅黑" w:eastAsia="微软雅黑"/>
        </w:rPr>
      </w:pPr>
      <w:r>
        <w:rPr>
          <w:rFonts w:hint="eastAsia" w:ascii="微软雅黑" w:hAnsi="微软雅黑" w:eastAsia="微软雅黑"/>
        </w:rPr>
        <w:t>业务流程测试</w:t>
      </w:r>
    </w:p>
    <w:p>
      <w:pPr>
        <w:pStyle w:val="27"/>
        <w:numPr>
          <w:ilvl w:val="0"/>
          <w:numId w:val="5"/>
        </w:numPr>
        <w:ind w:firstLineChars="0"/>
        <w:rPr>
          <w:rFonts w:ascii="微软雅黑" w:hAnsi="微软雅黑" w:eastAsia="微软雅黑"/>
        </w:rPr>
      </w:pPr>
      <w:r>
        <w:rPr>
          <w:rFonts w:hint="eastAsia" w:ascii="微软雅黑" w:hAnsi="微软雅黑" w:eastAsia="微软雅黑"/>
        </w:rPr>
        <w:t>用户界面测试</w:t>
      </w:r>
    </w:p>
    <w:p>
      <w:pPr>
        <w:pStyle w:val="27"/>
        <w:numPr>
          <w:ilvl w:val="0"/>
          <w:numId w:val="5"/>
        </w:numPr>
        <w:ind w:firstLineChars="0"/>
        <w:rPr>
          <w:rFonts w:ascii="微软雅黑" w:hAnsi="微软雅黑" w:eastAsia="微软雅黑"/>
        </w:rPr>
      </w:pPr>
      <w:r>
        <w:rPr>
          <w:rFonts w:hint="eastAsia" w:ascii="微软雅黑" w:hAnsi="微软雅黑" w:eastAsia="微软雅黑"/>
        </w:rPr>
        <w:t>压力测试</w:t>
      </w:r>
    </w:p>
    <w:p>
      <w:pPr>
        <w:pStyle w:val="27"/>
        <w:numPr>
          <w:ilvl w:val="0"/>
          <w:numId w:val="5"/>
        </w:numPr>
        <w:ind w:firstLineChars="0"/>
        <w:rPr>
          <w:rFonts w:ascii="微软雅黑" w:hAnsi="微软雅黑" w:eastAsia="微软雅黑"/>
        </w:rPr>
      </w:pPr>
      <w:r>
        <w:rPr>
          <w:rFonts w:hint="eastAsia" w:ascii="微软雅黑" w:hAnsi="微软雅黑" w:eastAsia="微软雅黑"/>
        </w:rPr>
        <w:t>强度测试</w:t>
      </w:r>
    </w:p>
    <w:p>
      <w:pPr>
        <w:pStyle w:val="27"/>
        <w:numPr>
          <w:ilvl w:val="0"/>
          <w:numId w:val="5"/>
        </w:numPr>
        <w:ind w:firstLineChars="0"/>
        <w:rPr>
          <w:rFonts w:ascii="微软雅黑" w:hAnsi="微软雅黑" w:eastAsia="微软雅黑"/>
        </w:rPr>
      </w:pPr>
      <w:r>
        <w:rPr>
          <w:rFonts w:hint="eastAsia" w:ascii="微软雅黑" w:hAnsi="微软雅黑" w:eastAsia="微软雅黑"/>
        </w:rPr>
        <w:t>安全性和访问控制测试</w:t>
      </w:r>
    </w:p>
    <w:p>
      <w:pPr>
        <w:pStyle w:val="27"/>
        <w:numPr>
          <w:ilvl w:val="0"/>
          <w:numId w:val="5"/>
        </w:numPr>
        <w:ind w:firstLineChars="0"/>
        <w:rPr>
          <w:rFonts w:ascii="微软雅黑" w:hAnsi="微软雅黑" w:eastAsia="微软雅黑"/>
        </w:rPr>
      </w:pPr>
      <w:r>
        <w:rPr>
          <w:rFonts w:hint="eastAsia" w:ascii="微软雅黑" w:hAnsi="微软雅黑" w:eastAsia="微软雅黑"/>
        </w:rPr>
        <w:t>故障转移和恢复测试</w:t>
      </w:r>
    </w:p>
    <w:p>
      <w:pPr>
        <w:pStyle w:val="27"/>
        <w:numPr>
          <w:ilvl w:val="0"/>
          <w:numId w:val="5"/>
        </w:numPr>
        <w:ind w:firstLineChars="0"/>
        <w:rPr>
          <w:rFonts w:ascii="微软雅黑" w:hAnsi="微软雅黑" w:eastAsia="微软雅黑"/>
        </w:rPr>
      </w:pPr>
      <w:r>
        <w:rPr>
          <w:rFonts w:hint="eastAsia" w:ascii="微软雅黑" w:hAnsi="微软雅黑" w:eastAsia="微软雅黑"/>
        </w:rPr>
        <w:t>安装测试</w:t>
      </w:r>
    </w:p>
    <w:p>
      <w:pPr>
        <w:pStyle w:val="3"/>
        <w:rPr>
          <w:rFonts w:ascii="微软雅黑" w:hAnsi="微软雅黑"/>
        </w:rPr>
      </w:pPr>
      <w:bookmarkStart w:id="43" w:name="_Toc35380045"/>
      <w:bookmarkStart w:id="44" w:name="_Toc44315882"/>
      <w:r>
        <w:rPr>
          <w:rFonts w:hint="eastAsia" w:ascii="微软雅黑" w:hAnsi="微软雅黑"/>
        </w:rPr>
        <w:t>3.2</w:t>
      </w:r>
      <w:r>
        <w:rPr>
          <w:rFonts w:ascii="微软雅黑" w:hAnsi="微软雅黑"/>
        </w:rPr>
        <w:t xml:space="preserve"> </w:t>
      </w:r>
      <w:r>
        <w:rPr>
          <w:rFonts w:hint="eastAsia" w:ascii="微软雅黑" w:hAnsi="微软雅黑"/>
        </w:rPr>
        <w:t>测试方法及标准</w:t>
      </w:r>
      <w:bookmarkEnd w:id="43"/>
      <w:bookmarkEnd w:id="44"/>
    </w:p>
    <w:p>
      <w:pPr>
        <w:pStyle w:val="4"/>
        <w:rPr>
          <w:rFonts w:ascii="微软雅黑" w:hAnsi="微软雅黑"/>
        </w:rPr>
      </w:pPr>
      <w:bookmarkStart w:id="45" w:name="_Toc35380046"/>
      <w:bookmarkStart w:id="46" w:name="_Toc44315883"/>
      <w:r>
        <w:rPr>
          <w:rFonts w:hint="eastAsia" w:ascii="微软雅黑" w:hAnsi="微软雅黑"/>
        </w:rPr>
        <w:t>3.2.1</w:t>
      </w:r>
      <w:r>
        <w:rPr>
          <w:rFonts w:ascii="微软雅黑" w:hAnsi="微软雅黑"/>
        </w:rPr>
        <w:t xml:space="preserve"> </w:t>
      </w:r>
      <w:r>
        <w:rPr>
          <w:rFonts w:hint="eastAsia" w:ascii="微软雅黑" w:hAnsi="微软雅黑"/>
        </w:rPr>
        <w:t>数据和数据库完整性测试</w:t>
      </w:r>
      <w:bookmarkEnd w:id="45"/>
      <w:bookmarkEnd w:id="46"/>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确保数据库访问方法和进程正常运行，数据不会遭到破坏。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pStyle w:val="27"/>
              <w:numPr>
                <w:ilvl w:val="0"/>
                <w:numId w:val="6"/>
              </w:numPr>
              <w:ind w:firstLineChars="0"/>
              <w:rPr>
                <w:rFonts w:ascii="微软雅黑" w:hAnsi="微软雅黑" w:eastAsia="微软雅黑"/>
              </w:rPr>
            </w:pPr>
            <w:r>
              <w:rPr>
                <w:rFonts w:hint="eastAsia" w:ascii="微软雅黑" w:hAnsi="微软雅黑" w:eastAsia="微软雅黑"/>
              </w:rPr>
              <w:t>调用各个数据库访问方法和进程，并在其中填充有效的和无效的数据或对数据的请求。</w:t>
            </w:r>
          </w:p>
          <w:p>
            <w:pPr>
              <w:pStyle w:val="27"/>
              <w:numPr>
                <w:ilvl w:val="0"/>
                <w:numId w:val="6"/>
              </w:numPr>
              <w:ind w:firstLineChars="0"/>
              <w:rPr>
                <w:rFonts w:ascii="微软雅黑" w:hAnsi="微软雅黑" w:eastAsia="微软雅黑"/>
              </w:rPr>
            </w:pPr>
            <w:r>
              <w:rPr>
                <w:rFonts w:hint="eastAsia" w:ascii="微软雅黑" w:hAnsi="微软雅黑" w:eastAsia="微软雅黑"/>
              </w:rPr>
              <w:t>检查数据库，确保数据已按预期的方式填充，并且所有数据库事件都按照正常方式出现。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所有数据库访问方法和进程都按照设计的方式运行，数据没有遭到损坏。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图形模式的数据项（条形码）是否正常工作？</w:t>
            </w:r>
          </w:p>
          <w:p>
            <w:pPr>
              <w:pStyle w:val="27"/>
              <w:numPr>
                <w:ilvl w:val="0"/>
                <w:numId w:val="7"/>
              </w:numPr>
              <w:ind w:firstLineChars="0"/>
              <w:rPr>
                <w:rFonts w:ascii="微软雅黑" w:hAnsi="微软雅黑" w:eastAsia="微软雅黑"/>
              </w:rPr>
            </w:pPr>
            <w:r>
              <w:rPr>
                <w:rFonts w:hint="eastAsia" w:ascii="微软雅黑" w:hAnsi="微软雅黑" w:eastAsia="微软雅黑"/>
              </w:rPr>
              <w:t>进程应以手工方式进行调用。</w:t>
            </w:r>
          </w:p>
        </w:tc>
      </w:tr>
    </w:tbl>
    <w:p>
      <w:pPr>
        <w:pStyle w:val="4"/>
        <w:rPr>
          <w:rFonts w:ascii="微软雅黑" w:hAnsi="微软雅黑"/>
        </w:rPr>
      </w:pPr>
      <w:bookmarkStart w:id="47" w:name="_Toc35380047"/>
      <w:bookmarkStart w:id="48" w:name="_Toc44315884"/>
      <w:r>
        <w:rPr>
          <w:rFonts w:hint="eastAsia" w:ascii="微软雅黑" w:hAnsi="微软雅黑"/>
        </w:rPr>
        <w:t>3.2.2</w:t>
      </w:r>
      <w:r>
        <w:rPr>
          <w:rFonts w:ascii="微软雅黑" w:hAnsi="微软雅黑"/>
        </w:rPr>
        <w:t xml:space="preserve"> </w:t>
      </w:r>
      <w:r>
        <w:rPr>
          <w:rFonts w:hint="eastAsia" w:ascii="微软雅黑" w:hAnsi="微软雅黑"/>
        </w:rPr>
        <w:t>功能测试</w:t>
      </w:r>
      <w:bookmarkEnd w:id="47"/>
      <w:bookmarkEnd w:id="48"/>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确保测试对象的功能正常，其中包括导航、数据输入、处理和检索等。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rPr>
                <w:rFonts w:ascii="微软雅黑" w:hAnsi="微软雅黑" w:eastAsia="微软雅黑"/>
              </w:rPr>
            </w:pPr>
            <w:r>
              <w:rPr>
                <w:rFonts w:hint="eastAsia" w:ascii="微软雅黑" w:hAnsi="微软雅黑" w:eastAsia="微软雅黑"/>
              </w:rPr>
              <w:t>利用有效的和无效的数据来执行各个用例、用例流或功能，以核实以下内容：</w:t>
            </w:r>
          </w:p>
          <w:p>
            <w:pPr>
              <w:pStyle w:val="27"/>
              <w:numPr>
                <w:ilvl w:val="0"/>
                <w:numId w:val="6"/>
              </w:numPr>
              <w:ind w:firstLineChars="0"/>
              <w:rPr>
                <w:rFonts w:ascii="微软雅黑" w:hAnsi="微软雅黑" w:eastAsia="微软雅黑"/>
              </w:rPr>
            </w:pPr>
            <w:r>
              <w:rPr>
                <w:rFonts w:hint="eastAsia" w:ascii="微软雅黑" w:hAnsi="微软雅黑" w:eastAsia="微软雅黑"/>
              </w:rPr>
              <w:t>在使用有效数据时得到预期的结果。</w:t>
            </w:r>
          </w:p>
          <w:p>
            <w:pPr>
              <w:pStyle w:val="27"/>
              <w:numPr>
                <w:ilvl w:val="0"/>
                <w:numId w:val="6"/>
              </w:numPr>
              <w:ind w:firstLineChars="0"/>
              <w:rPr>
                <w:rFonts w:ascii="微软雅黑" w:hAnsi="微软雅黑" w:eastAsia="微软雅黑"/>
              </w:rPr>
            </w:pPr>
            <w:r>
              <w:rPr>
                <w:rFonts w:hint="eastAsia" w:ascii="微软雅黑" w:hAnsi="微软雅黑" w:eastAsia="微软雅黑"/>
              </w:rPr>
              <w:t>在使用无效数据时显示相应的错误消息或警告消息。</w:t>
            </w:r>
          </w:p>
          <w:p>
            <w:pPr>
              <w:pStyle w:val="27"/>
              <w:numPr>
                <w:ilvl w:val="0"/>
                <w:numId w:val="6"/>
              </w:numPr>
              <w:ind w:firstLineChars="0"/>
              <w:rPr>
                <w:rFonts w:ascii="微软雅黑" w:hAnsi="微软雅黑" w:eastAsia="微软雅黑"/>
              </w:rPr>
            </w:pPr>
            <w:r>
              <w:rPr>
                <w:rFonts w:hint="eastAsia" w:ascii="微软雅黑" w:hAnsi="微软雅黑" w:eastAsia="微软雅黑"/>
              </w:rPr>
              <w:t>各业务规则都得到了正确的应用。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所有计划的测试都已全部执行，所发现的缺陷已全部解决，且没有新的缺陷产生。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8"/>
              </w:numPr>
              <w:ind w:firstLineChars="0"/>
              <w:rPr>
                <w:rFonts w:ascii="微软雅黑" w:hAnsi="微软雅黑" w:eastAsia="微软雅黑"/>
              </w:rPr>
            </w:pPr>
            <w:r>
              <w:rPr>
                <w:rFonts w:hint="eastAsia" w:ascii="微软雅黑" w:hAnsi="微软雅黑" w:eastAsia="微软雅黑"/>
              </w:rPr>
              <w:t>确定并记录说明那些将对功能测试的实施和执行造成影响的事项或因素。</w:t>
            </w:r>
          </w:p>
        </w:tc>
      </w:tr>
    </w:tbl>
    <w:p>
      <w:pPr>
        <w:pStyle w:val="4"/>
        <w:rPr>
          <w:rFonts w:ascii="微软雅黑" w:hAnsi="微软雅黑"/>
        </w:rPr>
      </w:pPr>
      <w:bookmarkStart w:id="49" w:name="_Toc35380048"/>
      <w:bookmarkStart w:id="50" w:name="_Toc44315885"/>
      <w:r>
        <w:rPr>
          <w:rFonts w:hint="eastAsia" w:ascii="微软雅黑" w:hAnsi="微软雅黑"/>
        </w:rPr>
        <w:t>3.2.3</w:t>
      </w:r>
      <w:r>
        <w:rPr>
          <w:rFonts w:ascii="微软雅黑" w:hAnsi="微软雅黑"/>
        </w:rPr>
        <w:t xml:space="preserve"> </w:t>
      </w:r>
      <w:r>
        <w:rPr>
          <w:rFonts w:hint="eastAsia" w:ascii="微软雅黑" w:hAnsi="微软雅黑"/>
        </w:rPr>
        <w:t>业务流程测试</w:t>
      </w:r>
      <w:bookmarkEnd w:id="49"/>
      <w:bookmarkEnd w:id="50"/>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业务流程测试关注的要点是业务流程的正确性，确保测试对象及后台进程都按照所要求的业务模型和时间表正确运行。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rPr>
                <w:rFonts w:ascii="微软雅黑" w:hAnsi="微软雅黑" w:eastAsia="微软雅黑"/>
              </w:rPr>
            </w:pPr>
            <w:r>
              <w:rPr>
                <w:rFonts w:hint="eastAsia" w:ascii="微软雅黑" w:hAnsi="微软雅黑" w:eastAsia="微软雅黑"/>
              </w:rPr>
              <w:t>通过执行以下活动，测试将模拟若干个业务周期：</w:t>
            </w:r>
          </w:p>
          <w:p>
            <w:pPr>
              <w:pStyle w:val="27"/>
              <w:numPr>
                <w:ilvl w:val="0"/>
                <w:numId w:val="9"/>
              </w:numPr>
              <w:ind w:firstLineChars="0"/>
              <w:rPr>
                <w:rFonts w:ascii="微软雅黑" w:hAnsi="微软雅黑" w:eastAsia="微软雅黑"/>
              </w:rPr>
            </w:pPr>
            <w:r>
              <w:rPr>
                <w:rFonts w:hint="eastAsia" w:ascii="微软雅黑" w:hAnsi="微软雅黑" w:eastAsia="微软雅黑"/>
              </w:rPr>
              <w:t>使用有效的和无效的日期或时段来执行所有与时间或日期相关的功能。</w:t>
            </w:r>
          </w:p>
          <w:p>
            <w:pPr>
              <w:pStyle w:val="27"/>
              <w:numPr>
                <w:ilvl w:val="0"/>
                <w:numId w:val="9"/>
              </w:numPr>
              <w:ind w:firstLineChars="0"/>
              <w:rPr>
                <w:rFonts w:ascii="微软雅黑" w:hAnsi="微软雅黑" w:eastAsia="微软雅黑"/>
              </w:rPr>
            </w:pPr>
            <w:r>
              <w:rPr>
                <w:rFonts w:hint="eastAsia" w:ascii="微软雅黑" w:hAnsi="微软雅黑" w:eastAsia="微软雅黑"/>
              </w:rPr>
              <w:t>在适当的时候执行或启动所有周期性出现的功能。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所计划的测试已全部执行，所发现的缺陷已全部解决，且没有新的缺陷产生。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系统日期和时间可能需要特殊的支持活动。</w:t>
            </w:r>
          </w:p>
          <w:p>
            <w:pPr>
              <w:pStyle w:val="27"/>
              <w:numPr>
                <w:ilvl w:val="0"/>
                <w:numId w:val="7"/>
              </w:numPr>
              <w:ind w:firstLineChars="0"/>
              <w:rPr>
                <w:rFonts w:ascii="微软雅黑" w:hAnsi="微软雅黑" w:eastAsia="微软雅黑"/>
              </w:rPr>
            </w:pPr>
            <w:r>
              <w:rPr>
                <w:rFonts w:hint="eastAsia" w:ascii="微软雅黑" w:hAnsi="微软雅黑" w:eastAsia="微软雅黑"/>
              </w:rPr>
              <w:t>需要通过业务模型来确定相应的测试需求和测试过程。</w:t>
            </w:r>
          </w:p>
        </w:tc>
      </w:tr>
    </w:tbl>
    <w:p>
      <w:pPr>
        <w:pStyle w:val="4"/>
        <w:rPr>
          <w:rFonts w:ascii="微软雅黑" w:hAnsi="微软雅黑"/>
        </w:rPr>
      </w:pPr>
      <w:bookmarkStart w:id="51" w:name="_Toc35380049"/>
      <w:bookmarkStart w:id="52" w:name="_Toc44315886"/>
      <w:r>
        <w:rPr>
          <w:rFonts w:hint="eastAsia" w:ascii="微软雅黑" w:hAnsi="微软雅黑"/>
        </w:rPr>
        <w:t>3.2.4</w:t>
      </w:r>
      <w:r>
        <w:rPr>
          <w:rFonts w:ascii="微软雅黑" w:hAnsi="微软雅黑"/>
        </w:rPr>
        <w:t xml:space="preserve"> </w:t>
      </w:r>
      <w:r>
        <w:rPr>
          <w:rFonts w:hint="eastAsia" w:ascii="微软雅黑" w:hAnsi="微软雅黑"/>
        </w:rPr>
        <w:t>用户界面测试</w:t>
      </w:r>
      <w:bookmarkEnd w:id="51"/>
      <w:bookmarkEnd w:id="52"/>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核实以下内容：</w:t>
            </w:r>
          </w:p>
          <w:p>
            <w:pPr>
              <w:pStyle w:val="27"/>
              <w:numPr>
                <w:ilvl w:val="0"/>
                <w:numId w:val="10"/>
              </w:numPr>
              <w:ind w:firstLineChars="0"/>
              <w:rPr>
                <w:rFonts w:ascii="微软雅黑" w:hAnsi="微软雅黑" w:eastAsia="微软雅黑"/>
              </w:rPr>
            </w:pPr>
            <w:r>
              <w:rPr>
                <w:rFonts w:hint="eastAsia" w:ascii="微软雅黑" w:hAnsi="微软雅黑" w:eastAsia="微软雅黑"/>
              </w:rPr>
              <w:t>通过浏览测试对象可正确反映业务的功能和需求，包括窗口与窗口、字段与字段以及各种其他访问方法（Tab键、鼠标移动和快捷键）的使用。</w:t>
            </w:r>
          </w:p>
          <w:p>
            <w:pPr>
              <w:pStyle w:val="27"/>
              <w:numPr>
                <w:ilvl w:val="0"/>
                <w:numId w:val="10"/>
              </w:numPr>
              <w:ind w:firstLineChars="0"/>
              <w:rPr>
                <w:rFonts w:ascii="微软雅黑" w:hAnsi="微软雅黑" w:eastAsia="微软雅黑"/>
              </w:rPr>
            </w:pPr>
            <w:r>
              <w:rPr>
                <w:rFonts w:hint="eastAsia" w:ascii="微软雅黑" w:hAnsi="微软雅黑" w:eastAsia="微软雅黑"/>
              </w:rPr>
              <w:t>窗口的对象和特征（如菜单、大小、位置、状态和中心）都符合标准。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rPr>
                <w:rFonts w:ascii="微软雅黑" w:hAnsi="微软雅黑" w:eastAsia="微软雅黑"/>
              </w:rPr>
            </w:pPr>
            <w:r>
              <w:rPr>
                <w:rFonts w:hint="eastAsia" w:ascii="微软雅黑" w:hAnsi="微软雅黑" w:eastAsia="微软雅黑"/>
              </w:rPr>
              <w:t>为每个窗口创建或修改测试，以合适各个应用程序窗口和对象都可正确地进行浏览，并处于正常的对象状态。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确认各个窗口都与基准版本保持一致，符合可接收标准。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并非所有第三方对象的特征都可访问。</w:t>
            </w:r>
          </w:p>
        </w:tc>
      </w:tr>
    </w:tbl>
    <w:p>
      <w:pPr>
        <w:pStyle w:val="4"/>
        <w:rPr>
          <w:rFonts w:ascii="微软雅黑" w:hAnsi="微软雅黑"/>
        </w:rPr>
      </w:pPr>
      <w:bookmarkStart w:id="53" w:name="_Toc44315887"/>
      <w:bookmarkStart w:id="54" w:name="_Toc35380050"/>
      <w:r>
        <w:rPr>
          <w:rFonts w:hint="eastAsia" w:ascii="微软雅黑" w:hAnsi="微软雅黑"/>
        </w:rPr>
        <w:t>3.2.5</w:t>
      </w:r>
      <w:r>
        <w:rPr>
          <w:rFonts w:ascii="微软雅黑" w:hAnsi="微软雅黑"/>
        </w:rPr>
        <w:t xml:space="preserve"> </w:t>
      </w:r>
      <w:r>
        <w:rPr>
          <w:rFonts w:hint="eastAsia" w:ascii="微软雅黑" w:hAnsi="微软雅黑"/>
        </w:rPr>
        <w:t>压力测试</w:t>
      </w:r>
      <w:bookmarkEnd w:id="53"/>
      <w:bookmarkEnd w:id="54"/>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核实软件产品在不同的工作量条件下的性能行为，以及持续撑场运行的能力。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通过修改数据文件来增加事务数量。</w:t>
            </w:r>
          </w:p>
          <w:p>
            <w:pPr>
              <w:pStyle w:val="27"/>
              <w:numPr>
                <w:ilvl w:val="0"/>
                <w:numId w:val="7"/>
              </w:numPr>
              <w:ind w:firstLineChars="0"/>
              <w:rPr>
                <w:rFonts w:ascii="微软雅黑" w:hAnsi="微软雅黑" w:eastAsia="微软雅黑"/>
              </w:rPr>
            </w:pPr>
            <w:r>
              <w:rPr>
                <w:rFonts w:hint="eastAsia" w:ascii="微软雅黑" w:hAnsi="微软雅黑" w:eastAsia="微软雅黑"/>
              </w:rPr>
              <w:t>通过修改测试来增加每项事务发生的次数。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多个事务或多个用户在可接受的时间范围内成功地完成测试，没有任何故障发生。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压力测试应该在专用的计算机上执行，以便于实现完全的控制和精确的评测。</w:t>
            </w:r>
          </w:p>
          <w:p>
            <w:pPr>
              <w:pStyle w:val="27"/>
              <w:numPr>
                <w:ilvl w:val="0"/>
                <w:numId w:val="7"/>
              </w:numPr>
              <w:ind w:firstLineChars="0"/>
              <w:rPr>
                <w:rFonts w:ascii="微软雅黑" w:hAnsi="微软雅黑" w:eastAsia="微软雅黑"/>
              </w:rPr>
            </w:pPr>
            <w:r>
              <w:rPr>
                <w:rFonts w:hint="eastAsia" w:ascii="微软雅黑" w:hAnsi="微软雅黑" w:eastAsia="微软雅黑"/>
              </w:rPr>
              <w:t>负载测试所用的数据库应该是与实际大小相同或等比例缩放的数据库。</w:t>
            </w:r>
          </w:p>
        </w:tc>
      </w:tr>
    </w:tbl>
    <w:p>
      <w:pPr>
        <w:pStyle w:val="4"/>
        <w:rPr>
          <w:rFonts w:ascii="微软雅黑" w:hAnsi="微软雅黑"/>
        </w:rPr>
      </w:pPr>
      <w:bookmarkStart w:id="55" w:name="_Toc35380051"/>
      <w:bookmarkStart w:id="56" w:name="_Toc44315888"/>
      <w:r>
        <w:rPr>
          <w:rFonts w:hint="eastAsia" w:ascii="微软雅黑" w:hAnsi="微软雅黑"/>
        </w:rPr>
        <w:t>3.2.6</w:t>
      </w:r>
      <w:r>
        <w:rPr>
          <w:rFonts w:ascii="微软雅黑" w:hAnsi="微软雅黑"/>
        </w:rPr>
        <w:t xml:space="preserve"> </w:t>
      </w:r>
      <w:r>
        <w:rPr>
          <w:rFonts w:hint="eastAsia" w:ascii="微软雅黑" w:hAnsi="微软雅黑"/>
        </w:rPr>
        <w:t>强度测试</w:t>
      </w:r>
      <w:bookmarkEnd w:id="55"/>
      <w:bookmarkEnd w:id="56"/>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核实软件产品能够在以下强度条件下正常运行：</w:t>
            </w:r>
          </w:p>
          <w:p>
            <w:pPr>
              <w:pStyle w:val="27"/>
              <w:numPr>
                <w:ilvl w:val="0"/>
                <w:numId w:val="11"/>
              </w:numPr>
              <w:ind w:firstLineChars="0"/>
              <w:rPr>
                <w:rFonts w:ascii="微软雅黑" w:hAnsi="微软雅黑" w:eastAsia="微软雅黑"/>
              </w:rPr>
            </w:pPr>
            <w:r>
              <w:rPr>
                <w:rFonts w:hint="eastAsia" w:ascii="微软雅黑" w:hAnsi="微软雅黑" w:eastAsia="微软雅黑"/>
              </w:rPr>
              <w:t>服务器上几乎没有或根本没有可用的内存（R</w:t>
            </w:r>
            <w:r>
              <w:rPr>
                <w:rFonts w:ascii="微软雅黑" w:hAnsi="微软雅黑" w:eastAsia="微软雅黑"/>
              </w:rPr>
              <w:t>AM</w:t>
            </w:r>
            <w:r>
              <w:rPr>
                <w:rFonts w:hint="eastAsia" w:ascii="微软雅黑" w:hAnsi="微软雅黑" w:eastAsia="微软雅黑"/>
              </w:rPr>
              <w:t>和D</w:t>
            </w:r>
            <w:r>
              <w:rPr>
                <w:rFonts w:ascii="微软雅黑" w:hAnsi="微软雅黑" w:eastAsia="微软雅黑"/>
              </w:rPr>
              <w:t>ASD</w:t>
            </w:r>
            <w:r>
              <w:rPr>
                <w:rFonts w:hint="eastAsia" w:ascii="微软雅黑" w:hAnsi="微软雅黑" w:eastAsia="微软雅黑"/>
              </w:rPr>
              <w:t>）。</w:t>
            </w:r>
          </w:p>
          <w:p>
            <w:pPr>
              <w:pStyle w:val="27"/>
              <w:numPr>
                <w:ilvl w:val="0"/>
                <w:numId w:val="11"/>
              </w:numPr>
              <w:ind w:firstLineChars="0"/>
              <w:rPr>
                <w:rFonts w:ascii="微软雅黑" w:hAnsi="微软雅黑" w:eastAsia="微软雅黑"/>
              </w:rPr>
            </w:pPr>
            <w:r>
              <w:rPr>
                <w:rFonts w:hint="eastAsia" w:ascii="微软雅黑" w:hAnsi="微软雅黑" w:eastAsia="微软雅黑"/>
              </w:rPr>
              <w:t>连接或模拟了最大实际可承受数量的客户机。</w:t>
            </w:r>
          </w:p>
          <w:p>
            <w:pPr>
              <w:pStyle w:val="27"/>
              <w:numPr>
                <w:ilvl w:val="0"/>
                <w:numId w:val="11"/>
              </w:numPr>
              <w:ind w:firstLineChars="0"/>
              <w:rPr>
                <w:rFonts w:ascii="微软雅黑" w:hAnsi="微软雅黑" w:eastAsia="微软雅黑"/>
              </w:rPr>
            </w:pPr>
            <w:r>
              <w:rPr>
                <w:rFonts w:hint="eastAsia" w:ascii="微软雅黑" w:hAnsi="微软雅黑" w:eastAsia="微软雅黑"/>
              </w:rPr>
              <w:t>多个用户对相同的数据/账户执行相同的事务。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在一台计算机上运行测试，减少或限制服务器上的R</w:t>
            </w:r>
            <w:r>
              <w:rPr>
                <w:rFonts w:ascii="微软雅黑" w:hAnsi="微软雅黑" w:eastAsia="微软雅黑"/>
              </w:rPr>
              <w:t>AM</w:t>
            </w:r>
            <w:r>
              <w:rPr>
                <w:rFonts w:hint="eastAsia" w:ascii="微软雅黑" w:hAnsi="微软雅黑" w:eastAsia="微软雅黑"/>
              </w:rPr>
              <w:t>或D</w:t>
            </w:r>
            <w:r>
              <w:rPr>
                <w:rFonts w:ascii="微软雅黑" w:hAnsi="微软雅黑" w:eastAsia="微软雅黑"/>
              </w:rPr>
              <w:t>ASD</w:t>
            </w:r>
            <w:r>
              <w:rPr>
                <w:rFonts w:hint="eastAsia" w:ascii="微软雅黑" w:hAnsi="微软雅黑" w:eastAsia="微软雅黑"/>
              </w:rPr>
              <w:t>，来对资源有限的状况进行测试。</w:t>
            </w:r>
          </w:p>
          <w:p>
            <w:pPr>
              <w:pStyle w:val="27"/>
              <w:numPr>
                <w:ilvl w:val="0"/>
                <w:numId w:val="7"/>
              </w:numPr>
              <w:ind w:firstLineChars="0"/>
              <w:rPr>
                <w:rFonts w:ascii="微软雅黑" w:hAnsi="微软雅黑" w:eastAsia="微软雅黑"/>
              </w:rPr>
            </w:pPr>
            <w:r>
              <w:rPr>
                <w:rFonts w:hint="eastAsia" w:ascii="微软雅黑" w:hAnsi="微软雅黑" w:eastAsia="微软雅黑"/>
              </w:rPr>
              <w:t>对于其他强度的测试，可以采用堕胎客户机来运行相同或互补的测试。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所计划的测试已全部执行，且在达到或超出制定的系统限制时，没有出现任何软件故障。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如果要增加网络工作强度，可能会需要使用网络工具来给网络加载消息或信息包。</w:t>
            </w:r>
          </w:p>
          <w:p>
            <w:pPr>
              <w:pStyle w:val="27"/>
              <w:numPr>
                <w:ilvl w:val="0"/>
                <w:numId w:val="7"/>
              </w:numPr>
              <w:ind w:firstLineChars="0"/>
              <w:rPr>
                <w:rFonts w:ascii="微软雅黑" w:hAnsi="微软雅黑" w:eastAsia="微软雅黑"/>
              </w:rPr>
            </w:pPr>
            <w:r>
              <w:rPr>
                <w:rFonts w:hint="eastAsia" w:ascii="微软雅黑" w:hAnsi="微软雅黑" w:eastAsia="微软雅黑"/>
              </w:rPr>
              <w:t>应该暂时减少用于系统的D</w:t>
            </w:r>
            <w:r>
              <w:rPr>
                <w:rFonts w:ascii="微软雅黑" w:hAnsi="微软雅黑" w:eastAsia="微软雅黑"/>
              </w:rPr>
              <w:t>ASD</w:t>
            </w:r>
            <w:r>
              <w:rPr>
                <w:rFonts w:hint="eastAsia" w:ascii="微软雅黑" w:hAnsi="微软雅黑" w:eastAsia="微软雅黑"/>
              </w:rPr>
              <w:t>，以限制数据库可用空间的增长。</w:t>
            </w:r>
          </w:p>
        </w:tc>
      </w:tr>
    </w:tbl>
    <w:p>
      <w:pPr>
        <w:pStyle w:val="4"/>
        <w:rPr>
          <w:rFonts w:ascii="微软雅黑" w:hAnsi="微软雅黑"/>
        </w:rPr>
      </w:pPr>
      <w:bookmarkStart w:id="57" w:name="_Toc35380052"/>
      <w:bookmarkStart w:id="58" w:name="_Toc44315889"/>
      <w:r>
        <w:rPr>
          <w:rFonts w:hint="eastAsia" w:ascii="微软雅黑" w:hAnsi="微软雅黑"/>
        </w:rPr>
        <w:t>3.2.7</w:t>
      </w:r>
      <w:r>
        <w:rPr>
          <w:rFonts w:ascii="微软雅黑" w:hAnsi="微软雅黑"/>
        </w:rPr>
        <w:t xml:space="preserve"> </w:t>
      </w:r>
      <w:r>
        <w:rPr>
          <w:rFonts w:hint="eastAsia" w:ascii="微软雅黑" w:hAnsi="微软雅黑"/>
        </w:rPr>
        <w:t>安全性和访问控制测试</w:t>
      </w:r>
      <w:bookmarkEnd w:id="57"/>
      <w:bookmarkEnd w:id="58"/>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pStyle w:val="27"/>
              <w:numPr>
                <w:ilvl w:val="0"/>
                <w:numId w:val="12"/>
              </w:numPr>
              <w:ind w:firstLineChars="0"/>
              <w:rPr>
                <w:rFonts w:ascii="微软雅黑" w:hAnsi="微软雅黑" w:eastAsia="微软雅黑"/>
              </w:rPr>
            </w:pPr>
            <w:r>
              <w:rPr>
                <w:rFonts w:hint="eastAsia" w:ascii="微软雅黑" w:hAnsi="微软雅黑" w:eastAsia="微软雅黑"/>
              </w:rPr>
              <w:t>确保应用程序界别的安全性，即用户只能访问其被授权使用的那些功能或数据。</w:t>
            </w:r>
          </w:p>
          <w:p>
            <w:pPr>
              <w:pStyle w:val="27"/>
              <w:numPr>
                <w:ilvl w:val="0"/>
                <w:numId w:val="12"/>
              </w:numPr>
              <w:ind w:firstLineChars="0"/>
              <w:rPr>
                <w:rFonts w:ascii="微软雅黑" w:hAnsi="微软雅黑" w:eastAsia="微软雅黑"/>
              </w:rPr>
            </w:pPr>
            <w:r>
              <w:rPr>
                <w:rFonts w:hint="eastAsia" w:ascii="微软雅黑" w:hAnsi="微软雅黑" w:eastAsia="微软雅黑"/>
              </w:rPr>
              <w:t>确保系统级别的安全性，即只有具备系统和应用程序访问权限的用户才能访问系统和应用程序。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pStyle w:val="27"/>
              <w:numPr>
                <w:ilvl w:val="0"/>
                <w:numId w:val="13"/>
              </w:numPr>
              <w:ind w:firstLineChars="0"/>
              <w:rPr>
                <w:rFonts w:ascii="微软雅黑" w:hAnsi="微软雅黑" w:eastAsia="微软雅黑"/>
              </w:rPr>
            </w:pPr>
            <w:r>
              <w:rPr>
                <w:rFonts w:hint="eastAsia" w:ascii="微软雅黑" w:hAnsi="微软雅黑" w:eastAsia="微软雅黑"/>
              </w:rPr>
              <w:t>为各用户类型创建测试，并通过创建各用户类型所特有的事务来核实其权限。</w:t>
            </w:r>
          </w:p>
          <w:p>
            <w:pPr>
              <w:pStyle w:val="27"/>
              <w:numPr>
                <w:ilvl w:val="0"/>
                <w:numId w:val="13"/>
              </w:numPr>
              <w:ind w:firstLineChars="0"/>
              <w:rPr>
                <w:rFonts w:ascii="微软雅黑" w:hAnsi="微软雅黑" w:eastAsia="微软雅黑"/>
              </w:rPr>
            </w:pPr>
            <w:r>
              <w:rPr>
                <w:rFonts w:hint="eastAsia" w:ascii="微软雅黑" w:hAnsi="微软雅黑" w:eastAsia="微软雅黑"/>
              </w:rPr>
              <w:t>修改用户类型并为相同的用户重新运行测试，对每种用户类型，确保正确地提供了相应的功能或数据。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各种已知的用户类型都可访问相应的功能或数据，并且所有的事务都按照预期的方式运行。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14"/>
              </w:numPr>
              <w:ind w:firstLineChars="0"/>
              <w:rPr>
                <w:rFonts w:ascii="微软雅黑" w:hAnsi="微软雅黑" w:eastAsia="微软雅黑"/>
              </w:rPr>
            </w:pPr>
            <w:r>
              <w:rPr>
                <w:rFonts w:hint="eastAsia" w:ascii="微软雅黑" w:hAnsi="微软雅黑" w:eastAsia="微软雅黑"/>
              </w:rPr>
              <w:t>必须与相应的网络或系统管理员一起对系统访问权进行检查和讨论。</w:t>
            </w:r>
          </w:p>
        </w:tc>
      </w:tr>
    </w:tbl>
    <w:p>
      <w:pPr>
        <w:pStyle w:val="4"/>
        <w:rPr>
          <w:rFonts w:ascii="微软雅黑" w:hAnsi="微软雅黑"/>
        </w:rPr>
      </w:pPr>
      <w:bookmarkStart w:id="59" w:name="_Toc35380053"/>
      <w:bookmarkStart w:id="60" w:name="_Toc44315890"/>
      <w:r>
        <w:rPr>
          <w:rFonts w:hint="eastAsia" w:ascii="微软雅黑" w:hAnsi="微软雅黑"/>
        </w:rPr>
        <w:t>3.2.8</w:t>
      </w:r>
      <w:r>
        <w:rPr>
          <w:rFonts w:ascii="微软雅黑" w:hAnsi="微软雅黑"/>
        </w:rPr>
        <w:t xml:space="preserve"> </w:t>
      </w:r>
      <w:r>
        <w:rPr>
          <w:rFonts w:hint="eastAsia" w:ascii="微软雅黑" w:hAnsi="微软雅黑"/>
        </w:rPr>
        <w:t>故障转移和恢复测试</w:t>
      </w:r>
      <w:bookmarkEnd w:id="59"/>
      <w:bookmarkEnd w:id="60"/>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确保软件产品能成功完成故障转移，并从硬件、软件或网络等方面的各种故障中进行恢复。</w:t>
            </w:r>
          </w:p>
          <w:p>
            <w:pPr>
              <w:rPr>
                <w:rFonts w:ascii="微软雅黑" w:hAnsi="微软雅黑" w:eastAsia="微软雅黑"/>
              </w:rPr>
            </w:pPr>
            <w:r>
              <w:rPr>
                <w:rFonts w:hint="eastAsia" w:ascii="微软雅黑" w:hAnsi="微软雅黑" w:eastAsia="微软雅黑"/>
              </w:rPr>
              <w:t>确保恢复进程将数据库、应用程序和系统正确地恢复到预期的一致状态。测试中将包括以下情况：</w:t>
            </w:r>
          </w:p>
          <w:p>
            <w:pPr>
              <w:pStyle w:val="27"/>
              <w:numPr>
                <w:ilvl w:val="0"/>
                <w:numId w:val="7"/>
              </w:numPr>
              <w:ind w:firstLineChars="0"/>
              <w:rPr>
                <w:rFonts w:ascii="微软雅黑" w:hAnsi="微软雅黑" w:eastAsia="微软雅黑"/>
              </w:rPr>
            </w:pPr>
            <w:r>
              <w:rPr>
                <w:rFonts w:hint="eastAsia" w:ascii="微软雅黑" w:hAnsi="微软雅黑" w:eastAsia="微软雅黑"/>
              </w:rPr>
              <w:t>客户机断电</w:t>
            </w:r>
          </w:p>
          <w:p>
            <w:pPr>
              <w:pStyle w:val="27"/>
              <w:numPr>
                <w:ilvl w:val="0"/>
                <w:numId w:val="7"/>
              </w:numPr>
              <w:ind w:firstLineChars="0"/>
              <w:rPr>
                <w:rFonts w:ascii="微软雅黑" w:hAnsi="微软雅黑" w:eastAsia="微软雅黑"/>
              </w:rPr>
            </w:pPr>
            <w:r>
              <w:rPr>
                <w:rFonts w:hint="eastAsia" w:ascii="微软雅黑" w:hAnsi="微软雅黑" w:eastAsia="微软雅黑"/>
              </w:rPr>
              <w:t>服务器断电</w:t>
            </w:r>
          </w:p>
          <w:p>
            <w:pPr>
              <w:pStyle w:val="27"/>
              <w:numPr>
                <w:ilvl w:val="0"/>
                <w:numId w:val="7"/>
              </w:numPr>
              <w:ind w:firstLineChars="0"/>
              <w:rPr>
                <w:rFonts w:ascii="微软雅黑" w:hAnsi="微软雅黑" w:eastAsia="微软雅黑"/>
              </w:rPr>
            </w:pPr>
            <w:r>
              <w:rPr>
                <w:rFonts w:hint="eastAsia" w:ascii="微软雅黑" w:hAnsi="微软雅黑" w:eastAsia="微软雅黑"/>
              </w:rPr>
              <w:t>通过网络服务器产生的通信中断</w:t>
            </w:r>
          </w:p>
          <w:p>
            <w:pPr>
              <w:pStyle w:val="27"/>
              <w:numPr>
                <w:ilvl w:val="0"/>
                <w:numId w:val="7"/>
              </w:numPr>
              <w:ind w:firstLineChars="0"/>
              <w:rPr>
                <w:rFonts w:ascii="微软雅黑" w:hAnsi="微软雅黑" w:eastAsia="微软雅黑"/>
              </w:rPr>
            </w:pPr>
            <w:r>
              <w:rPr>
                <w:rFonts w:hint="eastAsia" w:ascii="微软雅黑" w:hAnsi="微软雅黑" w:eastAsia="微软雅黑"/>
              </w:rPr>
              <w:t>数据库指针或关键字无效</w:t>
            </w:r>
          </w:p>
          <w:p>
            <w:pPr>
              <w:pStyle w:val="27"/>
              <w:numPr>
                <w:ilvl w:val="0"/>
                <w:numId w:val="7"/>
              </w:numPr>
              <w:ind w:firstLineChars="0"/>
              <w:rPr>
                <w:rFonts w:ascii="微软雅黑" w:hAnsi="微软雅黑" w:eastAsia="微软雅黑"/>
              </w:rPr>
            </w:pPr>
            <w:r>
              <w:rPr>
                <w:rFonts w:hint="eastAsia" w:ascii="微软雅黑" w:hAnsi="微软雅黑" w:eastAsia="微软雅黑"/>
              </w:rPr>
              <w:t>周期未完成（如数据过滤进程被中断、数据同步进程被中断）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rPr>
                <w:rFonts w:ascii="微软雅黑" w:hAnsi="微软雅黑" w:eastAsia="微软雅黑"/>
              </w:rPr>
            </w:pPr>
            <w:r>
              <w:rPr>
                <w:rFonts w:hint="eastAsia" w:ascii="微软雅黑" w:hAnsi="微软雅黑" w:eastAsia="微软雅黑"/>
              </w:rPr>
              <w:t>分别依照所有上述情况，来执行测试。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在所有上述情况中，应用程序、数据库和系统应该在恢复过程完成时立即返回到一个一致的预期状态，此状态包括仅限于已知损坏的字段、指针或关键字范围内的数据损坏，以及表明进程或事务因中断而未完成的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7"/>
              </w:numPr>
              <w:ind w:firstLineChars="0"/>
              <w:rPr>
                <w:rFonts w:ascii="微软雅黑" w:hAnsi="微软雅黑" w:eastAsia="微软雅黑"/>
              </w:rPr>
            </w:pPr>
            <w:r>
              <w:rPr>
                <w:rFonts w:hint="eastAsia" w:ascii="微软雅黑" w:hAnsi="微软雅黑" w:eastAsia="微软雅黑"/>
              </w:rPr>
              <w:t>恢复测试可能会给其他操作带来许多麻烦</w:t>
            </w:r>
          </w:p>
          <w:p>
            <w:pPr>
              <w:pStyle w:val="27"/>
              <w:numPr>
                <w:ilvl w:val="0"/>
                <w:numId w:val="7"/>
              </w:numPr>
              <w:ind w:firstLineChars="0"/>
              <w:rPr>
                <w:rFonts w:ascii="微软雅黑" w:hAnsi="微软雅黑" w:eastAsia="微软雅黑"/>
              </w:rPr>
            </w:pPr>
            <w:r>
              <w:rPr>
                <w:rFonts w:hint="eastAsia" w:ascii="微软雅黑" w:hAnsi="微软雅黑" w:eastAsia="微软雅黑"/>
              </w:rPr>
              <w:t>需要系统、数据库和网络组中的资源。</w:t>
            </w:r>
          </w:p>
          <w:p>
            <w:pPr>
              <w:pStyle w:val="27"/>
              <w:numPr>
                <w:ilvl w:val="0"/>
                <w:numId w:val="7"/>
              </w:numPr>
              <w:ind w:firstLineChars="0"/>
              <w:rPr>
                <w:rFonts w:ascii="微软雅黑" w:hAnsi="微软雅黑" w:eastAsia="微软雅黑"/>
              </w:rPr>
            </w:pPr>
            <w:r>
              <w:rPr>
                <w:rFonts w:hint="eastAsia" w:ascii="微软雅黑" w:hAnsi="微软雅黑" w:eastAsia="微软雅黑"/>
              </w:rPr>
              <w:t>这些测试应该在工作时间之外或在一台独立的计算机上运行。</w:t>
            </w:r>
          </w:p>
        </w:tc>
      </w:tr>
    </w:tbl>
    <w:p>
      <w:pPr>
        <w:pStyle w:val="4"/>
        <w:rPr>
          <w:rFonts w:ascii="微软雅黑" w:hAnsi="微软雅黑"/>
        </w:rPr>
      </w:pPr>
      <w:bookmarkStart w:id="61" w:name="_Toc44315891"/>
      <w:bookmarkStart w:id="62" w:name="_Toc35380054"/>
      <w:r>
        <w:rPr>
          <w:rFonts w:hint="eastAsia" w:ascii="微软雅黑" w:hAnsi="微软雅黑"/>
        </w:rPr>
        <w:t>3.2.9</w:t>
      </w:r>
      <w:r>
        <w:rPr>
          <w:rFonts w:ascii="微软雅黑" w:hAnsi="微软雅黑"/>
        </w:rPr>
        <w:t xml:space="preserve"> </w:t>
      </w:r>
      <w:r>
        <w:rPr>
          <w:rFonts w:hint="eastAsia" w:ascii="微软雅黑" w:hAnsi="微软雅黑"/>
        </w:rPr>
        <w:t>安装测试</w:t>
      </w:r>
      <w:bookmarkEnd w:id="61"/>
      <w:bookmarkEnd w:id="62"/>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4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测试目标：</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核实软件产品是否能够正确的安装到各种所需的硬件配置中。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方法：</w:t>
            </w:r>
          </w:p>
        </w:tc>
        <w:tc>
          <w:tcPr>
            <w:tcW w:w="6429" w:type="dxa"/>
            <w:shd w:val="clear" w:color="auto" w:fill="DBE5F1" w:themeFill="accent1" w:themeFillTint="33"/>
          </w:tcPr>
          <w:p>
            <w:pPr>
              <w:rPr>
                <w:rFonts w:ascii="微软雅黑" w:hAnsi="微软雅黑" w:eastAsia="微软雅黑"/>
              </w:rPr>
            </w:pPr>
            <w:r>
              <w:rPr>
                <w:rFonts w:hint="eastAsia" w:ascii="微软雅黑" w:hAnsi="微软雅黑" w:eastAsia="微软雅黑"/>
              </w:rPr>
              <w:t>按照如下步骤进行安装测试：</w:t>
            </w:r>
          </w:p>
          <w:p>
            <w:pPr>
              <w:pStyle w:val="27"/>
              <w:numPr>
                <w:ilvl w:val="0"/>
                <w:numId w:val="13"/>
              </w:numPr>
              <w:ind w:firstLineChars="0"/>
              <w:rPr>
                <w:rFonts w:ascii="微软雅黑" w:hAnsi="微软雅黑" w:eastAsia="微软雅黑"/>
              </w:rPr>
            </w:pPr>
            <w:r>
              <w:rPr>
                <w:rFonts w:hint="eastAsia" w:ascii="微软雅黑" w:hAnsi="微软雅黑" w:eastAsia="微软雅黑"/>
              </w:rPr>
              <w:t>验证自动安装或手动配置的各种不同组合的正确性，确保所有组合都能安装成功。</w:t>
            </w:r>
          </w:p>
          <w:p>
            <w:pPr>
              <w:pStyle w:val="27"/>
              <w:numPr>
                <w:ilvl w:val="0"/>
                <w:numId w:val="13"/>
              </w:numPr>
              <w:ind w:firstLineChars="0"/>
              <w:rPr>
                <w:rFonts w:ascii="微软雅黑" w:hAnsi="微软雅黑" w:eastAsia="微软雅黑"/>
              </w:rPr>
            </w:pPr>
            <w:r>
              <w:rPr>
                <w:rFonts w:hint="eastAsia" w:ascii="微软雅黑" w:hAnsi="微软雅黑" w:eastAsia="微软雅黑"/>
              </w:rPr>
              <w:t>安装完成后，确认应用程序可以正确启动、运行。</w:t>
            </w:r>
          </w:p>
          <w:p>
            <w:pPr>
              <w:pStyle w:val="27"/>
              <w:numPr>
                <w:ilvl w:val="0"/>
                <w:numId w:val="13"/>
              </w:numPr>
              <w:ind w:firstLineChars="0"/>
              <w:rPr>
                <w:rFonts w:ascii="微软雅黑" w:hAnsi="微软雅黑" w:eastAsia="微软雅黑"/>
              </w:rPr>
            </w:pPr>
            <w:r>
              <w:rPr>
                <w:rFonts w:hint="eastAsia" w:ascii="微软雅黑" w:hAnsi="微软雅黑" w:eastAsia="微软雅黑"/>
              </w:rPr>
              <w:t>安装时间是否合理。</w:t>
            </w:r>
          </w:p>
          <w:p>
            <w:pPr>
              <w:pStyle w:val="27"/>
              <w:numPr>
                <w:ilvl w:val="0"/>
                <w:numId w:val="13"/>
              </w:numPr>
              <w:ind w:firstLineChars="0"/>
              <w:rPr>
                <w:rFonts w:ascii="微软雅黑" w:hAnsi="微软雅黑" w:eastAsia="微软雅黑"/>
              </w:rPr>
            </w:pPr>
            <w:r>
              <w:rPr>
                <w:rFonts w:hint="eastAsia" w:ascii="微软雅黑" w:hAnsi="微软雅黑" w:eastAsia="微软雅黑"/>
              </w:rPr>
              <w:t>考察安装该系统是否会对其他应用程序造成影响。</w:t>
            </w:r>
          </w:p>
          <w:p>
            <w:pPr>
              <w:pStyle w:val="27"/>
              <w:numPr>
                <w:ilvl w:val="0"/>
                <w:numId w:val="13"/>
              </w:numPr>
              <w:ind w:firstLineChars="0"/>
              <w:rPr>
                <w:rFonts w:ascii="微软雅黑" w:hAnsi="微软雅黑" w:eastAsia="微软雅黑"/>
              </w:rPr>
            </w:pPr>
            <w:r>
              <w:rPr>
                <w:rFonts w:hint="eastAsia" w:ascii="微软雅黑" w:hAnsi="微软雅黑" w:eastAsia="微软雅黑"/>
              </w:rPr>
              <w:t>检查系统在卸载完成后，是否把所有文件全部删除，注册表中有关的注册信息是否也被删除。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C6D9F0" w:themeFill="text2" w:themeFillTint="33"/>
          </w:tcPr>
          <w:p>
            <w:pPr>
              <w:rPr>
                <w:rFonts w:ascii="微软雅黑" w:hAnsi="微软雅黑" w:eastAsia="微软雅黑"/>
              </w:rPr>
            </w:pPr>
            <w:r>
              <w:rPr>
                <w:rFonts w:hint="eastAsia" w:ascii="微软雅黑" w:hAnsi="微软雅黑" w:eastAsia="微软雅黑"/>
              </w:rPr>
              <w:t>完成标准：</w:t>
            </w:r>
          </w:p>
        </w:tc>
        <w:tc>
          <w:tcPr>
            <w:tcW w:w="6429" w:type="dxa"/>
            <w:shd w:val="clear" w:color="auto" w:fill="C6D9F0" w:themeFill="text2" w:themeFillTint="33"/>
          </w:tcPr>
          <w:p>
            <w:pPr>
              <w:rPr>
                <w:rFonts w:ascii="微软雅黑" w:hAnsi="微软雅黑" w:eastAsia="微软雅黑"/>
              </w:rPr>
            </w:pPr>
            <w:r>
              <w:rPr>
                <w:rFonts w:hint="eastAsia" w:ascii="微软雅黑" w:hAnsi="微软雅黑" w:eastAsia="微软雅黑"/>
              </w:rPr>
              <w:t>依照上述步骤，事务成功执行，没有出现任何故障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93" w:type="dxa"/>
            <w:shd w:val="clear" w:color="auto" w:fill="DBE5F1" w:themeFill="accent1" w:themeFillTint="33"/>
          </w:tcPr>
          <w:p>
            <w:pPr>
              <w:rPr>
                <w:rFonts w:ascii="微软雅黑" w:hAnsi="微软雅黑" w:eastAsia="微软雅黑"/>
              </w:rPr>
            </w:pPr>
            <w:r>
              <w:rPr>
                <w:rFonts w:hint="eastAsia" w:ascii="微软雅黑" w:hAnsi="微软雅黑" w:eastAsia="微软雅黑"/>
              </w:rPr>
              <w:t>需考虑的特殊事项：</w:t>
            </w:r>
          </w:p>
        </w:tc>
        <w:tc>
          <w:tcPr>
            <w:tcW w:w="6429" w:type="dxa"/>
            <w:shd w:val="clear" w:color="auto" w:fill="DBE5F1" w:themeFill="accent1" w:themeFillTint="33"/>
          </w:tcPr>
          <w:p>
            <w:pPr>
              <w:pStyle w:val="27"/>
              <w:numPr>
                <w:ilvl w:val="0"/>
                <w:numId w:val="14"/>
              </w:numPr>
              <w:ind w:firstLineChars="0"/>
              <w:rPr>
                <w:rFonts w:ascii="微软雅黑" w:hAnsi="微软雅黑" w:eastAsia="微软雅黑"/>
              </w:rPr>
            </w:pPr>
            <w:r>
              <w:rPr>
                <w:rFonts w:hint="eastAsia" w:ascii="微软雅黑" w:hAnsi="微软雅黑" w:eastAsia="微软雅黑"/>
              </w:rPr>
              <w:t>安装完成后，在简单地使用之后再执行卸载操作。避免有的系统在使用之后会发生变化，变得不可卸载。</w:t>
            </w:r>
          </w:p>
          <w:p>
            <w:pPr>
              <w:pStyle w:val="27"/>
              <w:numPr>
                <w:ilvl w:val="0"/>
                <w:numId w:val="14"/>
              </w:numPr>
              <w:ind w:firstLineChars="0"/>
              <w:rPr>
                <w:rFonts w:ascii="微软雅黑" w:hAnsi="微软雅黑" w:eastAsia="微软雅黑"/>
              </w:rPr>
            </w:pPr>
            <w:r>
              <w:rPr>
                <w:rFonts w:hint="eastAsia" w:ascii="微软雅黑" w:hAnsi="微软雅黑" w:eastAsia="微软雅黑"/>
              </w:rPr>
              <w:t>要在首次安装、安装过相同版本、安装过较早版本的项目的计算机上进行测试。</w:t>
            </w:r>
          </w:p>
        </w:tc>
      </w:tr>
    </w:tbl>
    <w:p/>
    <w:p>
      <w:pPr>
        <w:widowControl/>
        <w:jc w:val="left"/>
      </w:pPr>
      <w:r>
        <w:br w:type="page"/>
      </w:r>
    </w:p>
    <w:p>
      <w:pPr>
        <w:pStyle w:val="2"/>
        <w:rPr>
          <w:rFonts w:ascii="微软雅黑" w:hAnsi="微软雅黑"/>
        </w:rPr>
      </w:pPr>
      <w:bookmarkStart w:id="63" w:name="_Toc35380055"/>
      <w:bookmarkStart w:id="64" w:name="_Toc44315892"/>
      <w:r>
        <w:rPr>
          <w:rFonts w:hint="eastAsia" w:ascii="微软雅黑" w:hAnsi="微软雅黑"/>
        </w:rPr>
        <w:t>4</w:t>
      </w:r>
      <w:r>
        <w:rPr>
          <w:rFonts w:ascii="微软雅黑" w:hAnsi="微软雅黑"/>
        </w:rPr>
        <w:t xml:space="preserve"> </w:t>
      </w:r>
      <w:r>
        <w:rPr>
          <w:rFonts w:hint="eastAsia" w:ascii="微软雅黑" w:hAnsi="微软雅黑"/>
        </w:rPr>
        <w:t>可交付成果</w:t>
      </w:r>
      <w:bookmarkEnd w:id="63"/>
      <w:bookmarkEnd w:id="64"/>
    </w:p>
    <w:p>
      <w:pPr>
        <w:pStyle w:val="3"/>
        <w:rPr>
          <w:rFonts w:ascii="微软雅黑" w:hAnsi="微软雅黑"/>
        </w:rPr>
      </w:pPr>
      <w:bookmarkStart w:id="65" w:name="_Toc35380056"/>
      <w:bookmarkStart w:id="66" w:name="_Toc44315893"/>
      <w:r>
        <w:rPr>
          <w:rFonts w:hint="eastAsia" w:ascii="微软雅黑" w:hAnsi="微软雅黑"/>
        </w:rPr>
        <w:t>4.1</w:t>
      </w:r>
      <w:r>
        <w:rPr>
          <w:rFonts w:ascii="微软雅黑" w:hAnsi="微软雅黑"/>
        </w:rPr>
        <w:t xml:space="preserve"> </w:t>
      </w:r>
      <w:r>
        <w:rPr>
          <w:rFonts w:hint="eastAsia" w:ascii="微软雅黑" w:hAnsi="微软雅黑"/>
        </w:rPr>
        <w:t>测试日志</w:t>
      </w:r>
      <w:bookmarkEnd w:id="65"/>
      <w:bookmarkEnd w:id="66"/>
    </w:p>
    <w:p>
      <w:pPr>
        <w:ind w:firstLine="420"/>
        <w:rPr>
          <w:rFonts w:ascii="微软雅黑" w:hAnsi="微软雅黑" w:eastAsia="微软雅黑"/>
        </w:rPr>
      </w:pPr>
      <w:r>
        <w:rPr>
          <w:rFonts w:hint="eastAsia" w:ascii="微软雅黑" w:hAnsi="微软雅黑" w:eastAsia="微软雅黑"/>
        </w:rPr>
        <w:t>用来记录和报告测试结果和测试状态的方法和工具。</w:t>
      </w:r>
    </w:p>
    <w:p>
      <w:pPr>
        <w:pStyle w:val="3"/>
        <w:rPr>
          <w:rFonts w:ascii="微软雅黑" w:hAnsi="微软雅黑"/>
        </w:rPr>
      </w:pPr>
      <w:bookmarkStart w:id="67" w:name="_Toc35380057"/>
      <w:bookmarkStart w:id="68" w:name="_Toc44315894"/>
      <w:r>
        <w:rPr>
          <w:rFonts w:hint="eastAsia" w:ascii="微软雅黑" w:hAnsi="微软雅黑"/>
        </w:rPr>
        <w:t>4.2</w:t>
      </w:r>
      <w:r>
        <w:rPr>
          <w:rFonts w:ascii="微软雅黑" w:hAnsi="微软雅黑"/>
        </w:rPr>
        <w:t xml:space="preserve"> </w:t>
      </w:r>
      <w:r>
        <w:rPr>
          <w:rFonts w:hint="eastAsia" w:ascii="微软雅黑" w:hAnsi="微软雅黑"/>
        </w:rPr>
        <w:t>缺陷报告</w:t>
      </w:r>
      <w:bookmarkEnd w:id="67"/>
      <w:bookmarkEnd w:id="68"/>
    </w:p>
    <w:p>
      <w:pPr>
        <w:ind w:firstLine="420"/>
        <w:rPr>
          <w:rFonts w:ascii="微软雅黑" w:hAnsi="微软雅黑" w:eastAsia="微软雅黑"/>
        </w:rPr>
      </w:pPr>
      <w:r>
        <w:rPr>
          <w:rFonts w:hint="eastAsia" w:ascii="微软雅黑" w:hAnsi="微软雅黑" w:eastAsia="微软雅黑"/>
        </w:rPr>
        <w:t>用来记录、跟踪和报告测试中发生的意外情况及其状态的方法和工具。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548DD4" w:themeColor="text2" w:themeTint="99" w:sz="12" w:space="1"/>
      </w:pBdr>
      <w:rPr>
        <w:rFonts w:asciiTheme="majorHAnsi" w:hAnsiTheme="majorHAnsi"/>
      </w:rPr>
    </w:pPr>
    <w:r>
      <w:rPr>
        <w:rFonts w:hint="eastAsia" w:asciiTheme="majorHAnsi" w:hAnsiTheme="majorHAnsi"/>
      </w:rPr>
      <w:t>西北工业</w:t>
    </w:r>
    <w:r>
      <w:rPr>
        <w:rFonts w:asciiTheme="majorHAnsi" w:hAnsiTheme="majorHAnsi"/>
      </w:rPr>
      <w:t>大学</w:t>
    </w:r>
  </w:p>
  <w:p>
    <w:pPr>
      <w:pStyle w:val="9"/>
      <w:pBdr>
        <w:top w:val="thinThickSmallGap" w:color="548DD4" w:themeColor="text2" w:themeTint="99" w:sz="12" w:space="1"/>
      </w:pBdr>
      <w:rPr>
        <w:rFonts w:asciiTheme="majorHAnsi" w:hAnsiTheme="majorHAnsi"/>
      </w:rPr>
    </w:pPr>
    <w:r>
      <w:rPr>
        <w:rFonts w:hint="eastAsia" w:asciiTheme="majorHAnsi" w:hAnsiTheme="majorHAnsi"/>
      </w:rPr>
      <w:t>曼德林图书馆系统</w:t>
    </w:r>
    <w:r>
      <w:rPr>
        <w:rFonts w:asciiTheme="majorHAnsi" w:hAnsiTheme="majorHAnsi"/>
      </w:rPr>
      <w:t>服务小队</w:t>
    </w:r>
    <w:r>
      <w:rPr>
        <w:rFonts w:asciiTheme="majorHAnsi" w:hAnsiTheme="majorHAnsi"/>
      </w:rPr>
      <w:ptab w:relativeTo="margin" w:alignment="right" w:leader="none"/>
    </w:r>
    <w:r>
      <w:rPr>
        <w:rFonts w:asciiTheme="majorHAnsi" w:hAnsiTheme="majorHAnsi"/>
        <w:lang w:val="zh-CN"/>
      </w:rPr>
      <w:t xml:space="preserve"> </w:t>
    </w:r>
    <w:r>
      <w:rPr>
        <w:sz w:val="21"/>
        <w:szCs w:val="21"/>
      </w:rPr>
      <w:fldChar w:fldCharType="begin"/>
    </w:r>
    <w:r>
      <w:rPr>
        <w:sz w:val="21"/>
        <w:szCs w:val="21"/>
      </w:rPr>
      <w:instrText xml:space="preserve"> PAGE   \* MERGEFORMAT </w:instrText>
    </w:r>
    <w:r>
      <w:rPr>
        <w:sz w:val="21"/>
        <w:szCs w:val="21"/>
      </w:rPr>
      <w:fldChar w:fldCharType="separate"/>
    </w:r>
    <w:r>
      <w:rPr>
        <w:rFonts w:asciiTheme="majorHAnsi" w:hAnsiTheme="majorHAnsi"/>
        <w:sz w:val="21"/>
        <w:szCs w:val="21"/>
        <w:lang w:val="zh-CN"/>
      </w:rPr>
      <w:t>3</w:t>
    </w:r>
    <w:r>
      <w:rPr>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inline distT="0" distB="0" distL="114300" distR="114300">
          <wp:extent cx="706120" cy="433070"/>
          <wp:effectExtent l="0" t="0" r="10160" b="8890"/>
          <wp:docPr id="2" name="图片 2" descr="玛尔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玛尔沃"/>
                  <pic:cNvPicPr>
                    <a:picLocks noChangeAspect="1"/>
                  </pic:cNvPicPr>
                </pic:nvPicPr>
                <pic:blipFill>
                  <a:blip r:embed="rId1"/>
                  <a:stretch>
                    <a:fillRect/>
                  </a:stretch>
                </pic:blipFill>
                <pic:spPr>
                  <a:xfrm>
                    <a:off x="0" y="0"/>
                    <a:ext cx="706120" cy="433070"/>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r>
      <w:rPr>
        <w:rFonts w:hint="eastAsia"/>
        <w:sz w:val="21"/>
        <w:szCs w:val="21"/>
      </w:rPr>
      <w:t xml:space="preserve"> 软件测试计划 </w:t>
    </w:r>
    <w:r>
      <w:rPr>
        <w:rFonts w:hint="eastAsia"/>
        <w:sz w:val="21"/>
        <w:szCs w:val="21"/>
        <w:lang w:val="en-US" w:eastAsia="zh-CN"/>
      </w:rPr>
      <w:t>2</w:t>
    </w:r>
    <w:r>
      <w:rPr>
        <w:rFonts w:hint="eastAsia"/>
        <w:sz w:val="21"/>
        <w:szCs w:val="21"/>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345"/>
    <w:multiLevelType w:val="multilevel"/>
    <w:tmpl w:val="0C75234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DDE13CE"/>
    <w:multiLevelType w:val="multilevel"/>
    <w:tmpl w:val="1DDE13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FCE69AF"/>
    <w:multiLevelType w:val="multilevel"/>
    <w:tmpl w:val="1FCE69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47C3370"/>
    <w:multiLevelType w:val="multilevel"/>
    <w:tmpl w:val="347C33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52919F1"/>
    <w:multiLevelType w:val="multilevel"/>
    <w:tmpl w:val="352919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8F96178"/>
    <w:multiLevelType w:val="multilevel"/>
    <w:tmpl w:val="38F961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1D00423"/>
    <w:multiLevelType w:val="multilevel"/>
    <w:tmpl w:val="41D004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663757F"/>
    <w:multiLevelType w:val="multilevel"/>
    <w:tmpl w:val="766375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76A1414E"/>
    <w:multiLevelType w:val="multilevel"/>
    <w:tmpl w:val="76A141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72515AB"/>
    <w:multiLevelType w:val="multilevel"/>
    <w:tmpl w:val="772515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C7313A4"/>
    <w:multiLevelType w:val="multilevel"/>
    <w:tmpl w:val="7C7313A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CF9223B"/>
    <w:multiLevelType w:val="multilevel"/>
    <w:tmpl w:val="7CF922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DA57831"/>
    <w:multiLevelType w:val="multilevel"/>
    <w:tmpl w:val="7DA5783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13"/>
  </w:num>
  <w:num w:numId="3">
    <w:abstractNumId w:val="11"/>
  </w:num>
  <w:num w:numId="4">
    <w:abstractNumId w:val="0"/>
  </w:num>
  <w:num w:numId="5">
    <w:abstractNumId w:val="10"/>
  </w:num>
  <w:num w:numId="6">
    <w:abstractNumId w:val="4"/>
  </w:num>
  <w:num w:numId="7">
    <w:abstractNumId w:val="5"/>
  </w:num>
  <w:num w:numId="8">
    <w:abstractNumId w:val="12"/>
  </w:num>
  <w:num w:numId="9">
    <w:abstractNumId w:val="2"/>
  </w:num>
  <w:num w:numId="10">
    <w:abstractNumId w:val="7"/>
  </w:num>
  <w:num w:numId="11">
    <w:abstractNumId w:val="9"/>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503DD"/>
    <w:rsid w:val="00005AB1"/>
    <w:rsid w:val="00014674"/>
    <w:rsid w:val="00085498"/>
    <w:rsid w:val="0008575B"/>
    <w:rsid w:val="00087993"/>
    <w:rsid w:val="00090D6B"/>
    <w:rsid w:val="000E0926"/>
    <w:rsid w:val="00133000"/>
    <w:rsid w:val="00157D50"/>
    <w:rsid w:val="00163876"/>
    <w:rsid w:val="00173FEA"/>
    <w:rsid w:val="001936C5"/>
    <w:rsid w:val="001B1E53"/>
    <w:rsid w:val="001F104A"/>
    <w:rsid w:val="001F6ED6"/>
    <w:rsid w:val="0022117D"/>
    <w:rsid w:val="00221333"/>
    <w:rsid w:val="00231D9A"/>
    <w:rsid w:val="002915CF"/>
    <w:rsid w:val="00295E96"/>
    <w:rsid w:val="00317D51"/>
    <w:rsid w:val="003503DD"/>
    <w:rsid w:val="00354DCE"/>
    <w:rsid w:val="00375E84"/>
    <w:rsid w:val="00395CD1"/>
    <w:rsid w:val="003A2BAE"/>
    <w:rsid w:val="003C4993"/>
    <w:rsid w:val="003C74BE"/>
    <w:rsid w:val="003D5CDE"/>
    <w:rsid w:val="00405811"/>
    <w:rsid w:val="004244C9"/>
    <w:rsid w:val="004316F3"/>
    <w:rsid w:val="00441DCD"/>
    <w:rsid w:val="0046649B"/>
    <w:rsid w:val="00475E5C"/>
    <w:rsid w:val="00490AEF"/>
    <w:rsid w:val="004B4DF5"/>
    <w:rsid w:val="004C4A0B"/>
    <w:rsid w:val="004D7D4A"/>
    <w:rsid w:val="00503C33"/>
    <w:rsid w:val="005279FF"/>
    <w:rsid w:val="0054349F"/>
    <w:rsid w:val="00563445"/>
    <w:rsid w:val="00571C23"/>
    <w:rsid w:val="00581F61"/>
    <w:rsid w:val="00597EC3"/>
    <w:rsid w:val="005A6AC3"/>
    <w:rsid w:val="006476E1"/>
    <w:rsid w:val="00654EA6"/>
    <w:rsid w:val="00685D23"/>
    <w:rsid w:val="006C3860"/>
    <w:rsid w:val="00714ECD"/>
    <w:rsid w:val="007228F4"/>
    <w:rsid w:val="00734F50"/>
    <w:rsid w:val="0074526E"/>
    <w:rsid w:val="007B7F41"/>
    <w:rsid w:val="007C5637"/>
    <w:rsid w:val="007F0D86"/>
    <w:rsid w:val="00803D42"/>
    <w:rsid w:val="00805FD6"/>
    <w:rsid w:val="00824D5F"/>
    <w:rsid w:val="008341B0"/>
    <w:rsid w:val="00874320"/>
    <w:rsid w:val="008B471C"/>
    <w:rsid w:val="008B7227"/>
    <w:rsid w:val="008C0397"/>
    <w:rsid w:val="008D3635"/>
    <w:rsid w:val="008E236D"/>
    <w:rsid w:val="008E6552"/>
    <w:rsid w:val="008F578A"/>
    <w:rsid w:val="00916679"/>
    <w:rsid w:val="00925542"/>
    <w:rsid w:val="0094576C"/>
    <w:rsid w:val="00993D4A"/>
    <w:rsid w:val="009A4361"/>
    <w:rsid w:val="009A705B"/>
    <w:rsid w:val="00A13EE7"/>
    <w:rsid w:val="00A25D8B"/>
    <w:rsid w:val="00A71615"/>
    <w:rsid w:val="00A7272F"/>
    <w:rsid w:val="00AE5C49"/>
    <w:rsid w:val="00B01A2D"/>
    <w:rsid w:val="00B61E00"/>
    <w:rsid w:val="00B73221"/>
    <w:rsid w:val="00B878CC"/>
    <w:rsid w:val="00BE6412"/>
    <w:rsid w:val="00BF25E0"/>
    <w:rsid w:val="00C13B25"/>
    <w:rsid w:val="00C5496E"/>
    <w:rsid w:val="00C65C29"/>
    <w:rsid w:val="00C66CDA"/>
    <w:rsid w:val="00C8113B"/>
    <w:rsid w:val="00CC4197"/>
    <w:rsid w:val="00CC4798"/>
    <w:rsid w:val="00D14A3C"/>
    <w:rsid w:val="00D55F25"/>
    <w:rsid w:val="00D94BEA"/>
    <w:rsid w:val="00DA3830"/>
    <w:rsid w:val="00DC5AA3"/>
    <w:rsid w:val="00DD6F48"/>
    <w:rsid w:val="00E02793"/>
    <w:rsid w:val="00E50D24"/>
    <w:rsid w:val="00EA3F94"/>
    <w:rsid w:val="00EB059E"/>
    <w:rsid w:val="00EF1E44"/>
    <w:rsid w:val="00EF72E4"/>
    <w:rsid w:val="00F23187"/>
    <w:rsid w:val="00F26D72"/>
    <w:rsid w:val="00F30E91"/>
    <w:rsid w:val="00F5596E"/>
    <w:rsid w:val="00F56A1D"/>
    <w:rsid w:val="00F8559C"/>
    <w:rsid w:val="00FA49DD"/>
    <w:rsid w:val="00FB212C"/>
    <w:rsid w:val="00FC7E88"/>
    <w:rsid w:val="28935F6A"/>
    <w:rsid w:val="3552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rFonts w:eastAsia="微软雅黑"/>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rFonts w:eastAsia="微软雅黑"/>
      <w:b/>
      <w:bCs/>
      <w:sz w:val="28"/>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tabs>
        <w:tab w:val="right" w:leader="dot" w:pos="8296"/>
      </w:tabs>
      <w:spacing w:line="440" w:lineRule="exact"/>
      <w:ind w:left="840" w:leftChars="400"/>
    </w:pPr>
  </w:style>
  <w:style w:type="paragraph" w:styleId="7">
    <w:name w:val="Date"/>
    <w:basedOn w:val="1"/>
    <w:next w:val="1"/>
    <w:link w:val="22"/>
    <w:semiHidden/>
    <w:unhideWhenUsed/>
    <w:uiPriority w:val="99"/>
    <w:pPr>
      <w:ind w:left="100" w:leftChars="2500"/>
    </w:pPr>
  </w:style>
  <w:style w:type="paragraph" w:styleId="8">
    <w:name w:val="Balloon Text"/>
    <w:basedOn w:val="1"/>
    <w:link w:val="19"/>
    <w:semiHidden/>
    <w:unhideWhenUsed/>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Title"/>
    <w:basedOn w:val="1"/>
    <w:next w:val="1"/>
    <w:link w:val="26"/>
    <w:qFormat/>
    <w:uiPriority w:val="10"/>
    <w:pPr>
      <w:spacing w:before="240" w:after="60"/>
      <w:jc w:val="center"/>
      <w:outlineLvl w:val="0"/>
    </w:pPr>
    <w:rPr>
      <w:rFonts w:eastAsia="微软雅黑" w:asciiTheme="majorHAnsi" w:hAnsiTheme="majorHAnsi" w:cstheme="majorBidi"/>
      <w:b/>
      <w:bCs/>
      <w:sz w:val="32"/>
      <w:szCs w:val="32"/>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character" w:styleId="18">
    <w:name w:val="Placeholder Text"/>
    <w:basedOn w:val="16"/>
    <w:semiHidden/>
    <w:qFormat/>
    <w:uiPriority w:val="99"/>
    <w:rPr>
      <w:color w:val="808080"/>
    </w:rPr>
  </w:style>
  <w:style w:type="character" w:customStyle="1" w:styleId="19">
    <w:name w:val="批注框文本 字符"/>
    <w:basedOn w:val="16"/>
    <w:link w:val="8"/>
    <w:semiHidden/>
    <w:uiPriority w:val="99"/>
    <w:rPr>
      <w:sz w:val="18"/>
      <w:szCs w:val="18"/>
    </w:rPr>
  </w:style>
  <w:style w:type="character" w:customStyle="1" w:styleId="20">
    <w:name w:val="页眉 字符"/>
    <w:basedOn w:val="16"/>
    <w:link w:val="10"/>
    <w:qFormat/>
    <w:uiPriority w:val="99"/>
    <w:rPr>
      <w:sz w:val="18"/>
      <w:szCs w:val="18"/>
    </w:rPr>
  </w:style>
  <w:style w:type="character" w:customStyle="1" w:styleId="21">
    <w:name w:val="页脚 字符"/>
    <w:basedOn w:val="16"/>
    <w:link w:val="9"/>
    <w:qFormat/>
    <w:uiPriority w:val="99"/>
    <w:rPr>
      <w:sz w:val="18"/>
      <w:szCs w:val="18"/>
    </w:rPr>
  </w:style>
  <w:style w:type="character" w:customStyle="1" w:styleId="22">
    <w:name w:val="日期 字符"/>
    <w:basedOn w:val="16"/>
    <w:link w:val="7"/>
    <w:semiHidden/>
    <w:uiPriority w:val="99"/>
  </w:style>
  <w:style w:type="character" w:customStyle="1" w:styleId="23">
    <w:name w:val="标题 1 字符"/>
    <w:basedOn w:val="16"/>
    <w:link w:val="2"/>
    <w:uiPriority w:val="9"/>
    <w:rPr>
      <w:rFonts w:eastAsia="微软雅黑"/>
      <w:b/>
      <w:bCs/>
      <w:kern w:val="44"/>
      <w:sz w:val="44"/>
      <w:szCs w:val="44"/>
    </w:rPr>
  </w:style>
  <w:style w:type="character" w:customStyle="1" w:styleId="24">
    <w:name w:val="标题 2 字符"/>
    <w:basedOn w:val="16"/>
    <w:link w:val="3"/>
    <w:qFormat/>
    <w:uiPriority w:val="9"/>
    <w:rPr>
      <w:rFonts w:eastAsia="微软雅黑" w:asciiTheme="majorHAnsi" w:hAnsiTheme="majorHAnsi" w:cstheme="majorBidi"/>
      <w:b/>
      <w:bCs/>
      <w:sz w:val="32"/>
      <w:szCs w:val="32"/>
    </w:rPr>
  </w:style>
  <w:style w:type="character" w:customStyle="1" w:styleId="25">
    <w:name w:val="标题 3 字符"/>
    <w:basedOn w:val="16"/>
    <w:link w:val="4"/>
    <w:uiPriority w:val="9"/>
    <w:rPr>
      <w:rFonts w:eastAsia="微软雅黑"/>
      <w:b/>
      <w:bCs/>
      <w:sz w:val="28"/>
      <w:szCs w:val="32"/>
    </w:rPr>
  </w:style>
  <w:style w:type="character" w:customStyle="1" w:styleId="26">
    <w:name w:val="标题 字符"/>
    <w:basedOn w:val="16"/>
    <w:link w:val="13"/>
    <w:uiPriority w:val="10"/>
    <w:rPr>
      <w:rFonts w:eastAsia="微软雅黑" w:asciiTheme="majorHAnsi" w:hAnsiTheme="majorHAnsi" w:cstheme="majorBidi"/>
      <w:b/>
      <w:bCs/>
      <w:sz w:val="32"/>
      <w:szCs w:val="32"/>
    </w:rPr>
  </w:style>
  <w:style w:type="paragraph" w:styleId="27">
    <w:name w:val="List Paragraph"/>
    <w:basedOn w:val="1"/>
    <w:qFormat/>
    <w:uiPriority w:val="99"/>
    <w:pPr>
      <w:ind w:firstLine="420" w:firstLineChars="200"/>
    </w:pPr>
  </w:style>
  <w:style w:type="paragraph" w:styleId="28">
    <w:name w:val="No Spacing"/>
    <w:link w:val="29"/>
    <w:qFormat/>
    <w:uiPriority w:val="1"/>
    <w:rPr>
      <w:rFonts w:asciiTheme="minorHAnsi" w:hAnsiTheme="minorHAnsi" w:eastAsiaTheme="minorEastAsia" w:cstheme="minorBidi"/>
      <w:kern w:val="0"/>
      <w:sz w:val="22"/>
      <w:szCs w:val="22"/>
      <w:lang w:val="en-US" w:eastAsia="zh-CN" w:bidi="ar-SA"/>
    </w:rPr>
  </w:style>
  <w:style w:type="character" w:customStyle="1" w:styleId="29">
    <w:name w:val="无间隔 字符"/>
    <w:basedOn w:val="16"/>
    <w:link w:val="28"/>
    <w:qFormat/>
    <w:uiPriority w:val="1"/>
    <w:rPr>
      <w:kern w:val="0"/>
      <w:sz w:val="22"/>
    </w:rPr>
  </w:style>
  <w:style w:type="paragraph" w:customStyle="1" w:styleId="3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1">
    <w:name w:val="标题 4 字符"/>
    <w:basedOn w:val="16"/>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E72AA64FEFA43EAB7A5D377E6A4FDA6"/>
        <w:style w:val=""/>
        <w:category>
          <w:name w:val="常规"/>
          <w:gallery w:val="placeholder"/>
        </w:category>
        <w:types>
          <w:type w:val="bbPlcHdr"/>
        </w:types>
        <w:behaviors>
          <w:behavior w:val="content"/>
        </w:behaviors>
        <w:description w:val=""/>
        <w:guid w:val="{ABBE1925-103A-492A-A528-7D641C496055}"/>
      </w:docPartPr>
      <w:docPartBody>
        <w:p>
          <w:pPr>
            <w:pStyle w:val="3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04F64"/>
    <w:rsid w:val="00130779"/>
    <w:rsid w:val="001A6EC9"/>
    <w:rsid w:val="00304F64"/>
    <w:rsid w:val="00342C77"/>
    <w:rsid w:val="00363321"/>
    <w:rsid w:val="005365CC"/>
    <w:rsid w:val="00656B13"/>
    <w:rsid w:val="00757CD7"/>
    <w:rsid w:val="008A4200"/>
    <w:rsid w:val="009045F1"/>
    <w:rsid w:val="00AE30A4"/>
    <w:rsid w:val="00B62778"/>
    <w:rsid w:val="00BB53B3"/>
    <w:rsid w:val="00C70590"/>
    <w:rsid w:val="00D664CB"/>
    <w:rsid w:val="00DD2412"/>
    <w:rsid w:val="00E0031B"/>
    <w:rsid w:val="00E514AC"/>
    <w:rsid w:val="00F15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C87DC8949FE40BF8AF7379DA4CB2CD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5B7658AF884EB19F51FC16574506D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94E3C06285B4E29B7D4F1D3D53FE0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A31DAC959446FB82375B8A490D4C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704C6B3C8D1452F87E087A87A0467A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540084BB8994F35A84A80C1532BA8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A0A42888F8BB419797933B47207B4A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1330788CD9484E948B56BEE16B1A55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D29273F031754EE9B1EA9378F182489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26D46DFCAC6A429FA5AB54B9B9C3970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5D55AE9F39CB46819C22A2C7883AEF5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C4776A9319F446DB1FFC5E1A090E2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C1DC4C0CC1DF43E0B2A541BEEEEA453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50827448EE24F15822B55C9857FB5E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6BC3F3A981E249ECB47E5F86282A00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A464F377D5946BA82CB4417449AE9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45E0A06614A45438836572404D3237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0238BF96105445C9A7434A3330C7B89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E575F4EEAC4149B6A7B541DFA977E5C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1A709D42FD9439D9CE2E2779DBFD9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0AC0E7055A2F4AF692AB5A9E79922B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670B3FFB6F7C42748131CA5BA342F6E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D80361B37794BC3BCB147D974786CD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8103CB87AE84D1395BD371A3AD5439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6202D943F0584A3E9A09D99C17D70E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296903AAB34180B226FA14B27706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6A107E89009449C88BAF5AC057B772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84C69B51516F4C60B00F6C3D146D2D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919F28B3C6F44C496D3B72F8E6F5C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372913D915B4444BA4D21706F79D16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6B6116ECDB554940ACFBCD7B02CE7D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0E937C4A325C44AABFE485C71FC244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EE72AA64FEFA43EAB7A5D377E6A4FDA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B340AD-33C1-4B69-B378-88B5C529E39F}">
  <ds:schemaRefs/>
</ds:datastoreItem>
</file>

<file path=docProps/app.xml><?xml version="1.0" encoding="utf-8"?>
<Properties xmlns="http://schemas.openxmlformats.org/officeDocument/2006/extended-properties" xmlns:vt="http://schemas.openxmlformats.org/officeDocument/2006/docPropsVTypes">
  <Template>Normal.dotm</Template>
  <Pages>15</Pages>
  <Words>939</Words>
  <Characters>5357</Characters>
  <Lines>44</Lines>
  <Paragraphs>12</Paragraphs>
  <TotalTime>0</TotalTime>
  <ScaleCrop>false</ScaleCrop>
  <LinksUpToDate>false</LinksUpToDate>
  <CharactersWithSpaces>6284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2020-03-14T02:45:00Z</dcterms:created>
  <dc:creator>Windows 用户</dc:creator>
  <cp:lastModifiedBy>青玉案</cp:lastModifiedBy>
  <dcterms:modified xsi:type="dcterms:W3CDTF">2020-07-03T00:59:31Z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