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EF53" w14:textId="1B1D0638" w:rsidR="001E787F" w:rsidRDefault="005172C1" w:rsidP="005172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5172C1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PROJECT PROPOSAL</w:t>
      </w:r>
    </w:p>
    <w:p w14:paraId="4487A705" w14:textId="77777777" w:rsidR="005172C1" w:rsidRDefault="005172C1" w:rsidP="005172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0026E364" w14:textId="0C79D1CF" w:rsidR="005172C1" w:rsidRDefault="005172C1" w:rsidP="005172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CredHub – Protecting Your Credentials</w:t>
      </w:r>
    </w:p>
    <w:p w14:paraId="0630A207" w14:textId="77777777" w:rsidR="004812E1" w:rsidRDefault="004812E1" w:rsidP="005172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235E7799" w14:textId="6E4FC718" w:rsidR="005172C1" w:rsidRDefault="005172C1" w:rsidP="005172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by</w:t>
      </w:r>
    </w:p>
    <w:p w14:paraId="41483326" w14:textId="18C900D9" w:rsidR="005172C1" w:rsidRDefault="005172C1" w:rsidP="005172C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CC3">
        <w:rPr>
          <w:rFonts w:ascii="Times New Roman" w:hAnsi="Times New Roman" w:cs="Times New Roman"/>
          <w:b/>
          <w:bCs/>
          <w:sz w:val="24"/>
          <w:szCs w:val="24"/>
        </w:rPr>
        <w:t>Megan Steeves, Selma Samet, Kellen Mentock, and Tamara Linse</w:t>
      </w:r>
      <w:r w:rsidR="004812E1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60033E2B" w14:textId="4BEBAACC" w:rsidR="005172C1" w:rsidRPr="005172C1" w:rsidRDefault="005172C1" w:rsidP="005172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Programmers in Senior Design at the University of Wyoming</w:t>
      </w:r>
    </w:p>
    <w:p w14:paraId="0FD63760" w14:textId="77777777" w:rsidR="005172C1" w:rsidRP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1994324F" w14:textId="77777777" w:rsidR="005172C1" w:rsidRPr="00A06CC3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06CC3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Project</w:t>
      </w:r>
    </w:p>
    <w:p w14:paraId="57680098" w14:textId="77777777" w:rsidR="005172C1" w:rsidRDefault="005172C1" w:rsidP="005172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D7B93" w14:textId="06831748" w:rsidR="005172C1" w:rsidRP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72C1">
        <w:rPr>
          <w:rFonts w:ascii="Times New Roman" w:hAnsi="Times New Roman" w:cs="Times New Roman"/>
          <w:sz w:val="24"/>
          <w:szCs w:val="24"/>
        </w:rPr>
        <w:t xml:space="preserve">CredHub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Pr="005172C1">
        <w:rPr>
          <w:rFonts w:ascii="Times New Roman" w:hAnsi="Times New Roman" w:cs="Times New Roman"/>
          <w:sz w:val="24"/>
          <w:szCs w:val="24"/>
        </w:rPr>
        <w:t>next-gen identity and credentials manager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5172C1">
        <w:rPr>
          <w:rFonts w:ascii="Times New Roman" w:hAnsi="Times New Roman" w:cs="Times New Roman"/>
          <w:sz w:val="24"/>
          <w:szCs w:val="24"/>
        </w:rPr>
        <w:t>includes verification by issuing institutions and control of data by user.</w:t>
      </w:r>
      <w:r w:rsidRPr="00517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A36F6A" w14:textId="77777777" w:rsid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BD7BC1D" w14:textId="2469B184" w:rsid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Experience</w:t>
      </w:r>
    </w:p>
    <w:p w14:paraId="0103DC6F" w14:textId="77777777" w:rsid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D83B61" w14:textId="5F9E5796" w:rsid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For first-time login, t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he user will enter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their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username and password and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establish two factor authentication and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facial recognition. In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case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of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forgotten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password, the user reset</w:t>
      </w:r>
      <w:r w:rsidR="002C69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their password via pin code sent via text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to their phone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</w:t>
      </w:r>
    </w:p>
    <w:p w14:paraId="177D6880" w14:textId="77777777" w:rsidR="005172C1" w:rsidRP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77123856" w14:textId="4DCE731E" w:rsidR="000731FB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To begin verification of a credential or ID, t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he user will enter information 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into a form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about </w:t>
      </w:r>
      <w:r w:rsidR="002C69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the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ID or credential and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, if necessary,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upload images of that credential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or related documents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The app 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will then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interface with the issuing organization to verify it.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7FC7053B" w14:textId="77777777" w:rsidR="000731FB" w:rsidRDefault="000731FB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1C6AEBC8" w14:textId="0FDEDC84" w:rsidR="005172C1" w:rsidRDefault="000731FB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process of verification—which we will have established ahead of time through a relationship with that organization—will be in one of two ways: 1) if the organization has an API, we will establish an electronic link that will digitally verify the </w:t>
      </w:r>
      <w:r w:rsidR="002C69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ID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or credential, 2) but if the organizations does not have an API, we will establish a manual procedure to verify that </w:t>
      </w:r>
      <w:r w:rsidR="002C69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ID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or credential and then the organization will send a verification.</w:t>
      </w:r>
    </w:p>
    <w:p w14:paraId="36F19826" w14:textId="77777777" w:rsidR="000731FB" w:rsidRDefault="000731FB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5A1E6B8A" w14:textId="73BE6C12" w:rsid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app’s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home screen will have a button for each ID or credential, and the user will use a pin code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—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same 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pin code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for all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IDs or credentials for ease of use—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to access these to ensure security. 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In this way, t</w:t>
      </w:r>
      <w:r w:rsidR="000731FB"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he user will give permission for IDs and credentials to be accessed and viewed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and the phone will be locked so that if it needs to be handed to someone, the other person cannot access the user’s information.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Each ID or credential will </w:t>
      </w:r>
      <w:r w:rsidR="000731F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also </w:t>
      </w: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have an expiration date and prompt the user to confirm or renew, if needed.  </w:t>
      </w:r>
    </w:p>
    <w:p w14:paraId="04E785AC" w14:textId="77777777" w:rsid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3A23412E" w14:textId="77777777" w:rsidR="005172C1" w:rsidRPr="005172C1" w:rsidRDefault="005172C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5172C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We will ask the issuing organization to put a page on their website that verifies the legitimacy of our app, which we will link to on our app. And so, if a person viewing an ID or credential questions the validity of the app, they can click that button and see that it is legitimate.</w:t>
      </w:r>
    </w:p>
    <w:p w14:paraId="6035C3BE" w14:textId="537E5579" w:rsidR="004812E1" w:rsidRDefault="004812E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2F9C9C9" w14:textId="77777777" w:rsidR="0020288C" w:rsidRDefault="00202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br w:type="page"/>
      </w:r>
    </w:p>
    <w:p w14:paraId="505002C9" w14:textId="0962F7C7" w:rsidR="005172C1" w:rsidRDefault="00882247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>Back End</w:t>
      </w:r>
    </w:p>
    <w:p w14:paraId="4F07741B" w14:textId="77777777" w:rsidR="004812E1" w:rsidRDefault="004812E1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0C779261" w14:textId="7159C5B3" w:rsidR="0020288C" w:rsidRDefault="0020288C" w:rsidP="004812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An Android UI/UX in Java and/or Kotlin designed with the user in mind.</w:t>
      </w:r>
    </w:p>
    <w:p w14:paraId="76BF62AF" w14:textId="6140C2A1" w:rsidR="004812E1" w:rsidRDefault="004812E1" w:rsidP="004812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4812E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Secure authentication</w:t>
      </w:r>
      <w:r w:rsidR="0020288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,</w:t>
      </w:r>
      <w:r w:rsidRPr="004812E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login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</w:t>
      </w:r>
      <w:r w:rsidR="0020288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and password recovery,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which will use Android’s facial recognition</w:t>
      </w:r>
      <w:r w:rsidR="0020288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Android </w:t>
      </w:r>
      <w:r w:rsidRPr="004812E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SMS Retriever API</w:t>
      </w:r>
      <w:r w:rsidR="0020288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and </w:t>
      </w:r>
      <w:r w:rsidR="0020288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Google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SMS multi-factor identification.</w:t>
      </w:r>
    </w:p>
    <w:p w14:paraId="5FB0B0B9" w14:textId="38B358C5" w:rsidR="0020288C" w:rsidRDefault="0020288C" w:rsidP="004812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An AWS backend server</w:t>
      </w:r>
      <w:r w:rsidR="00CA465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in Python and/or C++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, which will be our cloud hosting service, run our business logic, and host our database.</w:t>
      </w:r>
    </w:p>
    <w:p w14:paraId="14BA3E7D" w14:textId="24BC276A" w:rsidR="0020288C" w:rsidRDefault="0020288C" w:rsidP="004812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 PostgreSQL database through AWS RDS that will be mirrored on both the server and the user’s device.</w:t>
      </w:r>
    </w:p>
    <w:p w14:paraId="1F84A2F2" w14:textId="46676FDA" w:rsidR="0020288C" w:rsidRPr="004812E1" w:rsidRDefault="0020288C" w:rsidP="004812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IDs and credentials stored to </w:t>
      </w:r>
      <w:r w:rsidR="0088224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</w:t>
      </w:r>
      <w:r w:rsidR="00CA465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n Ethereum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blockchain</w:t>
      </w:r>
      <w:r w:rsidR="00CA465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using Solidity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, with smart contracts for execution. The server will be able to read and write to the blockchain, but user devices will only be able to read from them.</w:t>
      </w:r>
    </w:p>
    <w:p w14:paraId="4254AA7E" w14:textId="77777777" w:rsidR="009B5907" w:rsidRPr="00A06CC3" w:rsidRDefault="009B5907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726205A2" w14:textId="25410AF2" w:rsidR="005172C1" w:rsidRDefault="000731FB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Our Team</w:t>
      </w:r>
    </w:p>
    <w:p w14:paraId="7607B574" w14:textId="77777777" w:rsidR="00130376" w:rsidRDefault="00130376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B0822BD" w14:textId="2BA7398B" w:rsidR="000731FB" w:rsidRDefault="0020288C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Tamara Linse </w:t>
      </w:r>
      <w:r w:rsidR="00882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– </w:t>
      </w:r>
      <w:r w:rsidR="009B5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Originally from Lovell, </w:t>
      </w:r>
      <w:r w:rsidR="000731FB" w:rsidRPr="000731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Tamara </w:t>
      </w:r>
      <w:r w:rsidR="000731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a </w:t>
      </w:r>
      <w:r w:rsidR="009B5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senior in computer science who is planning on going on to get her master’s and Ph.D. in computer science. She also has a bachelor’s and master’s in English and serves as manager of content and web strategy for the UW Foundation.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Tamara</w:t>
      </w:r>
      <w:r w:rsidR="001303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developing verification procedures and databases</w:t>
      </w:r>
      <w:r w:rsidR="001303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Selma).</w:t>
      </w:r>
    </w:p>
    <w:p w14:paraId="764ABE82" w14:textId="77777777" w:rsidR="0020288C" w:rsidRDefault="0020288C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94C44" w14:textId="723A0588" w:rsidR="00130376" w:rsidRPr="00974732" w:rsidRDefault="00130376" w:rsidP="00130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F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Kellen Mentock</w:t>
      </w:r>
      <w:r w:rsidR="00882247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Kellen is a </w:t>
      </w:r>
      <w:r w:rsid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enior at UW pursuing a bachelor’s degree in 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computer science 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 minor in </w:t>
      </w:r>
      <w:r w:rsid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lockchain. Originally from Sheridan, he hopes to be able to help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this emerging technology in his home state. Kellen is developing the server (with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74732"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Megan) and blockchain and smart contracts (with Tamara)</w:t>
      </w:r>
      <w:r w:rsidRP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9BB973" w14:textId="77777777" w:rsidR="00130376" w:rsidRPr="00974732" w:rsidRDefault="00130376" w:rsidP="00130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E8268" w14:textId="037531C7" w:rsidR="00130376" w:rsidRDefault="00130376" w:rsidP="00130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0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Selma Samet</w:t>
      </w:r>
      <w:r w:rsidR="00882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D03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– </w:t>
      </w:r>
      <w:r w:rsidR="00D03CE6" w:rsidRPr="0040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Selma</w:t>
      </w:r>
      <w:r w:rsidR="00D03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international student majoring in </w:t>
      </w:r>
      <w:r w:rsidR="0040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computer science </w:t>
      </w:r>
      <w:r w:rsidR="00D03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pursuing a certificate in </w:t>
      </w:r>
      <w:r w:rsidR="0040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cybersecurity</w:t>
      </w:r>
      <w:r w:rsidR="00D03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40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</w:t>
      </w:r>
      <w:r w:rsidR="00D03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</w:t>
      </w:r>
      <w:r w:rsidR="0040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D03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</w:t>
      </w:r>
      <w:r w:rsidR="00974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resident assistant </w:t>
      </w:r>
      <w:r w:rsidR="00D03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UW.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Selma is developing </w:t>
      </w:r>
      <w:r w:rsidR="00D03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authentication</w:t>
      </w:r>
      <w:r w:rsidR="00A01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(with Megan).</w:t>
      </w:r>
    </w:p>
    <w:p w14:paraId="668DABCE" w14:textId="77777777" w:rsidR="00130376" w:rsidRDefault="00130376" w:rsidP="00130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C3B6FE" w14:textId="2D1CD65F" w:rsidR="00130376" w:rsidRDefault="0020288C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0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Megan Steeves</w:t>
      </w:r>
      <w:r w:rsidR="00882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="000419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just north of Denver</w:t>
      </w:r>
      <w:r w:rsidR="0040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0419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Colorado, Megan is a senior in computer science with a minor in blockchain. She works in the University IT Walkin Service Center.</w:t>
      </w:r>
      <w:r w:rsidR="008822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303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Megan is developing the Android UI (with Selma).</w:t>
      </w:r>
    </w:p>
    <w:p w14:paraId="6ABD48A8" w14:textId="77777777" w:rsidR="0020288C" w:rsidRDefault="0020288C" w:rsidP="00517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D6E93" w14:textId="77777777" w:rsidR="005172C1" w:rsidRDefault="005172C1" w:rsidP="005172C1">
      <w:pPr>
        <w:spacing w:after="0" w:line="240" w:lineRule="auto"/>
      </w:pPr>
    </w:p>
    <w:sectPr w:rsidR="005172C1" w:rsidSect="0020288C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6897" w14:textId="77777777" w:rsidR="00896D6D" w:rsidRDefault="00896D6D" w:rsidP="004812E1">
      <w:pPr>
        <w:spacing w:after="0" w:line="240" w:lineRule="auto"/>
      </w:pPr>
      <w:r>
        <w:separator/>
      </w:r>
    </w:p>
  </w:endnote>
  <w:endnote w:type="continuationSeparator" w:id="0">
    <w:p w14:paraId="3A383602" w14:textId="77777777" w:rsidR="00896D6D" w:rsidRDefault="00896D6D" w:rsidP="0048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19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F2969" w14:textId="752BFC39" w:rsidR="004812E1" w:rsidRDefault="004812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0DA1A" w14:textId="77777777" w:rsidR="004812E1" w:rsidRDefault="004812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499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FFE6D" w14:textId="567A8107" w:rsidR="00CA4658" w:rsidRDefault="00CA46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08BCD" w14:textId="77777777" w:rsidR="00CA4658" w:rsidRDefault="00CA4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E955" w14:textId="77777777" w:rsidR="00896D6D" w:rsidRDefault="00896D6D" w:rsidP="004812E1">
      <w:pPr>
        <w:spacing w:after="0" w:line="240" w:lineRule="auto"/>
      </w:pPr>
      <w:r>
        <w:separator/>
      </w:r>
    </w:p>
  </w:footnote>
  <w:footnote w:type="continuationSeparator" w:id="0">
    <w:p w14:paraId="5CA82665" w14:textId="77777777" w:rsidR="00896D6D" w:rsidRDefault="00896D6D" w:rsidP="00481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9CDE" w14:textId="0C2BC67B" w:rsidR="0020288C" w:rsidRPr="0020288C" w:rsidRDefault="0020288C" w:rsidP="0020288C">
    <w:pPr>
      <w:pStyle w:val="Header"/>
      <w:jc w:val="right"/>
      <w:rPr>
        <w:rFonts w:ascii="Times New Roman" w:hAnsi="Times New Roman" w:cs="Times New Roman"/>
        <w:i/>
        <w:iCs/>
        <w:sz w:val="24"/>
        <w:szCs w:val="24"/>
      </w:rPr>
    </w:pPr>
    <w:r w:rsidRPr="0020288C">
      <w:rPr>
        <w:rFonts w:ascii="Times New Roman" w:hAnsi="Times New Roman" w:cs="Times New Roman"/>
        <w:i/>
        <w:iCs/>
        <w:sz w:val="24"/>
        <w:szCs w:val="24"/>
      </w:rPr>
      <w:t>Project Proposal – CredHub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5C70"/>
    <w:multiLevelType w:val="hybridMultilevel"/>
    <w:tmpl w:val="F278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0AAE"/>
    <w:multiLevelType w:val="hybridMultilevel"/>
    <w:tmpl w:val="79705FA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45767136"/>
    <w:multiLevelType w:val="hybridMultilevel"/>
    <w:tmpl w:val="BB4CF44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4C923048"/>
    <w:multiLevelType w:val="hybridMultilevel"/>
    <w:tmpl w:val="3EB2841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6A6E14"/>
    <w:multiLevelType w:val="multilevel"/>
    <w:tmpl w:val="DDCC8518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num w:numId="1" w16cid:durableId="634675961">
    <w:abstractNumId w:val="4"/>
  </w:num>
  <w:num w:numId="2" w16cid:durableId="421537268">
    <w:abstractNumId w:val="2"/>
  </w:num>
  <w:num w:numId="3" w16cid:durableId="539436562">
    <w:abstractNumId w:val="3"/>
  </w:num>
  <w:num w:numId="4" w16cid:durableId="820005462">
    <w:abstractNumId w:val="1"/>
  </w:num>
  <w:num w:numId="5" w16cid:durableId="64378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C1"/>
    <w:rsid w:val="000419EE"/>
    <w:rsid w:val="000731FB"/>
    <w:rsid w:val="00130376"/>
    <w:rsid w:val="001E787F"/>
    <w:rsid w:val="0020288C"/>
    <w:rsid w:val="002C69C1"/>
    <w:rsid w:val="0040431F"/>
    <w:rsid w:val="004812E1"/>
    <w:rsid w:val="005172C1"/>
    <w:rsid w:val="005460DB"/>
    <w:rsid w:val="005C2B1E"/>
    <w:rsid w:val="00882247"/>
    <w:rsid w:val="00896D6D"/>
    <w:rsid w:val="00974732"/>
    <w:rsid w:val="009B5907"/>
    <w:rsid w:val="00A012F0"/>
    <w:rsid w:val="00B80251"/>
    <w:rsid w:val="00C35B76"/>
    <w:rsid w:val="00C67DC0"/>
    <w:rsid w:val="00CA4658"/>
    <w:rsid w:val="00D03CE6"/>
    <w:rsid w:val="00D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8E26"/>
  <w15:chartTrackingRefBased/>
  <w15:docId w15:val="{D8054D3F-9DBF-488B-B929-D4B173BD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C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E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E1"/>
    <w:rPr>
      <w:rFonts w:asciiTheme="minorHAnsi" w:hAnsiTheme="minorHAnsi" w:cstheme="minorBidi"/>
      <w:sz w:val="22"/>
      <w:szCs w:val="22"/>
    </w:rPr>
  </w:style>
  <w:style w:type="character" w:customStyle="1" w:styleId="textlayer--absolute">
    <w:name w:val="textlayer--absolute"/>
    <w:basedOn w:val="DefaultParagraphFont"/>
    <w:rsid w:val="0097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B0D97-FBEE-41C5-A132-7F0F53A3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10</cp:revision>
  <dcterms:created xsi:type="dcterms:W3CDTF">2023-11-16T13:35:00Z</dcterms:created>
  <dcterms:modified xsi:type="dcterms:W3CDTF">2023-11-17T17:51:00Z</dcterms:modified>
</cp:coreProperties>
</file>