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Left Parallel Digital Audio</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xml:space="preserve">. Is idle when </w:t>
      </w:r>
      <w:r>
        <w:t>rf_i2si_</w:t>
      </w:r>
      <w:proofErr w:type="gramStart"/>
      <w:r>
        <w:t>en</w:t>
      </w:r>
      <w:r>
        <w:t xml:space="preserve">  =</w:t>
      </w:r>
      <w:proofErr w:type="gramEnd"/>
      <w:r>
        <w:t xml:space="preserve"> 0 and active upon the first high-to-low transition of word select (</w:t>
      </w:r>
      <w:proofErr w:type="spellStart"/>
      <w:r>
        <w:t>ws</w:t>
      </w:r>
      <w:proofErr w:type="spellEnd"/>
      <w:r>
        <w:t xml:space="preserve">) and </w:t>
      </w:r>
      <w:r>
        <w:t>rf_i2si_en</w:t>
      </w:r>
      <w:r>
        <w:t xml:space="preserve">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bookmarkStart w:id="0" w:name="_GoBack"/>
      <w:bookmarkEnd w:id="0"/>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7A6707">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7A670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100000" w:firstRow="0" w:lastRow="0" w:firstColumn="0" w:lastColumn="0" w:oddVBand="0" w:evenVBand="0" w:oddHBand="1"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EE7224" w:rsidP="00EE7224">
            <w:pPr>
              <w:jc w:val="center"/>
              <w:rPr>
                <w:b w:val="0"/>
              </w:rPr>
            </w:pPr>
            <w:r>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lastRenderedPageBreak/>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kevin</cp:lastModifiedBy>
  <cp:revision>23</cp:revision>
  <cp:lastPrinted>2015-08-28T00:07:00Z</cp:lastPrinted>
  <dcterms:created xsi:type="dcterms:W3CDTF">2015-06-23T01:34:00Z</dcterms:created>
  <dcterms:modified xsi:type="dcterms:W3CDTF">2015-09-28T00:11:00Z</dcterms:modified>
</cp:coreProperties>
</file>