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D1C34" w:rsidRPr="006710E0" w:rsidRDefault="006710E0">
      <w:pPr>
        <w:autoSpaceDE/>
        <w:autoSpaceDN/>
        <w:spacing w:after="200" w:line="276" w:lineRule="auto"/>
        <w:jc w:val="center"/>
        <w:rPr>
          <w:rFonts w:ascii="Tahoma" w:hAnsi="Tahoma" w:cs="Tahoma"/>
          <w:b/>
        </w:rPr>
      </w:pPr>
      <w:r w:rsidRPr="006710E0">
        <w:rPr>
          <w:rFonts w:ascii="Tahoma" w:hAnsi="Tahoma" w:cs="Tahoma"/>
          <w:b/>
          <w:noProof/>
        </w:rPr>
        <mc:AlternateContent>
          <mc:Choice Requires="wps">
            <w:drawing>
              <wp:anchor distT="0" distB="0" distL="114300" distR="114300" simplePos="0" relativeHeight="251659264" behindDoc="1" locked="0" layoutInCell="1" allowOverlap="1" wp14:anchorId="5B57ABC9" wp14:editId="4D66306F">
                <wp:simplePos x="0" y="0"/>
                <wp:positionH relativeFrom="column">
                  <wp:posOffset>22860</wp:posOffset>
                </wp:positionH>
                <wp:positionV relativeFrom="paragraph">
                  <wp:posOffset>106680</wp:posOffset>
                </wp:positionV>
                <wp:extent cx="6477000" cy="1455420"/>
                <wp:effectExtent l="0" t="0" r="19050" b="11430"/>
                <wp:wrapNone/>
                <wp:docPr id="2" name="Rectangle 2"/>
                <wp:cNvGraphicFramePr/>
                <a:graphic xmlns:a="http://schemas.openxmlformats.org/drawingml/2006/main">
                  <a:graphicData uri="http://schemas.microsoft.com/office/word/2010/wordprocessingShape">
                    <wps:wsp>
                      <wps:cNvSpPr/>
                      <wps:spPr>
                        <a:xfrm>
                          <a:off x="0" y="0"/>
                          <a:ext cx="6477000" cy="1455420"/>
                        </a:xfrm>
                        <a:prstGeom prst="rect">
                          <a:avLst/>
                        </a:prstGeom>
                        <a:gradFill flip="none" rotWithShape="1">
                          <a:gsLst>
                            <a:gs pos="0">
                              <a:srgbClr val="335171">
                                <a:shade val="30000"/>
                                <a:satMod val="115000"/>
                              </a:srgbClr>
                            </a:gs>
                            <a:gs pos="50000">
                              <a:srgbClr val="335171">
                                <a:shade val="67500"/>
                                <a:satMod val="115000"/>
                              </a:srgbClr>
                            </a:gs>
                            <a:gs pos="100000">
                              <a:srgbClr val="335171">
                                <a:shade val="100000"/>
                                <a:satMod val="115000"/>
                              </a:srgb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id="Rectangle 2" o:spid="_x0000_s1026" style="position:absolute;margin-left:1.8pt;margin-top:8.4pt;width:510pt;height:114.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" fillcolor="#172b42" strokecolor="#1f4d78 [1604]" strokeweight="1pt">
                <v:fill color2="#2e5176" rotate="t" colors="0 #172b42;.5 #254362;1 #2e5176" focus="100%" type="gradient"/>
              </v:rect>
            </w:pict>
          </mc:Fallback>
        </mc:AlternateContent>
      </w:r>
    </w:p>
    <w:p w:rsidR="00DD1C34" w:rsidRPr="006710E0" w:rsidRDefault="006710E0">
      <w:pPr>
        <w:autoSpaceDE/>
        <w:autoSpaceDN/>
        <w:spacing w:after="200" w:line="276" w:lineRule="auto"/>
        <w:jc w:val="center"/>
        <w:rPr>
          <w:rFonts w:ascii="Tahoma" w:hAnsi="Tahoma" w:cs="Tahoma"/>
          <w:b/>
        </w:rPr>
      </w:pPr>
      <w:r w:rsidRPr="006710E0">
        <w:rPr>
          <w:rFonts w:ascii="Tahoma" w:hAnsi="Tahoma" w:cs="Tahoma"/>
          <w:b/>
          <w:noProof/>
        </w:rPr>
        <mc:AlternateContent>
          <mc:Choice Requires="wps">
            <w:drawing>
              <wp:anchor distT="0" distB="0" distL="114300" distR="114300" simplePos="0" relativeHeight="251664384" behindDoc="0" locked="0" layoutInCell="1" allowOverlap="1" wp14:anchorId="645CFA2C" wp14:editId="5DF660BF">
                <wp:simplePos x="0" y="0"/>
                <wp:positionH relativeFrom="column">
                  <wp:posOffset>22860</wp:posOffset>
                </wp:positionH>
                <wp:positionV relativeFrom="paragraph">
                  <wp:posOffset>-635</wp:posOffset>
                </wp:positionV>
                <wp:extent cx="6477000" cy="11315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131570"/>
                        </a:xfrm>
                        <a:prstGeom prst="rect">
                          <a:avLst/>
                        </a:prstGeom>
                        <a:noFill/>
                        <a:ln w="9525">
                          <a:noFill/>
                          <a:miter lim="800000"/>
                          <a:headEnd/>
                          <a:tailEnd/>
                        </a:ln>
                      </wps:spPr>
                      <wps:txbx>
                        <w:txbxContent>
                          <w:p w:rsidR="00A62B27" w:rsidRPr="006710E0" w:rsidRDefault="00A62B27" w:rsidP="009646B4">
                            <w:pPr>
                              <w:autoSpaceDE/>
                              <w:autoSpaceDN/>
                              <w:spacing w:line="276" w:lineRule="auto"/>
                              <w:jc w:val="center"/>
                              <w:rPr>
                                <w:rFonts w:ascii="Tahoma" w:hAnsi="Tahoma" w:cs="Tahoma"/>
                                <w:b/>
                                <w:color w:val="FFFFFF" w:themeColor="background1"/>
                                <w:spacing w:val="24"/>
                                <w:sz w:val="52"/>
                                <w:szCs w:val="36"/>
                              </w:rPr>
                            </w:pPr>
                            <w:r w:rsidRPr="009646B4">
                              <w:rPr>
                                <w:rFonts w:ascii="Tahoma" w:hAnsi="Tahoma" w:cs="Tahoma"/>
                                <w:b/>
                                <w:color w:val="FFFFFF" w:themeColor="background1"/>
                                <w:spacing w:val="24"/>
                                <w:sz w:val="52"/>
                                <w:szCs w:val="36"/>
                              </w:rPr>
                              <w:t>California Public Library</w:t>
                            </w:r>
                          </w:p>
                          <w:p w:rsidR="00A62B27" w:rsidRPr="009646B4" w:rsidRDefault="00A62B27" w:rsidP="006710E0">
                            <w:pPr>
                              <w:autoSpaceDE/>
                              <w:autoSpaceDN/>
                              <w:spacing w:line="276" w:lineRule="auto"/>
                              <w:jc w:val="center"/>
                              <w:rPr>
                                <w:rFonts w:ascii="Tahoma" w:hAnsi="Tahoma" w:cs="Tahoma"/>
                                <w:color w:val="FFFFFF" w:themeColor="background1"/>
                                <w:spacing w:val="24"/>
                                <w:sz w:val="52"/>
                                <w:szCs w:val="36"/>
                              </w:rPr>
                            </w:pPr>
                            <w:r w:rsidRPr="009646B4">
                              <w:rPr>
                                <w:rFonts w:ascii="Tahoma" w:hAnsi="Tahoma" w:cs="Tahoma"/>
                                <w:b/>
                                <w:color w:val="FFFFFF" w:themeColor="background1"/>
                                <w:spacing w:val="24"/>
                                <w:sz w:val="52"/>
                                <w:szCs w:val="36"/>
                              </w:rPr>
                              <w:t>Broadband Project</w:t>
                            </w:r>
                          </w:p>
                          <w:p w:rsidR="00A62B27" w:rsidRDefault="00A62B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05pt;width:510pt;height:8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" filled="f" stroked="f">
                <v:textbox>
                  <w:txbxContent>
                    <w:p w:rsidR="00A62B27" w:rsidRPr="006710E0" w:rsidRDefault="00A62B27" w:rsidP="009646B4">
                      <w:pPr>
                        <w:autoSpaceDE/>
                        <w:autoSpaceDN/>
                        <w:spacing w:line="276" w:lineRule="auto"/>
                        <w:jc w:val="center"/>
                        <w:rPr>
                          <w:rFonts w:ascii="Tahoma" w:hAnsi="Tahoma" w:cs="Tahoma"/>
                          <w:b/>
                          <w:color w:val="FFFFFF" w:themeColor="background1"/>
                          <w:spacing w:val="24"/>
                          <w:sz w:val="52"/>
                          <w:szCs w:val="36"/>
                        </w:rPr>
                      </w:pPr>
                      <w:r w:rsidRPr="009646B4">
                        <w:rPr>
                          <w:rFonts w:ascii="Tahoma" w:hAnsi="Tahoma" w:cs="Tahoma"/>
                          <w:b/>
                          <w:color w:val="FFFFFF" w:themeColor="background1"/>
                          <w:spacing w:val="24"/>
                          <w:sz w:val="52"/>
                          <w:szCs w:val="36"/>
                        </w:rPr>
                        <w:t>California Public Library</w:t>
                      </w:r>
                    </w:p>
                    <w:p w:rsidR="00A62B27" w:rsidRPr="009646B4" w:rsidRDefault="00A62B27" w:rsidP="006710E0">
                      <w:pPr>
                        <w:autoSpaceDE/>
                        <w:autoSpaceDN/>
                        <w:spacing w:line="276" w:lineRule="auto"/>
                        <w:jc w:val="center"/>
                        <w:rPr>
                          <w:rFonts w:ascii="Tahoma" w:hAnsi="Tahoma" w:cs="Tahoma"/>
                          <w:color w:val="FFFFFF" w:themeColor="background1"/>
                          <w:spacing w:val="24"/>
                          <w:sz w:val="52"/>
                          <w:szCs w:val="36"/>
                        </w:rPr>
                      </w:pPr>
                      <w:r w:rsidRPr="009646B4">
                        <w:rPr>
                          <w:rFonts w:ascii="Tahoma" w:hAnsi="Tahoma" w:cs="Tahoma"/>
                          <w:b/>
                          <w:color w:val="FFFFFF" w:themeColor="background1"/>
                          <w:spacing w:val="24"/>
                          <w:sz w:val="52"/>
                          <w:szCs w:val="36"/>
                        </w:rPr>
                        <w:t>Broadband Project</w:t>
                      </w:r>
                    </w:p>
                    <w:p w:rsidR="00A62B27" w:rsidRDefault="00A62B27"/>
                  </w:txbxContent>
                </v:textbox>
              </v:shape>
            </w:pict>
          </mc:Fallback>
        </mc:AlternateContent>
      </w:r>
    </w:p>
    <w:p w:rsidR="00DD1C34" w:rsidRPr="006710E0" w:rsidRDefault="00DD1C34">
      <w:pPr>
        <w:autoSpaceDE/>
        <w:autoSpaceDN/>
        <w:spacing w:after="200" w:line="276" w:lineRule="auto"/>
        <w:jc w:val="center"/>
        <w:rPr>
          <w:rFonts w:ascii="Tahoma" w:hAnsi="Tahoma" w:cs="Tahoma"/>
          <w:b/>
        </w:rPr>
      </w:pPr>
    </w:p>
    <w:p w:rsidR="00DD1C34" w:rsidRPr="006710E0" w:rsidRDefault="00DD1C34">
      <w:pPr>
        <w:autoSpaceDE/>
        <w:autoSpaceDN/>
        <w:spacing w:after="200" w:line="276" w:lineRule="auto"/>
        <w:jc w:val="center"/>
        <w:rPr>
          <w:rFonts w:ascii="Tahoma" w:hAnsi="Tahoma" w:cs="Tahoma"/>
          <w:b/>
        </w:rPr>
      </w:pPr>
    </w:p>
    <w:p w:rsidR="006710E0" w:rsidRPr="006710E0" w:rsidRDefault="006710E0" w:rsidP="006710E0">
      <w:pPr>
        <w:autoSpaceDE/>
        <w:autoSpaceDN/>
        <w:spacing w:line="276" w:lineRule="auto"/>
        <w:rPr>
          <w:rFonts w:ascii="Tahoma" w:hAnsi="Tahoma" w:cs="Tahoma"/>
          <w:b/>
          <w:color w:val="44546A" w:themeColor="text2"/>
          <w:sz w:val="40"/>
          <w:szCs w:val="36"/>
        </w:rPr>
      </w:pPr>
    </w:p>
    <w:p w:rsidR="006710E0" w:rsidRPr="006710E0" w:rsidRDefault="006710E0" w:rsidP="006710E0">
      <w:pPr>
        <w:autoSpaceDE/>
        <w:autoSpaceDN/>
        <w:spacing w:line="276" w:lineRule="auto"/>
        <w:rPr>
          <w:rFonts w:ascii="Tahoma" w:hAnsi="Tahoma" w:cs="Tahoma"/>
          <w:b/>
          <w:color w:val="44546A" w:themeColor="text2"/>
          <w:sz w:val="40"/>
          <w:szCs w:val="36"/>
        </w:rPr>
      </w:pPr>
    </w:p>
    <w:p w:rsidR="006710E0" w:rsidRPr="006710E0" w:rsidRDefault="006710E0" w:rsidP="006710E0">
      <w:pPr>
        <w:autoSpaceDE/>
        <w:autoSpaceDN/>
        <w:spacing w:line="276" w:lineRule="auto"/>
        <w:rPr>
          <w:rFonts w:ascii="Tahoma" w:hAnsi="Tahoma" w:cs="Tahoma"/>
          <w:b/>
          <w:color w:val="44546A" w:themeColor="text2"/>
          <w:sz w:val="40"/>
          <w:szCs w:val="36"/>
        </w:rPr>
      </w:pPr>
    </w:p>
    <w:p w:rsidR="006710E0" w:rsidRPr="006710E0" w:rsidRDefault="006710E0" w:rsidP="006710E0">
      <w:pPr>
        <w:autoSpaceDE/>
        <w:autoSpaceDN/>
        <w:spacing w:line="276" w:lineRule="auto"/>
        <w:rPr>
          <w:rFonts w:ascii="Tahoma" w:hAnsi="Tahoma" w:cs="Tahoma"/>
          <w:b/>
          <w:color w:val="44546A" w:themeColor="text2"/>
          <w:sz w:val="40"/>
          <w:szCs w:val="36"/>
        </w:rPr>
      </w:pPr>
    </w:p>
    <w:p w:rsidR="006710E0" w:rsidRPr="006710E0" w:rsidRDefault="006710E0" w:rsidP="006710E0">
      <w:pPr>
        <w:autoSpaceDE/>
        <w:autoSpaceDN/>
        <w:spacing w:line="276" w:lineRule="auto"/>
        <w:rPr>
          <w:rFonts w:ascii="Tahoma" w:hAnsi="Tahoma" w:cs="Tahoma"/>
          <w:b/>
          <w:color w:val="44546A" w:themeColor="text2"/>
          <w:sz w:val="40"/>
          <w:szCs w:val="36"/>
        </w:rPr>
      </w:pPr>
    </w:p>
    <w:p w:rsidR="006710E0" w:rsidRPr="006710E0" w:rsidRDefault="006710E0" w:rsidP="006710E0">
      <w:pPr>
        <w:autoSpaceDE/>
        <w:autoSpaceDN/>
        <w:spacing w:line="276" w:lineRule="auto"/>
        <w:rPr>
          <w:rFonts w:ascii="Tahoma" w:hAnsi="Tahoma" w:cs="Tahoma"/>
          <w:b/>
          <w:color w:val="44546A" w:themeColor="text2"/>
          <w:sz w:val="40"/>
          <w:szCs w:val="36"/>
        </w:rPr>
      </w:pPr>
    </w:p>
    <w:p w:rsidR="006710E0" w:rsidRPr="006710E0" w:rsidRDefault="006710E0" w:rsidP="006710E0">
      <w:pPr>
        <w:autoSpaceDE/>
        <w:autoSpaceDN/>
        <w:spacing w:line="276" w:lineRule="auto"/>
        <w:rPr>
          <w:rFonts w:ascii="Tahoma" w:hAnsi="Tahoma" w:cs="Tahoma"/>
          <w:b/>
          <w:color w:val="44546A" w:themeColor="text2"/>
          <w:sz w:val="40"/>
          <w:szCs w:val="36"/>
        </w:rPr>
      </w:pPr>
      <w:r w:rsidRPr="006710E0">
        <w:rPr>
          <w:rFonts w:ascii="Tahoma" w:hAnsi="Tahoma" w:cs="Tahoma"/>
          <w:b/>
          <w:noProof/>
          <w:color w:val="44546A" w:themeColor="text2"/>
          <w:sz w:val="40"/>
          <w:szCs w:val="36"/>
        </w:rPr>
        <w:drawing>
          <wp:anchor distT="0" distB="0" distL="114300" distR="114300" simplePos="0" relativeHeight="251662336" behindDoc="1" locked="0" layoutInCell="1" allowOverlap="1" wp14:anchorId="2BE09B66" wp14:editId="62B65879">
            <wp:simplePos x="0" y="0"/>
            <wp:positionH relativeFrom="column">
              <wp:posOffset>2331720</wp:posOffset>
            </wp:positionH>
            <wp:positionV relativeFrom="paragraph">
              <wp:posOffset>78740</wp:posOffset>
            </wp:positionV>
            <wp:extent cx="1884680" cy="1884680"/>
            <wp:effectExtent l="0" t="0" r="1270" b="1270"/>
            <wp:wrapThrough wrapText="bothSides">
              <wp:wrapPolygon edited="0">
                <wp:start x="0" y="0"/>
                <wp:lineTo x="0" y="21396"/>
                <wp:lineTo x="21396" y="21396"/>
                <wp:lineTo x="2139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urst.jpg"/>
                    <pic:cNvPicPr/>
                  </pic:nvPicPr>
                  <pic:blipFill>
                    <a:blip r:embed="rId9">
                      <a:extLst>
                        <a:ext uri="{28A0092B-C50C-407E-A947-70E740481C1C}">
                          <a14:useLocalDpi xmlns:a14="http://schemas.microsoft.com/office/drawing/2010/main" val="0"/>
                        </a:ext>
                      </a:extLst>
                    </a:blip>
                    <a:stretch>
                      <a:fillRect/>
                    </a:stretch>
                  </pic:blipFill>
                  <pic:spPr>
                    <a:xfrm>
                      <a:off x="0" y="0"/>
                      <a:ext cx="1884680" cy="1884680"/>
                    </a:xfrm>
                    <a:prstGeom prst="rect">
                      <a:avLst/>
                    </a:prstGeom>
                  </pic:spPr>
                </pic:pic>
              </a:graphicData>
            </a:graphic>
            <wp14:sizeRelH relativeFrom="page">
              <wp14:pctWidth>0</wp14:pctWidth>
            </wp14:sizeRelH>
            <wp14:sizeRelV relativeFrom="page">
              <wp14:pctHeight>0</wp14:pctHeight>
            </wp14:sizeRelV>
          </wp:anchor>
        </w:drawing>
      </w:r>
    </w:p>
    <w:p w:rsidR="00DD1C34" w:rsidRPr="006710E0" w:rsidRDefault="00DD1C34">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p>
    <w:p w:rsidR="006710E0" w:rsidRPr="006710E0" w:rsidRDefault="006710E0" w:rsidP="00C166D2">
      <w:pPr>
        <w:widowControl/>
        <w:autoSpaceDE/>
        <w:autoSpaceDN/>
        <w:jc w:val="center"/>
        <w:rPr>
          <w:rFonts w:ascii="Tahoma" w:hAnsi="Tahoma" w:cs="Tahoma"/>
          <w:b/>
        </w:rPr>
      </w:pPr>
    </w:p>
    <w:p w:rsidR="006710E0" w:rsidRPr="00F70805" w:rsidRDefault="003C2E17" w:rsidP="00C166D2">
      <w:pPr>
        <w:widowControl/>
        <w:autoSpaceDE/>
        <w:autoSpaceDN/>
        <w:jc w:val="center"/>
        <w:rPr>
          <w:rFonts w:ascii="Tahoma" w:hAnsi="Tahoma" w:cs="Tahoma"/>
          <w:b/>
          <w:color w:val="FF0000"/>
          <w:sz w:val="56"/>
          <w:szCs w:val="56"/>
        </w:rPr>
      </w:pPr>
      <w:r>
        <w:rPr>
          <w:rFonts w:ascii="Tahoma" w:hAnsi="Tahoma" w:cs="Tahoma"/>
          <w:b/>
          <w:color w:val="FF0000"/>
          <w:sz w:val="56"/>
          <w:szCs w:val="56"/>
        </w:rPr>
        <w:t>15-02</w:t>
      </w:r>
    </w:p>
    <w:p w:rsidR="006710E0" w:rsidRPr="006710E0" w:rsidRDefault="006710E0">
      <w:pPr>
        <w:widowControl/>
        <w:autoSpaceDE/>
        <w:autoSpaceDN/>
        <w:rPr>
          <w:rFonts w:ascii="Tahoma" w:hAnsi="Tahoma" w:cs="Tahoma"/>
          <w:b/>
        </w:rPr>
      </w:pPr>
    </w:p>
    <w:p w:rsidR="006710E0" w:rsidRPr="006710E0" w:rsidRDefault="006710E0">
      <w:pPr>
        <w:widowControl/>
        <w:autoSpaceDE/>
        <w:autoSpaceDN/>
        <w:rPr>
          <w:rFonts w:ascii="Tahoma" w:hAnsi="Tahoma" w:cs="Tahoma"/>
          <w:b/>
        </w:rPr>
      </w:pPr>
      <w:r w:rsidRPr="006710E0">
        <w:rPr>
          <w:rFonts w:ascii="Tahoma" w:hAnsi="Tahoma" w:cs="Tahoma"/>
          <w:noProof/>
        </w:rPr>
        <mc:AlternateContent>
          <mc:Choice Requires="wps">
            <w:drawing>
              <wp:anchor distT="0" distB="0" distL="114300" distR="114300" simplePos="0" relativeHeight="251661312" behindDoc="0" locked="0" layoutInCell="1" allowOverlap="1" wp14:anchorId="31EDFEA6" wp14:editId="124EF069">
                <wp:simplePos x="0" y="0"/>
                <wp:positionH relativeFrom="column">
                  <wp:posOffset>373380</wp:posOffset>
                </wp:positionH>
                <wp:positionV relativeFrom="paragraph">
                  <wp:posOffset>53340</wp:posOffset>
                </wp:positionV>
                <wp:extent cx="5882640" cy="9906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990600"/>
                        </a:xfrm>
                        <a:prstGeom prst="rect">
                          <a:avLst/>
                        </a:prstGeom>
                        <a:noFill/>
                        <a:ln w="9525">
                          <a:noFill/>
                          <a:miter lim="800000"/>
                          <a:headEnd/>
                          <a:tailEnd/>
                        </a:ln>
                      </wps:spPr>
                      <wps:txbx>
                        <w:txbxContent>
                          <w:p w:rsidR="00A62B27" w:rsidRPr="009646B4" w:rsidRDefault="00A62B27" w:rsidP="009646B4">
                            <w:pPr>
                              <w:autoSpaceDE/>
                              <w:autoSpaceDN/>
                              <w:spacing w:line="276" w:lineRule="auto"/>
                              <w:jc w:val="center"/>
                              <w:rPr>
                                <w:rFonts w:ascii="Tahoma" w:hAnsi="Tahoma" w:cs="Tahoma"/>
                                <w:b/>
                                <w:color w:val="335171"/>
                                <w:spacing w:val="22"/>
                                <w:sz w:val="56"/>
                                <w:szCs w:val="36"/>
                              </w:rPr>
                            </w:pPr>
                            <w:r w:rsidRPr="009646B4">
                              <w:rPr>
                                <w:rFonts w:ascii="Tahoma" w:hAnsi="Tahoma" w:cs="Tahoma"/>
                                <w:b/>
                                <w:color w:val="335171"/>
                                <w:spacing w:val="22"/>
                                <w:sz w:val="56"/>
                                <w:szCs w:val="36"/>
                              </w:rPr>
                              <w:t>Grant Application Program</w:t>
                            </w:r>
                          </w:p>
                          <w:p w:rsidR="00A62B27" w:rsidRDefault="00A62B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4pt;margin-top:4.2pt;width:463.2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" filled="f" stroked="f">
                <v:textbox>
                  <w:txbxContent>
                    <w:p w:rsidR="00A62B27" w:rsidRPr="009646B4" w:rsidRDefault="00A62B27" w:rsidP="009646B4">
                      <w:pPr>
                        <w:autoSpaceDE/>
                        <w:autoSpaceDN/>
                        <w:spacing w:line="276" w:lineRule="auto"/>
                        <w:jc w:val="center"/>
                        <w:rPr>
                          <w:rFonts w:ascii="Tahoma" w:hAnsi="Tahoma" w:cs="Tahoma"/>
                          <w:b/>
                          <w:color w:val="335171"/>
                          <w:spacing w:val="22"/>
                          <w:sz w:val="56"/>
                          <w:szCs w:val="36"/>
                        </w:rPr>
                      </w:pPr>
                      <w:r w:rsidRPr="009646B4">
                        <w:rPr>
                          <w:rFonts w:ascii="Tahoma" w:hAnsi="Tahoma" w:cs="Tahoma"/>
                          <w:b/>
                          <w:color w:val="335171"/>
                          <w:spacing w:val="22"/>
                          <w:sz w:val="56"/>
                          <w:szCs w:val="36"/>
                        </w:rPr>
                        <w:t>Grant Application Program</w:t>
                      </w:r>
                    </w:p>
                    <w:p w:rsidR="00A62B27" w:rsidRDefault="00A62B27"/>
                  </w:txbxContent>
                </v:textbox>
              </v:shape>
            </w:pict>
          </mc:Fallback>
        </mc:AlternateContent>
      </w:r>
    </w:p>
    <w:p w:rsidR="006710E0" w:rsidRPr="006710E0" w:rsidRDefault="006710E0">
      <w:pPr>
        <w:widowControl/>
        <w:autoSpaceDE/>
        <w:autoSpaceDN/>
        <w:rPr>
          <w:rFonts w:ascii="Tahoma" w:hAnsi="Tahoma" w:cs="Tahoma"/>
          <w:b/>
        </w:rPr>
      </w:pPr>
    </w:p>
    <w:p w:rsidR="00DD1C34" w:rsidRPr="006710E0" w:rsidRDefault="003D402E">
      <w:pPr>
        <w:pStyle w:val="Heading1"/>
        <w:rPr>
          <w:rStyle w:val="Strong"/>
          <w:rFonts w:ascii="Tahoma" w:hAnsi="Tahoma" w:cs="Tahoma"/>
          <w:b/>
          <w:bCs/>
        </w:rPr>
      </w:pPr>
      <w:bookmarkStart w:id="1" w:name="_Toc410810198"/>
      <w:r>
        <w:rPr>
          <w:rStyle w:val="Strong"/>
          <w:rFonts w:ascii="Tahoma" w:hAnsi="Tahoma" w:cs="Tahoma"/>
          <w:b/>
          <w:bCs/>
          <w:sz w:val="28"/>
        </w:rPr>
        <w:t>A</w:t>
      </w:r>
      <w:r w:rsidR="00905818" w:rsidRPr="006710E0">
        <w:rPr>
          <w:rStyle w:val="Strong"/>
          <w:rFonts w:ascii="Tahoma" w:hAnsi="Tahoma" w:cs="Tahoma"/>
          <w:b/>
          <w:bCs/>
          <w:sz w:val="28"/>
        </w:rPr>
        <w:t>PPENDIX A-Grant Application</w:t>
      </w:r>
      <w:bookmarkEnd w:id="1"/>
    </w:p>
    <w:p w:rsidR="00DD1C34" w:rsidRPr="006710E0" w:rsidRDefault="00DD1C34" w:rsidP="006710E0">
      <w:pPr>
        <w:rPr>
          <w:rStyle w:val="Strong"/>
          <w:rFonts w:ascii="Tahoma" w:hAnsi="Tahoma" w:cs="Tahoma"/>
          <w:sz w:val="40"/>
          <w:szCs w:val="40"/>
        </w:rPr>
      </w:pPr>
    </w:p>
    <w:p w:rsidR="00DD1C34" w:rsidRPr="003F0B4D" w:rsidRDefault="00905818" w:rsidP="006710E0">
      <w:pPr>
        <w:rPr>
          <w:rStyle w:val="Strong"/>
          <w:rFonts w:ascii="Tahoma" w:hAnsi="Tahoma" w:cs="Tahoma"/>
          <w:color w:val="335171"/>
          <w:sz w:val="36"/>
          <w:szCs w:val="40"/>
        </w:rPr>
      </w:pPr>
      <w:r w:rsidRPr="003F0B4D">
        <w:rPr>
          <w:rStyle w:val="Strong"/>
          <w:rFonts w:ascii="Tahoma" w:hAnsi="Tahoma" w:cs="Tahoma"/>
          <w:color w:val="335171"/>
          <w:sz w:val="36"/>
          <w:szCs w:val="40"/>
        </w:rPr>
        <w:t>California Public Library Broadband Project</w:t>
      </w:r>
    </w:p>
    <w:p w:rsidR="00DD1C34" w:rsidRPr="003F0B4D" w:rsidRDefault="006470DE" w:rsidP="006710E0">
      <w:pPr>
        <w:rPr>
          <w:rFonts w:ascii="Tahoma" w:hAnsi="Tahoma" w:cs="Tahoma"/>
          <w:color w:val="C45911" w:themeColor="accent2" w:themeShade="BF"/>
          <w:sz w:val="32"/>
          <w:szCs w:val="40"/>
        </w:rPr>
      </w:pPr>
      <w:r>
        <w:rPr>
          <w:rFonts w:ascii="Tahoma" w:hAnsi="Tahoma" w:cs="Tahoma"/>
          <w:color w:val="C45911" w:themeColor="accent2" w:themeShade="BF"/>
          <w:sz w:val="32"/>
          <w:szCs w:val="40"/>
        </w:rPr>
        <w:t>15-02</w:t>
      </w:r>
      <w:r w:rsidR="005171F2">
        <w:rPr>
          <w:rFonts w:ascii="Tahoma" w:hAnsi="Tahoma" w:cs="Tahoma"/>
          <w:color w:val="C45911" w:themeColor="accent2" w:themeShade="BF"/>
          <w:sz w:val="32"/>
          <w:szCs w:val="40"/>
        </w:rPr>
        <w:t xml:space="preserve"> Branch</w:t>
      </w:r>
      <w:r w:rsidR="00C166D2">
        <w:rPr>
          <w:rFonts w:ascii="Tahoma" w:hAnsi="Tahoma" w:cs="Tahoma"/>
          <w:color w:val="C45911" w:themeColor="accent2" w:themeShade="BF"/>
          <w:sz w:val="32"/>
          <w:szCs w:val="40"/>
        </w:rPr>
        <w:t xml:space="preserve"> </w:t>
      </w:r>
      <w:r w:rsidR="00905818" w:rsidRPr="003F0B4D">
        <w:rPr>
          <w:rFonts w:ascii="Tahoma" w:hAnsi="Tahoma" w:cs="Tahoma"/>
          <w:color w:val="C45911" w:themeColor="accent2" w:themeShade="BF"/>
          <w:sz w:val="32"/>
          <w:szCs w:val="40"/>
        </w:rPr>
        <w:t>Grant Assistance Application</w:t>
      </w:r>
    </w:p>
    <w:p w:rsidR="00DD1C34" w:rsidRPr="006710E0" w:rsidRDefault="00DD1C34">
      <w:pPr>
        <w:rPr>
          <w:rFonts w:ascii="Tahoma" w:hAnsi="Tahoma" w:cs="Tahoma"/>
        </w:rPr>
      </w:pPr>
    </w:p>
    <w:p w:rsidR="00DD1C34" w:rsidRPr="006710E0" w:rsidRDefault="00905818">
      <w:pPr>
        <w:rPr>
          <w:rFonts w:ascii="Tahoma" w:hAnsi="Tahoma" w:cs="Tahoma"/>
          <w:b/>
          <w:color w:val="335171"/>
          <w:sz w:val="22"/>
          <w:szCs w:val="28"/>
        </w:rPr>
      </w:pPr>
      <w:r w:rsidRPr="006710E0">
        <w:rPr>
          <w:rFonts w:ascii="Tahoma" w:hAnsi="Tahoma" w:cs="Tahoma"/>
          <w:b/>
          <w:color w:val="335171"/>
          <w:sz w:val="22"/>
          <w:szCs w:val="28"/>
        </w:rPr>
        <w:t>ELEMENT 1: INFORMATION</w:t>
      </w:r>
    </w:p>
    <w:p w:rsidR="00DD1C34" w:rsidRPr="006710E0" w:rsidRDefault="00DD1C34">
      <w:pPr>
        <w:rPr>
          <w:rFonts w:ascii="Tahoma" w:hAnsi="Tahoma" w:cs="Tahom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5"/>
        <w:gridCol w:w="4991"/>
      </w:tblGrid>
      <w:tr w:rsidR="00DD1C34" w:rsidRPr="006710E0" w:rsidTr="006710E0">
        <w:trPr>
          <w:trHeight w:val="288"/>
        </w:trPr>
        <w:tc>
          <w:tcPr>
            <w:tcW w:w="8856" w:type="dxa"/>
            <w:gridSpan w:val="2"/>
            <w:shd w:val="clear" w:color="auto" w:fill="E6E6E6"/>
            <w:vAlign w:val="center"/>
          </w:tcPr>
          <w:p w:rsidR="00DD1C34" w:rsidRPr="006710E0" w:rsidRDefault="00905818">
            <w:pPr>
              <w:jc w:val="center"/>
              <w:rPr>
                <w:rFonts w:ascii="Tahoma" w:eastAsia="Calibri" w:hAnsi="Tahoma" w:cs="Tahoma"/>
                <w:b/>
              </w:rPr>
            </w:pPr>
            <w:r w:rsidRPr="006710E0">
              <w:rPr>
                <w:rFonts w:ascii="Tahoma" w:eastAsia="Calibri" w:hAnsi="Tahoma" w:cs="Tahoma"/>
                <w:b/>
              </w:rPr>
              <w:t>Applicant Information</w:t>
            </w:r>
          </w:p>
        </w:tc>
      </w:tr>
      <w:tr w:rsidR="00DD1C34" w:rsidRPr="006710E0" w:rsidTr="006710E0">
        <w:trPr>
          <w:trHeight w:val="288"/>
        </w:trPr>
        <w:tc>
          <w:tcPr>
            <w:tcW w:w="3865" w:type="dxa"/>
            <w:vAlign w:val="center"/>
          </w:tcPr>
          <w:p w:rsidR="00DD1C34" w:rsidRPr="006710E0" w:rsidRDefault="00905818" w:rsidP="00905818">
            <w:pPr>
              <w:pStyle w:val="ListParagraph"/>
              <w:numPr>
                <w:ilvl w:val="0"/>
                <w:numId w:val="19"/>
              </w:numPr>
              <w:ind w:left="540"/>
              <w:rPr>
                <w:rFonts w:ascii="Tahoma" w:eastAsia="Calibri" w:hAnsi="Tahoma" w:cs="Tahoma"/>
                <w:sz w:val="22"/>
              </w:rPr>
            </w:pPr>
            <w:r w:rsidRPr="006710E0">
              <w:rPr>
                <w:rFonts w:ascii="Tahoma" w:eastAsia="Calibri" w:hAnsi="Tahoma" w:cs="Tahoma"/>
                <w:sz w:val="22"/>
              </w:rPr>
              <w:t>Library Full Name</w:t>
            </w:r>
          </w:p>
        </w:tc>
        <w:tc>
          <w:tcPr>
            <w:tcW w:w="4991" w:type="dxa"/>
            <w:vAlign w:val="center"/>
          </w:tcPr>
          <w:p w:rsidR="00DD1C34" w:rsidRPr="006710E0" w:rsidRDefault="00905818">
            <w:pPr>
              <w:rPr>
                <w:rFonts w:ascii="Tahoma" w:eastAsia="Calibri" w:hAnsi="Tahoma" w:cs="Tahoma"/>
                <w:sz w:val="22"/>
              </w:rPr>
            </w:pPr>
            <w:r w:rsidRPr="006710E0">
              <w:rPr>
                <w:rFonts w:ascii="Tahoma" w:eastAsia="Calibri" w:hAnsi="Tahoma" w:cs="Tahoma"/>
                <w:sz w:val="22"/>
              </w:rPr>
              <w:fldChar w:fldCharType="begin">
                <w:ffData>
                  <w:name w:val="Text1"/>
                  <w:enabled/>
                  <w:calcOnExit w:val="0"/>
                  <w:textInput>
                    <w:default w:val="Click here to enter text"/>
                  </w:textInput>
                </w:ffData>
              </w:fldChar>
            </w:r>
            <w:bookmarkStart w:id="2" w:name="Text1"/>
            <w:r w:rsidRPr="006710E0">
              <w:rPr>
                <w:rFonts w:ascii="Tahoma" w:eastAsia="Calibri" w:hAnsi="Tahoma" w:cs="Tahoma"/>
                <w:sz w:val="22"/>
              </w:rPr>
              <w:instrText xml:space="preserve"> FORMTEXT </w:instrText>
            </w:r>
            <w:r w:rsidRPr="006710E0">
              <w:rPr>
                <w:rFonts w:ascii="Tahoma" w:eastAsia="Calibri" w:hAnsi="Tahoma" w:cs="Tahoma"/>
                <w:sz w:val="22"/>
              </w:rPr>
            </w:r>
            <w:r w:rsidRPr="006710E0">
              <w:rPr>
                <w:rFonts w:ascii="Tahoma" w:eastAsia="Calibri" w:hAnsi="Tahoma" w:cs="Tahoma"/>
                <w:sz w:val="22"/>
              </w:rPr>
              <w:fldChar w:fldCharType="separate"/>
            </w:r>
            <w:r w:rsidRPr="006710E0">
              <w:rPr>
                <w:rFonts w:ascii="Tahoma" w:eastAsia="Calibri" w:hAnsi="Tahoma" w:cs="Tahoma"/>
                <w:noProof/>
                <w:sz w:val="22"/>
              </w:rPr>
              <w:t>Click here to enter text</w:t>
            </w:r>
            <w:r w:rsidRPr="006710E0">
              <w:rPr>
                <w:rFonts w:ascii="Tahoma" w:eastAsia="Calibri" w:hAnsi="Tahoma" w:cs="Tahoma"/>
                <w:sz w:val="22"/>
              </w:rPr>
              <w:fldChar w:fldCharType="end"/>
            </w:r>
            <w:bookmarkEnd w:id="2"/>
          </w:p>
        </w:tc>
      </w:tr>
      <w:tr w:rsidR="00DD1C34" w:rsidRPr="006710E0" w:rsidTr="006710E0">
        <w:trPr>
          <w:trHeight w:val="288"/>
        </w:trPr>
        <w:tc>
          <w:tcPr>
            <w:tcW w:w="3865" w:type="dxa"/>
            <w:vAlign w:val="center"/>
          </w:tcPr>
          <w:p w:rsidR="00DD1C34" w:rsidRPr="006710E0" w:rsidRDefault="00905818" w:rsidP="00905818">
            <w:pPr>
              <w:pStyle w:val="ListParagraph"/>
              <w:numPr>
                <w:ilvl w:val="0"/>
                <w:numId w:val="19"/>
              </w:numPr>
              <w:ind w:left="540"/>
              <w:rPr>
                <w:rFonts w:ascii="Tahoma" w:eastAsia="Calibri" w:hAnsi="Tahoma" w:cs="Tahoma"/>
                <w:sz w:val="22"/>
              </w:rPr>
            </w:pPr>
            <w:r w:rsidRPr="006710E0">
              <w:rPr>
                <w:rFonts w:ascii="Tahoma" w:eastAsia="Calibri" w:hAnsi="Tahoma" w:cs="Tahoma"/>
                <w:sz w:val="22"/>
              </w:rPr>
              <w:t>Library DUNS Number</w:t>
            </w:r>
          </w:p>
        </w:tc>
        <w:tc>
          <w:tcPr>
            <w:tcW w:w="4991" w:type="dxa"/>
            <w:vAlign w:val="center"/>
          </w:tcPr>
          <w:p w:rsidR="00DD1C34" w:rsidRPr="006710E0" w:rsidRDefault="00905818">
            <w:pPr>
              <w:rPr>
                <w:rFonts w:ascii="Tahoma" w:eastAsia="Calibri" w:hAnsi="Tahoma" w:cs="Tahoma"/>
                <w:sz w:val="22"/>
              </w:rPr>
            </w:pPr>
            <w:r w:rsidRPr="006710E0">
              <w:rPr>
                <w:rFonts w:ascii="Tahoma" w:eastAsia="Calibri" w:hAnsi="Tahoma" w:cs="Tahoma"/>
                <w:sz w:val="22"/>
              </w:rPr>
              <w:fldChar w:fldCharType="begin">
                <w:ffData>
                  <w:name w:val="Text2"/>
                  <w:enabled/>
                  <w:calcOnExit w:val="0"/>
                  <w:textInput>
                    <w:default w:val="Click here to enter text"/>
                  </w:textInput>
                </w:ffData>
              </w:fldChar>
            </w:r>
            <w:bookmarkStart w:id="3" w:name="Text2"/>
            <w:r w:rsidRPr="006710E0">
              <w:rPr>
                <w:rFonts w:ascii="Tahoma" w:eastAsia="Calibri" w:hAnsi="Tahoma" w:cs="Tahoma"/>
                <w:sz w:val="22"/>
              </w:rPr>
              <w:instrText xml:space="preserve"> FORMTEXT </w:instrText>
            </w:r>
            <w:r w:rsidRPr="006710E0">
              <w:rPr>
                <w:rFonts w:ascii="Tahoma" w:eastAsia="Calibri" w:hAnsi="Tahoma" w:cs="Tahoma"/>
                <w:sz w:val="22"/>
              </w:rPr>
            </w:r>
            <w:r w:rsidRPr="006710E0">
              <w:rPr>
                <w:rFonts w:ascii="Tahoma" w:eastAsia="Calibri" w:hAnsi="Tahoma" w:cs="Tahoma"/>
                <w:sz w:val="22"/>
              </w:rPr>
              <w:fldChar w:fldCharType="separate"/>
            </w:r>
            <w:r w:rsidRPr="006710E0">
              <w:rPr>
                <w:rFonts w:ascii="Tahoma" w:eastAsia="Calibri" w:hAnsi="Tahoma" w:cs="Tahoma"/>
                <w:noProof/>
                <w:sz w:val="22"/>
              </w:rPr>
              <w:t>Click here to enter text</w:t>
            </w:r>
            <w:r w:rsidRPr="006710E0">
              <w:rPr>
                <w:rFonts w:ascii="Tahoma" w:eastAsia="Calibri" w:hAnsi="Tahoma" w:cs="Tahoma"/>
                <w:sz w:val="22"/>
              </w:rPr>
              <w:fldChar w:fldCharType="end"/>
            </w:r>
            <w:bookmarkEnd w:id="3"/>
          </w:p>
        </w:tc>
      </w:tr>
      <w:tr w:rsidR="00DD1C34" w:rsidRPr="006710E0" w:rsidTr="006710E0">
        <w:trPr>
          <w:trHeight w:val="288"/>
        </w:trPr>
        <w:tc>
          <w:tcPr>
            <w:tcW w:w="3865" w:type="dxa"/>
            <w:vAlign w:val="center"/>
          </w:tcPr>
          <w:p w:rsidR="00DD1C34" w:rsidRPr="006710E0" w:rsidRDefault="00905818" w:rsidP="00905818">
            <w:pPr>
              <w:pStyle w:val="ListParagraph"/>
              <w:numPr>
                <w:ilvl w:val="0"/>
                <w:numId w:val="19"/>
              </w:numPr>
              <w:ind w:left="540"/>
              <w:rPr>
                <w:rFonts w:ascii="Tahoma" w:eastAsia="Calibri" w:hAnsi="Tahoma" w:cs="Tahoma"/>
                <w:sz w:val="22"/>
              </w:rPr>
            </w:pPr>
            <w:r w:rsidRPr="006710E0">
              <w:rPr>
                <w:rFonts w:ascii="Tahoma" w:eastAsia="Calibri" w:hAnsi="Tahoma" w:cs="Tahoma"/>
                <w:sz w:val="22"/>
              </w:rPr>
              <w:t>County</w:t>
            </w:r>
          </w:p>
        </w:tc>
        <w:tc>
          <w:tcPr>
            <w:tcW w:w="4991" w:type="dxa"/>
            <w:vAlign w:val="center"/>
          </w:tcPr>
          <w:p w:rsidR="00DD1C34" w:rsidRPr="006710E0" w:rsidRDefault="00905818">
            <w:pPr>
              <w:rPr>
                <w:rFonts w:ascii="Tahoma" w:eastAsia="Calibri" w:hAnsi="Tahoma" w:cs="Tahoma"/>
                <w:sz w:val="22"/>
              </w:rPr>
            </w:pPr>
            <w:r w:rsidRPr="006710E0">
              <w:rPr>
                <w:rFonts w:ascii="Tahoma" w:eastAsia="Calibri" w:hAnsi="Tahoma" w:cs="Tahoma"/>
                <w:sz w:val="22"/>
              </w:rPr>
              <w:fldChar w:fldCharType="begin">
                <w:ffData>
                  <w:name w:val="Text2"/>
                  <w:enabled/>
                  <w:calcOnExit w:val="0"/>
                  <w:textInput>
                    <w:default w:val="Click here to enter text"/>
                  </w:textInput>
                </w:ffData>
              </w:fldChar>
            </w:r>
            <w:r w:rsidRPr="006710E0">
              <w:rPr>
                <w:rFonts w:ascii="Tahoma" w:eastAsia="Calibri" w:hAnsi="Tahoma" w:cs="Tahoma"/>
                <w:sz w:val="22"/>
              </w:rPr>
              <w:instrText xml:space="preserve"> FORMTEXT </w:instrText>
            </w:r>
            <w:r w:rsidRPr="006710E0">
              <w:rPr>
                <w:rFonts w:ascii="Tahoma" w:eastAsia="Calibri" w:hAnsi="Tahoma" w:cs="Tahoma"/>
                <w:sz w:val="22"/>
              </w:rPr>
            </w:r>
            <w:r w:rsidRPr="006710E0">
              <w:rPr>
                <w:rFonts w:ascii="Tahoma" w:eastAsia="Calibri" w:hAnsi="Tahoma" w:cs="Tahoma"/>
                <w:sz w:val="22"/>
              </w:rPr>
              <w:fldChar w:fldCharType="separate"/>
            </w:r>
            <w:r w:rsidRPr="006710E0">
              <w:rPr>
                <w:rFonts w:ascii="Tahoma" w:eastAsia="Calibri" w:hAnsi="Tahoma" w:cs="Tahoma"/>
                <w:noProof/>
                <w:sz w:val="22"/>
              </w:rPr>
              <w:t>Click here to enter text</w:t>
            </w:r>
            <w:r w:rsidRPr="006710E0">
              <w:rPr>
                <w:rFonts w:ascii="Tahoma" w:eastAsia="Calibri" w:hAnsi="Tahoma" w:cs="Tahoma"/>
                <w:sz w:val="22"/>
              </w:rPr>
              <w:fldChar w:fldCharType="end"/>
            </w:r>
          </w:p>
        </w:tc>
      </w:tr>
      <w:tr w:rsidR="00DD1C34" w:rsidRPr="006710E0" w:rsidTr="006710E0">
        <w:trPr>
          <w:trHeight w:val="288"/>
        </w:trPr>
        <w:tc>
          <w:tcPr>
            <w:tcW w:w="3865" w:type="dxa"/>
            <w:vAlign w:val="center"/>
          </w:tcPr>
          <w:p w:rsidR="00DD1C34" w:rsidRPr="006710E0" w:rsidRDefault="00905818" w:rsidP="00905818">
            <w:pPr>
              <w:pStyle w:val="ListParagraph"/>
              <w:numPr>
                <w:ilvl w:val="0"/>
                <w:numId w:val="19"/>
              </w:numPr>
              <w:ind w:left="540"/>
              <w:rPr>
                <w:rFonts w:ascii="Tahoma" w:eastAsia="Calibri" w:hAnsi="Tahoma" w:cs="Tahoma"/>
                <w:sz w:val="22"/>
              </w:rPr>
            </w:pPr>
            <w:r w:rsidRPr="006710E0">
              <w:rPr>
                <w:rFonts w:ascii="Tahoma" w:eastAsia="Calibri" w:hAnsi="Tahoma" w:cs="Tahoma"/>
                <w:sz w:val="22"/>
              </w:rPr>
              <w:t>Street Address</w:t>
            </w:r>
          </w:p>
        </w:tc>
        <w:tc>
          <w:tcPr>
            <w:tcW w:w="4991" w:type="dxa"/>
            <w:vAlign w:val="center"/>
          </w:tcPr>
          <w:p w:rsidR="00DD1C34" w:rsidRPr="006710E0" w:rsidRDefault="00905818">
            <w:pPr>
              <w:rPr>
                <w:rFonts w:ascii="Tahoma" w:eastAsia="Calibri" w:hAnsi="Tahoma" w:cs="Tahoma"/>
                <w:sz w:val="22"/>
              </w:rPr>
            </w:pPr>
            <w:r w:rsidRPr="006710E0">
              <w:rPr>
                <w:rFonts w:ascii="Tahoma" w:eastAsia="Calibri" w:hAnsi="Tahoma" w:cs="Tahoma"/>
                <w:sz w:val="22"/>
              </w:rPr>
              <w:fldChar w:fldCharType="begin">
                <w:ffData>
                  <w:name w:val="Text2"/>
                  <w:enabled/>
                  <w:calcOnExit w:val="0"/>
                  <w:textInput>
                    <w:default w:val="Click here to enter text"/>
                  </w:textInput>
                </w:ffData>
              </w:fldChar>
            </w:r>
            <w:r w:rsidRPr="006710E0">
              <w:rPr>
                <w:rFonts w:ascii="Tahoma" w:eastAsia="Calibri" w:hAnsi="Tahoma" w:cs="Tahoma"/>
                <w:sz w:val="22"/>
              </w:rPr>
              <w:instrText xml:space="preserve"> FORMTEXT </w:instrText>
            </w:r>
            <w:r w:rsidRPr="006710E0">
              <w:rPr>
                <w:rFonts w:ascii="Tahoma" w:eastAsia="Calibri" w:hAnsi="Tahoma" w:cs="Tahoma"/>
                <w:sz w:val="22"/>
              </w:rPr>
            </w:r>
            <w:r w:rsidRPr="006710E0">
              <w:rPr>
                <w:rFonts w:ascii="Tahoma" w:eastAsia="Calibri" w:hAnsi="Tahoma" w:cs="Tahoma"/>
                <w:sz w:val="22"/>
              </w:rPr>
              <w:fldChar w:fldCharType="separate"/>
            </w:r>
            <w:r w:rsidRPr="006710E0">
              <w:rPr>
                <w:rFonts w:ascii="Tahoma" w:eastAsia="Calibri" w:hAnsi="Tahoma" w:cs="Tahoma"/>
                <w:noProof/>
                <w:sz w:val="22"/>
              </w:rPr>
              <w:t>Click here to enter text</w:t>
            </w:r>
            <w:r w:rsidRPr="006710E0">
              <w:rPr>
                <w:rFonts w:ascii="Tahoma" w:eastAsia="Calibri" w:hAnsi="Tahoma" w:cs="Tahoma"/>
                <w:sz w:val="22"/>
              </w:rPr>
              <w:fldChar w:fldCharType="end"/>
            </w:r>
          </w:p>
        </w:tc>
      </w:tr>
      <w:tr w:rsidR="00DD1C34" w:rsidRPr="006710E0" w:rsidTr="006710E0">
        <w:trPr>
          <w:trHeight w:val="288"/>
        </w:trPr>
        <w:tc>
          <w:tcPr>
            <w:tcW w:w="3865" w:type="dxa"/>
            <w:vAlign w:val="center"/>
          </w:tcPr>
          <w:p w:rsidR="00DD1C34" w:rsidRPr="006710E0" w:rsidRDefault="00905818" w:rsidP="00905818">
            <w:pPr>
              <w:pStyle w:val="ListParagraph"/>
              <w:numPr>
                <w:ilvl w:val="0"/>
                <w:numId w:val="19"/>
              </w:numPr>
              <w:ind w:left="540"/>
              <w:rPr>
                <w:rFonts w:ascii="Tahoma" w:eastAsia="Calibri" w:hAnsi="Tahoma" w:cs="Tahoma"/>
                <w:sz w:val="22"/>
              </w:rPr>
            </w:pPr>
            <w:r w:rsidRPr="006710E0">
              <w:rPr>
                <w:rFonts w:ascii="Tahoma" w:eastAsia="Calibri" w:hAnsi="Tahoma" w:cs="Tahoma"/>
                <w:sz w:val="22"/>
              </w:rPr>
              <w:t>City, State Zip+4</w:t>
            </w:r>
          </w:p>
        </w:tc>
        <w:tc>
          <w:tcPr>
            <w:tcW w:w="4991" w:type="dxa"/>
            <w:vAlign w:val="center"/>
          </w:tcPr>
          <w:p w:rsidR="00DD1C34" w:rsidRPr="006710E0" w:rsidRDefault="00905818">
            <w:pPr>
              <w:rPr>
                <w:rFonts w:ascii="Tahoma" w:eastAsia="Calibri" w:hAnsi="Tahoma" w:cs="Tahoma"/>
                <w:sz w:val="22"/>
              </w:rPr>
            </w:pPr>
            <w:r w:rsidRPr="006710E0">
              <w:rPr>
                <w:rFonts w:ascii="Tahoma" w:eastAsia="Calibri" w:hAnsi="Tahoma" w:cs="Tahoma"/>
                <w:sz w:val="22"/>
              </w:rPr>
              <w:fldChar w:fldCharType="begin">
                <w:ffData>
                  <w:name w:val="Text2"/>
                  <w:enabled/>
                  <w:calcOnExit w:val="0"/>
                  <w:textInput>
                    <w:default w:val="Click here to enter text"/>
                  </w:textInput>
                </w:ffData>
              </w:fldChar>
            </w:r>
            <w:r w:rsidRPr="006710E0">
              <w:rPr>
                <w:rFonts w:ascii="Tahoma" w:eastAsia="Calibri" w:hAnsi="Tahoma" w:cs="Tahoma"/>
                <w:sz w:val="22"/>
              </w:rPr>
              <w:instrText xml:space="preserve"> FORMTEXT </w:instrText>
            </w:r>
            <w:r w:rsidRPr="006710E0">
              <w:rPr>
                <w:rFonts w:ascii="Tahoma" w:eastAsia="Calibri" w:hAnsi="Tahoma" w:cs="Tahoma"/>
                <w:sz w:val="22"/>
              </w:rPr>
            </w:r>
            <w:r w:rsidRPr="006710E0">
              <w:rPr>
                <w:rFonts w:ascii="Tahoma" w:eastAsia="Calibri" w:hAnsi="Tahoma" w:cs="Tahoma"/>
                <w:sz w:val="22"/>
              </w:rPr>
              <w:fldChar w:fldCharType="separate"/>
            </w:r>
            <w:r w:rsidRPr="006710E0">
              <w:rPr>
                <w:rFonts w:ascii="Tahoma" w:eastAsia="Calibri" w:hAnsi="Tahoma" w:cs="Tahoma"/>
                <w:noProof/>
                <w:sz w:val="22"/>
              </w:rPr>
              <w:t>Click here to enter text</w:t>
            </w:r>
            <w:r w:rsidRPr="006710E0">
              <w:rPr>
                <w:rFonts w:ascii="Tahoma" w:eastAsia="Calibri" w:hAnsi="Tahoma" w:cs="Tahoma"/>
                <w:sz w:val="22"/>
              </w:rPr>
              <w:fldChar w:fldCharType="end"/>
            </w:r>
          </w:p>
        </w:tc>
      </w:tr>
      <w:tr w:rsidR="00DD1C34" w:rsidRPr="006710E0" w:rsidTr="006710E0">
        <w:trPr>
          <w:trHeight w:val="288"/>
        </w:trPr>
        <w:tc>
          <w:tcPr>
            <w:tcW w:w="3865" w:type="dxa"/>
            <w:vAlign w:val="center"/>
          </w:tcPr>
          <w:p w:rsidR="00DD1C34" w:rsidRPr="006710E0" w:rsidRDefault="00905818" w:rsidP="00905818">
            <w:pPr>
              <w:pStyle w:val="ListParagraph"/>
              <w:numPr>
                <w:ilvl w:val="0"/>
                <w:numId w:val="19"/>
              </w:numPr>
              <w:ind w:left="540"/>
              <w:rPr>
                <w:rFonts w:ascii="Tahoma" w:eastAsia="Calibri" w:hAnsi="Tahoma" w:cs="Tahoma"/>
                <w:sz w:val="22"/>
              </w:rPr>
            </w:pPr>
            <w:r w:rsidRPr="006710E0">
              <w:rPr>
                <w:rFonts w:ascii="Tahoma" w:eastAsia="Calibri" w:hAnsi="Tahoma" w:cs="Tahoma"/>
                <w:sz w:val="22"/>
              </w:rPr>
              <w:t>Website URL:</w:t>
            </w:r>
          </w:p>
        </w:tc>
        <w:tc>
          <w:tcPr>
            <w:tcW w:w="4991" w:type="dxa"/>
            <w:vAlign w:val="center"/>
          </w:tcPr>
          <w:p w:rsidR="00DD1C34" w:rsidRPr="006710E0" w:rsidRDefault="00905818">
            <w:pPr>
              <w:rPr>
                <w:rFonts w:ascii="Tahoma" w:eastAsia="Calibri" w:hAnsi="Tahoma" w:cs="Tahoma"/>
                <w:sz w:val="22"/>
              </w:rPr>
            </w:pPr>
            <w:r w:rsidRPr="006710E0">
              <w:rPr>
                <w:rFonts w:ascii="Tahoma" w:eastAsia="Calibri" w:hAnsi="Tahoma" w:cs="Tahoma"/>
                <w:sz w:val="22"/>
              </w:rPr>
              <w:fldChar w:fldCharType="begin">
                <w:ffData>
                  <w:name w:val="Text2"/>
                  <w:enabled/>
                  <w:calcOnExit w:val="0"/>
                  <w:textInput>
                    <w:default w:val="Click here to enter text"/>
                  </w:textInput>
                </w:ffData>
              </w:fldChar>
            </w:r>
            <w:r w:rsidRPr="006710E0">
              <w:rPr>
                <w:rFonts w:ascii="Tahoma" w:eastAsia="Calibri" w:hAnsi="Tahoma" w:cs="Tahoma"/>
                <w:sz w:val="22"/>
              </w:rPr>
              <w:instrText xml:space="preserve"> FORMTEXT </w:instrText>
            </w:r>
            <w:r w:rsidRPr="006710E0">
              <w:rPr>
                <w:rFonts w:ascii="Tahoma" w:eastAsia="Calibri" w:hAnsi="Tahoma" w:cs="Tahoma"/>
                <w:sz w:val="22"/>
              </w:rPr>
            </w:r>
            <w:r w:rsidRPr="006710E0">
              <w:rPr>
                <w:rFonts w:ascii="Tahoma" w:eastAsia="Calibri" w:hAnsi="Tahoma" w:cs="Tahoma"/>
                <w:sz w:val="22"/>
              </w:rPr>
              <w:fldChar w:fldCharType="separate"/>
            </w:r>
            <w:r w:rsidRPr="006710E0">
              <w:rPr>
                <w:rFonts w:ascii="Tahoma" w:eastAsia="Calibri" w:hAnsi="Tahoma" w:cs="Tahoma"/>
                <w:noProof/>
                <w:sz w:val="22"/>
              </w:rPr>
              <w:t>Click here to enter text</w:t>
            </w:r>
            <w:r w:rsidRPr="006710E0">
              <w:rPr>
                <w:rFonts w:ascii="Tahoma" w:eastAsia="Calibri" w:hAnsi="Tahoma" w:cs="Tahoma"/>
                <w:sz w:val="22"/>
              </w:rPr>
              <w:fldChar w:fldCharType="end"/>
            </w:r>
          </w:p>
        </w:tc>
      </w:tr>
      <w:tr w:rsidR="00DD1C34" w:rsidRPr="006710E0" w:rsidTr="006710E0">
        <w:trPr>
          <w:trHeight w:val="288"/>
        </w:trPr>
        <w:tc>
          <w:tcPr>
            <w:tcW w:w="3865" w:type="dxa"/>
            <w:vAlign w:val="center"/>
          </w:tcPr>
          <w:p w:rsidR="00DD1C34" w:rsidRPr="006710E0" w:rsidRDefault="00905818" w:rsidP="00905818">
            <w:pPr>
              <w:pStyle w:val="ListParagraph"/>
              <w:numPr>
                <w:ilvl w:val="0"/>
                <w:numId w:val="19"/>
              </w:numPr>
              <w:ind w:left="540"/>
              <w:rPr>
                <w:rFonts w:ascii="Tahoma" w:eastAsia="Calibri" w:hAnsi="Tahoma" w:cs="Tahoma"/>
                <w:sz w:val="22"/>
              </w:rPr>
            </w:pPr>
            <w:r w:rsidRPr="006710E0">
              <w:rPr>
                <w:rFonts w:ascii="Tahoma" w:eastAsia="Calibri" w:hAnsi="Tahoma" w:cs="Tahoma"/>
                <w:sz w:val="22"/>
              </w:rPr>
              <w:t>Contact Name and Title</w:t>
            </w:r>
          </w:p>
        </w:tc>
        <w:tc>
          <w:tcPr>
            <w:tcW w:w="4991" w:type="dxa"/>
            <w:vAlign w:val="center"/>
          </w:tcPr>
          <w:p w:rsidR="00DD1C34" w:rsidRPr="006710E0" w:rsidRDefault="00905818">
            <w:pPr>
              <w:rPr>
                <w:rFonts w:ascii="Tahoma" w:eastAsia="Calibri" w:hAnsi="Tahoma" w:cs="Tahoma"/>
                <w:sz w:val="22"/>
              </w:rPr>
            </w:pPr>
            <w:r w:rsidRPr="006710E0">
              <w:rPr>
                <w:rFonts w:ascii="Tahoma" w:eastAsia="Calibri" w:hAnsi="Tahoma" w:cs="Tahoma"/>
                <w:sz w:val="22"/>
              </w:rPr>
              <w:fldChar w:fldCharType="begin">
                <w:ffData>
                  <w:name w:val=""/>
                  <w:enabled/>
                  <w:calcOnExit w:val="0"/>
                  <w:textInput>
                    <w:default w:val="Click here to enter text"/>
                  </w:textInput>
                </w:ffData>
              </w:fldChar>
            </w:r>
            <w:r w:rsidRPr="006710E0">
              <w:rPr>
                <w:rFonts w:ascii="Tahoma" w:eastAsia="Calibri" w:hAnsi="Tahoma" w:cs="Tahoma"/>
                <w:sz w:val="22"/>
              </w:rPr>
              <w:instrText xml:space="preserve"> FORMTEXT </w:instrText>
            </w:r>
            <w:r w:rsidRPr="006710E0">
              <w:rPr>
                <w:rFonts w:ascii="Tahoma" w:eastAsia="Calibri" w:hAnsi="Tahoma" w:cs="Tahoma"/>
                <w:sz w:val="22"/>
              </w:rPr>
            </w:r>
            <w:r w:rsidRPr="006710E0">
              <w:rPr>
                <w:rFonts w:ascii="Tahoma" w:eastAsia="Calibri" w:hAnsi="Tahoma" w:cs="Tahoma"/>
                <w:sz w:val="22"/>
              </w:rPr>
              <w:fldChar w:fldCharType="separate"/>
            </w:r>
            <w:r w:rsidRPr="006710E0">
              <w:rPr>
                <w:rFonts w:ascii="Tahoma" w:eastAsia="Calibri" w:hAnsi="Tahoma" w:cs="Tahoma"/>
                <w:noProof/>
                <w:sz w:val="22"/>
              </w:rPr>
              <w:t>Click here to enter text</w:t>
            </w:r>
            <w:r w:rsidRPr="006710E0">
              <w:rPr>
                <w:rFonts w:ascii="Tahoma" w:eastAsia="Calibri" w:hAnsi="Tahoma" w:cs="Tahoma"/>
                <w:sz w:val="22"/>
              </w:rPr>
              <w:fldChar w:fldCharType="end"/>
            </w:r>
          </w:p>
        </w:tc>
      </w:tr>
      <w:tr w:rsidR="00DD1C34" w:rsidRPr="006710E0" w:rsidTr="006710E0">
        <w:trPr>
          <w:trHeight w:val="288"/>
        </w:trPr>
        <w:tc>
          <w:tcPr>
            <w:tcW w:w="3865" w:type="dxa"/>
            <w:vAlign w:val="center"/>
          </w:tcPr>
          <w:p w:rsidR="00DD1C34" w:rsidRPr="006710E0" w:rsidRDefault="00905818" w:rsidP="00905818">
            <w:pPr>
              <w:pStyle w:val="ListParagraph"/>
              <w:numPr>
                <w:ilvl w:val="0"/>
                <w:numId w:val="19"/>
              </w:numPr>
              <w:ind w:left="540"/>
              <w:rPr>
                <w:rFonts w:ascii="Tahoma" w:eastAsia="Calibri" w:hAnsi="Tahoma" w:cs="Tahoma"/>
                <w:sz w:val="22"/>
              </w:rPr>
            </w:pPr>
            <w:r w:rsidRPr="006710E0">
              <w:rPr>
                <w:rFonts w:ascii="Tahoma" w:eastAsia="Calibri" w:hAnsi="Tahoma" w:cs="Tahoma"/>
                <w:sz w:val="22"/>
              </w:rPr>
              <w:t>Contact Phone Number</w:t>
            </w:r>
          </w:p>
        </w:tc>
        <w:tc>
          <w:tcPr>
            <w:tcW w:w="4991" w:type="dxa"/>
            <w:vAlign w:val="center"/>
          </w:tcPr>
          <w:p w:rsidR="00DD1C34" w:rsidRPr="006710E0" w:rsidRDefault="00905818">
            <w:pPr>
              <w:rPr>
                <w:rFonts w:ascii="Tahoma" w:eastAsia="Calibri" w:hAnsi="Tahoma" w:cs="Tahoma"/>
                <w:sz w:val="22"/>
              </w:rPr>
            </w:pPr>
            <w:r w:rsidRPr="006710E0">
              <w:rPr>
                <w:rFonts w:ascii="Tahoma" w:eastAsia="Calibri" w:hAnsi="Tahoma" w:cs="Tahoma"/>
                <w:sz w:val="22"/>
              </w:rPr>
              <w:fldChar w:fldCharType="begin">
                <w:ffData>
                  <w:name w:val="Text2"/>
                  <w:enabled/>
                  <w:calcOnExit w:val="0"/>
                  <w:textInput>
                    <w:default w:val="Click here to enter text"/>
                  </w:textInput>
                </w:ffData>
              </w:fldChar>
            </w:r>
            <w:r w:rsidRPr="006710E0">
              <w:rPr>
                <w:rFonts w:ascii="Tahoma" w:eastAsia="Calibri" w:hAnsi="Tahoma" w:cs="Tahoma"/>
                <w:sz w:val="22"/>
              </w:rPr>
              <w:instrText xml:space="preserve"> FORMTEXT </w:instrText>
            </w:r>
            <w:r w:rsidRPr="006710E0">
              <w:rPr>
                <w:rFonts w:ascii="Tahoma" w:eastAsia="Calibri" w:hAnsi="Tahoma" w:cs="Tahoma"/>
                <w:sz w:val="22"/>
              </w:rPr>
            </w:r>
            <w:r w:rsidRPr="006710E0">
              <w:rPr>
                <w:rFonts w:ascii="Tahoma" w:eastAsia="Calibri" w:hAnsi="Tahoma" w:cs="Tahoma"/>
                <w:sz w:val="22"/>
              </w:rPr>
              <w:fldChar w:fldCharType="separate"/>
            </w:r>
            <w:r w:rsidRPr="006710E0">
              <w:rPr>
                <w:rFonts w:ascii="Tahoma" w:eastAsia="Calibri" w:hAnsi="Tahoma" w:cs="Tahoma"/>
                <w:noProof/>
                <w:sz w:val="22"/>
              </w:rPr>
              <w:t>Click here to enter text</w:t>
            </w:r>
            <w:r w:rsidRPr="006710E0">
              <w:rPr>
                <w:rFonts w:ascii="Tahoma" w:eastAsia="Calibri" w:hAnsi="Tahoma" w:cs="Tahoma"/>
                <w:sz w:val="22"/>
              </w:rPr>
              <w:fldChar w:fldCharType="end"/>
            </w:r>
          </w:p>
        </w:tc>
      </w:tr>
      <w:tr w:rsidR="00DD1C34" w:rsidRPr="006710E0" w:rsidTr="006710E0">
        <w:trPr>
          <w:trHeight w:val="288"/>
        </w:trPr>
        <w:tc>
          <w:tcPr>
            <w:tcW w:w="3865" w:type="dxa"/>
            <w:vAlign w:val="center"/>
          </w:tcPr>
          <w:p w:rsidR="00DD1C34" w:rsidRPr="006710E0" w:rsidRDefault="00905818" w:rsidP="00905818">
            <w:pPr>
              <w:pStyle w:val="ListParagraph"/>
              <w:numPr>
                <w:ilvl w:val="0"/>
                <w:numId w:val="19"/>
              </w:numPr>
              <w:ind w:left="540"/>
              <w:rPr>
                <w:rFonts w:ascii="Tahoma" w:eastAsia="Calibri" w:hAnsi="Tahoma" w:cs="Tahoma"/>
                <w:sz w:val="22"/>
              </w:rPr>
            </w:pPr>
            <w:r w:rsidRPr="006710E0">
              <w:rPr>
                <w:rFonts w:ascii="Tahoma" w:eastAsia="Calibri" w:hAnsi="Tahoma" w:cs="Tahoma"/>
                <w:sz w:val="22"/>
              </w:rPr>
              <w:t>Contact Email Address</w:t>
            </w:r>
          </w:p>
        </w:tc>
        <w:tc>
          <w:tcPr>
            <w:tcW w:w="4991" w:type="dxa"/>
            <w:vAlign w:val="center"/>
          </w:tcPr>
          <w:p w:rsidR="00DD1C34" w:rsidRPr="006710E0" w:rsidRDefault="00905818">
            <w:pPr>
              <w:rPr>
                <w:rFonts w:ascii="Tahoma" w:eastAsia="Calibri" w:hAnsi="Tahoma" w:cs="Tahoma"/>
                <w:sz w:val="22"/>
              </w:rPr>
            </w:pPr>
            <w:r w:rsidRPr="006710E0">
              <w:rPr>
                <w:rFonts w:ascii="Tahoma" w:eastAsia="Calibri" w:hAnsi="Tahoma" w:cs="Tahoma"/>
                <w:sz w:val="22"/>
              </w:rPr>
              <w:fldChar w:fldCharType="begin">
                <w:ffData>
                  <w:name w:val="Text2"/>
                  <w:enabled/>
                  <w:calcOnExit w:val="0"/>
                  <w:textInput>
                    <w:default w:val="Click here to enter text"/>
                  </w:textInput>
                </w:ffData>
              </w:fldChar>
            </w:r>
            <w:r w:rsidRPr="006710E0">
              <w:rPr>
                <w:rFonts w:ascii="Tahoma" w:eastAsia="Calibri" w:hAnsi="Tahoma" w:cs="Tahoma"/>
                <w:sz w:val="22"/>
              </w:rPr>
              <w:instrText xml:space="preserve"> FORMTEXT </w:instrText>
            </w:r>
            <w:r w:rsidRPr="006710E0">
              <w:rPr>
                <w:rFonts w:ascii="Tahoma" w:eastAsia="Calibri" w:hAnsi="Tahoma" w:cs="Tahoma"/>
                <w:sz w:val="22"/>
              </w:rPr>
            </w:r>
            <w:r w:rsidRPr="006710E0">
              <w:rPr>
                <w:rFonts w:ascii="Tahoma" w:eastAsia="Calibri" w:hAnsi="Tahoma" w:cs="Tahoma"/>
                <w:sz w:val="22"/>
              </w:rPr>
              <w:fldChar w:fldCharType="separate"/>
            </w:r>
            <w:r w:rsidRPr="006710E0">
              <w:rPr>
                <w:rFonts w:ascii="Tahoma" w:eastAsia="Calibri" w:hAnsi="Tahoma" w:cs="Tahoma"/>
                <w:noProof/>
                <w:sz w:val="22"/>
              </w:rPr>
              <w:t>Click here to enter text</w:t>
            </w:r>
            <w:r w:rsidRPr="006710E0">
              <w:rPr>
                <w:rFonts w:ascii="Tahoma" w:eastAsia="Calibri" w:hAnsi="Tahoma" w:cs="Tahoma"/>
                <w:sz w:val="22"/>
              </w:rPr>
              <w:fldChar w:fldCharType="end"/>
            </w:r>
          </w:p>
        </w:tc>
      </w:tr>
    </w:tbl>
    <w:p w:rsidR="00DD1C34" w:rsidRPr="006710E0" w:rsidRDefault="00DD1C34">
      <w:pPr>
        <w:rPr>
          <w:rFonts w:ascii="Tahoma" w:hAnsi="Tahoma" w:cs="Tahom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8028"/>
      </w:tblGrid>
      <w:tr w:rsidR="00DD1C34" w:rsidRPr="006710E0" w:rsidTr="006710E0">
        <w:trPr>
          <w:trHeight w:val="350"/>
        </w:trPr>
        <w:tc>
          <w:tcPr>
            <w:tcW w:w="828" w:type="dxa"/>
            <w:tcBorders>
              <w:top w:val="single" w:sz="4" w:space="0" w:color="auto"/>
              <w:left w:val="single" w:sz="4" w:space="0" w:color="auto"/>
              <w:bottom w:val="single" w:sz="4" w:space="0" w:color="auto"/>
              <w:right w:val="nil"/>
            </w:tcBorders>
            <w:shd w:val="clear" w:color="auto" w:fill="E6E6E6"/>
            <w:vAlign w:val="center"/>
          </w:tcPr>
          <w:p w:rsidR="00DD1C34" w:rsidRPr="006710E0" w:rsidRDefault="006710E0" w:rsidP="006710E0">
            <w:pPr>
              <w:jc w:val="center"/>
              <w:rPr>
                <w:rFonts w:ascii="Tahoma" w:eastAsia="Calibri" w:hAnsi="Tahoma" w:cs="Tahoma"/>
                <w:sz w:val="22"/>
                <w:szCs w:val="22"/>
                <w:lang w:bidi="en-US"/>
              </w:rPr>
            </w:pPr>
            <w:r>
              <w:rPr>
                <w:rFonts w:ascii="Tahoma" w:eastAsia="Calibri" w:hAnsi="Tahoma" w:cs="Tahoma"/>
              </w:rPr>
              <w:t>1</w:t>
            </w:r>
            <w:r w:rsidR="00905818" w:rsidRPr="006710E0">
              <w:rPr>
                <w:rFonts w:ascii="Tahoma" w:eastAsia="Calibri" w:hAnsi="Tahoma" w:cs="Tahoma"/>
              </w:rPr>
              <w:t>0.</w:t>
            </w:r>
          </w:p>
        </w:tc>
        <w:tc>
          <w:tcPr>
            <w:tcW w:w="8028" w:type="dxa"/>
            <w:tcBorders>
              <w:top w:val="single" w:sz="4" w:space="0" w:color="auto"/>
              <w:left w:val="nil"/>
              <w:bottom w:val="single" w:sz="4" w:space="0" w:color="auto"/>
              <w:right w:val="single" w:sz="4" w:space="0" w:color="auto"/>
            </w:tcBorders>
            <w:shd w:val="clear" w:color="auto" w:fill="E6E6E6"/>
            <w:vAlign w:val="center"/>
          </w:tcPr>
          <w:p w:rsidR="00DD1C34" w:rsidRPr="006710E0" w:rsidRDefault="00905818" w:rsidP="006710E0">
            <w:pPr>
              <w:jc w:val="center"/>
              <w:rPr>
                <w:rFonts w:ascii="Tahoma" w:eastAsia="Calibri" w:hAnsi="Tahoma" w:cs="Tahoma"/>
                <w:b/>
                <w:sz w:val="22"/>
                <w:szCs w:val="22"/>
                <w:lang w:bidi="en-US"/>
              </w:rPr>
            </w:pPr>
            <w:r w:rsidRPr="006710E0">
              <w:rPr>
                <w:rFonts w:ascii="Tahoma" w:eastAsia="Calibri" w:hAnsi="Tahoma" w:cs="Tahoma"/>
                <w:b/>
                <w:sz w:val="22"/>
                <w:szCs w:val="22"/>
                <w:lang w:bidi="en-US"/>
              </w:rPr>
              <w:t>Project Purpose (Please check all that apply)</w:t>
            </w:r>
          </w:p>
        </w:tc>
      </w:tr>
      <w:tr w:rsidR="00DD1C34" w:rsidRPr="006710E0" w:rsidTr="006710E0">
        <w:trPr>
          <w:trHeight w:val="611"/>
        </w:trPr>
        <w:tc>
          <w:tcPr>
            <w:tcW w:w="8856" w:type="dxa"/>
            <w:gridSpan w:val="2"/>
            <w:tcBorders>
              <w:top w:val="single" w:sz="4" w:space="0" w:color="auto"/>
            </w:tcBorders>
            <w:vAlign w:val="center"/>
          </w:tcPr>
          <w:p w:rsidR="00DD1C34" w:rsidRPr="006710E0" w:rsidRDefault="00905818">
            <w:pPr>
              <w:ind w:left="630" w:hanging="630"/>
              <w:rPr>
                <w:rFonts w:ascii="Tahoma" w:eastAsia="Calibri" w:hAnsi="Tahoma" w:cs="Tahoma"/>
                <w:sz w:val="22"/>
              </w:rPr>
            </w:pPr>
            <w:r w:rsidRPr="006710E0">
              <w:rPr>
                <w:rFonts w:ascii="Tahoma" w:eastAsia="Calibri" w:hAnsi="Tahoma" w:cs="Tahoma"/>
                <w:sz w:val="22"/>
              </w:rPr>
              <w:fldChar w:fldCharType="begin">
                <w:ffData>
                  <w:name w:val="Check21"/>
                  <w:enabled/>
                  <w:calcOnExit w:val="0"/>
                  <w:checkBox>
                    <w:sizeAuto/>
                    <w:default w:val="0"/>
                  </w:checkBox>
                </w:ffData>
              </w:fldChar>
            </w:r>
            <w:bookmarkStart w:id="4" w:name="Check21"/>
            <w:r w:rsidRPr="006710E0">
              <w:rPr>
                <w:rFonts w:ascii="Tahoma" w:eastAsia="Calibri" w:hAnsi="Tahoma" w:cs="Tahoma"/>
                <w:sz w:val="22"/>
              </w:rPr>
              <w:instrText xml:space="preserve"> FORMCHECKBOX </w:instrText>
            </w:r>
            <w:r w:rsidR="009E78A6">
              <w:rPr>
                <w:rFonts w:ascii="Tahoma" w:eastAsia="Calibri" w:hAnsi="Tahoma" w:cs="Tahoma"/>
                <w:sz w:val="22"/>
              </w:rPr>
            </w:r>
            <w:r w:rsidR="009E78A6">
              <w:rPr>
                <w:rFonts w:ascii="Tahoma" w:eastAsia="Calibri" w:hAnsi="Tahoma" w:cs="Tahoma"/>
                <w:sz w:val="22"/>
              </w:rPr>
              <w:fldChar w:fldCharType="separate"/>
            </w:r>
            <w:r w:rsidRPr="006710E0">
              <w:rPr>
                <w:rFonts w:ascii="Tahoma" w:eastAsia="Calibri" w:hAnsi="Tahoma" w:cs="Tahoma"/>
                <w:sz w:val="22"/>
              </w:rPr>
              <w:fldChar w:fldCharType="end"/>
            </w:r>
            <w:bookmarkEnd w:id="4"/>
            <w:r w:rsidRPr="006710E0">
              <w:rPr>
                <w:rFonts w:ascii="Tahoma" w:eastAsia="Calibri" w:hAnsi="Tahoma" w:cs="Tahoma"/>
                <w:sz w:val="22"/>
              </w:rPr>
              <w:t xml:space="preserve"> A Technology Hardware Funding covering network equipment, and equipment installation and configuration.</w:t>
            </w:r>
          </w:p>
        </w:tc>
      </w:tr>
      <w:tr w:rsidR="00DD1C34" w:rsidRPr="006710E0" w:rsidTr="006710E0">
        <w:trPr>
          <w:trHeight w:val="620"/>
        </w:trPr>
        <w:tc>
          <w:tcPr>
            <w:tcW w:w="8856" w:type="dxa"/>
            <w:gridSpan w:val="2"/>
            <w:vAlign w:val="center"/>
          </w:tcPr>
          <w:p w:rsidR="00DD1C34" w:rsidRPr="006710E0" w:rsidRDefault="00905818">
            <w:pPr>
              <w:tabs>
                <w:tab w:val="left" w:pos="180"/>
              </w:tabs>
              <w:ind w:left="540" w:hanging="540"/>
              <w:rPr>
                <w:rFonts w:ascii="Tahoma" w:eastAsia="Calibri" w:hAnsi="Tahoma" w:cs="Tahoma"/>
                <w:sz w:val="22"/>
              </w:rPr>
            </w:pPr>
            <w:r w:rsidRPr="006710E0">
              <w:rPr>
                <w:rFonts w:ascii="Tahoma" w:eastAsia="Calibri" w:hAnsi="Tahoma" w:cs="Tahoma"/>
                <w:sz w:val="22"/>
              </w:rPr>
              <w:fldChar w:fldCharType="begin">
                <w:ffData>
                  <w:name w:val="Check21"/>
                  <w:enabled/>
                  <w:calcOnExit w:val="0"/>
                  <w:checkBox>
                    <w:sizeAuto/>
                    <w:default w:val="0"/>
                  </w:checkBox>
                </w:ffData>
              </w:fldChar>
            </w:r>
            <w:r w:rsidRPr="006710E0">
              <w:rPr>
                <w:rFonts w:ascii="Tahoma" w:eastAsia="Calibri" w:hAnsi="Tahoma" w:cs="Tahoma"/>
                <w:sz w:val="22"/>
              </w:rPr>
              <w:instrText xml:space="preserve"> FORMCHECKBOX </w:instrText>
            </w:r>
            <w:r w:rsidR="009E78A6">
              <w:rPr>
                <w:rFonts w:ascii="Tahoma" w:eastAsia="Calibri" w:hAnsi="Tahoma" w:cs="Tahoma"/>
                <w:sz w:val="22"/>
              </w:rPr>
            </w:r>
            <w:r w:rsidR="009E78A6">
              <w:rPr>
                <w:rFonts w:ascii="Tahoma" w:eastAsia="Calibri" w:hAnsi="Tahoma" w:cs="Tahoma"/>
                <w:sz w:val="22"/>
              </w:rPr>
              <w:fldChar w:fldCharType="separate"/>
            </w:r>
            <w:r w:rsidRPr="006710E0">
              <w:rPr>
                <w:rFonts w:ascii="Tahoma" w:eastAsia="Calibri" w:hAnsi="Tahoma" w:cs="Tahoma"/>
                <w:sz w:val="22"/>
              </w:rPr>
              <w:fldChar w:fldCharType="end"/>
            </w:r>
            <w:r w:rsidRPr="006710E0">
              <w:rPr>
                <w:rFonts w:ascii="Tahoma" w:eastAsia="Calibri" w:hAnsi="Tahoma" w:cs="Tahoma"/>
                <w:sz w:val="22"/>
              </w:rPr>
              <w:t xml:space="preserve"> B Architectural and Building Funding covering building modifications necessary to install and operate the network equipment.</w:t>
            </w:r>
          </w:p>
        </w:tc>
      </w:tr>
      <w:tr w:rsidR="00DD1C34" w:rsidRPr="006710E0" w:rsidTr="006710E0">
        <w:trPr>
          <w:trHeight w:val="629"/>
        </w:trPr>
        <w:tc>
          <w:tcPr>
            <w:tcW w:w="8856" w:type="dxa"/>
            <w:gridSpan w:val="2"/>
            <w:vAlign w:val="center"/>
          </w:tcPr>
          <w:p w:rsidR="00DD1C34" w:rsidRPr="006710E0" w:rsidRDefault="00905818">
            <w:pPr>
              <w:ind w:left="540" w:hanging="540"/>
              <w:rPr>
                <w:rFonts w:ascii="Tahoma" w:eastAsia="Calibri" w:hAnsi="Tahoma" w:cs="Tahoma"/>
                <w:sz w:val="22"/>
              </w:rPr>
            </w:pPr>
            <w:r w:rsidRPr="006710E0">
              <w:rPr>
                <w:rFonts w:ascii="Tahoma" w:eastAsia="Calibri" w:hAnsi="Tahoma" w:cs="Tahoma"/>
                <w:sz w:val="22"/>
              </w:rPr>
              <w:fldChar w:fldCharType="begin">
                <w:ffData>
                  <w:name w:val="Check21"/>
                  <w:enabled/>
                  <w:calcOnExit w:val="0"/>
                  <w:checkBox>
                    <w:sizeAuto/>
                    <w:default w:val="0"/>
                  </w:checkBox>
                </w:ffData>
              </w:fldChar>
            </w:r>
            <w:r w:rsidRPr="006710E0">
              <w:rPr>
                <w:rFonts w:ascii="Tahoma" w:eastAsia="Calibri" w:hAnsi="Tahoma" w:cs="Tahoma"/>
                <w:sz w:val="22"/>
              </w:rPr>
              <w:instrText xml:space="preserve"> FORMCHECKBOX </w:instrText>
            </w:r>
            <w:r w:rsidR="009E78A6">
              <w:rPr>
                <w:rFonts w:ascii="Tahoma" w:eastAsia="Calibri" w:hAnsi="Tahoma" w:cs="Tahoma"/>
                <w:sz w:val="22"/>
              </w:rPr>
            </w:r>
            <w:r w:rsidR="009E78A6">
              <w:rPr>
                <w:rFonts w:ascii="Tahoma" w:eastAsia="Calibri" w:hAnsi="Tahoma" w:cs="Tahoma"/>
                <w:sz w:val="22"/>
              </w:rPr>
              <w:fldChar w:fldCharType="separate"/>
            </w:r>
            <w:r w:rsidRPr="006710E0">
              <w:rPr>
                <w:rFonts w:ascii="Tahoma" w:eastAsia="Calibri" w:hAnsi="Tahoma" w:cs="Tahoma"/>
                <w:sz w:val="22"/>
              </w:rPr>
              <w:fldChar w:fldCharType="end"/>
            </w:r>
            <w:r w:rsidRPr="006710E0">
              <w:rPr>
                <w:rFonts w:ascii="Tahoma" w:eastAsia="Calibri" w:hAnsi="Tahoma" w:cs="Tahoma"/>
                <w:sz w:val="22"/>
              </w:rPr>
              <w:t xml:space="preserve"> C Network Consulting Funding covering consultant costs associated with equipment configuration.</w:t>
            </w:r>
            <w:r w:rsidRPr="006710E0">
              <w:rPr>
                <w:rFonts w:ascii="Tahoma" w:eastAsia="Calibri" w:hAnsi="Tahoma" w:cs="Tahoma"/>
                <w:sz w:val="22"/>
              </w:rPr>
              <w:tab/>
            </w:r>
          </w:p>
        </w:tc>
      </w:tr>
    </w:tbl>
    <w:p w:rsidR="00DD1C34" w:rsidRPr="006710E0" w:rsidRDefault="00DD1C34">
      <w:pPr>
        <w:rPr>
          <w:rFonts w:ascii="Tahoma" w:hAnsi="Tahoma" w:cs="Tahom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8"/>
        <w:gridCol w:w="2988"/>
      </w:tblGrid>
      <w:tr w:rsidR="00DD1C34" w:rsidRPr="006710E0">
        <w:tc>
          <w:tcPr>
            <w:tcW w:w="8856" w:type="dxa"/>
            <w:gridSpan w:val="2"/>
            <w:shd w:val="clear" w:color="auto" w:fill="E6E6E6"/>
          </w:tcPr>
          <w:p w:rsidR="00DD1C34" w:rsidRPr="006710E0" w:rsidRDefault="00905818">
            <w:pPr>
              <w:pStyle w:val="ListParagraph"/>
              <w:jc w:val="center"/>
              <w:rPr>
                <w:rFonts w:ascii="Tahoma" w:eastAsia="Calibri" w:hAnsi="Tahoma" w:cs="Tahoma"/>
                <w:b/>
                <w:color w:val="000000" w:themeColor="text1"/>
              </w:rPr>
            </w:pPr>
            <w:r w:rsidRPr="006710E0">
              <w:rPr>
                <w:rFonts w:ascii="Tahoma" w:eastAsia="Calibri" w:hAnsi="Tahoma" w:cs="Tahoma"/>
                <w:b/>
                <w:color w:val="000000" w:themeColor="text1"/>
              </w:rPr>
              <w:t>Project Timeline</w:t>
            </w:r>
          </w:p>
        </w:tc>
      </w:tr>
      <w:tr w:rsidR="00DD1C34" w:rsidRPr="006710E0" w:rsidTr="006710E0">
        <w:trPr>
          <w:trHeight w:val="288"/>
        </w:trPr>
        <w:tc>
          <w:tcPr>
            <w:tcW w:w="5868" w:type="dxa"/>
          </w:tcPr>
          <w:p w:rsidR="00DD1C34" w:rsidRPr="006710E0" w:rsidRDefault="00905818" w:rsidP="00AB0AED">
            <w:pPr>
              <w:pStyle w:val="ListParagraph"/>
              <w:numPr>
                <w:ilvl w:val="0"/>
                <w:numId w:val="20"/>
              </w:numPr>
              <w:ind w:left="540"/>
              <w:rPr>
                <w:rFonts w:ascii="Tahoma" w:eastAsia="Calibri" w:hAnsi="Tahoma" w:cs="Tahoma"/>
                <w:color w:val="000000" w:themeColor="text1"/>
                <w:sz w:val="22"/>
              </w:rPr>
            </w:pPr>
            <w:r w:rsidRPr="006710E0">
              <w:rPr>
                <w:rFonts w:ascii="Tahoma" w:eastAsia="Calibri" w:hAnsi="Tahoma" w:cs="Tahoma"/>
                <w:color w:val="000000" w:themeColor="text1"/>
                <w:sz w:val="22"/>
              </w:rPr>
              <w:t xml:space="preserve">Can the project be completed by </w:t>
            </w:r>
            <w:r w:rsidR="00C166D2" w:rsidRPr="00A03F92">
              <w:rPr>
                <w:rFonts w:ascii="Tahoma" w:eastAsia="Calibri" w:hAnsi="Tahoma" w:cs="Tahoma"/>
                <w:color w:val="000000" w:themeColor="text1"/>
                <w:sz w:val="22"/>
              </w:rPr>
              <w:t>June 30, 201</w:t>
            </w:r>
            <w:r w:rsidR="00AB0AED" w:rsidRPr="00A03F92">
              <w:rPr>
                <w:rFonts w:ascii="Tahoma" w:eastAsia="Calibri" w:hAnsi="Tahoma" w:cs="Tahoma"/>
                <w:color w:val="000000" w:themeColor="text1"/>
                <w:sz w:val="22"/>
              </w:rPr>
              <w:t>8</w:t>
            </w:r>
            <w:r w:rsidRPr="006710E0">
              <w:rPr>
                <w:rFonts w:ascii="Tahoma" w:eastAsia="Calibri" w:hAnsi="Tahoma" w:cs="Tahoma"/>
                <w:color w:val="000000" w:themeColor="text1"/>
                <w:sz w:val="22"/>
              </w:rPr>
              <w:t>?</w:t>
            </w:r>
          </w:p>
        </w:tc>
        <w:tc>
          <w:tcPr>
            <w:tcW w:w="2988" w:type="dxa"/>
          </w:tcPr>
          <w:p w:rsidR="00DD1C34" w:rsidRPr="006710E0" w:rsidRDefault="00905818">
            <w:pPr>
              <w:rPr>
                <w:rFonts w:ascii="Tahoma" w:eastAsia="Calibri" w:hAnsi="Tahoma" w:cs="Tahoma"/>
                <w:sz w:val="22"/>
              </w:rPr>
            </w:pPr>
            <w:r w:rsidRPr="006710E0">
              <w:rPr>
                <w:rFonts w:ascii="Tahoma" w:eastAsia="Calibri" w:hAnsi="Tahoma" w:cs="Tahoma"/>
                <w:sz w:val="22"/>
              </w:rPr>
              <w:fldChar w:fldCharType="begin">
                <w:ffData>
                  <w:name w:val="Check74"/>
                  <w:enabled/>
                  <w:calcOnExit w:val="0"/>
                  <w:checkBox>
                    <w:sizeAuto/>
                    <w:default w:val="0"/>
                  </w:checkBox>
                </w:ffData>
              </w:fldChar>
            </w:r>
            <w:r w:rsidRPr="006710E0">
              <w:rPr>
                <w:rFonts w:ascii="Tahoma" w:eastAsia="Calibri" w:hAnsi="Tahoma" w:cs="Tahoma"/>
                <w:sz w:val="22"/>
              </w:rPr>
              <w:instrText xml:space="preserve"> FORMCHECKBOX </w:instrText>
            </w:r>
            <w:r w:rsidR="009E78A6">
              <w:rPr>
                <w:rFonts w:ascii="Tahoma" w:eastAsia="Calibri" w:hAnsi="Tahoma" w:cs="Tahoma"/>
                <w:sz w:val="22"/>
              </w:rPr>
            </w:r>
            <w:r w:rsidR="009E78A6">
              <w:rPr>
                <w:rFonts w:ascii="Tahoma" w:eastAsia="Calibri" w:hAnsi="Tahoma" w:cs="Tahoma"/>
                <w:sz w:val="22"/>
              </w:rPr>
              <w:fldChar w:fldCharType="separate"/>
            </w:r>
            <w:r w:rsidRPr="006710E0">
              <w:rPr>
                <w:rFonts w:ascii="Tahoma" w:eastAsia="Calibri" w:hAnsi="Tahoma" w:cs="Tahoma"/>
                <w:sz w:val="22"/>
              </w:rPr>
              <w:fldChar w:fldCharType="end"/>
            </w:r>
            <w:r w:rsidRPr="006710E0">
              <w:rPr>
                <w:rFonts w:ascii="Tahoma" w:eastAsia="Calibri" w:hAnsi="Tahoma" w:cs="Tahoma"/>
                <w:sz w:val="22"/>
              </w:rPr>
              <w:t xml:space="preserve"> Yes</w:t>
            </w:r>
          </w:p>
        </w:tc>
      </w:tr>
      <w:tr w:rsidR="00DD1C34" w:rsidRPr="006710E0" w:rsidTr="006710E0">
        <w:trPr>
          <w:trHeight w:val="288"/>
        </w:trPr>
        <w:tc>
          <w:tcPr>
            <w:tcW w:w="5868" w:type="dxa"/>
          </w:tcPr>
          <w:p w:rsidR="00DD1C34" w:rsidRPr="006710E0" w:rsidRDefault="00905818" w:rsidP="00905818">
            <w:pPr>
              <w:pStyle w:val="ListParagraph"/>
              <w:numPr>
                <w:ilvl w:val="0"/>
                <w:numId w:val="20"/>
              </w:numPr>
              <w:ind w:left="540"/>
              <w:rPr>
                <w:rFonts w:ascii="Tahoma" w:eastAsia="Calibri" w:hAnsi="Tahoma" w:cs="Tahoma"/>
                <w:sz w:val="22"/>
              </w:rPr>
            </w:pPr>
            <w:r w:rsidRPr="006710E0">
              <w:rPr>
                <w:rFonts w:ascii="Tahoma" w:eastAsia="Calibri" w:hAnsi="Tahoma" w:cs="Tahoma"/>
                <w:sz w:val="22"/>
              </w:rPr>
              <w:t>Estimated start date</w:t>
            </w:r>
          </w:p>
        </w:tc>
        <w:tc>
          <w:tcPr>
            <w:tcW w:w="2988" w:type="dxa"/>
          </w:tcPr>
          <w:p w:rsidR="00DD1C34" w:rsidRPr="006710E0" w:rsidRDefault="00905818">
            <w:pPr>
              <w:rPr>
                <w:rFonts w:ascii="Tahoma" w:eastAsia="Calibri" w:hAnsi="Tahoma" w:cs="Tahoma"/>
                <w:sz w:val="22"/>
              </w:rPr>
            </w:pPr>
            <w:r w:rsidRPr="006710E0">
              <w:rPr>
                <w:rFonts w:ascii="Tahoma" w:eastAsia="Calibri" w:hAnsi="Tahoma" w:cs="Tahoma"/>
                <w:sz w:val="22"/>
              </w:rPr>
              <w:fldChar w:fldCharType="begin">
                <w:ffData>
                  <w:name w:val="Text2"/>
                  <w:enabled/>
                  <w:calcOnExit w:val="0"/>
                  <w:textInput>
                    <w:default w:val="Click here to enter text"/>
                  </w:textInput>
                </w:ffData>
              </w:fldChar>
            </w:r>
            <w:r w:rsidRPr="006710E0">
              <w:rPr>
                <w:rFonts w:ascii="Tahoma" w:eastAsia="Calibri" w:hAnsi="Tahoma" w:cs="Tahoma"/>
                <w:sz w:val="22"/>
              </w:rPr>
              <w:instrText xml:space="preserve"> FORMTEXT </w:instrText>
            </w:r>
            <w:r w:rsidRPr="006710E0">
              <w:rPr>
                <w:rFonts w:ascii="Tahoma" w:eastAsia="Calibri" w:hAnsi="Tahoma" w:cs="Tahoma"/>
                <w:sz w:val="22"/>
              </w:rPr>
            </w:r>
            <w:r w:rsidRPr="006710E0">
              <w:rPr>
                <w:rFonts w:ascii="Tahoma" w:eastAsia="Calibri" w:hAnsi="Tahoma" w:cs="Tahoma"/>
                <w:sz w:val="22"/>
              </w:rPr>
              <w:fldChar w:fldCharType="separate"/>
            </w:r>
            <w:r w:rsidRPr="006710E0">
              <w:rPr>
                <w:rFonts w:ascii="Tahoma" w:eastAsia="Calibri" w:hAnsi="Tahoma" w:cs="Tahoma"/>
                <w:noProof/>
                <w:sz w:val="22"/>
              </w:rPr>
              <w:t>Click here to enter text</w:t>
            </w:r>
            <w:r w:rsidRPr="006710E0">
              <w:rPr>
                <w:rFonts w:ascii="Tahoma" w:eastAsia="Calibri" w:hAnsi="Tahoma" w:cs="Tahoma"/>
                <w:sz w:val="22"/>
              </w:rPr>
              <w:fldChar w:fldCharType="end"/>
            </w:r>
          </w:p>
        </w:tc>
      </w:tr>
      <w:tr w:rsidR="00DD1C34" w:rsidRPr="006710E0" w:rsidTr="006710E0">
        <w:trPr>
          <w:trHeight w:val="288"/>
        </w:trPr>
        <w:tc>
          <w:tcPr>
            <w:tcW w:w="5868" w:type="dxa"/>
          </w:tcPr>
          <w:p w:rsidR="00DD1C34" w:rsidRPr="006710E0" w:rsidRDefault="00905818" w:rsidP="00905818">
            <w:pPr>
              <w:pStyle w:val="ListParagraph"/>
              <w:numPr>
                <w:ilvl w:val="0"/>
                <w:numId w:val="20"/>
              </w:numPr>
              <w:ind w:left="540"/>
              <w:rPr>
                <w:rFonts w:ascii="Tahoma" w:eastAsia="Calibri" w:hAnsi="Tahoma" w:cs="Tahoma"/>
                <w:sz w:val="22"/>
              </w:rPr>
            </w:pPr>
            <w:r w:rsidRPr="006710E0">
              <w:rPr>
                <w:rFonts w:ascii="Tahoma" w:eastAsia="Calibri" w:hAnsi="Tahoma" w:cs="Tahoma"/>
                <w:sz w:val="22"/>
              </w:rPr>
              <w:t>Estimated completion date</w:t>
            </w:r>
          </w:p>
        </w:tc>
        <w:tc>
          <w:tcPr>
            <w:tcW w:w="2988" w:type="dxa"/>
          </w:tcPr>
          <w:p w:rsidR="00DD1C34" w:rsidRPr="006710E0" w:rsidRDefault="00905818">
            <w:pPr>
              <w:rPr>
                <w:rFonts w:ascii="Tahoma" w:eastAsia="Calibri" w:hAnsi="Tahoma" w:cs="Tahoma"/>
                <w:sz w:val="22"/>
              </w:rPr>
            </w:pPr>
            <w:r w:rsidRPr="006710E0">
              <w:rPr>
                <w:rFonts w:ascii="Tahoma" w:eastAsia="Calibri" w:hAnsi="Tahoma" w:cs="Tahoma"/>
                <w:sz w:val="22"/>
              </w:rPr>
              <w:fldChar w:fldCharType="begin">
                <w:ffData>
                  <w:name w:val="Text2"/>
                  <w:enabled/>
                  <w:calcOnExit w:val="0"/>
                  <w:textInput>
                    <w:default w:val="Click here to enter text"/>
                  </w:textInput>
                </w:ffData>
              </w:fldChar>
            </w:r>
            <w:r w:rsidRPr="006710E0">
              <w:rPr>
                <w:rFonts w:ascii="Tahoma" w:eastAsia="Calibri" w:hAnsi="Tahoma" w:cs="Tahoma"/>
                <w:sz w:val="22"/>
              </w:rPr>
              <w:instrText xml:space="preserve"> FORMTEXT </w:instrText>
            </w:r>
            <w:r w:rsidRPr="006710E0">
              <w:rPr>
                <w:rFonts w:ascii="Tahoma" w:eastAsia="Calibri" w:hAnsi="Tahoma" w:cs="Tahoma"/>
                <w:sz w:val="22"/>
              </w:rPr>
            </w:r>
            <w:r w:rsidRPr="006710E0">
              <w:rPr>
                <w:rFonts w:ascii="Tahoma" w:eastAsia="Calibri" w:hAnsi="Tahoma" w:cs="Tahoma"/>
                <w:sz w:val="22"/>
              </w:rPr>
              <w:fldChar w:fldCharType="separate"/>
            </w:r>
            <w:r w:rsidRPr="006710E0">
              <w:rPr>
                <w:rFonts w:ascii="Tahoma" w:eastAsia="Calibri" w:hAnsi="Tahoma" w:cs="Tahoma"/>
                <w:noProof/>
                <w:sz w:val="22"/>
              </w:rPr>
              <w:t>Click here to enter text</w:t>
            </w:r>
            <w:r w:rsidRPr="006710E0">
              <w:rPr>
                <w:rFonts w:ascii="Tahoma" w:eastAsia="Calibri" w:hAnsi="Tahoma" w:cs="Tahoma"/>
                <w:sz w:val="22"/>
              </w:rPr>
              <w:fldChar w:fldCharType="end"/>
            </w:r>
          </w:p>
        </w:tc>
      </w:tr>
    </w:tbl>
    <w:p w:rsidR="00DD1C34" w:rsidRPr="006710E0" w:rsidRDefault="00DD1C34">
      <w:pPr>
        <w:rPr>
          <w:rFonts w:ascii="Tahoma" w:hAnsi="Tahoma" w:cs="Tahom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8"/>
        <w:gridCol w:w="2988"/>
      </w:tblGrid>
      <w:tr w:rsidR="00DD1C34" w:rsidRPr="006710E0">
        <w:tc>
          <w:tcPr>
            <w:tcW w:w="8856" w:type="dxa"/>
            <w:gridSpan w:val="2"/>
            <w:shd w:val="clear" w:color="auto" w:fill="E6E6E6"/>
          </w:tcPr>
          <w:p w:rsidR="00DD1C34" w:rsidRPr="006710E0" w:rsidRDefault="00905818">
            <w:pPr>
              <w:jc w:val="center"/>
              <w:rPr>
                <w:rFonts w:ascii="Tahoma" w:eastAsia="Calibri" w:hAnsi="Tahoma" w:cs="Tahoma"/>
                <w:b/>
              </w:rPr>
            </w:pPr>
            <w:r w:rsidRPr="006710E0">
              <w:rPr>
                <w:rFonts w:ascii="Tahoma" w:eastAsia="Calibri" w:hAnsi="Tahoma" w:cs="Tahoma"/>
                <w:b/>
              </w:rPr>
              <w:t>Project Budget</w:t>
            </w:r>
          </w:p>
        </w:tc>
      </w:tr>
      <w:tr w:rsidR="00DD1C34" w:rsidRPr="006710E0" w:rsidTr="006710E0">
        <w:trPr>
          <w:trHeight w:val="288"/>
        </w:trPr>
        <w:tc>
          <w:tcPr>
            <w:tcW w:w="5868" w:type="dxa"/>
            <w:vAlign w:val="center"/>
          </w:tcPr>
          <w:p w:rsidR="00DD1C34" w:rsidRPr="006710E0" w:rsidRDefault="00905818" w:rsidP="00905818">
            <w:pPr>
              <w:pStyle w:val="ListParagraph"/>
              <w:numPr>
                <w:ilvl w:val="0"/>
                <w:numId w:val="20"/>
              </w:numPr>
              <w:ind w:left="540"/>
              <w:rPr>
                <w:rFonts w:ascii="Tahoma" w:eastAsia="Calibri" w:hAnsi="Tahoma" w:cs="Tahoma"/>
                <w:sz w:val="22"/>
              </w:rPr>
            </w:pPr>
            <w:r w:rsidRPr="006710E0">
              <w:rPr>
                <w:rFonts w:ascii="Tahoma" w:eastAsia="Calibri" w:hAnsi="Tahoma" w:cs="Tahoma"/>
                <w:sz w:val="22"/>
              </w:rPr>
              <w:t>Amount of grant funding request</w:t>
            </w:r>
          </w:p>
        </w:tc>
        <w:tc>
          <w:tcPr>
            <w:tcW w:w="2988" w:type="dxa"/>
            <w:vAlign w:val="center"/>
          </w:tcPr>
          <w:p w:rsidR="00DD1C34" w:rsidRPr="006710E0" w:rsidRDefault="00905818">
            <w:pPr>
              <w:rPr>
                <w:rFonts w:ascii="Tahoma" w:eastAsia="Calibri" w:hAnsi="Tahoma" w:cs="Tahoma"/>
                <w:sz w:val="22"/>
              </w:rPr>
            </w:pPr>
            <w:r w:rsidRPr="006710E0">
              <w:rPr>
                <w:rFonts w:ascii="Tahoma" w:eastAsia="Calibri" w:hAnsi="Tahoma" w:cs="Tahoma"/>
                <w:sz w:val="22"/>
              </w:rPr>
              <w:fldChar w:fldCharType="begin">
                <w:ffData>
                  <w:name w:val="Text1"/>
                  <w:enabled/>
                  <w:calcOnExit w:val="0"/>
                  <w:textInput>
                    <w:default w:val="Click here to enter text"/>
                  </w:textInput>
                </w:ffData>
              </w:fldChar>
            </w:r>
            <w:r w:rsidRPr="006710E0">
              <w:rPr>
                <w:rFonts w:ascii="Tahoma" w:eastAsia="Calibri" w:hAnsi="Tahoma" w:cs="Tahoma"/>
                <w:sz w:val="22"/>
              </w:rPr>
              <w:instrText xml:space="preserve"> FORMTEXT </w:instrText>
            </w:r>
            <w:r w:rsidRPr="006710E0">
              <w:rPr>
                <w:rFonts w:ascii="Tahoma" w:eastAsia="Calibri" w:hAnsi="Tahoma" w:cs="Tahoma"/>
                <w:sz w:val="22"/>
              </w:rPr>
            </w:r>
            <w:r w:rsidRPr="006710E0">
              <w:rPr>
                <w:rFonts w:ascii="Tahoma" w:eastAsia="Calibri" w:hAnsi="Tahoma" w:cs="Tahoma"/>
                <w:sz w:val="22"/>
              </w:rPr>
              <w:fldChar w:fldCharType="separate"/>
            </w:r>
            <w:r w:rsidRPr="006710E0">
              <w:rPr>
                <w:rFonts w:ascii="Tahoma" w:eastAsia="Calibri" w:hAnsi="Tahoma" w:cs="Tahoma"/>
                <w:noProof/>
                <w:sz w:val="22"/>
              </w:rPr>
              <w:t>Click here to enter text</w:t>
            </w:r>
            <w:r w:rsidRPr="006710E0">
              <w:rPr>
                <w:rFonts w:ascii="Tahoma" w:eastAsia="Calibri" w:hAnsi="Tahoma" w:cs="Tahoma"/>
                <w:sz w:val="22"/>
              </w:rPr>
              <w:fldChar w:fldCharType="end"/>
            </w:r>
          </w:p>
        </w:tc>
      </w:tr>
      <w:tr w:rsidR="00DD1C34" w:rsidRPr="006710E0" w:rsidTr="006710E0">
        <w:trPr>
          <w:trHeight w:val="288"/>
        </w:trPr>
        <w:tc>
          <w:tcPr>
            <w:tcW w:w="5868" w:type="dxa"/>
            <w:vAlign w:val="center"/>
          </w:tcPr>
          <w:p w:rsidR="00DD1C34" w:rsidRPr="006710E0" w:rsidRDefault="00905818" w:rsidP="00905818">
            <w:pPr>
              <w:pStyle w:val="ListParagraph"/>
              <w:numPr>
                <w:ilvl w:val="0"/>
                <w:numId w:val="20"/>
              </w:numPr>
              <w:ind w:left="540"/>
              <w:rPr>
                <w:rFonts w:ascii="Tahoma" w:eastAsia="Calibri" w:hAnsi="Tahoma" w:cs="Tahoma"/>
                <w:sz w:val="22"/>
              </w:rPr>
            </w:pPr>
            <w:r w:rsidRPr="006710E0">
              <w:rPr>
                <w:rFonts w:ascii="Tahoma" w:eastAsia="Calibri" w:hAnsi="Tahoma" w:cs="Tahoma"/>
                <w:sz w:val="22"/>
              </w:rPr>
              <w:t>Amount of matching funds</w:t>
            </w:r>
          </w:p>
        </w:tc>
        <w:tc>
          <w:tcPr>
            <w:tcW w:w="2988" w:type="dxa"/>
            <w:vAlign w:val="center"/>
          </w:tcPr>
          <w:p w:rsidR="00DD1C34" w:rsidRPr="006710E0" w:rsidRDefault="00905818">
            <w:pPr>
              <w:rPr>
                <w:rFonts w:ascii="Tahoma" w:eastAsia="Calibri" w:hAnsi="Tahoma" w:cs="Tahoma"/>
                <w:sz w:val="22"/>
              </w:rPr>
            </w:pPr>
            <w:r w:rsidRPr="006710E0">
              <w:rPr>
                <w:rFonts w:ascii="Tahoma" w:eastAsia="Calibri" w:hAnsi="Tahoma" w:cs="Tahoma"/>
                <w:sz w:val="22"/>
              </w:rPr>
              <w:fldChar w:fldCharType="begin">
                <w:ffData>
                  <w:name w:val="Text2"/>
                  <w:enabled/>
                  <w:calcOnExit w:val="0"/>
                  <w:textInput>
                    <w:default w:val="Click here to enter text"/>
                  </w:textInput>
                </w:ffData>
              </w:fldChar>
            </w:r>
            <w:r w:rsidRPr="006710E0">
              <w:rPr>
                <w:rFonts w:ascii="Tahoma" w:eastAsia="Calibri" w:hAnsi="Tahoma" w:cs="Tahoma"/>
                <w:sz w:val="22"/>
              </w:rPr>
              <w:instrText xml:space="preserve"> FORMTEXT </w:instrText>
            </w:r>
            <w:r w:rsidRPr="006710E0">
              <w:rPr>
                <w:rFonts w:ascii="Tahoma" w:eastAsia="Calibri" w:hAnsi="Tahoma" w:cs="Tahoma"/>
                <w:sz w:val="22"/>
              </w:rPr>
            </w:r>
            <w:r w:rsidRPr="006710E0">
              <w:rPr>
                <w:rFonts w:ascii="Tahoma" w:eastAsia="Calibri" w:hAnsi="Tahoma" w:cs="Tahoma"/>
                <w:sz w:val="22"/>
              </w:rPr>
              <w:fldChar w:fldCharType="separate"/>
            </w:r>
            <w:r w:rsidRPr="006710E0">
              <w:rPr>
                <w:rFonts w:ascii="Tahoma" w:eastAsia="Calibri" w:hAnsi="Tahoma" w:cs="Tahoma"/>
                <w:noProof/>
                <w:sz w:val="22"/>
              </w:rPr>
              <w:t>Click here to enter text</w:t>
            </w:r>
            <w:r w:rsidRPr="006710E0">
              <w:rPr>
                <w:rFonts w:ascii="Tahoma" w:eastAsia="Calibri" w:hAnsi="Tahoma" w:cs="Tahoma"/>
                <w:sz w:val="22"/>
              </w:rPr>
              <w:fldChar w:fldCharType="end"/>
            </w:r>
          </w:p>
        </w:tc>
      </w:tr>
      <w:tr w:rsidR="00DD1C34" w:rsidRPr="006710E0" w:rsidTr="006710E0">
        <w:trPr>
          <w:trHeight w:val="288"/>
        </w:trPr>
        <w:tc>
          <w:tcPr>
            <w:tcW w:w="5868" w:type="dxa"/>
            <w:vAlign w:val="center"/>
          </w:tcPr>
          <w:p w:rsidR="00DD1C34" w:rsidRPr="006710E0" w:rsidRDefault="00905818" w:rsidP="00905818">
            <w:pPr>
              <w:pStyle w:val="ListParagraph"/>
              <w:numPr>
                <w:ilvl w:val="0"/>
                <w:numId w:val="20"/>
              </w:numPr>
              <w:ind w:left="540"/>
              <w:rPr>
                <w:rFonts w:ascii="Tahoma" w:eastAsia="Calibri" w:hAnsi="Tahoma" w:cs="Tahoma"/>
                <w:sz w:val="22"/>
              </w:rPr>
            </w:pPr>
            <w:r w:rsidRPr="006710E0">
              <w:rPr>
                <w:rFonts w:ascii="Tahoma" w:eastAsia="Calibri" w:hAnsi="Tahoma" w:cs="Tahoma"/>
                <w:sz w:val="22"/>
              </w:rPr>
              <w:t>Total Project Cost</w:t>
            </w:r>
          </w:p>
        </w:tc>
        <w:tc>
          <w:tcPr>
            <w:tcW w:w="2988" w:type="dxa"/>
            <w:vAlign w:val="center"/>
          </w:tcPr>
          <w:p w:rsidR="00DD1C34" w:rsidRPr="006710E0" w:rsidRDefault="00905818">
            <w:pPr>
              <w:rPr>
                <w:rFonts w:ascii="Tahoma" w:eastAsia="Calibri" w:hAnsi="Tahoma" w:cs="Tahoma"/>
                <w:sz w:val="22"/>
              </w:rPr>
            </w:pPr>
            <w:r w:rsidRPr="006710E0">
              <w:rPr>
                <w:rFonts w:ascii="Tahoma" w:eastAsia="Calibri" w:hAnsi="Tahoma" w:cs="Tahoma"/>
                <w:sz w:val="22"/>
              </w:rPr>
              <w:fldChar w:fldCharType="begin">
                <w:ffData>
                  <w:name w:val="Text2"/>
                  <w:enabled/>
                  <w:calcOnExit w:val="0"/>
                  <w:textInput>
                    <w:default w:val="Click here to enter text"/>
                  </w:textInput>
                </w:ffData>
              </w:fldChar>
            </w:r>
            <w:r w:rsidRPr="006710E0">
              <w:rPr>
                <w:rFonts w:ascii="Tahoma" w:eastAsia="Calibri" w:hAnsi="Tahoma" w:cs="Tahoma"/>
                <w:sz w:val="22"/>
              </w:rPr>
              <w:instrText xml:space="preserve"> FORMTEXT </w:instrText>
            </w:r>
            <w:r w:rsidRPr="006710E0">
              <w:rPr>
                <w:rFonts w:ascii="Tahoma" w:eastAsia="Calibri" w:hAnsi="Tahoma" w:cs="Tahoma"/>
                <w:sz w:val="22"/>
              </w:rPr>
            </w:r>
            <w:r w:rsidRPr="006710E0">
              <w:rPr>
                <w:rFonts w:ascii="Tahoma" w:eastAsia="Calibri" w:hAnsi="Tahoma" w:cs="Tahoma"/>
                <w:sz w:val="22"/>
              </w:rPr>
              <w:fldChar w:fldCharType="separate"/>
            </w:r>
            <w:r w:rsidRPr="006710E0">
              <w:rPr>
                <w:rFonts w:ascii="Tahoma" w:eastAsia="Calibri" w:hAnsi="Tahoma" w:cs="Tahoma"/>
                <w:noProof/>
                <w:sz w:val="22"/>
              </w:rPr>
              <w:t>Click here to enter text</w:t>
            </w:r>
            <w:r w:rsidRPr="006710E0">
              <w:rPr>
                <w:rFonts w:ascii="Tahoma" w:eastAsia="Calibri" w:hAnsi="Tahoma" w:cs="Tahoma"/>
                <w:sz w:val="22"/>
              </w:rPr>
              <w:fldChar w:fldCharType="end"/>
            </w:r>
          </w:p>
        </w:tc>
      </w:tr>
    </w:tbl>
    <w:p w:rsidR="00DD1C34" w:rsidRPr="006710E0" w:rsidRDefault="00DD1C34">
      <w:pPr>
        <w:rPr>
          <w:rFonts w:ascii="Tahoma" w:hAnsi="Tahoma" w:cs="Tahoma"/>
          <w:sz w:val="22"/>
          <w:szCs w:val="22"/>
        </w:rPr>
      </w:pPr>
    </w:p>
    <w:p w:rsidR="00DD1C34" w:rsidRPr="006710E0" w:rsidRDefault="00905818" w:rsidP="006710E0">
      <w:pPr>
        <w:spacing w:line="300" w:lineRule="exact"/>
        <w:rPr>
          <w:rFonts w:ascii="Tahoma" w:hAnsi="Tahoma" w:cs="Tahoma"/>
          <w:sz w:val="22"/>
          <w:szCs w:val="22"/>
        </w:rPr>
      </w:pPr>
      <w:r w:rsidRPr="006710E0">
        <w:rPr>
          <w:rFonts w:ascii="Tahoma" w:hAnsi="Tahoma" w:cs="Tahoma"/>
          <w:sz w:val="22"/>
          <w:szCs w:val="22"/>
        </w:rPr>
        <w:t>As an authorized representative of the library listed above, I hereby certify that the information contained in this application is true and correct.</w:t>
      </w:r>
      <w:r w:rsidR="006710E0">
        <w:rPr>
          <w:rFonts w:ascii="Tahoma" w:hAnsi="Tahoma" w:cs="Tahoma"/>
          <w:sz w:val="22"/>
          <w:szCs w:val="22"/>
        </w:rPr>
        <w:t xml:space="preserve"> </w:t>
      </w:r>
      <w:r w:rsidRPr="006710E0">
        <w:rPr>
          <w:rFonts w:ascii="Tahoma" w:hAnsi="Tahoma" w:cs="Tahoma"/>
          <w:sz w:val="22"/>
          <w:szCs w:val="22"/>
        </w:rPr>
        <w:t>I agree to the terms and conditions surrounding use of this funding if awarded.</w:t>
      </w:r>
    </w:p>
    <w:p w:rsidR="006710E0" w:rsidRPr="006710E0" w:rsidRDefault="006710E0">
      <w:pPr>
        <w:rPr>
          <w:rFonts w:ascii="Tahoma" w:hAnsi="Tahoma" w:cs="Tahoma"/>
          <w:sz w:val="22"/>
          <w:szCs w:val="22"/>
        </w:rPr>
      </w:pPr>
    </w:p>
    <w:p w:rsidR="00DD1C34" w:rsidRPr="006710E0" w:rsidRDefault="00DD1C34">
      <w:pPr>
        <w:rPr>
          <w:rFonts w:ascii="Tahoma" w:hAnsi="Tahoma" w:cs="Tahoma"/>
          <w:sz w:val="22"/>
          <w:szCs w:val="22"/>
        </w:rPr>
      </w:pPr>
    </w:p>
    <w:p w:rsidR="00DD1C34" w:rsidRPr="006710E0" w:rsidRDefault="00905818">
      <w:pPr>
        <w:pBdr>
          <w:top w:val="single" w:sz="4" w:space="1" w:color="auto"/>
        </w:pBdr>
        <w:rPr>
          <w:rFonts w:ascii="Tahoma" w:hAnsi="Tahoma" w:cs="Tahoma"/>
          <w:sz w:val="22"/>
          <w:szCs w:val="22"/>
        </w:rPr>
      </w:pPr>
      <w:r w:rsidRPr="006710E0">
        <w:rPr>
          <w:rFonts w:ascii="Tahoma" w:hAnsi="Tahoma" w:cs="Tahoma"/>
          <w:sz w:val="22"/>
          <w:szCs w:val="22"/>
        </w:rPr>
        <w:t>Signature of Library Director</w:t>
      </w:r>
      <w:r w:rsidR="006710E0">
        <w:rPr>
          <w:rFonts w:ascii="Tahoma" w:hAnsi="Tahoma" w:cs="Tahoma"/>
          <w:sz w:val="22"/>
          <w:szCs w:val="22"/>
        </w:rPr>
        <w:t xml:space="preserve"> </w:t>
      </w:r>
      <w:r w:rsidRPr="006710E0">
        <w:rPr>
          <w:rFonts w:ascii="Tahoma" w:hAnsi="Tahoma" w:cs="Tahoma"/>
          <w:sz w:val="22"/>
          <w:szCs w:val="22"/>
        </w:rPr>
        <w:tab/>
      </w:r>
      <w:r w:rsidRPr="006710E0">
        <w:rPr>
          <w:rFonts w:ascii="Tahoma" w:hAnsi="Tahoma" w:cs="Tahoma"/>
          <w:sz w:val="22"/>
          <w:szCs w:val="22"/>
        </w:rPr>
        <w:tab/>
      </w:r>
      <w:r w:rsidR="006710E0">
        <w:rPr>
          <w:rFonts w:ascii="Tahoma" w:hAnsi="Tahoma" w:cs="Tahoma"/>
          <w:sz w:val="22"/>
          <w:szCs w:val="22"/>
        </w:rPr>
        <w:t xml:space="preserve">                                                       </w:t>
      </w:r>
      <w:r w:rsidRPr="006710E0">
        <w:rPr>
          <w:rFonts w:ascii="Tahoma" w:hAnsi="Tahoma" w:cs="Tahoma"/>
          <w:sz w:val="22"/>
          <w:szCs w:val="22"/>
        </w:rPr>
        <w:t>Date</w:t>
      </w:r>
    </w:p>
    <w:p w:rsidR="005D3C66" w:rsidRPr="006710E0" w:rsidRDefault="005D3C66">
      <w:pPr>
        <w:rPr>
          <w:rFonts w:ascii="Tahoma" w:hAnsi="Tahoma" w:cs="Tahoma"/>
          <w:b/>
          <w:sz w:val="28"/>
          <w:szCs w:val="28"/>
        </w:rPr>
      </w:pPr>
    </w:p>
    <w:p w:rsidR="003D402E" w:rsidRDefault="003D402E">
      <w:pPr>
        <w:rPr>
          <w:rFonts w:ascii="Tahoma" w:hAnsi="Tahoma" w:cs="Tahoma"/>
          <w:b/>
          <w:color w:val="335171"/>
          <w:sz w:val="22"/>
          <w:szCs w:val="28"/>
        </w:rPr>
      </w:pPr>
    </w:p>
    <w:p w:rsidR="00DD1C34" w:rsidRPr="006710E0" w:rsidRDefault="00905818">
      <w:pPr>
        <w:rPr>
          <w:rFonts w:ascii="Tahoma" w:hAnsi="Tahoma" w:cs="Tahoma"/>
          <w:color w:val="335171"/>
          <w:sz w:val="20"/>
        </w:rPr>
      </w:pPr>
      <w:r w:rsidRPr="006710E0">
        <w:rPr>
          <w:rFonts w:ascii="Tahoma" w:hAnsi="Tahoma" w:cs="Tahoma"/>
          <w:b/>
          <w:color w:val="335171"/>
          <w:sz w:val="22"/>
          <w:szCs w:val="28"/>
        </w:rPr>
        <w:t>ELEMENT 2: ACTIVITIES</w:t>
      </w:r>
    </w:p>
    <w:p w:rsidR="00DD1C34" w:rsidRPr="006710E0" w:rsidRDefault="00DD1C34">
      <w:pPr>
        <w:rPr>
          <w:rFonts w:ascii="Tahoma" w:hAnsi="Tahoma" w:cs="Tahoma"/>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4860"/>
      </w:tblGrid>
      <w:tr w:rsidR="00DD1C34" w:rsidRPr="006710E0" w:rsidTr="002C2A81">
        <w:tc>
          <w:tcPr>
            <w:tcW w:w="5148" w:type="dxa"/>
          </w:tcPr>
          <w:p w:rsidR="00DD1C34" w:rsidRPr="006710E0" w:rsidRDefault="00905818">
            <w:pPr>
              <w:jc w:val="center"/>
              <w:rPr>
                <w:rFonts w:ascii="Tahoma" w:eastAsia="Calibri" w:hAnsi="Tahoma" w:cs="Tahoma"/>
                <w:b/>
                <w:sz w:val="28"/>
                <w:szCs w:val="28"/>
              </w:rPr>
            </w:pPr>
            <w:r w:rsidRPr="006710E0">
              <w:rPr>
                <w:rFonts w:ascii="Tahoma" w:eastAsia="Calibri" w:hAnsi="Tahoma" w:cs="Tahoma"/>
                <w:b/>
                <w:sz w:val="28"/>
                <w:szCs w:val="28"/>
              </w:rPr>
              <w:t>Activity</w:t>
            </w:r>
          </w:p>
        </w:tc>
        <w:tc>
          <w:tcPr>
            <w:tcW w:w="4860" w:type="dxa"/>
          </w:tcPr>
          <w:p w:rsidR="00DD1C34" w:rsidRPr="006710E0" w:rsidRDefault="00905818">
            <w:pPr>
              <w:jc w:val="center"/>
              <w:rPr>
                <w:rFonts w:ascii="Tahoma" w:eastAsia="Calibri" w:hAnsi="Tahoma" w:cs="Tahoma"/>
                <w:b/>
                <w:sz w:val="28"/>
                <w:szCs w:val="28"/>
              </w:rPr>
            </w:pPr>
            <w:r w:rsidRPr="006710E0">
              <w:rPr>
                <w:rFonts w:ascii="Tahoma" w:eastAsia="Calibri" w:hAnsi="Tahoma" w:cs="Tahoma"/>
                <w:b/>
                <w:sz w:val="28"/>
                <w:szCs w:val="28"/>
              </w:rPr>
              <w:t>Timeline</w:t>
            </w: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6710E0" w:rsidRDefault="00DD1C34">
            <w:pPr>
              <w:rPr>
                <w:rFonts w:ascii="Tahoma" w:eastAsia="Calibri" w:hAnsi="Tahoma" w:cs="Tahoma"/>
                <w:b/>
                <w:sz w:val="28"/>
                <w:szCs w:val="28"/>
              </w:rPr>
            </w:pPr>
          </w:p>
        </w:tc>
        <w:tc>
          <w:tcPr>
            <w:tcW w:w="4860" w:type="dxa"/>
          </w:tcPr>
          <w:p w:rsidR="00DD1C34" w:rsidRPr="006710E0" w:rsidRDefault="00DD1C34">
            <w:pPr>
              <w:rPr>
                <w:rFonts w:ascii="Tahoma" w:eastAsia="Calibri" w:hAnsi="Tahoma" w:cs="Tahoma"/>
                <w:b/>
                <w:sz w:val="28"/>
                <w:szCs w:val="28"/>
              </w:rPr>
            </w:pPr>
          </w:p>
        </w:tc>
      </w:tr>
      <w:tr w:rsidR="00DD1C34" w:rsidRPr="006710E0" w:rsidTr="002C2A81">
        <w:tc>
          <w:tcPr>
            <w:tcW w:w="5148" w:type="dxa"/>
          </w:tcPr>
          <w:p w:rsidR="00DD1C34" w:rsidRPr="00A03F92" w:rsidRDefault="00A62B27">
            <w:pPr>
              <w:rPr>
                <w:rFonts w:ascii="Tahoma" w:eastAsia="Calibri" w:hAnsi="Tahoma" w:cs="Tahoma"/>
                <w:b/>
                <w:sz w:val="28"/>
                <w:szCs w:val="28"/>
              </w:rPr>
            </w:pPr>
            <w:r w:rsidRPr="00A03F92">
              <w:rPr>
                <w:rFonts w:ascii="Tahoma" w:eastAsia="Calibri" w:hAnsi="Tahoma" w:cs="Tahoma"/>
                <w:b/>
                <w:sz w:val="28"/>
                <w:szCs w:val="28"/>
              </w:rPr>
              <w:t>Connected by</w:t>
            </w:r>
          </w:p>
        </w:tc>
        <w:tc>
          <w:tcPr>
            <w:tcW w:w="4860" w:type="dxa"/>
          </w:tcPr>
          <w:p w:rsidR="00DD1C34" w:rsidRPr="00A03F92" w:rsidRDefault="00A62B27">
            <w:pPr>
              <w:rPr>
                <w:rFonts w:ascii="Tahoma" w:eastAsia="Calibri" w:hAnsi="Tahoma" w:cs="Tahoma"/>
                <w:b/>
                <w:sz w:val="28"/>
                <w:szCs w:val="28"/>
              </w:rPr>
            </w:pPr>
            <w:r w:rsidRPr="00A03F92">
              <w:rPr>
                <w:rFonts w:ascii="Tahoma" w:eastAsia="Calibri" w:hAnsi="Tahoma" w:cs="Tahoma"/>
                <w:b/>
                <w:sz w:val="28"/>
                <w:szCs w:val="28"/>
              </w:rPr>
              <w:t>June 30, 2018</w:t>
            </w:r>
          </w:p>
        </w:tc>
      </w:tr>
    </w:tbl>
    <w:p w:rsidR="00DD1C34" w:rsidRPr="006710E0" w:rsidRDefault="00DD1C34">
      <w:pPr>
        <w:rPr>
          <w:rFonts w:ascii="Tahoma" w:hAnsi="Tahoma" w:cs="Tahoma"/>
          <w:b/>
          <w:sz w:val="28"/>
          <w:szCs w:val="28"/>
        </w:rPr>
      </w:pPr>
    </w:p>
    <w:p w:rsidR="00DD1C34" w:rsidRPr="006710E0" w:rsidRDefault="00905818">
      <w:pPr>
        <w:widowControl/>
        <w:autoSpaceDE/>
        <w:autoSpaceDN/>
        <w:rPr>
          <w:rFonts w:ascii="Tahoma" w:hAnsi="Tahoma" w:cs="Tahoma"/>
          <w:b/>
          <w:color w:val="335171"/>
          <w:sz w:val="28"/>
          <w:szCs w:val="28"/>
        </w:rPr>
      </w:pPr>
      <w:r w:rsidRPr="006710E0">
        <w:rPr>
          <w:rFonts w:ascii="Tahoma" w:hAnsi="Tahoma" w:cs="Tahoma"/>
          <w:b/>
          <w:color w:val="335171"/>
          <w:sz w:val="28"/>
          <w:szCs w:val="28"/>
        </w:rPr>
        <w:br w:type="page"/>
      </w:r>
      <w:r w:rsidRPr="006710E0">
        <w:rPr>
          <w:rFonts w:ascii="Tahoma" w:hAnsi="Tahoma" w:cs="Tahoma"/>
          <w:b/>
          <w:color w:val="335171"/>
          <w:sz w:val="22"/>
          <w:szCs w:val="28"/>
        </w:rPr>
        <w:lastRenderedPageBreak/>
        <w:t>ELEMENT 3</w:t>
      </w:r>
      <w:r w:rsidR="00C166D2">
        <w:rPr>
          <w:rFonts w:ascii="Tahoma" w:hAnsi="Tahoma" w:cs="Tahoma"/>
          <w:b/>
          <w:color w:val="335171"/>
          <w:sz w:val="22"/>
          <w:szCs w:val="28"/>
        </w:rPr>
        <w:t>-1</w:t>
      </w:r>
      <w:r w:rsidRPr="006710E0">
        <w:rPr>
          <w:rFonts w:ascii="Tahoma" w:hAnsi="Tahoma" w:cs="Tahoma"/>
          <w:b/>
          <w:color w:val="335171"/>
          <w:sz w:val="22"/>
          <w:szCs w:val="28"/>
        </w:rPr>
        <w:t>:</w:t>
      </w:r>
      <w:r w:rsidR="006710E0">
        <w:rPr>
          <w:rFonts w:ascii="Tahoma" w:hAnsi="Tahoma" w:cs="Tahoma"/>
          <w:b/>
          <w:color w:val="335171"/>
          <w:sz w:val="22"/>
          <w:szCs w:val="28"/>
        </w:rPr>
        <w:t xml:space="preserve"> </w:t>
      </w:r>
      <w:r w:rsidRPr="006710E0">
        <w:rPr>
          <w:rFonts w:ascii="Tahoma" w:hAnsi="Tahoma" w:cs="Tahoma"/>
          <w:b/>
          <w:color w:val="335171"/>
          <w:sz w:val="22"/>
          <w:szCs w:val="28"/>
        </w:rPr>
        <w:t>BUDGET</w:t>
      </w:r>
    </w:p>
    <w:p w:rsidR="00DD1C34" w:rsidRPr="006710E0" w:rsidRDefault="00DD1C34">
      <w:pPr>
        <w:rPr>
          <w:rFonts w:ascii="Tahoma" w:hAnsi="Tahoma" w:cs="Tahoma"/>
          <w:sz w:val="22"/>
          <w:szCs w:val="22"/>
        </w:rPr>
      </w:pPr>
    </w:p>
    <w:p w:rsidR="00DD1C34" w:rsidRPr="006710E0" w:rsidRDefault="00905818" w:rsidP="006710E0">
      <w:pPr>
        <w:spacing w:line="300" w:lineRule="exact"/>
        <w:rPr>
          <w:rFonts w:ascii="Tahoma" w:hAnsi="Tahoma" w:cs="Tahoma"/>
          <w:sz w:val="22"/>
        </w:rPr>
      </w:pPr>
      <w:r w:rsidRPr="006710E0">
        <w:rPr>
          <w:rFonts w:ascii="Tahoma" w:hAnsi="Tahoma" w:cs="Tahoma"/>
          <w:sz w:val="22"/>
        </w:rPr>
        <w:t>Provide specific budget information for each project you are proposing</w:t>
      </w:r>
      <w:r w:rsidR="00530E4C" w:rsidRPr="006710E0">
        <w:rPr>
          <w:rFonts w:ascii="Tahoma" w:hAnsi="Tahoma" w:cs="Tahoma"/>
          <w:sz w:val="22"/>
        </w:rPr>
        <w:t xml:space="preserve">. </w:t>
      </w:r>
    </w:p>
    <w:p w:rsidR="00DD1C34" w:rsidRDefault="00905818" w:rsidP="006710E0">
      <w:pPr>
        <w:pStyle w:val="ListParagraph"/>
        <w:numPr>
          <w:ilvl w:val="0"/>
          <w:numId w:val="21"/>
        </w:numPr>
        <w:spacing w:after="120" w:line="300" w:lineRule="exact"/>
        <w:ind w:left="360"/>
        <w:rPr>
          <w:rFonts w:ascii="Tahoma" w:hAnsi="Tahoma" w:cs="Tahoma"/>
          <w:sz w:val="22"/>
        </w:rPr>
      </w:pPr>
      <w:r w:rsidRPr="006710E0">
        <w:rPr>
          <w:rFonts w:ascii="Tahoma" w:hAnsi="Tahoma" w:cs="Tahoma"/>
          <w:sz w:val="22"/>
        </w:rPr>
        <w:t>Do NOT include costs that are ineligible for grant funding, such as your own staff time.</w:t>
      </w:r>
      <w:r w:rsidR="006710E0">
        <w:rPr>
          <w:rFonts w:ascii="Tahoma" w:hAnsi="Tahoma" w:cs="Tahoma"/>
          <w:sz w:val="22"/>
        </w:rPr>
        <w:t xml:space="preserve"> </w:t>
      </w:r>
    </w:p>
    <w:p w:rsidR="00FA3C58" w:rsidRPr="006710E0" w:rsidRDefault="00FA3C58" w:rsidP="006710E0">
      <w:pPr>
        <w:pStyle w:val="ListParagraph"/>
        <w:numPr>
          <w:ilvl w:val="0"/>
          <w:numId w:val="21"/>
        </w:numPr>
        <w:spacing w:after="120" w:line="300" w:lineRule="exact"/>
        <w:ind w:left="360"/>
        <w:rPr>
          <w:rFonts w:ascii="Tahoma" w:hAnsi="Tahoma" w:cs="Tahoma"/>
          <w:sz w:val="22"/>
        </w:rPr>
      </w:pPr>
      <w:r>
        <w:rPr>
          <w:rFonts w:ascii="Tahoma" w:hAnsi="Tahoma" w:cs="Tahoma"/>
          <w:sz w:val="22"/>
        </w:rPr>
        <w:t>All equipment must be new.</w:t>
      </w:r>
    </w:p>
    <w:p w:rsidR="00DD1C34" w:rsidRPr="006470DE" w:rsidRDefault="00905818" w:rsidP="006710E0">
      <w:pPr>
        <w:pStyle w:val="ListParagraph"/>
        <w:numPr>
          <w:ilvl w:val="0"/>
          <w:numId w:val="21"/>
        </w:numPr>
        <w:spacing w:after="120" w:line="300" w:lineRule="exact"/>
        <w:ind w:left="360"/>
        <w:rPr>
          <w:rFonts w:ascii="Tahoma" w:hAnsi="Tahoma" w:cs="Tahoma"/>
          <w:sz w:val="22"/>
        </w:rPr>
      </w:pPr>
      <w:r w:rsidRPr="006470DE">
        <w:rPr>
          <w:rFonts w:ascii="Tahoma" w:hAnsi="Tahoma" w:cs="Tahoma"/>
          <w:sz w:val="22"/>
        </w:rPr>
        <w:t xml:space="preserve">Column A should </w:t>
      </w:r>
      <w:r w:rsidR="00C166D2" w:rsidRPr="006470DE">
        <w:rPr>
          <w:rFonts w:ascii="Tahoma" w:hAnsi="Tahoma" w:cs="Tahoma"/>
          <w:sz w:val="22"/>
        </w:rPr>
        <w:t xml:space="preserve">be </w:t>
      </w:r>
      <w:r w:rsidR="00A62B27">
        <w:rPr>
          <w:rFonts w:ascii="Tahoma" w:hAnsi="Tahoma" w:cs="Tahoma"/>
          <w:sz w:val="22"/>
        </w:rPr>
        <w:t>details</w:t>
      </w:r>
      <w:r w:rsidR="00530E4C" w:rsidRPr="006470DE">
        <w:rPr>
          <w:rFonts w:ascii="Tahoma" w:hAnsi="Tahoma" w:cs="Tahoma"/>
          <w:sz w:val="22"/>
        </w:rPr>
        <w:t>.</w:t>
      </w:r>
      <w:r w:rsidRPr="006470DE">
        <w:rPr>
          <w:rFonts w:ascii="Tahoma" w:hAnsi="Tahoma" w:cs="Tahoma"/>
          <w:sz w:val="22"/>
        </w:rPr>
        <w:t xml:space="preserve"> Column B should list expected costs from the vendor you intend to purchase items and services from.</w:t>
      </w:r>
      <w:r w:rsidR="006710E0" w:rsidRPr="006470DE">
        <w:rPr>
          <w:rFonts w:ascii="Tahoma" w:hAnsi="Tahoma" w:cs="Tahoma"/>
          <w:sz w:val="22"/>
        </w:rPr>
        <w:t xml:space="preserve"> </w:t>
      </w:r>
      <w:r w:rsidR="006470DE" w:rsidRPr="006470DE">
        <w:rPr>
          <w:rFonts w:ascii="Tahoma" w:hAnsi="Tahoma" w:cs="Tahoma"/>
          <w:sz w:val="22"/>
        </w:rPr>
        <w:t xml:space="preserve">If only a Main connection, use this page only. If you are requesting funding for branch connection(s), put total amount in Element 3-1 and details in Element 3-2. </w:t>
      </w:r>
      <w:r w:rsidR="00C166D2" w:rsidRPr="006470DE">
        <w:rPr>
          <w:rFonts w:ascii="Tahoma" w:hAnsi="Tahoma" w:cs="Tahoma"/>
          <w:sz w:val="22"/>
        </w:rPr>
        <w:t>E</w:t>
      </w:r>
      <w:r w:rsidRPr="006470DE">
        <w:rPr>
          <w:rFonts w:ascii="Tahoma" w:hAnsi="Tahoma" w:cs="Tahoma"/>
          <w:sz w:val="22"/>
        </w:rPr>
        <w:t xml:space="preserve">xplanation is </w:t>
      </w:r>
      <w:r w:rsidR="00C166D2" w:rsidRPr="006470DE">
        <w:rPr>
          <w:rFonts w:ascii="Tahoma" w:hAnsi="Tahoma" w:cs="Tahoma"/>
          <w:sz w:val="22"/>
        </w:rPr>
        <w:t xml:space="preserve">required </w:t>
      </w:r>
      <w:r w:rsidR="006470DE" w:rsidRPr="006470DE">
        <w:rPr>
          <w:rFonts w:ascii="Tahoma" w:hAnsi="Tahoma" w:cs="Tahoma"/>
          <w:sz w:val="22"/>
        </w:rPr>
        <w:t>under each section</w:t>
      </w:r>
      <w:r w:rsidRPr="006470DE">
        <w:rPr>
          <w:rFonts w:ascii="Tahoma" w:hAnsi="Tahoma" w:cs="Tahoma"/>
          <w:sz w:val="22"/>
        </w:rPr>
        <w:t>.</w:t>
      </w:r>
      <w:r w:rsidR="006710E0" w:rsidRPr="006470DE">
        <w:rPr>
          <w:rFonts w:ascii="Tahoma" w:hAnsi="Tahoma" w:cs="Tahoma"/>
          <w:sz w:val="22"/>
        </w:rPr>
        <w:t xml:space="preserve"> </w:t>
      </w:r>
      <w:r w:rsidRPr="006470DE">
        <w:rPr>
          <w:rFonts w:ascii="Tahoma" w:hAnsi="Tahoma" w:cs="Tahoma"/>
          <w:sz w:val="22"/>
        </w:rPr>
        <w:t>Round all costs to the nearest dollar.</w:t>
      </w:r>
    </w:p>
    <w:p w:rsidR="00DD1C34" w:rsidRPr="006710E0" w:rsidRDefault="00905818" w:rsidP="006710E0">
      <w:pPr>
        <w:pStyle w:val="ListParagraph"/>
        <w:numPr>
          <w:ilvl w:val="0"/>
          <w:numId w:val="21"/>
        </w:numPr>
        <w:spacing w:after="120" w:line="300" w:lineRule="exact"/>
        <w:ind w:left="360"/>
        <w:rPr>
          <w:rFonts w:ascii="Tahoma" w:hAnsi="Tahoma" w:cs="Tahoma"/>
        </w:rPr>
      </w:pPr>
      <w:r w:rsidRPr="006710E0">
        <w:rPr>
          <w:rFonts w:ascii="Tahoma" w:hAnsi="Tahoma" w:cs="Tahoma"/>
          <w:sz w:val="22"/>
        </w:rPr>
        <w:t>If the grant request does not cover the full cost of any item listed in the application, detail the amount and sources of funds to be used to pay for the balance</w:t>
      </w:r>
      <w:r w:rsidR="009F0E5C">
        <w:rPr>
          <w:rFonts w:ascii="Tahoma" w:hAnsi="Tahoma" w:cs="Tahoma"/>
          <w:sz w:val="22"/>
        </w:rPr>
        <w:t xml:space="preserve"> in the Explanation field.</w:t>
      </w:r>
      <w:r w:rsidRPr="006710E0">
        <w:rPr>
          <w:rFonts w:ascii="Tahoma" w:hAnsi="Tahoma" w:cs="Tahoma"/>
          <w:sz w:val="22"/>
        </w:rPr>
        <w:t xml:space="preserve"> </w:t>
      </w:r>
    </w:p>
    <w:tbl>
      <w:tblPr>
        <w:tblW w:w="10800" w:type="dxa"/>
        <w:tblInd w:w="93" w:type="dxa"/>
        <w:tblLook w:val="04A0" w:firstRow="1" w:lastRow="0" w:firstColumn="1" w:lastColumn="0" w:noHBand="0" w:noVBand="1"/>
      </w:tblPr>
      <w:tblGrid>
        <w:gridCol w:w="8780"/>
        <w:gridCol w:w="2020"/>
      </w:tblGrid>
      <w:tr w:rsidR="00DD1C34" w:rsidRPr="006710E0" w:rsidTr="006710E0">
        <w:trPr>
          <w:trHeight w:val="403"/>
        </w:trPr>
        <w:tc>
          <w:tcPr>
            <w:tcW w:w="10800" w:type="dxa"/>
            <w:gridSpan w:val="2"/>
            <w:tcBorders>
              <w:top w:val="single" w:sz="8" w:space="0" w:color="auto"/>
              <w:left w:val="single" w:sz="8" w:space="0" w:color="auto"/>
              <w:bottom w:val="single" w:sz="8" w:space="0" w:color="auto"/>
              <w:right w:val="single" w:sz="8" w:space="0" w:color="000000"/>
            </w:tcBorders>
            <w:noWrap/>
            <w:vAlign w:val="center"/>
            <w:hideMark/>
          </w:tcPr>
          <w:p w:rsidR="00DD1C34" w:rsidRPr="003F0B4D" w:rsidRDefault="00905818" w:rsidP="006710E0">
            <w:pPr>
              <w:jc w:val="center"/>
              <w:rPr>
                <w:rFonts w:ascii="Tahoma" w:hAnsi="Tahoma" w:cs="Tahoma"/>
                <w:b/>
                <w:bCs/>
                <w:color w:val="000000"/>
                <w:spacing w:val="24"/>
              </w:rPr>
            </w:pPr>
            <w:r w:rsidRPr="003F0B4D">
              <w:rPr>
                <w:rFonts w:ascii="Tahoma" w:hAnsi="Tahoma" w:cs="Tahoma"/>
                <w:b/>
                <w:bCs/>
                <w:color w:val="000000"/>
                <w:spacing w:val="24"/>
              </w:rPr>
              <w:t>Proposed Budget for Grant Eligible Project Costs</w:t>
            </w:r>
          </w:p>
        </w:tc>
      </w:tr>
      <w:tr w:rsidR="00DD1C34" w:rsidRPr="006710E0" w:rsidTr="00893732">
        <w:trPr>
          <w:trHeight w:val="320"/>
        </w:trPr>
        <w:tc>
          <w:tcPr>
            <w:tcW w:w="8780" w:type="dxa"/>
            <w:tcBorders>
              <w:top w:val="nil"/>
              <w:left w:val="single" w:sz="8" w:space="0" w:color="auto"/>
              <w:bottom w:val="single" w:sz="8" w:space="0" w:color="auto"/>
              <w:right w:val="single" w:sz="8" w:space="0" w:color="auto"/>
            </w:tcBorders>
            <w:shd w:val="clear" w:color="auto" w:fill="BDD6EE" w:themeFill="accent1" w:themeFillTint="66"/>
            <w:vAlign w:val="center"/>
            <w:hideMark/>
          </w:tcPr>
          <w:p w:rsidR="00DD1C34" w:rsidRPr="006710E0" w:rsidRDefault="00905818">
            <w:pPr>
              <w:jc w:val="center"/>
              <w:rPr>
                <w:rFonts w:ascii="Tahoma" w:hAnsi="Tahoma" w:cs="Tahoma"/>
                <w:b/>
                <w:bCs/>
                <w:color w:val="000000"/>
                <w:sz w:val="20"/>
                <w:szCs w:val="20"/>
              </w:rPr>
            </w:pPr>
            <w:r w:rsidRPr="006710E0">
              <w:rPr>
                <w:rFonts w:ascii="Tahoma" w:hAnsi="Tahoma" w:cs="Tahoma"/>
                <w:b/>
                <w:bCs/>
                <w:color w:val="000000"/>
                <w:sz w:val="20"/>
                <w:szCs w:val="20"/>
              </w:rPr>
              <w:t>Column A</w:t>
            </w:r>
          </w:p>
        </w:tc>
        <w:tc>
          <w:tcPr>
            <w:tcW w:w="2020" w:type="dxa"/>
            <w:tcBorders>
              <w:top w:val="nil"/>
              <w:left w:val="nil"/>
              <w:bottom w:val="single" w:sz="8" w:space="0" w:color="auto"/>
              <w:right w:val="single" w:sz="8" w:space="0" w:color="auto"/>
            </w:tcBorders>
            <w:shd w:val="clear" w:color="auto" w:fill="BDD6EE" w:themeFill="accent1" w:themeFillTint="66"/>
            <w:vAlign w:val="center"/>
            <w:hideMark/>
          </w:tcPr>
          <w:p w:rsidR="00DD1C34" w:rsidRPr="006710E0" w:rsidRDefault="00905818">
            <w:pPr>
              <w:jc w:val="center"/>
              <w:rPr>
                <w:rFonts w:ascii="Tahoma" w:hAnsi="Tahoma" w:cs="Tahoma"/>
                <w:b/>
                <w:bCs/>
                <w:color w:val="000000"/>
                <w:sz w:val="20"/>
                <w:szCs w:val="20"/>
              </w:rPr>
            </w:pPr>
            <w:r w:rsidRPr="006710E0">
              <w:rPr>
                <w:rFonts w:ascii="Tahoma" w:hAnsi="Tahoma" w:cs="Tahoma"/>
                <w:b/>
                <w:bCs/>
                <w:color w:val="000000"/>
                <w:sz w:val="20"/>
                <w:szCs w:val="20"/>
              </w:rPr>
              <w:t>Column B</w:t>
            </w:r>
          </w:p>
        </w:tc>
      </w:tr>
      <w:tr w:rsidR="00DD1C34" w:rsidRPr="006710E0" w:rsidTr="003F0B4D">
        <w:trPr>
          <w:trHeight w:val="320"/>
        </w:trPr>
        <w:tc>
          <w:tcPr>
            <w:tcW w:w="8780" w:type="dxa"/>
            <w:tcBorders>
              <w:top w:val="nil"/>
              <w:left w:val="single" w:sz="8" w:space="0" w:color="auto"/>
              <w:bottom w:val="single" w:sz="8" w:space="0" w:color="auto"/>
              <w:right w:val="single" w:sz="8" w:space="0" w:color="auto"/>
            </w:tcBorders>
            <w:shd w:val="clear" w:color="auto" w:fill="D5DCE4" w:themeFill="text2" w:themeFillTint="33"/>
            <w:vAlign w:val="center"/>
            <w:hideMark/>
          </w:tcPr>
          <w:p w:rsidR="00DD1C34" w:rsidRPr="003D41F5" w:rsidRDefault="00905818">
            <w:pPr>
              <w:jc w:val="center"/>
              <w:rPr>
                <w:rFonts w:ascii="Tahoma" w:hAnsi="Tahoma" w:cs="Tahoma"/>
                <w:bCs/>
                <w:color w:val="000000"/>
                <w:sz w:val="20"/>
                <w:szCs w:val="20"/>
              </w:rPr>
            </w:pPr>
            <w:r w:rsidRPr="003D41F5">
              <w:rPr>
                <w:rFonts w:ascii="Tahoma" w:hAnsi="Tahoma" w:cs="Tahoma"/>
                <w:bCs/>
                <w:color w:val="000000"/>
                <w:sz w:val="20"/>
                <w:szCs w:val="20"/>
              </w:rPr>
              <w:t>Project Budget Detail</w:t>
            </w:r>
          </w:p>
        </w:tc>
        <w:tc>
          <w:tcPr>
            <w:tcW w:w="2020" w:type="dxa"/>
            <w:tcBorders>
              <w:top w:val="nil"/>
              <w:left w:val="nil"/>
              <w:bottom w:val="single" w:sz="8" w:space="0" w:color="auto"/>
              <w:right w:val="single" w:sz="8" w:space="0" w:color="auto"/>
            </w:tcBorders>
            <w:shd w:val="clear" w:color="auto" w:fill="D5DCE4" w:themeFill="text2" w:themeFillTint="33"/>
            <w:vAlign w:val="center"/>
            <w:hideMark/>
          </w:tcPr>
          <w:p w:rsidR="00DD1C34" w:rsidRPr="006710E0" w:rsidRDefault="00905818">
            <w:pPr>
              <w:jc w:val="center"/>
              <w:rPr>
                <w:rFonts w:ascii="Tahoma" w:hAnsi="Tahoma" w:cs="Tahoma"/>
                <w:b/>
                <w:bCs/>
                <w:color w:val="000000"/>
                <w:sz w:val="20"/>
                <w:szCs w:val="20"/>
              </w:rPr>
            </w:pPr>
            <w:r w:rsidRPr="006710E0">
              <w:rPr>
                <w:rFonts w:ascii="Tahoma" w:hAnsi="Tahoma" w:cs="Tahoma"/>
                <w:b/>
                <w:bCs/>
                <w:color w:val="000000"/>
                <w:sz w:val="20"/>
                <w:szCs w:val="20"/>
              </w:rPr>
              <w:t xml:space="preserve"> Project Costs</w:t>
            </w:r>
          </w:p>
        </w:tc>
      </w:tr>
      <w:tr w:rsidR="00A62B27" w:rsidRPr="006710E0" w:rsidTr="00A62B27">
        <w:trPr>
          <w:trHeight w:val="385"/>
        </w:trPr>
        <w:tc>
          <w:tcPr>
            <w:tcW w:w="8780" w:type="dxa"/>
            <w:tcBorders>
              <w:top w:val="nil"/>
              <w:left w:val="single" w:sz="8" w:space="0" w:color="auto"/>
              <w:bottom w:val="single" w:sz="8" w:space="0" w:color="auto"/>
              <w:right w:val="single" w:sz="8" w:space="0" w:color="auto"/>
            </w:tcBorders>
            <w:shd w:val="clear" w:color="auto" w:fill="BDD6EE" w:themeFill="accent1" w:themeFillTint="66"/>
            <w:vAlign w:val="center"/>
            <w:hideMark/>
          </w:tcPr>
          <w:p w:rsidR="00A62B27" w:rsidRPr="00A03F92" w:rsidRDefault="00A62B27" w:rsidP="00A62B27">
            <w:pPr>
              <w:rPr>
                <w:rFonts w:ascii="Tahoma" w:hAnsi="Tahoma" w:cs="Tahoma"/>
                <w:bCs/>
                <w:color w:val="000000"/>
                <w:sz w:val="22"/>
              </w:rPr>
            </w:pPr>
            <w:r w:rsidRPr="00A03F92">
              <w:rPr>
                <w:rFonts w:ascii="Tahoma" w:hAnsi="Tahoma" w:cs="Tahoma"/>
                <w:bCs/>
                <w:color w:val="000000"/>
                <w:sz w:val="22"/>
              </w:rPr>
              <w:t xml:space="preserve">A Connectivity One Time Funding- Hardship </w:t>
            </w:r>
            <w:r w:rsidR="00A03F92" w:rsidRPr="00A03F92">
              <w:rPr>
                <w:rFonts w:ascii="Tahoma" w:hAnsi="Tahoma" w:cs="Tahoma"/>
                <w:bCs/>
                <w:color w:val="000000"/>
                <w:sz w:val="22"/>
              </w:rPr>
              <w:t>(LIPC Level One Only)</w:t>
            </w:r>
          </w:p>
        </w:tc>
        <w:tc>
          <w:tcPr>
            <w:tcW w:w="2020" w:type="dxa"/>
            <w:tcBorders>
              <w:top w:val="nil"/>
              <w:left w:val="nil"/>
              <w:bottom w:val="single" w:sz="8" w:space="0" w:color="auto"/>
              <w:right w:val="single" w:sz="8" w:space="0" w:color="auto"/>
            </w:tcBorders>
            <w:shd w:val="clear" w:color="000000" w:fill="404040"/>
            <w:vAlign w:val="center"/>
            <w:hideMark/>
          </w:tcPr>
          <w:p w:rsidR="00A62B27" w:rsidRPr="00A03F92" w:rsidRDefault="00A62B27" w:rsidP="00A62B27">
            <w:pPr>
              <w:rPr>
                <w:rFonts w:ascii="Tahoma" w:hAnsi="Tahoma" w:cs="Tahoma"/>
                <w:b/>
                <w:bCs/>
                <w:color w:val="000000"/>
                <w:sz w:val="20"/>
                <w:szCs w:val="20"/>
              </w:rPr>
            </w:pPr>
            <w:r w:rsidRPr="00A03F92">
              <w:rPr>
                <w:rFonts w:ascii="Tahoma" w:hAnsi="Tahoma" w:cs="Tahoma"/>
                <w:b/>
                <w:bCs/>
                <w:color w:val="000000"/>
                <w:sz w:val="20"/>
                <w:szCs w:val="20"/>
              </w:rPr>
              <w:t> </w:t>
            </w:r>
          </w:p>
        </w:tc>
      </w:tr>
      <w:tr w:rsidR="00A62B27" w:rsidRPr="006710E0" w:rsidTr="00A62B27">
        <w:trPr>
          <w:trHeight w:hRule="exact" w:val="320"/>
        </w:trPr>
        <w:tc>
          <w:tcPr>
            <w:tcW w:w="8780" w:type="dxa"/>
            <w:tcBorders>
              <w:top w:val="nil"/>
              <w:left w:val="single" w:sz="8" w:space="0" w:color="auto"/>
              <w:bottom w:val="single" w:sz="8" w:space="0" w:color="auto"/>
              <w:right w:val="single" w:sz="8" w:space="0" w:color="auto"/>
            </w:tcBorders>
            <w:vAlign w:val="center"/>
            <w:hideMark/>
          </w:tcPr>
          <w:p w:rsidR="00A62B27" w:rsidRPr="00A03F92" w:rsidRDefault="00A62B27" w:rsidP="00A62B27">
            <w:pPr>
              <w:rPr>
                <w:rFonts w:ascii="Tahoma" w:hAnsi="Tahoma" w:cs="Tahoma"/>
                <w:color w:val="000000"/>
                <w:sz w:val="20"/>
                <w:szCs w:val="20"/>
              </w:rPr>
            </w:pPr>
            <w:r w:rsidRPr="00A03F92">
              <w:rPr>
                <w:rFonts w:ascii="Tahoma" w:hAnsi="Tahoma" w:cs="Tahoma"/>
                <w:color w:val="000000"/>
                <w:sz w:val="20"/>
                <w:szCs w:val="20"/>
              </w:rPr>
              <w:t xml:space="preserve"> </w:t>
            </w:r>
          </w:p>
        </w:tc>
        <w:tc>
          <w:tcPr>
            <w:tcW w:w="2020" w:type="dxa"/>
            <w:tcBorders>
              <w:top w:val="nil"/>
              <w:left w:val="nil"/>
              <w:bottom w:val="single" w:sz="8" w:space="0" w:color="auto"/>
              <w:right w:val="single" w:sz="8" w:space="0" w:color="auto"/>
            </w:tcBorders>
            <w:vAlign w:val="center"/>
            <w:hideMark/>
          </w:tcPr>
          <w:p w:rsidR="00A62B27" w:rsidRPr="00A03F92" w:rsidRDefault="00A62B27" w:rsidP="00A62B27">
            <w:pPr>
              <w:jc w:val="center"/>
              <w:rPr>
                <w:rFonts w:ascii="Tahoma" w:hAnsi="Tahoma" w:cs="Tahoma"/>
                <w:color w:val="000000"/>
              </w:rPr>
            </w:pPr>
            <w:r w:rsidRPr="00A03F92">
              <w:rPr>
                <w:rFonts w:ascii="Tahoma" w:hAnsi="Tahoma" w:cs="Tahoma"/>
                <w:color w:val="000000"/>
              </w:rPr>
              <w:t xml:space="preserve">$0 </w:t>
            </w:r>
          </w:p>
        </w:tc>
      </w:tr>
      <w:tr w:rsidR="00A62B27" w:rsidRPr="006710E0" w:rsidTr="00A62B27">
        <w:trPr>
          <w:trHeight w:val="320"/>
        </w:trPr>
        <w:tc>
          <w:tcPr>
            <w:tcW w:w="8780" w:type="dxa"/>
            <w:tcBorders>
              <w:top w:val="nil"/>
              <w:left w:val="single" w:sz="8" w:space="0" w:color="auto"/>
              <w:bottom w:val="single" w:sz="12" w:space="0" w:color="auto"/>
              <w:right w:val="single" w:sz="8" w:space="0" w:color="auto"/>
            </w:tcBorders>
            <w:vAlign w:val="center"/>
            <w:hideMark/>
          </w:tcPr>
          <w:p w:rsidR="00A62B27" w:rsidRPr="00A03F92" w:rsidRDefault="00A62B27" w:rsidP="00A62B27">
            <w:pPr>
              <w:rPr>
                <w:rFonts w:ascii="Tahoma" w:hAnsi="Tahoma" w:cs="Tahoma"/>
                <w:color w:val="000000"/>
                <w:sz w:val="20"/>
                <w:szCs w:val="20"/>
              </w:rPr>
            </w:pPr>
            <w:r w:rsidRPr="00A03F92">
              <w:rPr>
                <w:rFonts w:ascii="Tahoma" w:hAnsi="Tahoma" w:cs="Tahoma"/>
                <w:color w:val="000000"/>
                <w:sz w:val="20"/>
                <w:szCs w:val="20"/>
              </w:rPr>
              <w:t xml:space="preserve"> </w:t>
            </w:r>
          </w:p>
        </w:tc>
        <w:tc>
          <w:tcPr>
            <w:tcW w:w="2020" w:type="dxa"/>
            <w:tcBorders>
              <w:top w:val="nil"/>
              <w:left w:val="nil"/>
              <w:bottom w:val="single" w:sz="12" w:space="0" w:color="auto"/>
              <w:right w:val="single" w:sz="8" w:space="0" w:color="auto"/>
            </w:tcBorders>
            <w:vAlign w:val="center"/>
            <w:hideMark/>
          </w:tcPr>
          <w:p w:rsidR="00A62B27" w:rsidRPr="00A03F92" w:rsidRDefault="00A62B27" w:rsidP="00A62B27">
            <w:pPr>
              <w:jc w:val="center"/>
              <w:rPr>
                <w:rFonts w:ascii="Tahoma" w:hAnsi="Tahoma" w:cs="Tahoma"/>
                <w:color w:val="000000"/>
              </w:rPr>
            </w:pPr>
            <w:r w:rsidRPr="00A03F92">
              <w:rPr>
                <w:rFonts w:ascii="Tahoma" w:hAnsi="Tahoma" w:cs="Tahoma"/>
                <w:color w:val="000000"/>
              </w:rPr>
              <w:t xml:space="preserve">$0 </w:t>
            </w:r>
          </w:p>
        </w:tc>
      </w:tr>
      <w:tr w:rsidR="00A62B27" w:rsidRPr="006710E0" w:rsidTr="00A62B27">
        <w:trPr>
          <w:trHeight w:val="340"/>
        </w:trPr>
        <w:tc>
          <w:tcPr>
            <w:tcW w:w="8780" w:type="dxa"/>
            <w:tcBorders>
              <w:top w:val="nil"/>
              <w:left w:val="single" w:sz="8" w:space="0" w:color="auto"/>
              <w:bottom w:val="single" w:sz="8" w:space="0" w:color="auto"/>
              <w:right w:val="single" w:sz="8" w:space="0" w:color="auto"/>
            </w:tcBorders>
            <w:vAlign w:val="center"/>
            <w:hideMark/>
          </w:tcPr>
          <w:p w:rsidR="00A62B27" w:rsidRPr="00A03F92" w:rsidRDefault="00A62B27" w:rsidP="00A62B27">
            <w:pPr>
              <w:jc w:val="right"/>
              <w:rPr>
                <w:rFonts w:ascii="Tahoma" w:hAnsi="Tahoma" w:cs="Tahoma"/>
                <w:b/>
                <w:bCs/>
                <w:color w:val="000000"/>
                <w:sz w:val="20"/>
                <w:szCs w:val="20"/>
              </w:rPr>
            </w:pPr>
            <w:r w:rsidRPr="00A03F92">
              <w:rPr>
                <w:rFonts w:ascii="Tahoma" w:hAnsi="Tahoma" w:cs="Tahoma"/>
                <w:b/>
                <w:bCs/>
                <w:color w:val="000000"/>
                <w:sz w:val="20"/>
                <w:szCs w:val="20"/>
              </w:rPr>
              <w:t>Subtotal</w:t>
            </w:r>
          </w:p>
        </w:tc>
        <w:tc>
          <w:tcPr>
            <w:tcW w:w="2020" w:type="dxa"/>
            <w:tcBorders>
              <w:top w:val="nil"/>
              <w:left w:val="nil"/>
              <w:bottom w:val="single" w:sz="8" w:space="0" w:color="auto"/>
              <w:right w:val="single" w:sz="8" w:space="0" w:color="auto"/>
            </w:tcBorders>
            <w:vAlign w:val="center"/>
            <w:hideMark/>
          </w:tcPr>
          <w:p w:rsidR="00A62B27" w:rsidRPr="00A03F92" w:rsidRDefault="00A62B27" w:rsidP="00A62B27">
            <w:pPr>
              <w:jc w:val="center"/>
              <w:rPr>
                <w:rFonts w:ascii="Tahoma" w:hAnsi="Tahoma" w:cs="Tahoma"/>
                <w:color w:val="000000"/>
              </w:rPr>
            </w:pPr>
            <w:r w:rsidRPr="00A03F92">
              <w:rPr>
                <w:rFonts w:ascii="Tahoma" w:hAnsi="Tahoma" w:cs="Tahoma"/>
                <w:color w:val="000000"/>
              </w:rPr>
              <w:t xml:space="preserve">$0 </w:t>
            </w:r>
          </w:p>
        </w:tc>
      </w:tr>
      <w:tr w:rsidR="00A62B27" w:rsidRPr="006710E0" w:rsidTr="00A62B27">
        <w:trPr>
          <w:trHeight w:val="340"/>
        </w:trPr>
        <w:tc>
          <w:tcPr>
            <w:tcW w:w="8780" w:type="dxa"/>
            <w:tcBorders>
              <w:top w:val="nil"/>
              <w:left w:val="single" w:sz="8" w:space="0" w:color="auto"/>
              <w:bottom w:val="single" w:sz="8" w:space="0" w:color="auto"/>
              <w:right w:val="single" w:sz="8" w:space="0" w:color="auto"/>
            </w:tcBorders>
            <w:vAlign w:val="center"/>
          </w:tcPr>
          <w:p w:rsidR="00A62B27" w:rsidRPr="003D41F5" w:rsidRDefault="00A62B27" w:rsidP="00A62B27">
            <w:pPr>
              <w:rPr>
                <w:rFonts w:ascii="Tahoma" w:hAnsi="Tahoma" w:cs="Tahoma"/>
                <w:b/>
                <w:bCs/>
                <w:color w:val="000000"/>
                <w:sz w:val="20"/>
                <w:szCs w:val="20"/>
                <w:highlight w:val="yellow"/>
              </w:rPr>
            </w:pPr>
            <w:r w:rsidRPr="00A03F92">
              <w:rPr>
                <w:rFonts w:ascii="Tahoma" w:hAnsi="Tahoma" w:cs="Tahoma"/>
                <w:b/>
                <w:bCs/>
                <w:color w:val="000000"/>
                <w:sz w:val="20"/>
                <w:szCs w:val="20"/>
              </w:rPr>
              <w:t>Explanation</w:t>
            </w:r>
            <w:r w:rsidR="00EA12A9" w:rsidRPr="00A03F92">
              <w:rPr>
                <w:rFonts w:ascii="Tahoma" w:hAnsi="Tahoma" w:cs="Tahoma"/>
                <w:b/>
                <w:bCs/>
                <w:color w:val="000000"/>
                <w:sz w:val="20"/>
                <w:szCs w:val="20"/>
              </w:rPr>
              <w:t>:</w:t>
            </w:r>
          </w:p>
        </w:tc>
        <w:tc>
          <w:tcPr>
            <w:tcW w:w="2020" w:type="dxa"/>
            <w:tcBorders>
              <w:top w:val="nil"/>
              <w:left w:val="nil"/>
              <w:bottom w:val="single" w:sz="8" w:space="0" w:color="auto"/>
              <w:right w:val="single" w:sz="8" w:space="0" w:color="auto"/>
            </w:tcBorders>
            <w:vAlign w:val="center"/>
          </w:tcPr>
          <w:p w:rsidR="00A62B27" w:rsidRPr="003D41F5" w:rsidRDefault="00A62B27" w:rsidP="00A62B27">
            <w:pPr>
              <w:jc w:val="center"/>
              <w:rPr>
                <w:rFonts w:ascii="Tahoma" w:hAnsi="Tahoma" w:cs="Tahoma"/>
                <w:color w:val="000000"/>
                <w:highlight w:val="yellow"/>
              </w:rPr>
            </w:pPr>
          </w:p>
        </w:tc>
      </w:tr>
      <w:tr w:rsidR="00DD1C34" w:rsidRPr="006710E0" w:rsidTr="00893732">
        <w:trPr>
          <w:trHeight w:val="385"/>
        </w:trPr>
        <w:tc>
          <w:tcPr>
            <w:tcW w:w="8780" w:type="dxa"/>
            <w:tcBorders>
              <w:top w:val="nil"/>
              <w:left w:val="single" w:sz="8" w:space="0" w:color="auto"/>
              <w:bottom w:val="single" w:sz="8" w:space="0" w:color="auto"/>
              <w:right w:val="single" w:sz="8" w:space="0" w:color="auto"/>
            </w:tcBorders>
            <w:shd w:val="clear" w:color="auto" w:fill="BDD6EE" w:themeFill="accent1" w:themeFillTint="66"/>
            <w:vAlign w:val="center"/>
            <w:hideMark/>
          </w:tcPr>
          <w:p w:rsidR="00DD1C34" w:rsidRPr="006710E0" w:rsidRDefault="00A62B27">
            <w:pPr>
              <w:rPr>
                <w:rFonts w:ascii="Tahoma" w:hAnsi="Tahoma" w:cs="Tahoma"/>
                <w:b/>
                <w:bCs/>
                <w:color w:val="000000"/>
                <w:sz w:val="22"/>
              </w:rPr>
            </w:pPr>
            <w:r>
              <w:rPr>
                <w:rFonts w:ascii="Tahoma" w:hAnsi="Tahoma" w:cs="Tahoma"/>
                <w:b/>
                <w:bCs/>
                <w:color w:val="000000"/>
                <w:sz w:val="22"/>
              </w:rPr>
              <w:t>B</w:t>
            </w:r>
            <w:r w:rsidR="00905818" w:rsidRPr="006710E0">
              <w:rPr>
                <w:rFonts w:ascii="Tahoma" w:hAnsi="Tahoma" w:cs="Tahoma"/>
                <w:b/>
                <w:bCs/>
                <w:color w:val="000000"/>
                <w:sz w:val="22"/>
              </w:rPr>
              <w:t xml:space="preserve"> Technology Hardware Funding</w:t>
            </w:r>
          </w:p>
        </w:tc>
        <w:tc>
          <w:tcPr>
            <w:tcW w:w="2020" w:type="dxa"/>
            <w:tcBorders>
              <w:top w:val="nil"/>
              <w:left w:val="nil"/>
              <w:bottom w:val="single" w:sz="8" w:space="0" w:color="auto"/>
              <w:right w:val="single" w:sz="8" w:space="0" w:color="auto"/>
            </w:tcBorders>
            <w:shd w:val="clear" w:color="000000" w:fill="404040"/>
            <w:vAlign w:val="center"/>
            <w:hideMark/>
          </w:tcPr>
          <w:p w:rsidR="00DD1C34" w:rsidRPr="006710E0" w:rsidRDefault="00905818">
            <w:pPr>
              <w:rPr>
                <w:rFonts w:ascii="Tahoma" w:hAnsi="Tahoma" w:cs="Tahoma"/>
                <w:b/>
                <w:bCs/>
                <w:color w:val="000000"/>
                <w:sz w:val="20"/>
                <w:szCs w:val="20"/>
              </w:rPr>
            </w:pPr>
            <w:r w:rsidRPr="006710E0">
              <w:rPr>
                <w:rFonts w:ascii="Tahoma" w:hAnsi="Tahoma" w:cs="Tahoma"/>
                <w:b/>
                <w:bCs/>
                <w:color w:val="000000"/>
                <w:sz w:val="20"/>
                <w:szCs w:val="20"/>
              </w:rPr>
              <w:t> </w:t>
            </w:r>
          </w:p>
        </w:tc>
      </w:tr>
      <w:tr w:rsidR="00DD1C34" w:rsidRPr="006710E0">
        <w:trPr>
          <w:trHeight w:hRule="exact" w:val="320"/>
        </w:trPr>
        <w:tc>
          <w:tcPr>
            <w:tcW w:w="8780" w:type="dxa"/>
            <w:tcBorders>
              <w:top w:val="nil"/>
              <w:left w:val="single" w:sz="8" w:space="0" w:color="auto"/>
              <w:bottom w:val="single" w:sz="8" w:space="0" w:color="auto"/>
              <w:right w:val="single" w:sz="8" w:space="0" w:color="auto"/>
            </w:tcBorders>
            <w:vAlign w:val="center"/>
            <w:hideMark/>
          </w:tcPr>
          <w:p w:rsidR="00DD1C34" w:rsidRPr="006710E0" w:rsidRDefault="006710E0">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8" w:space="0" w:color="auto"/>
              <w:right w:val="single" w:sz="8" w:space="0" w:color="auto"/>
            </w:tcBorders>
            <w:vAlign w:val="center"/>
            <w:hideMark/>
          </w:tcPr>
          <w:p w:rsidR="00DD1C34" w:rsidRPr="006710E0" w:rsidRDefault="00905818">
            <w:pPr>
              <w:jc w:val="center"/>
              <w:rPr>
                <w:rFonts w:ascii="Tahoma" w:hAnsi="Tahoma" w:cs="Tahoma"/>
                <w:color w:val="000000"/>
              </w:rPr>
            </w:pPr>
            <w:bookmarkStart w:id="5" w:name="RANGE!B5"/>
            <w:r w:rsidRPr="006710E0">
              <w:rPr>
                <w:rFonts w:ascii="Tahoma" w:hAnsi="Tahoma" w:cs="Tahoma"/>
                <w:color w:val="000000"/>
              </w:rPr>
              <w:t xml:space="preserve">$0 </w:t>
            </w:r>
            <w:bookmarkEnd w:id="5"/>
          </w:p>
        </w:tc>
      </w:tr>
      <w:tr w:rsidR="00DD1C34" w:rsidRPr="006710E0">
        <w:trPr>
          <w:trHeight w:val="320"/>
        </w:trPr>
        <w:tc>
          <w:tcPr>
            <w:tcW w:w="8780" w:type="dxa"/>
            <w:tcBorders>
              <w:top w:val="nil"/>
              <w:left w:val="single" w:sz="8" w:space="0" w:color="auto"/>
              <w:bottom w:val="single" w:sz="12" w:space="0" w:color="auto"/>
              <w:right w:val="single" w:sz="8" w:space="0" w:color="auto"/>
            </w:tcBorders>
            <w:vAlign w:val="center"/>
            <w:hideMark/>
          </w:tcPr>
          <w:p w:rsidR="00DD1C34" w:rsidRPr="006710E0" w:rsidRDefault="006710E0">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12" w:space="0" w:color="auto"/>
              <w:right w:val="single" w:sz="8" w:space="0" w:color="auto"/>
            </w:tcBorders>
            <w:vAlign w:val="center"/>
            <w:hideMark/>
          </w:tcPr>
          <w:p w:rsidR="00DD1C34" w:rsidRPr="006710E0" w:rsidRDefault="00905818">
            <w:pPr>
              <w:jc w:val="center"/>
              <w:rPr>
                <w:rFonts w:ascii="Tahoma" w:hAnsi="Tahoma" w:cs="Tahoma"/>
                <w:color w:val="000000"/>
              </w:rPr>
            </w:pPr>
            <w:r w:rsidRPr="006710E0">
              <w:rPr>
                <w:rFonts w:ascii="Tahoma" w:hAnsi="Tahoma" w:cs="Tahoma"/>
                <w:color w:val="000000"/>
              </w:rPr>
              <w:t xml:space="preserve">$0 </w:t>
            </w:r>
          </w:p>
        </w:tc>
      </w:tr>
      <w:tr w:rsidR="00DD1C34" w:rsidRPr="006710E0">
        <w:trPr>
          <w:trHeight w:val="340"/>
        </w:trPr>
        <w:tc>
          <w:tcPr>
            <w:tcW w:w="8780" w:type="dxa"/>
            <w:tcBorders>
              <w:top w:val="nil"/>
              <w:left w:val="single" w:sz="8" w:space="0" w:color="auto"/>
              <w:bottom w:val="single" w:sz="8" w:space="0" w:color="auto"/>
              <w:right w:val="single" w:sz="8" w:space="0" w:color="auto"/>
            </w:tcBorders>
            <w:vAlign w:val="center"/>
            <w:hideMark/>
          </w:tcPr>
          <w:p w:rsidR="00DD1C34" w:rsidRPr="006710E0" w:rsidRDefault="00905818">
            <w:pPr>
              <w:jc w:val="right"/>
              <w:rPr>
                <w:rFonts w:ascii="Tahoma" w:hAnsi="Tahoma" w:cs="Tahoma"/>
                <w:b/>
                <w:bCs/>
                <w:color w:val="000000"/>
                <w:sz w:val="20"/>
                <w:szCs w:val="20"/>
              </w:rPr>
            </w:pPr>
            <w:r w:rsidRPr="006710E0">
              <w:rPr>
                <w:rFonts w:ascii="Tahoma" w:hAnsi="Tahoma" w:cs="Tahoma"/>
                <w:b/>
                <w:bCs/>
                <w:color w:val="000000"/>
                <w:sz w:val="20"/>
                <w:szCs w:val="20"/>
              </w:rPr>
              <w:t>Subtotal</w:t>
            </w:r>
          </w:p>
        </w:tc>
        <w:tc>
          <w:tcPr>
            <w:tcW w:w="2020" w:type="dxa"/>
            <w:tcBorders>
              <w:top w:val="nil"/>
              <w:left w:val="nil"/>
              <w:bottom w:val="single" w:sz="8" w:space="0" w:color="auto"/>
              <w:right w:val="single" w:sz="8" w:space="0" w:color="auto"/>
            </w:tcBorders>
            <w:vAlign w:val="center"/>
            <w:hideMark/>
          </w:tcPr>
          <w:p w:rsidR="00DD1C34" w:rsidRPr="006710E0" w:rsidRDefault="00905818">
            <w:pPr>
              <w:jc w:val="center"/>
              <w:rPr>
                <w:rFonts w:ascii="Tahoma" w:hAnsi="Tahoma" w:cs="Tahoma"/>
                <w:color w:val="000000"/>
              </w:rPr>
            </w:pPr>
            <w:r w:rsidRPr="006710E0">
              <w:rPr>
                <w:rFonts w:ascii="Tahoma" w:hAnsi="Tahoma" w:cs="Tahoma"/>
                <w:color w:val="000000"/>
              </w:rPr>
              <w:t xml:space="preserve">$0 </w:t>
            </w:r>
          </w:p>
        </w:tc>
      </w:tr>
      <w:tr w:rsidR="00DD1C34" w:rsidRPr="006710E0" w:rsidTr="006710E0">
        <w:trPr>
          <w:trHeight w:hRule="exact" w:val="605"/>
        </w:trPr>
        <w:tc>
          <w:tcPr>
            <w:tcW w:w="10800" w:type="dxa"/>
            <w:gridSpan w:val="2"/>
            <w:tcBorders>
              <w:top w:val="single" w:sz="8" w:space="0" w:color="auto"/>
              <w:left w:val="single" w:sz="8" w:space="0" w:color="auto"/>
              <w:bottom w:val="nil"/>
              <w:right w:val="single" w:sz="8" w:space="0" w:color="000000"/>
            </w:tcBorders>
            <w:hideMark/>
          </w:tcPr>
          <w:p w:rsidR="00DD1C34" w:rsidRPr="006710E0" w:rsidRDefault="00905818">
            <w:pPr>
              <w:rPr>
                <w:rFonts w:ascii="Tahoma" w:hAnsi="Tahoma" w:cs="Tahoma"/>
                <w:b/>
                <w:bCs/>
                <w:color w:val="000000"/>
                <w:sz w:val="20"/>
                <w:szCs w:val="20"/>
              </w:rPr>
            </w:pPr>
            <w:r w:rsidRPr="006710E0">
              <w:rPr>
                <w:rFonts w:ascii="Tahoma" w:hAnsi="Tahoma" w:cs="Tahoma"/>
                <w:b/>
                <w:bCs/>
                <w:color w:val="000000"/>
                <w:sz w:val="20"/>
                <w:szCs w:val="20"/>
              </w:rPr>
              <w:t>Explanation:</w:t>
            </w:r>
          </w:p>
        </w:tc>
      </w:tr>
      <w:tr w:rsidR="00DD1C34" w:rsidRPr="006710E0" w:rsidTr="00893732">
        <w:trPr>
          <w:trHeight w:val="385"/>
        </w:trPr>
        <w:tc>
          <w:tcPr>
            <w:tcW w:w="8780" w:type="dxa"/>
            <w:tcBorders>
              <w:top w:val="nil"/>
              <w:left w:val="single" w:sz="8" w:space="0" w:color="auto"/>
              <w:bottom w:val="single" w:sz="8" w:space="0" w:color="auto"/>
              <w:right w:val="single" w:sz="8" w:space="0" w:color="auto"/>
            </w:tcBorders>
            <w:shd w:val="clear" w:color="auto" w:fill="BDD6EE" w:themeFill="accent1" w:themeFillTint="66"/>
            <w:vAlign w:val="center"/>
            <w:hideMark/>
          </w:tcPr>
          <w:p w:rsidR="00DD1C34" w:rsidRPr="006710E0" w:rsidRDefault="00A62B27">
            <w:pPr>
              <w:rPr>
                <w:rFonts w:ascii="Tahoma" w:hAnsi="Tahoma" w:cs="Tahoma"/>
                <w:b/>
                <w:bCs/>
                <w:color w:val="000000"/>
                <w:sz w:val="22"/>
              </w:rPr>
            </w:pPr>
            <w:r>
              <w:rPr>
                <w:rFonts w:ascii="Tahoma" w:hAnsi="Tahoma" w:cs="Tahoma"/>
                <w:b/>
                <w:bCs/>
                <w:color w:val="000000"/>
                <w:sz w:val="22"/>
              </w:rPr>
              <w:t>C</w:t>
            </w:r>
            <w:r w:rsidR="00905818" w:rsidRPr="006710E0">
              <w:rPr>
                <w:rFonts w:ascii="Tahoma" w:hAnsi="Tahoma" w:cs="Tahoma"/>
                <w:b/>
                <w:bCs/>
                <w:color w:val="000000"/>
                <w:sz w:val="22"/>
              </w:rPr>
              <w:t xml:space="preserve"> Architectural and Building Funding-</w:t>
            </w:r>
          </w:p>
        </w:tc>
        <w:tc>
          <w:tcPr>
            <w:tcW w:w="2020" w:type="dxa"/>
            <w:tcBorders>
              <w:top w:val="nil"/>
              <w:left w:val="nil"/>
              <w:bottom w:val="single" w:sz="8" w:space="0" w:color="auto"/>
              <w:right w:val="single" w:sz="8" w:space="0" w:color="auto"/>
            </w:tcBorders>
            <w:shd w:val="clear" w:color="000000" w:fill="404040"/>
            <w:vAlign w:val="center"/>
            <w:hideMark/>
          </w:tcPr>
          <w:p w:rsidR="00DD1C34" w:rsidRPr="006710E0" w:rsidRDefault="00905818">
            <w:pPr>
              <w:rPr>
                <w:rFonts w:ascii="Tahoma" w:hAnsi="Tahoma" w:cs="Tahoma"/>
                <w:b/>
                <w:bCs/>
                <w:color w:val="000000"/>
                <w:sz w:val="20"/>
                <w:szCs w:val="20"/>
              </w:rPr>
            </w:pPr>
            <w:r w:rsidRPr="006710E0">
              <w:rPr>
                <w:rFonts w:ascii="Tahoma" w:hAnsi="Tahoma" w:cs="Tahoma"/>
                <w:b/>
                <w:bCs/>
                <w:color w:val="000000"/>
                <w:sz w:val="20"/>
                <w:szCs w:val="20"/>
              </w:rPr>
              <w:t> </w:t>
            </w:r>
          </w:p>
        </w:tc>
      </w:tr>
      <w:tr w:rsidR="00DD1C34" w:rsidRPr="006710E0">
        <w:trPr>
          <w:trHeight w:val="320"/>
        </w:trPr>
        <w:tc>
          <w:tcPr>
            <w:tcW w:w="8780" w:type="dxa"/>
            <w:tcBorders>
              <w:top w:val="nil"/>
              <w:left w:val="single" w:sz="8" w:space="0" w:color="auto"/>
              <w:bottom w:val="single" w:sz="8" w:space="0" w:color="auto"/>
              <w:right w:val="single" w:sz="8" w:space="0" w:color="auto"/>
            </w:tcBorders>
            <w:vAlign w:val="center"/>
            <w:hideMark/>
          </w:tcPr>
          <w:p w:rsidR="00DD1C34" w:rsidRPr="006710E0" w:rsidRDefault="006710E0">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8" w:space="0" w:color="auto"/>
              <w:right w:val="single" w:sz="8" w:space="0" w:color="auto"/>
            </w:tcBorders>
            <w:vAlign w:val="center"/>
            <w:hideMark/>
          </w:tcPr>
          <w:p w:rsidR="00DD1C34" w:rsidRPr="006710E0" w:rsidRDefault="00905818">
            <w:pPr>
              <w:jc w:val="center"/>
              <w:rPr>
                <w:rFonts w:ascii="Tahoma" w:hAnsi="Tahoma" w:cs="Tahoma"/>
                <w:color w:val="000000"/>
              </w:rPr>
            </w:pPr>
            <w:r w:rsidRPr="006710E0">
              <w:rPr>
                <w:rFonts w:ascii="Tahoma" w:hAnsi="Tahoma" w:cs="Tahoma"/>
                <w:color w:val="000000"/>
              </w:rPr>
              <w:t xml:space="preserve">$0 </w:t>
            </w:r>
          </w:p>
        </w:tc>
      </w:tr>
      <w:tr w:rsidR="00DD1C34" w:rsidRPr="006710E0">
        <w:trPr>
          <w:trHeight w:val="320"/>
        </w:trPr>
        <w:tc>
          <w:tcPr>
            <w:tcW w:w="8780" w:type="dxa"/>
            <w:tcBorders>
              <w:top w:val="nil"/>
              <w:left w:val="single" w:sz="8" w:space="0" w:color="auto"/>
              <w:bottom w:val="single" w:sz="12" w:space="0" w:color="auto"/>
              <w:right w:val="single" w:sz="8" w:space="0" w:color="auto"/>
            </w:tcBorders>
            <w:vAlign w:val="center"/>
            <w:hideMark/>
          </w:tcPr>
          <w:p w:rsidR="00DD1C34" w:rsidRPr="006710E0" w:rsidRDefault="006710E0">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12" w:space="0" w:color="auto"/>
              <w:right w:val="single" w:sz="8" w:space="0" w:color="auto"/>
            </w:tcBorders>
            <w:vAlign w:val="center"/>
            <w:hideMark/>
          </w:tcPr>
          <w:p w:rsidR="00DD1C34" w:rsidRPr="006710E0" w:rsidRDefault="00905818">
            <w:pPr>
              <w:jc w:val="center"/>
              <w:rPr>
                <w:rFonts w:ascii="Tahoma" w:hAnsi="Tahoma" w:cs="Tahoma"/>
                <w:color w:val="000000"/>
              </w:rPr>
            </w:pPr>
            <w:r w:rsidRPr="006710E0">
              <w:rPr>
                <w:rFonts w:ascii="Tahoma" w:hAnsi="Tahoma" w:cs="Tahoma"/>
                <w:color w:val="000000"/>
              </w:rPr>
              <w:t xml:space="preserve">$0 </w:t>
            </w:r>
          </w:p>
        </w:tc>
      </w:tr>
      <w:tr w:rsidR="00DD1C34" w:rsidRPr="006710E0">
        <w:trPr>
          <w:trHeight w:val="340"/>
        </w:trPr>
        <w:tc>
          <w:tcPr>
            <w:tcW w:w="8780" w:type="dxa"/>
            <w:tcBorders>
              <w:top w:val="nil"/>
              <w:left w:val="single" w:sz="8" w:space="0" w:color="auto"/>
              <w:bottom w:val="single" w:sz="8" w:space="0" w:color="auto"/>
              <w:right w:val="single" w:sz="8" w:space="0" w:color="auto"/>
            </w:tcBorders>
            <w:vAlign w:val="center"/>
            <w:hideMark/>
          </w:tcPr>
          <w:p w:rsidR="00DD1C34" w:rsidRPr="006710E0" w:rsidRDefault="00905818">
            <w:pPr>
              <w:jc w:val="right"/>
              <w:rPr>
                <w:rFonts w:ascii="Tahoma" w:hAnsi="Tahoma" w:cs="Tahoma"/>
                <w:b/>
                <w:bCs/>
                <w:color w:val="000000"/>
                <w:sz w:val="20"/>
                <w:szCs w:val="20"/>
              </w:rPr>
            </w:pPr>
            <w:r w:rsidRPr="006710E0">
              <w:rPr>
                <w:rFonts w:ascii="Tahoma" w:hAnsi="Tahoma" w:cs="Tahoma"/>
                <w:b/>
                <w:bCs/>
                <w:color w:val="000000"/>
                <w:sz w:val="20"/>
                <w:szCs w:val="20"/>
              </w:rPr>
              <w:t>Subtotal</w:t>
            </w:r>
          </w:p>
        </w:tc>
        <w:tc>
          <w:tcPr>
            <w:tcW w:w="2020" w:type="dxa"/>
            <w:tcBorders>
              <w:top w:val="nil"/>
              <w:left w:val="nil"/>
              <w:bottom w:val="single" w:sz="8" w:space="0" w:color="auto"/>
              <w:right w:val="single" w:sz="8" w:space="0" w:color="auto"/>
            </w:tcBorders>
            <w:vAlign w:val="center"/>
            <w:hideMark/>
          </w:tcPr>
          <w:p w:rsidR="00DD1C34" w:rsidRPr="006710E0" w:rsidRDefault="00905818">
            <w:pPr>
              <w:jc w:val="center"/>
              <w:rPr>
                <w:rFonts w:ascii="Tahoma" w:hAnsi="Tahoma" w:cs="Tahoma"/>
                <w:color w:val="000000"/>
              </w:rPr>
            </w:pPr>
            <w:r w:rsidRPr="006710E0">
              <w:rPr>
                <w:rFonts w:ascii="Tahoma" w:hAnsi="Tahoma" w:cs="Tahoma"/>
                <w:color w:val="000000"/>
              </w:rPr>
              <w:t xml:space="preserve">$0 </w:t>
            </w:r>
          </w:p>
        </w:tc>
      </w:tr>
      <w:tr w:rsidR="00DD1C34" w:rsidRPr="006710E0" w:rsidTr="006710E0">
        <w:trPr>
          <w:trHeight w:val="475"/>
        </w:trPr>
        <w:tc>
          <w:tcPr>
            <w:tcW w:w="10800" w:type="dxa"/>
            <w:gridSpan w:val="2"/>
            <w:tcBorders>
              <w:top w:val="single" w:sz="8" w:space="0" w:color="auto"/>
              <w:left w:val="single" w:sz="8" w:space="0" w:color="auto"/>
              <w:bottom w:val="nil"/>
              <w:right w:val="single" w:sz="8" w:space="0" w:color="000000"/>
            </w:tcBorders>
            <w:hideMark/>
          </w:tcPr>
          <w:p w:rsidR="00DD1C34" w:rsidRPr="006710E0" w:rsidRDefault="00905818">
            <w:pPr>
              <w:rPr>
                <w:rFonts w:ascii="Tahoma" w:hAnsi="Tahoma" w:cs="Tahoma"/>
                <w:b/>
                <w:bCs/>
                <w:color w:val="000000"/>
                <w:sz w:val="20"/>
                <w:szCs w:val="20"/>
              </w:rPr>
            </w:pPr>
            <w:r w:rsidRPr="006710E0">
              <w:rPr>
                <w:rFonts w:ascii="Tahoma" w:hAnsi="Tahoma" w:cs="Tahoma"/>
                <w:b/>
                <w:bCs/>
                <w:color w:val="000000"/>
                <w:sz w:val="20"/>
                <w:szCs w:val="20"/>
              </w:rPr>
              <w:t>Explanation:</w:t>
            </w:r>
          </w:p>
        </w:tc>
      </w:tr>
      <w:tr w:rsidR="00DD1C34" w:rsidRPr="006710E0" w:rsidTr="00893732">
        <w:trPr>
          <w:trHeight w:val="385"/>
        </w:trPr>
        <w:tc>
          <w:tcPr>
            <w:tcW w:w="8780" w:type="dxa"/>
            <w:tcBorders>
              <w:top w:val="nil"/>
              <w:left w:val="single" w:sz="8" w:space="0" w:color="auto"/>
              <w:bottom w:val="single" w:sz="8" w:space="0" w:color="auto"/>
              <w:right w:val="single" w:sz="8" w:space="0" w:color="auto"/>
            </w:tcBorders>
            <w:shd w:val="clear" w:color="auto" w:fill="BDD6EE" w:themeFill="accent1" w:themeFillTint="66"/>
            <w:vAlign w:val="center"/>
            <w:hideMark/>
          </w:tcPr>
          <w:p w:rsidR="00DD1C34" w:rsidRPr="006710E0" w:rsidRDefault="00A62B27">
            <w:pPr>
              <w:rPr>
                <w:rFonts w:ascii="Tahoma" w:hAnsi="Tahoma" w:cs="Tahoma"/>
                <w:b/>
                <w:bCs/>
                <w:color w:val="000000"/>
                <w:sz w:val="22"/>
              </w:rPr>
            </w:pPr>
            <w:r>
              <w:rPr>
                <w:rFonts w:ascii="Tahoma" w:hAnsi="Tahoma" w:cs="Tahoma"/>
                <w:b/>
                <w:bCs/>
                <w:color w:val="000000"/>
                <w:sz w:val="22"/>
              </w:rPr>
              <w:t>D</w:t>
            </w:r>
            <w:r w:rsidR="00905818" w:rsidRPr="006710E0">
              <w:rPr>
                <w:rFonts w:ascii="Tahoma" w:hAnsi="Tahoma" w:cs="Tahoma"/>
                <w:b/>
                <w:bCs/>
                <w:color w:val="000000"/>
                <w:sz w:val="22"/>
              </w:rPr>
              <w:t xml:space="preserve"> Network Consulting Funding-</w:t>
            </w:r>
          </w:p>
        </w:tc>
        <w:tc>
          <w:tcPr>
            <w:tcW w:w="2020" w:type="dxa"/>
            <w:tcBorders>
              <w:top w:val="nil"/>
              <w:left w:val="nil"/>
              <w:bottom w:val="single" w:sz="8" w:space="0" w:color="auto"/>
              <w:right w:val="single" w:sz="8" w:space="0" w:color="auto"/>
            </w:tcBorders>
            <w:shd w:val="clear" w:color="000000" w:fill="404040"/>
            <w:vAlign w:val="center"/>
            <w:hideMark/>
          </w:tcPr>
          <w:p w:rsidR="00DD1C34" w:rsidRPr="006710E0" w:rsidRDefault="00905818">
            <w:pPr>
              <w:rPr>
                <w:rFonts w:ascii="Tahoma" w:hAnsi="Tahoma" w:cs="Tahoma"/>
                <w:b/>
                <w:bCs/>
                <w:color w:val="000000"/>
                <w:sz w:val="20"/>
                <w:szCs w:val="20"/>
              </w:rPr>
            </w:pPr>
            <w:r w:rsidRPr="006710E0">
              <w:rPr>
                <w:rFonts w:ascii="Tahoma" w:hAnsi="Tahoma" w:cs="Tahoma"/>
                <w:b/>
                <w:bCs/>
                <w:color w:val="000000"/>
                <w:sz w:val="20"/>
                <w:szCs w:val="20"/>
              </w:rPr>
              <w:t> </w:t>
            </w:r>
          </w:p>
        </w:tc>
      </w:tr>
      <w:tr w:rsidR="00DD1C34" w:rsidRPr="006710E0">
        <w:trPr>
          <w:trHeight w:val="320"/>
        </w:trPr>
        <w:tc>
          <w:tcPr>
            <w:tcW w:w="8780" w:type="dxa"/>
            <w:tcBorders>
              <w:top w:val="nil"/>
              <w:left w:val="single" w:sz="8" w:space="0" w:color="auto"/>
              <w:bottom w:val="single" w:sz="8" w:space="0" w:color="auto"/>
              <w:right w:val="single" w:sz="8" w:space="0" w:color="auto"/>
            </w:tcBorders>
            <w:vAlign w:val="center"/>
            <w:hideMark/>
          </w:tcPr>
          <w:p w:rsidR="00DD1C34" w:rsidRPr="006710E0" w:rsidRDefault="006710E0">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8" w:space="0" w:color="auto"/>
              <w:right w:val="single" w:sz="8" w:space="0" w:color="auto"/>
            </w:tcBorders>
            <w:vAlign w:val="center"/>
            <w:hideMark/>
          </w:tcPr>
          <w:p w:rsidR="00DD1C34" w:rsidRPr="006710E0" w:rsidRDefault="00905818">
            <w:pPr>
              <w:jc w:val="center"/>
              <w:rPr>
                <w:rFonts w:ascii="Tahoma" w:hAnsi="Tahoma" w:cs="Tahoma"/>
                <w:color w:val="000000"/>
              </w:rPr>
            </w:pPr>
            <w:r w:rsidRPr="006710E0">
              <w:rPr>
                <w:rFonts w:ascii="Tahoma" w:hAnsi="Tahoma" w:cs="Tahoma"/>
                <w:color w:val="000000"/>
              </w:rPr>
              <w:t xml:space="preserve">$0 </w:t>
            </w:r>
          </w:p>
        </w:tc>
      </w:tr>
      <w:tr w:rsidR="00DD1C34" w:rsidRPr="006710E0">
        <w:trPr>
          <w:trHeight w:val="320"/>
        </w:trPr>
        <w:tc>
          <w:tcPr>
            <w:tcW w:w="8780" w:type="dxa"/>
            <w:tcBorders>
              <w:top w:val="nil"/>
              <w:left w:val="single" w:sz="8" w:space="0" w:color="auto"/>
              <w:bottom w:val="single" w:sz="12" w:space="0" w:color="auto"/>
              <w:right w:val="single" w:sz="8" w:space="0" w:color="auto"/>
            </w:tcBorders>
            <w:vAlign w:val="center"/>
            <w:hideMark/>
          </w:tcPr>
          <w:p w:rsidR="00DD1C34" w:rsidRPr="006710E0" w:rsidRDefault="006710E0">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12" w:space="0" w:color="auto"/>
              <w:right w:val="single" w:sz="8" w:space="0" w:color="auto"/>
            </w:tcBorders>
            <w:vAlign w:val="center"/>
            <w:hideMark/>
          </w:tcPr>
          <w:p w:rsidR="00DD1C34" w:rsidRPr="006710E0" w:rsidRDefault="00905818">
            <w:pPr>
              <w:jc w:val="center"/>
              <w:rPr>
                <w:rFonts w:ascii="Tahoma" w:hAnsi="Tahoma" w:cs="Tahoma"/>
                <w:color w:val="000000"/>
              </w:rPr>
            </w:pPr>
            <w:r w:rsidRPr="006710E0">
              <w:rPr>
                <w:rFonts w:ascii="Tahoma" w:hAnsi="Tahoma" w:cs="Tahoma"/>
                <w:color w:val="000000"/>
              </w:rPr>
              <w:t xml:space="preserve">$0 </w:t>
            </w:r>
          </w:p>
        </w:tc>
      </w:tr>
      <w:tr w:rsidR="00DD1C34" w:rsidRPr="006710E0">
        <w:trPr>
          <w:trHeight w:val="340"/>
        </w:trPr>
        <w:tc>
          <w:tcPr>
            <w:tcW w:w="8780" w:type="dxa"/>
            <w:tcBorders>
              <w:top w:val="nil"/>
              <w:left w:val="single" w:sz="8" w:space="0" w:color="auto"/>
              <w:bottom w:val="single" w:sz="8" w:space="0" w:color="auto"/>
              <w:right w:val="single" w:sz="8" w:space="0" w:color="auto"/>
            </w:tcBorders>
            <w:vAlign w:val="center"/>
            <w:hideMark/>
          </w:tcPr>
          <w:p w:rsidR="00DD1C34" w:rsidRPr="006710E0" w:rsidRDefault="00905818">
            <w:pPr>
              <w:jc w:val="right"/>
              <w:rPr>
                <w:rFonts w:ascii="Tahoma" w:hAnsi="Tahoma" w:cs="Tahoma"/>
                <w:b/>
                <w:bCs/>
                <w:color w:val="000000"/>
                <w:sz w:val="20"/>
                <w:szCs w:val="20"/>
              </w:rPr>
            </w:pPr>
            <w:r w:rsidRPr="006710E0">
              <w:rPr>
                <w:rFonts w:ascii="Tahoma" w:hAnsi="Tahoma" w:cs="Tahoma"/>
                <w:b/>
                <w:bCs/>
                <w:color w:val="000000"/>
                <w:sz w:val="20"/>
                <w:szCs w:val="20"/>
              </w:rPr>
              <w:t>Subtotal</w:t>
            </w:r>
          </w:p>
        </w:tc>
        <w:tc>
          <w:tcPr>
            <w:tcW w:w="2020" w:type="dxa"/>
            <w:tcBorders>
              <w:top w:val="nil"/>
              <w:left w:val="nil"/>
              <w:bottom w:val="single" w:sz="8" w:space="0" w:color="auto"/>
              <w:right w:val="single" w:sz="8" w:space="0" w:color="auto"/>
            </w:tcBorders>
            <w:vAlign w:val="center"/>
            <w:hideMark/>
          </w:tcPr>
          <w:p w:rsidR="00DD1C34" w:rsidRPr="006710E0" w:rsidRDefault="00905818">
            <w:pPr>
              <w:jc w:val="center"/>
              <w:rPr>
                <w:rFonts w:ascii="Tahoma" w:hAnsi="Tahoma" w:cs="Tahoma"/>
                <w:color w:val="000000"/>
              </w:rPr>
            </w:pPr>
            <w:r w:rsidRPr="006710E0">
              <w:rPr>
                <w:rFonts w:ascii="Tahoma" w:hAnsi="Tahoma" w:cs="Tahoma"/>
                <w:color w:val="000000"/>
              </w:rPr>
              <w:t xml:space="preserve">$0 </w:t>
            </w:r>
          </w:p>
        </w:tc>
      </w:tr>
      <w:tr w:rsidR="00DD1C34" w:rsidRPr="006710E0" w:rsidTr="006710E0">
        <w:trPr>
          <w:trHeight w:val="493"/>
        </w:trPr>
        <w:tc>
          <w:tcPr>
            <w:tcW w:w="10800" w:type="dxa"/>
            <w:gridSpan w:val="2"/>
            <w:tcBorders>
              <w:top w:val="single" w:sz="8" w:space="0" w:color="auto"/>
              <w:left w:val="single" w:sz="8" w:space="0" w:color="auto"/>
              <w:bottom w:val="single" w:sz="4" w:space="0" w:color="auto"/>
              <w:right w:val="single" w:sz="8" w:space="0" w:color="000000"/>
            </w:tcBorders>
            <w:hideMark/>
          </w:tcPr>
          <w:p w:rsidR="00DD1C34" w:rsidRPr="006710E0" w:rsidRDefault="00905818">
            <w:pPr>
              <w:rPr>
                <w:rFonts w:ascii="Tahoma" w:hAnsi="Tahoma" w:cs="Tahoma"/>
                <w:b/>
                <w:bCs/>
                <w:color w:val="000000"/>
                <w:sz w:val="20"/>
                <w:szCs w:val="20"/>
              </w:rPr>
            </w:pPr>
            <w:r w:rsidRPr="006710E0">
              <w:rPr>
                <w:rFonts w:ascii="Tahoma" w:hAnsi="Tahoma" w:cs="Tahoma"/>
                <w:b/>
                <w:bCs/>
                <w:color w:val="000000"/>
                <w:sz w:val="20"/>
                <w:szCs w:val="20"/>
              </w:rPr>
              <w:t>Explanation:</w:t>
            </w:r>
          </w:p>
        </w:tc>
      </w:tr>
      <w:tr w:rsidR="00DD1C34" w:rsidRPr="006710E0" w:rsidTr="006710E0">
        <w:trPr>
          <w:trHeight w:val="320"/>
        </w:trPr>
        <w:tc>
          <w:tcPr>
            <w:tcW w:w="8780" w:type="dxa"/>
            <w:tcBorders>
              <w:top w:val="single" w:sz="8" w:space="0" w:color="auto"/>
              <w:left w:val="single" w:sz="8" w:space="0" w:color="auto"/>
              <w:bottom w:val="nil"/>
              <w:right w:val="single" w:sz="8" w:space="0" w:color="auto"/>
            </w:tcBorders>
            <w:shd w:val="clear" w:color="auto" w:fill="FFF2CC" w:themeFill="accent4" w:themeFillTint="33"/>
            <w:vAlign w:val="center"/>
            <w:hideMark/>
          </w:tcPr>
          <w:p w:rsidR="00DD1C34" w:rsidRPr="006710E0" w:rsidRDefault="00905818" w:rsidP="006710E0">
            <w:pPr>
              <w:rPr>
                <w:rFonts w:ascii="Tahoma" w:hAnsi="Tahoma" w:cs="Tahoma"/>
                <w:b/>
                <w:bCs/>
                <w:color w:val="000000"/>
              </w:rPr>
            </w:pPr>
            <w:r w:rsidRPr="006710E0">
              <w:rPr>
                <w:rFonts w:ascii="Tahoma" w:hAnsi="Tahoma" w:cs="Tahoma"/>
                <w:b/>
                <w:bCs/>
                <w:color w:val="000000"/>
                <w:sz w:val="22"/>
                <w:szCs w:val="28"/>
              </w:rPr>
              <w:t>Total Cost of Eligible Projects</w:t>
            </w:r>
            <w:r w:rsidRPr="006710E0">
              <w:rPr>
                <w:rFonts w:ascii="Tahoma" w:hAnsi="Tahoma" w:cs="Tahoma"/>
                <w:b/>
                <w:bCs/>
                <w:color w:val="000000"/>
                <w:sz w:val="12"/>
                <w:szCs w:val="16"/>
              </w:rPr>
              <w:t xml:space="preserve"> </w:t>
            </w:r>
            <w:r w:rsidRPr="006710E0">
              <w:rPr>
                <w:rFonts w:ascii="Tahoma" w:hAnsi="Tahoma" w:cs="Tahoma"/>
                <w:b/>
                <w:bCs/>
                <w:color w:val="000000"/>
                <w:sz w:val="16"/>
                <w:szCs w:val="16"/>
              </w:rPr>
              <w:t>(Consulting Fees, Materials, Hardware, Software)</w:t>
            </w:r>
          </w:p>
        </w:tc>
        <w:tc>
          <w:tcPr>
            <w:tcW w:w="2020" w:type="dxa"/>
            <w:tcBorders>
              <w:top w:val="single" w:sz="8" w:space="0" w:color="auto"/>
              <w:left w:val="nil"/>
              <w:bottom w:val="nil"/>
              <w:right w:val="single" w:sz="8" w:space="0" w:color="auto"/>
            </w:tcBorders>
            <w:vAlign w:val="center"/>
            <w:hideMark/>
          </w:tcPr>
          <w:p w:rsidR="00DD1C34" w:rsidRPr="006710E0" w:rsidRDefault="00905818">
            <w:pPr>
              <w:jc w:val="center"/>
              <w:rPr>
                <w:rFonts w:ascii="Tahoma" w:hAnsi="Tahoma" w:cs="Tahoma"/>
                <w:color w:val="000000"/>
              </w:rPr>
            </w:pPr>
            <w:r w:rsidRPr="006710E0">
              <w:rPr>
                <w:rFonts w:ascii="Tahoma" w:hAnsi="Tahoma" w:cs="Tahoma"/>
                <w:color w:val="000000"/>
              </w:rPr>
              <w:t xml:space="preserve">$0 </w:t>
            </w:r>
          </w:p>
        </w:tc>
      </w:tr>
      <w:tr w:rsidR="00DD1C34" w:rsidRPr="006710E0" w:rsidTr="00893732">
        <w:trPr>
          <w:trHeight w:val="320"/>
        </w:trPr>
        <w:tc>
          <w:tcPr>
            <w:tcW w:w="8780" w:type="dxa"/>
            <w:tcBorders>
              <w:top w:val="single" w:sz="8" w:space="0" w:color="auto"/>
              <w:left w:val="single" w:sz="8" w:space="0" w:color="auto"/>
              <w:bottom w:val="single" w:sz="8" w:space="0" w:color="auto"/>
              <w:right w:val="single" w:sz="8" w:space="0" w:color="auto"/>
            </w:tcBorders>
            <w:shd w:val="clear" w:color="auto" w:fill="BDD6EE" w:themeFill="accent1" w:themeFillTint="66"/>
            <w:vAlign w:val="center"/>
            <w:hideMark/>
          </w:tcPr>
          <w:p w:rsidR="00DD1C34" w:rsidRPr="006710E0" w:rsidRDefault="00905818" w:rsidP="006710E0">
            <w:pPr>
              <w:rPr>
                <w:rFonts w:ascii="Tahoma" w:hAnsi="Tahoma" w:cs="Tahoma"/>
                <w:b/>
                <w:bCs/>
                <w:color w:val="000000"/>
                <w:sz w:val="22"/>
              </w:rPr>
            </w:pPr>
            <w:r w:rsidRPr="006710E0">
              <w:rPr>
                <w:rFonts w:ascii="Tahoma" w:hAnsi="Tahoma" w:cs="Tahoma"/>
                <w:b/>
                <w:bCs/>
                <w:color w:val="000000"/>
                <w:sz w:val="22"/>
              </w:rPr>
              <w:t>X% Cash Match Committed by Library</w:t>
            </w:r>
            <w:r w:rsidR="00AD499A">
              <w:rPr>
                <w:rFonts w:ascii="Tahoma" w:hAnsi="Tahoma" w:cs="Tahoma"/>
                <w:b/>
                <w:bCs/>
                <w:color w:val="000000"/>
                <w:sz w:val="22"/>
              </w:rPr>
              <w:t xml:space="preserve"> (</w:t>
            </w:r>
            <w:r w:rsidR="00AD499A" w:rsidRPr="00AD499A">
              <w:rPr>
                <w:rFonts w:ascii="Tahoma" w:hAnsi="Tahoma" w:cs="Tahoma"/>
                <w:b/>
                <w:sz w:val="16"/>
                <w:szCs w:val="16"/>
              </w:rPr>
              <w:t>May be cash or in-kind)</w:t>
            </w:r>
          </w:p>
        </w:tc>
        <w:tc>
          <w:tcPr>
            <w:tcW w:w="2020" w:type="dxa"/>
            <w:tcBorders>
              <w:top w:val="single" w:sz="8" w:space="0" w:color="auto"/>
              <w:left w:val="nil"/>
              <w:bottom w:val="single" w:sz="8" w:space="0" w:color="auto"/>
              <w:right w:val="single" w:sz="8" w:space="0" w:color="auto"/>
            </w:tcBorders>
            <w:vAlign w:val="center"/>
            <w:hideMark/>
          </w:tcPr>
          <w:p w:rsidR="00DD1C34" w:rsidRPr="006710E0" w:rsidRDefault="00905818">
            <w:pPr>
              <w:jc w:val="center"/>
              <w:rPr>
                <w:rFonts w:ascii="Tahoma" w:hAnsi="Tahoma" w:cs="Tahoma"/>
                <w:color w:val="000000"/>
              </w:rPr>
            </w:pPr>
            <w:r w:rsidRPr="006710E0">
              <w:rPr>
                <w:rFonts w:ascii="Tahoma" w:hAnsi="Tahoma" w:cs="Tahoma"/>
                <w:color w:val="000000"/>
              </w:rPr>
              <w:t xml:space="preserve">$0 </w:t>
            </w:r>
          </w:p>
        </w:tc>
      </w:tr>
      <w:tr w:rsidR="00DD1C34" w:rsidRPr="006710E0" w:rsidTr="00893732">
        <w:trPr>
          <w:trHeight w:val="320"/>
        </w:trPr>
        <w:tc>
          <w:tcPr>
            <w:tcW w:w="8780" w:type="dxa"/>
            <w:tcBorders>
              <w:top w:val="nil"/>
              <w:left w:val="single" w:sz="8" w:space="0" w:color="auto"/>
              <w:bottom w:val="single" w:sz="8" w:space="0" w:color="auto"/>
              <w:right w:val="single" w:sz="8" w:space="0" w:color="auto"/>
            </w:tcBorders>
            <w:shd w:val="clear" w:color="auto" w:fill="BDD6EE" w:themeFill="accent1" w:themeFillTint="66"/>
            <w:vAlign w:val="center"/>
            <w:hideMark/>
          </w:tcPr>
          <w:p w:rsidR="00DD1C34" w:rsidRPr="006710E0" w:rsidRDefault="00905818" w:rsidP="006710E0">
            <w:pPr>
              <w:rPr>
                <w:rFonts w:ascii="Tahoma" w:hAnsi="Tahoma" w:cs="Tahoma"/>
                <w:b/>
                <w:bCs/>
                <w:color w:val="000000"/>
                <w:sz w:val="22"/>
              </w:rPr>
            </w:pPr>
            <w:r w:rsidRPr="006710E0">
              <w:rPr>
                <w:rFonts w:ascii="Tahoma" w:hAnsi="Tahoma" w:cs="Tahoma"/>
                <w:b/>
                <w:bCs/>
                <w:color w:val="000000"/>
                <w:sz w:val="22"/>
              </w:rPr>
              <w:t>Additional Match</w:t>
            </w:r>
            <w:r w:rsidRPr="006710E0">
              <w:rPr>
                <w:rFonts w:ascii="Tahoma" w:hAnsi="Tahoma" w:cs="Tahoma"/>
                <w:b/>
                <w:bCs/>
                <w:color w:val="000000"/>
                <w:sz w:val="22"/>
                <w:szCs w:val="20"/>
              </w:rPr>
              <w:t xml:space="preserve"> </w:t>
            </w:r>
          </w:p>
        </w:tc>
        <w:tc>
          <w:tcPr>
            <w:tcW w:w="2020" w:type="dxa"/>
            <w:tcBorders>
              <w:top w:val="nil"/>
              <w:left w:val="nil"/>
              <w:bottom w:val="single" w:sz="8" w:space="0" w:color="auto"/>
              <w:right w:val="single" w:sz="8" w:space="0" w:color="auto"/>
            </w:tcBorders>
            <w:vAlign w:val="center"/>
            <w:hideMark/>
          </w:tcPr>
          <w:p w:rsidR="00DD1C34" w:rsidRPr="006710E0" w:rsidRDefault="00905818">
            <w:pPr>
              <w:jc w:val="center"/>
              <w:rPr>
                <w:rFonts w:ascii="Tahoma" w:hAnsi="Tahoma" w:cs="Tahoma"/>
                <w:color w:val="000000"/>
              </w:rPr>
            </w:pPr>
            <w:r w:rsidRPr="006710E0">
              <w:rPr>
                <w:rFonts w:ascii="Tahoma" w:hAnsi="Tahoma" w:cs="Tahoma"/>
                <w:color w:val="000000"/>
              </w:rPr>
              <w:t xml:space="preserve">$0 </w:t>
            </w:r>
          </w:p>
        </w:tc>
      </w:tr>
      <w:tr w:rsidR="00DD1C34" w:rsidRPr="006710E0" w:rsidTr="006710E0">
        <w:trPr>
          <w:trHeight w:val="466"/>
        </w:trPr>
        <w:tc>
          <w:tcPr>
            <w:tcW w:w="8780" w:type="dxa"/>
            <w:tcBorders>
              <w:top w:val="single" w:sz="8" w:space="0" w:color="auto"/>
              <w:left w:val="single" w:sz="8" w:space="0" w:color="auto"/>
              <w:bottom w:val="single" w:sz="8" w:space="0" w:color="auto"/>
              <w:right w:val="single" w:sz="8" w:space="0" w:color="auto"/>
            </w:tcBorders>
            <w:shd w:val="clear" w:color="auto" w:fill="1F4E79" w:themeFill="accent1" w:themeFillShade="80"/>
            <w:vAlign w:val="center"/>
            <w:hideMark/>
          </w:tcPr>
          <w:p w:rsidR="00DD1C34" w:rsidRPr="006710E0" w:rsidRDefault="00905818" w:rsidP="006710E0">
            <w:pPr>
              <w:jc w:val="right"/>
              <w:rPr>
                <w:rFonts w:ascii="Tahoma" w:hAnsi="Tahoma" w:cs="Tahoma"/>
                <w:b/>
                <w:bCs/>
                <w:color w:val="000000"/>
                <w:szCs w:val="32"/>
              </w:rPr>
            </w:pPr>
            <w:r w:rsidRPr="006710E0">
              <w:rPr>
                <w:rFonts w:ascii="Tahoma" w:hAnsi="Tahoma" w:cs="Tahoma"/>
                <w:b/>
                <w:bCs/>
                <w:color w:val="FFFFFF" w:themeColor="background1"/>
                <w:szCs w:val="32"/>
              </w:rPr>
              <w:t>Total Grant Funding Requested</w:t>
            </w:r>
          </w:p>
        </w:tc>
        <w:tc>
          <w:tcPr>
            <w:tcW w:w="2020" w:type="dxa"/>
            <w:tcBorders>
              <w:top w:val="single" w:sz="8" w:space="0" w:color="auto"/>
              <w:left w:val="nil"/>
              <w:bottom w:val="single" w:sz="8" w:space="0" w:color="auto"/>
              <w:right w:val="single" w:sz="8" w:space="0" w:color="auto"/>
            </w:tcBorders>
            <w:vAlign w:val="center"/>
            <w:hideMark/>
          </w:tcPr>
          <w:p w:rsidR="00DD1C34" w:rsidRPr="006710E0" w:rsidRDefault="00905818">
            <w:pPr>
              <w:jc w:val="center"/>
              <w:rPr>
                <w:rFonts w:ascii="Tahoma" w:hAnsi="Tahoma" w:cs="Tahoma"/>
                <w:b/>
                <w:bCs/>
                <w:color w:val="000000"/>
                <w:sz w:val="28"/>
                <w:szCs w:val="28"/>
              </w:rPr>
            </w:pPr>
            <w:r w:rsidRPr="006710E0">
              <w:rPr>
                <w:rFonts w:ascii="Tahoma" w:hAnsi="Tahoma" w:cs="Tahoma"/>
                <w:b/>
                <w:bCs/>
                <w:color w:val="000000"/>
                <w:sz w:val="28"/>
                <w:szCs w:val="28"/>
              </w:rPr>
              <w:t xml:space="preserve">$0 </w:t>
            </w:r>
          </w:p>
        </w:tc>
      </w:tr>
    </w:tbl>
    <w:p w:rsidR="00FA3C58" w:rsidRPr="006710E0" w:rsidRDefault="00FA3C58" w:rsidP="00FA3C58">
      <w:pPr>
        <w:widowControl/>
        <w:autoSpaceDE/>
        <w:autoSpaceDN/>
        <w:rPr>
          <w:rFonts w:ascii="Tahoma" w:hAnsi="Tahoma" w:cs="Tahoma"/>
          <w:b/>
          <w:color w:val="335171"/>
          <w:sz w:val="28"/>
          <w:szCs w:val="28"/>
        </w:rPr>
      </w:pPr>
      <w:r w:rsidRPr="006710E0">
        <w:rPr>
          <w:rFonts w:ascii="Tahoma" w:hAnsi="Tahoma" w:cs="Tahoma"/>
          <w:b/>
          <w:color w:val="335171"/>
          <w:sz w:val="22"/>
          <w:szCs w:val="28"/>
        </w:rPr>
        <w:lastRenderedPageBreak/>
        <w:t>ELEMENT 3</w:t>
      </w:r>
      <w:r>
        <w:rPr>
          <w:rFonts w:ascii="Tahoma" w:hAnsi="Tahoma" w:cs="Tahoma"/>
          <w:b/>
          <w:color w:val="335171"/>
          <w:sz w:val="22"/>
          <w:szCs w:val="28"/>
        </w:rPr>
        <w:t>-2</w:t>
      </w:r>
      <w:r w:rsidRPr="006710E0">
        <w:rPr>
          <w:rFonts w:ascii="Tahoma" w:hAnsi="Tahoma" w:cs="Tahoma"/>
          <w:b/>
          <w:color w:val="335171"/>
          <w:sz w:val="22"/>
          <w:szCs w:val="28"/>
        </w:rPr>
        <w:t>:</w:t>
      </w:r>
      <w:r>
        <w:rPr>
          <w:rFonts w:ascii="Tahoma" w:hAnsi="Tahoma" w:cs="Tahoma"/>
          <w:b/>
          <w:color w:val="335171"/>
          <w:sz w:val="22"/>
          <w:szCs w:val="28"/>
        </w:rPr>
        <w:t xml:space="preserve"> </w:t>
      </w:r>
      <w:r w:rsidRPr="006710E0">
        <w:rPr>
          <w:rFonts w:ascii="Tahoma" w:hAnsi="Tahoma" w:cs="Tahoma"/>
          <w:b/>
          <w:color w:val="335171"/>
          <w:sz w:val="22"/>
          <w:szCs w:val="28"/>
        </w:rPr>
        <w:t>BUDGET</w:t>
      </w:r>
    </w:p>
    <w:p w:rsidR="00FA3C58" w:rsidRPr="006710E0" w:rsidRDefault="00FA3C58" w:rsidP="00FA3C58">
      <w:pPr>
        <w:rPr>
          <w:rFonts w:ascii="Tahoma" w:hAnsi="Tahoma" w:cs="Tahoma"/>
          <w:sz w:val="22"/>
          <w:szCs w:val="22"/>
        </w:rPr>
      </w:pPr>
    </w:p>
    <w:p w:rsidR="00FA3C58" w:rsidRDefault="00FA3C58" w:rsidP="00FA3C58">
      <w:pPr>
        <w:rPr>
          <w:rFonts w:ascii="Tahoma" w:hAnsi="Tahoma" w:cs="Tahoma"/>
          <w:sz w:val="22"/>
        </w:rPr>
      </w:pPr>
      <w:r w:rsidRPr="006710E0">
        <w:rPr>
          <w:rFonts w:ascii="Tahoma" w:hAnsi="Tahoma" w:cs="Tahoma"/>
          <w:sz w:val="22"/>
        </w:rPr>
        <w:t>Provide specific budget information for each project you are proposing.</w:t>
      </w:r>
    </w:p>
    <w:p w:rsidR="00FA3C58" w:rsidRDefault="00FA3C58" w:rsidP="00FA3C58">
      <w:pPr>
        <w:rPr>
          <w:rFonts w:ascii="Tahoma" w:hAnsi="Tahoma" w:cs="Tahoma"/>
          <w:sz w:val="22"/>
        </w:rPr>
      </w:pPr>
      <w:r>
        <w:rPr>
          <w:rFonts w:ascii="Tahoma" w:hAnsi="Tahoma" w:cs="Tahoma"/>
          <w:sz w:val="22"/>
        </w:rPr>
        <w:t>Provide name of branch, reason for need of funding and expected costs to connect.</w:t>
      </w:r>
    </w:p>
    <w:p w:rsidR="00FA3C58" w:rsidRDefault="00FA3C58" w:rsidP="00FA3C58">
      <w:pPr>
        <w:rPr>
          <w:rFonts w:ascii="Tahoma" w:hAnsi="Tahoma" w:cs="Tahoma"/>
          <w:sz w:val="22"/>
        </w:rPr>
      </w:pPr>
      <w:r>
        <w:rPr>
          <w:rFonts w:ascii="Tahoma" w:hAnsi="Tahoma" w:cs="Tahoma"/>
          <w:sz w:val="22"/>
        </w:rPr>
        <w:t>Up to four sites may be funded.</w:t>
      </w:r>
    </w:p>
    <w:p w:rsidR="00FA3C58" w:rsidRPr="00FA3C58" w:rsidRDefault="00FA3C58" w:rsidP="00FA3C58">
      <w:pPr>
        <w:rPr>
          <w:rFonts w:ascii="Tahoma" w:hAnsi="Tahoma" w:cs="Tahoma"/>
          <w:sz w:val="22"/>
          <w:szCs w:val="22"/>
        </w:rPr>
      </w:pPr>
    </w:p>
    <w:tbl>
      <w:tblPr>
        <w:tblW w:w="10800" w:type="dxa"/>
        <w:tblInd w:w="93" w:type="dxa"/>
        <w:tblLook w:val="04A0" w:firstRow="1" w:lastRow="0" w:firstColumn="1" w:lastColumn="0" w:noHBand="0" w:noVBand="1"/>
      </w:tblPr>
      <w:tblGrid>
        <w:gridCol w:w="8780"/>
        <w:gridCol w:w="2020"/>
      </w:tblGrid>
      <w:tr w:rsidR="00FA3C58" w:rsidRPr="003F0B4D" w:rsidTr="00A62B27">
        <w:trPr>
          <w:trHeight w:val="403"/>
        </w:trPr>
        <w:tc>
          <w:tcPr>
            <w:tcW w:w="10800" w:type="dxa"/>
            <w:gridSpan w:val="2"/>
            <w:tcBorders>
              <w:top w:val="single" w:sz="8" w:space="0" w:color="auto"/>
              <w:left w:val="single" w:sz="8" w:space="0" w:color="auto"/>
              <w:bottom w:val="single" w:sz="8" w:space="0" w:color="auto"/>
              <w:right w:val="single" w:sz="8" w:space="0" w:color="000000"/>
            </w:tcBorders>
            <w:noWrap/>
            <w:vAlign w:val="center"/>
            <w:hideMark/>
          </w:tcPr>
          <w:p w:rsidR="00FA3C58" w:rsidRPr="003F0B4D" w:rsidRDefault="00FA3C58" w:rsidP="00A62B27">
            <w:pPr>
              <w:jc w:val="center"/>
              <w:rPr>
                <w:rFonts w:ascii="Tahoma" w:hAnsi="Tahoma" w:cs="Tahoma"/>
                <w:b/>
                <w:bCs/>
                <w:color w:val="000000"/>
                <w:spacing w:val="24"/>
              </w:rPr>
            </w:pPr>
            <w:r w:rsidRPr="003F0B4D">
              <w:rPr>
                <w:rFonts w:ascii="Tahoma" w:hAnsi="Tahoma" w:cs="Tahoma"/>
                <w:b/>
                <w:bCs/>
                <w:color w:val="000000"/>
                <w:spacing w:val="24"/>
              </w:rPr>
              <w:t>Proposed Budget for Grant Eligible Project Costs</w:t>
            </w:r>
            <w:r>
              <w:rPr>
                <w:rFonts w:ascii="Tahoma" w:hAnsi="Tahoma" w:cs="Tahoma"/>
                <w:b/>
                <w:bCs/>
                <w:color w:val="000000"/>
                <w:spacing w:val="24"/>
              </w:rPr>
              <w:t xml:space="preserve"> by Branch</w:t>
            </w:r>
          </w:p>
        </w:tc>
      </w:tr>
      <w:tr w:rsidR="00FA3C58" w:rsidRPr="006710E0" w:rsidTr="00A62B27">
        <w:trPr>
          <w:trHeight w:val="320"/>
        </w:trPr>
        <w:tc>
          <w:tcPr>
            <w:tcW w:w="8780" w:type="dxa"/>
            <w:tcBorders>
              <w:top w:val="nil"/>
              <w:left w:val="single" w:sz="8" w:space="0" w:color="auto"/>
              <w:bottom w:val="single" w:sz="8" w:space="0" w:color="auto"/>
              <w:right w:val="single" w:sz="8" w:space="0" w:color="auto"/>
            </w:tcBorders>
            <w:shd w:val="clear" w:color="auto" w:fill="BDD6EE" w:themeFill="accent1" w:themeFillTint="66"/>
            <w:vAlign w:val="center"/>
            <w:hideMark/>
          </w:tcPr>
          <w:p w:rsidR="00FA3C58" w:rsidRPr="006710E0" w:rsidRDefault="00FA3C58" w:rsidP="00A62B27">
            <w:pPr>
              <w:jc w:val="center"/>
              <w:rPr>
                <w:rFonts w:ascii="Tahoma" w:hAnsi="Tahoma" w:cs="Tahoma"/>
                <w:b/>
                <w:bCs/>
                <w:color w:val="000000"/>
                <w:sz w:val="20"/>
                <w:szCs w:val="20"/>
              </w:rPr>
            </w:pPr>
            <w:r w:rsidRPr="006710E0">
              <w:rPr>
                <w:rFonts w:ascii="Tahoma" w:hAnsi="Tahoma" w:cs="Tahoma"/>
                <w:b/>
                <w:bCs/>
                <w:color w:val="000000"/>
                <w:sz w:val="20"/>
                <w:szCs w:val="20"/>
              </w:rPr>
              <w:t>Column A</w:t>
            </w:r>
          </w:p>
        </w:tc>
        <w:tc>
          <w:tcPr>
            <w:tcW w:w="2020" w:type="dxa"/>
            <w:tcBorders>
              <w:top w:val="nil"/>
              <w:left w:val="nil"/>
              <w:bottom w:val="single" w:sz="8" w:space="0" w:color="auto"/>
              <w:right w:val="single" w:sz="8" w:space="0" w:color="auto"/>
            </w:tcBorders>
            <w:shd w:val="clear" w:color="auto" w:fill="BDD6EE" w:themeFill="accent1" w:themeFillTint="66"/>
            <w:vAlign w:val="center"/>
            <w:hideMark/>
          </w:tcPr>
          <w:p w:rsidR="00FA3C58" w:rsidRPr="006710E0" w:rsidRDefault="00FA3C58" w:rsidP="00A62B27">
            <w:pPr>
              <w:jc w:val="center"/>
              <w:rPr>
                <w:rFonts w:ascii="Tahoma" w:hAnsi="Tahoma" w:cs="Tahoma"/>
                <w:b/>
                <w:bCs/>
                <w:color w:val="000000"/>
                <w:sz w:val="20"/>
                <w:szCs w:val="20"/>
              </w:rPr>
            </w:pPr>
            <w:r w:rsidRPr="006710E0">
              <w:rPr>
                <w:rFonts w:ascii="Tahoma" w:hAnsi="Tahoma" w:cs="Tahoma"/>
                <w:b/>
                <w:bCs/>
                <w:color w:val="000000"/>
                <w:sz w:val="20"/>
                <w:szCs w:val="20"/>
              </w:rPr>
              <w:t>Column B</w:t>
            </w:r>
          </w:p>
        </w:tc>
      </w:tr>
      <w:tr w:rsidR="00FA3C58" w:rsidRPr="006710E0" w:rsidTr="00A62B27">
        <w:trPr>
          <w:trHeight w:val="320"/>
        </w:trPr>
        <w:tc>
          <w:tcPr>
            <w:tcW w:w="8780" w:type="dxa"/>
            <w:tcBorders>
              <w:top w:val="nil"/>
              <w:left w:val="single" w:sz="8" w:space="0" w:color="auto"/>
              <w:bottom w:val="single" w:sz="8" w:space="0" w:color="auto"/>
              <w:right w:val="single" w:sz="8" w:space="0" w:color="auto"/>
            </w:tcBorders>
            <w:shd w:val="clear" w:color="auto" w:fill="D5DCE4" w:themeFill="text2" w:themeFillTint="33"/>
            <w:vAlign w:val="center"/>
            <w:hideMark/>
          </w:tcPr>
          <w:p w:rsidR="00FA3C58" w:rsidRPr="006710E0" w:rsidRDefault="00FA3C58" w:rsidP="00A62B27">
            <w:pPr>
              <w:jc w:val="center"/>
              <w:rPr>
                <w:rFonts w:ascii="Tahoma" w:hAnsi="Tahoma" w:cs="Tahoma"/>
                <w:b/>
                <w:bCs/>
                <w:color w:val="000000"/>
                <w:sz w:val="20"/>
                <w:szCs w:val="20"/>
              </w:rPr>
            </w:pPr>
            <w:r w:rsidRPr="006710E0">
              <w:rPr>
                <w:rFonts w:ascii="Tahoma" w:hAnsi="Tahoma" w:cs="Tahoma"/>
                <w:b/>
                <w:bCs/>
                <w:color w:val="000000"/>
                <w:sz w:val="20"/>
                <w:szCs w:val="20"/>
              </w:rPr>
              <w:t>Project Budget Detail</w:t>
            </w:r>
          </w:p>
        </w:tc>
        <w:tc>
          <w:tcPr>
            <w:tcW w:w="2020" w:type="dxa"/>
            <w:tcBorders>
              <w:top w:val="nil"/>
              <w:left w:val="nil"/>
              <w:bottom w:val="single" w:sz="8" w:space="0" w:color="auto"/>
              <w:right w:val="single" w:sz="8" w:space="0" w:color="auto"/>
            </w:tcBorders>
            <w:shd w:val="clear" w:color="auto" w:fill="D5DCE4" w:themeFill="text2" w:themeFillTint="33"/>
            <w:vAlign w:val="center"/>
            <w:hideMark/>
          </w:tcPr>
          <w:p w:rsidR="00FA3C58" w:rsidRPr="006710E0" w:rsidRDefault="00FA3C58" w:rsidP="00A62B27">
            <w:pPr>
              <w:jc w:val="center"/>
              <w:rPr>
                <w:rFonts w:ascii="Tahoma" w:hAnsi="Tahoma" w:cs="Tahoma"/>
                <w:b/>
                <w:bCs/>
                <w:color w:val="000000"/>
                <w:sz w:val="20"/>
                <w:szCs w:val="20"/>
              </w:rPr>
            </w:pPr>
            <w:r w:rsidRPr="006710E0">
              <w:rPr>
                <w:rFonts w:ascii="Tahoma" w:hAnsi="Tahoma" w:cs="Tahoma"/>
                <w:b/>
                <w:bCs/>
                <w:color w:val="000000"/>
                <w:sz w:val="20"/>
                <w:szCs w:val="20"/>
              </w:rPr>
              <w:t xml:space="preserve"> Project Costs</w:t>
            </w:r>
          </w:p>
        </w:tc>
      </w:tr>
      <w:tr w:rsidR="00FA3C58" w:rsidRPr="006710E0" w:rsidTr="00A62B27">
        <w:trPr>
          <w:trHeight w:val="385"/>
        </w:trPr>
        <w:tc>
          <w:tcPr>
            <w:tcW w:w="8780" w:type="dxa"/>
            <w:tcBorders>
              <w:top w:val="nil"/>
              <w:left w:val="single" w:sz="8" w:space="0" w:color="auto"/>
              <w:bottom w:val="single" w:sz="8" w:space="0" w:color="auto"/>
              <w:right w:val="single" w:sz="8" w:space="0" w:color="auto"/>
            </w:tcBorders>
            <w:shd w:val="clear" w:color="auto" w:fill="BDD6EE" w:themeFill="accent1" w:themeFillTint="66"/>
            <w:vAlign w:val="center"/>
            <w:hideMark/>
          </w:tcPr>
          <w:p w:rsidR="00FA3C58" w:rsidRPr="006710E0" w:rsidRDefault="00FA3C58" w:rsidP="00FA3C58">
            <w:pPr>
              <w:rPr>
                <w:rFonts w:ascii="Tahoma" w:hAnsi="Tahoma" w:cs="Tahoma"/>
                <w:b/>
                <w:bCs/>
                <w:color w:val="000000"/>
                <w:sz w:val="22"/>
              </w:rPr>
            </w:pPr>
            <w:r w:rsidRPr="006710E0">
              <w:rPr>
                <w:rFonts w:ascii="Tahoma" w:hAnsi="Tahoma" w:cs="Tahoma"/>
                <w:b/>
                <w:bCs/>
                <w:color w:val="000000"/>
                <w:sz w:val="22"/>
              </w:rPr>
              <w:t xml:space="preserve">A </w:t>
            </w:r>
            <w:r>
              <w:rPr>
                <w:rFonts w:ascii="Tahoma" w:hAnsi="Tahoma" w:cs="Tahoma"/>
                <w:b/>
                <w:bCs/>
                <w:color w:val="000000"/>
                <w:sz w:val="22"/>
              </w:rPr>
              <w:t>Branch Name:</w:t>
            </w:r>
          </w:p>
        </w:tc>
        <w:tc>
          <w:tcPr>
            <w:tcW w:w="2020" w:type="dxa"/>
            <w:tcBorders>
              <w:top w:val="nil"/>
              <w:left w:val="nil"/>
              <w:bottom w:val="single" w:sz="8" w:space="0" w:color="auto"/>
              <w:right w:val="single" w:sz="8" w:space="0" w:color="auto"/>
            </w:tcBorders>
            <w:shd w:val="clear" w:color="000000" w:fill="404040"/>
            <w:vAlign w:val="center"/>
            <w:hideMark/>
          </w:tcPr>
          <w:p w:rsidR="00FA3C58" w:rsidRPr="006710E0" w:rsidRDefault="00FA3C58" w:rsidP="00A62B27">
            <w:pPr>
              <w:rPr>
                <w:rFonts w:ascii="Tahoma" w:hAnsi="Tahoma" w:cs="Tahoma"/>
                <w:b/>
                <w:bCs/>
                <w:color w:val="000000"/>
                <w:sz w:val="20"/>
                <w:szCs w:val="20"/>
              </w:rPr>
            </w:pPr>
            <w:r w:rsidRPr="006710E0">
              <w:rPr>
                <w:rFonts w:ascii="Tahoma" w:hAnsi="Tahoma" w:cs="Tahoma"/>
                <w:b/>
                <w:bCs/>
                <w:color w:val="000000"/>
                <w:sz w:val="20"/>
                <w:szCs w:val="20"/>
              </w:rPr>
              <w:t> </w:t>
            </w:r>
          </w:p>
        </w:tc>
      </w:tr>
      <w:tr w:rsidR="00FA3C58" w:rsidRPr="006710E0" w:rsidTr="00A62B27">
        <w:trPr>
          <w:trHeight w:hRule="exact" w:val="320"/>
        </w:trPr>
        <w:tc>
          <w:tcPr>
            <w:tcW w:w="8780" w:type="dxa"/>
            <w:tcBorders>
              <w:top w:val="nil"/>
              <w:left w:val="single" w:sz="8" w:space="0" w:color="auto"/>
              <w:bottom w:val="single" w:sz="8" w:space="0" w:color="auto"/>
              <w:right w:val="single" w:sz="8" w:space="0" w:color="auto"/>
            </w:tcBorders>
            <w:vAlign w:val="center"/>
            <w:hideMark/>
          </w:tcPr>
          <w:p w:rsidR="00FA3C58" w:rsidRPr="006710E0" w:rsidRDefault="00FA3C58" w:rsidP="00A62B27">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8" w:space="0" w:color="auto"/>
              <w:right w:val="single" w:sz="8" w:space="0" w:color="auto"/>
            </w:tcBorders>
            <w:vAlign w:val="center"/>
            <w:hideMark/>
          </w:tcPr>
          <w:p w:rsidR="00FA3C58" w:rsidRPr="006710E0" w:rsidRDefault="00FA3C58" w:rsidP="00A62B27">
            <w:pPr>
              <w:jc w:val="center"/>
              <w:rPr>
                <w:rFonts w:ascii="Tahoma" w:hAnsi="Tahoma" w:cs="Tahoma"/>
                <w:color w:val="000000"/>
              </w:rPr>
            </w:pPr>
            <w:r w:rsidRPr="006710E0">
              <w:rPr>
                <w:rFonts w:ascii="Tahoma" w:hAnsi="Tahoma" w:cs="Tahoma"/>
                <w:color w:val="000000"/>
              </w:rPr>
              <w:t xml:space="preserve">$0 </w:t>
            </w:r>
          </w:p>
        </w:tc>
      </w:tr>
      <w:tr w:rsidR="00FA3C58" w:rsidRPr="006710E0" w:rsidTr="00A62B27">
        <w:trPr>
          <w:trHeight w:val="320"/>
        </w:trPr>
        <w:tc>
          <w:tcPr>
            <w:tcW w:w="8780" w:type="dxa"/>
            <w:tcBorders>
              <w:top w:val="nil"/>
              <w:left w:val="single" w:sz="8" w:space="0" w:color="auto"/>
              <w:bottom w:val="single" w:sz="8" w:space="0" w:color="auto"/>
              <w:right w:val="single" w:sz="8" w:space="0" w:color="auto"/>
            </w:tcBorders>
            <w:vAlign w:val="center"/>
            <w:hideMark/>
          </w:tcPr>
          <w:p w:rsidR="00FA3C58" w:rsidRPr="006710E0" w:rsidRDefault="00FA3C58" w:rsidP="00A62B27">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8" w:space="0" w:color="auto"/>
              <w:right w:val="single" w:sz="8" w:space="0" w:color="auto"/>
            </w:tcBorders>
            <w:vAlign w:val="center"/>
            <w:hideMark/>
          </w:tcPr>
          <w:p w:rsidR="00FA3C58" w:rsidRPr="006710E0" w:rsidRDefault="00FA3C58" w:rsidP="00A62B27">
            <w:pPr>
              <w:jc w:val="center"/>
              <w:rPr>
                <w:rFonts w:ascii="Tahoma" w:hAnsi="Tahoma" w:cs="Tahoma"/>
                <w:color w:val="000000"/>
              </w:rPr>
            </w:pPr>
            <w:r w:rsidRPr="006710E0">
              <w:rPr>
                <w:rFonts w:ascii="Tahoma" w:hAnsi="Tahoma" w:cs="Tahoma"/>
                <w:color w:val="000000"/>
              </w:rPr>
              <w:t xml:space="preserve">$0 </w:t>
            </w:r>
          </w:p>
        </w:tc>
      </w:tr>
      <w:tr w:rsidR="00FA3C58" w:rsidRPr="006710E0" w:rsidTr="00A62B27">
        <w:trPr>
          <w:trHeight w:val="320"/>
        </w:trPr>
        <w:tc>
          <w:tcPr>
            <w:tcW w:w="8780" w:type="dxa"/>
            <w:tcBorders>
              <w:top w:val="nil"/>
              <w:left w:val="single" w:sz="8" w:space="0" w:color="auto"/>
              <w:bottom w:val="single" w:sz="12" w:space="0" w:color="auto"/>
              <w:right w:val="single" w:sz="8" w:space="0" w:color="auto"/>
            </w:tcBorders>
            <w:vAlign w:val="center"/>
            <w:hideMark/>
          </w:tcPr>
          <w:p w:rsidR="00FA3C58" w:rsidRPr="006710E0" w:rsidRDefault="00FA3C58" w:rsidP="00A62B27">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12" w:space="0" w:color="auto"/>
              <w:right w:val="single" w:sz="8" w:space="0" w:color="auto"/>
            </w:tcBorders>
            <w:vAlign w:val="center"/>
            <w:hideMark/>
          </w:tcPr>
          <w:p w:rsidR="00FA3C58" w:rsidRPr="006710E0" w:rsidRDefault="00FA3C58" w:rsidP="00A62B27">
            <w:pPr>
              <w:jc w:val="center"/>
              <w:rPr>
                <w:rFonts w:ascii="Tahoma" w:hAnsi="Tahoma" w:cs="Tahoma"/>
                <w:color w:val="000000"/>
              </w:rPr>
            </w:pPr>
            <w:r w:rsidRPr="006710E0">
              <w:rPr>
                <w:rFonts w:ascii="Tahoma" w:hAnsi="Tahoma" w:cs="Tahoma"/>
                <w:color w:val="000000"/>
              </w:rPr>
              <w:t xml:space="preserve">$0 </w:t>
            </w:r>
          </w:p>
        </w:tc>
      </w:tr>
      <w:tr w:rsidR="00FA3C58" w:rsidRPr="006710E0" w:rsidTr="00A62B27">
        <w:trPr>
          <w:trHeight w:val="340"/>
        </w:trPr>
        <w:tc>
          <w:tcPr>
            <w:tcW w:w="8780" w:type="dxa"/>
            <w:tcBorders>
              <w:top w:val="nil"/>
              <w:left w:val="single" w:sz="8" w:space="0" w:color="auto"/>
              <w:bottom w:val="single" w:sz="8" w:space="0" w:color="auto"/>
              <w:right w:val="single" w:sz="8" w:space="0" w:color="auto"/>
            </w:tcBorders>
            <w:vAlign w:val="center"/>
            <w:hideMark/>
          </w:tcPr>
          <w:p w:rsidR="00FA3C58" w:rsidRPr="006710E0" w:rsidRDefault="00FA3C58" w:rsidP="00A62B27">
            <w:pPr>
              <w:jc w:val="right"/>
              <w:rPr>
                <w:rFonts w:ascii="Tahoma" w:hAnsi="Tahoma" w:cs="Tahoma"/>
                <w:b/>
                <w:bCs/>
                <w:color w:val="000000"/>
                <w:sz w:val="20"/>
                <w:szCs w:val="20"/>
              </w:rPr>
            </w:pPr>
            <w:r w:rsidRPr="006710E0">
              <w:rPr>
                <w:rFonts w:ascii="Tahoma" w:hAnsi="Tahoma" w:cs="Tahoma"/>
                <w:b/>
                <w:bCs/>
                <w:color w:val="000000"/>
                <w:sz w:val="20"/>
                <w:szCs w:val="20"/>
              </w:rPr>
              <w:t>Subtotal</w:t>
            </w:r>
          </w:p>
        </w:tc>
        <w:tc>
          <w:tcPr>
            <w:tcW w:w="2020" w:type="dxa"/>
            <w:tcBorders>
              <w:top w:val="nil"/>
              <w:left w:val="nil"/>
              <w:bottom w:val="single" w:sz="8" w:space="0" w:color="auto"/>
              <w:right w:val="single" w:sz="8" w:space="0" w:color="auto"/>
            </w:tcBorders>
            <w:vAlign w:val="center"/>
            <w:hideMark/>
          </w:tcPr>
          <w:p w:rsidR="00FA3C58" w:rsidRPr="006710E0" w:rsidRDefault="00FA3C58" w:rsidP="00A62B27">
            <w:pPr>
              <w:jc w:val="center"/>
              <w:rPr>
                <w:rFonts w:ascii="Tahoma" w:hAnsi="Tahoma" w:cs="Tahoma"/>
                <w:color w:val="000000"/>
              </w:rPr>
            </w:pPr>
            <w:r w:rsidRPr="006710E0">
              <w:rPr>
                <w:rFonts w:ascii="Tahoma" w:hAnsi="Tahoma" w:cs="Tahoma"/>
                <w:color w:val="000000"/>
              </w:rPr>
              <w:t xml:space="preserve">$0 </w:t>
            </w:r>
          </w:p>
        </w:tc>
      </w:tr>
      <w:tr w:rsidR="00FA3C58" w:rsidRPr="006710E0" w:rsidTr="00A62B27">
        <w:trPr>
          <w:trHeight w:hRule="exact" w:val="605"/>
        </w:trPr>
        <w:tc>
          <w:tcPr>
            <w:tcW w:w="10800" w:type="dxa"/>
            <w:gridSpan w:val="2"/>
            <w:tcBorders>
              <w:top w:val="single" w:sz="8" w:space="0" w:color="auto"/>
              <w:left w:val="single" w:sz="8" w:space="0" w:color="auto"/>
              <w:bottom w:val="nil"/>
              <w:right w:val="single" w:sz="8" w:space="0" w:color="000000"/>
            </w:tcBorders>
            <w:hideMark/>
          </w:tcPr>
          <w:p w:rsidR="00FA3C58" w:rsidRPr="006710E0" w:rsidRDefault="00FA3C58" w:rsidP="00A62B27">
            <w:pPr>
              <w:rPr>
                <w:rFonts w:ascii="Tahoma" w:hAnsi="Tahoma" w:cs="Tahoma"/>
                <w:b/>
                <w:bCs/>
                <w:color w:val="000000"/>
                <w:sz w:val="20"/>
                <w:szCs w:val="20"/>
              </w:rPr>
            </w:pPr>
            <w:r w:rsidRPr="006710E0">
              <w:rPr>
                <w:rFonts w:ascii="Tahoma" w:hAnsi="Tahoma" w:cs="Tahoma"/>
                <w:b/>
                <w:bCs/>
                <w:color w:val="000000"/>
                <w:sz w:val="20"/>
                <w:szCs w:val="20"/>
              </w:rPr>
              <w:t>Explanation:</w:t>
            </w:r>
          </w:p>
        </w:tc>
      </w:tr>
      <w:tr w:rsidR="00FA3C58" w:rsidRPr="006710E0" w:rsidTr="00A62B27">
        <w:trPr>
          <w:trHeight w:val="320"/>
        </w:trPr>
        <w:tc>
          <w:tcPr>
            <w:tcW w:w="8780" w:type="dxa"/>
            <w:tcBorders>
              <w:top w:val="nil"/>
              <w:left w:val="single" w:sz="8" w:space="0" w:color="auto"/>
              <w:bottom w:val="single" w:sz="8" w:space="0" w:color="auto"/>
              <w:right w:val="single" w:sz="8" w:space="0" w:color="auto"/>
            </w:tcBorders>
            <w:shd w:val="clear" w:color="auto" w:fill="D5DCE4" w:themeFill="text2" w:themeFillTint="33"/>
            <w:vAlign w:val="center"/>
            <w:hideMark/>
          </w:tcPr>
          <w:p w:rsidR="00FA3C58" w:rsidRPr="006710E0" w:rsidRDefault="00FA3C58" w:rsidP="00A62B27">
            <w:pPr>
              <w:jc w:val="center"/>
              <w:rPr>
                <w:rFonts w:ascii="Tahoma" w:hAnsi="Tahoma" w:cs="Tahoma"/>
                <w:b/>
                <w:bCs/>
                <w:color w:val="000000"/>
                <w:sz w:val="20"/>
                <w:szCs w:val="20"/>
              </w:rPr>
            </w:pPr>
            <w:r w:rsidRPr="006710E0">
              <w:rPr>
                <w:rFonts w:ascii="Tahoma" w:hAnsi="Tahoma" w:cs="Tahoma"/>
                <w:b/>
                <w:bCs/>
                <w:color w:val="000000"/>
                <w:sz w:val="20"/>
                <w:szCs w:val="20"/>
              </w:rPr>
              <w:t>Project Budget Detail</w:t>
            </w:r>
          </w:p>
        </w:tc>
        <w:tc>
          <w:tcPr>
            <w:tcW w:w="2020" w:type="dxa"/>
            <w:tcBorders>
              <w:top w:val="nil"/>
              <w:left w:val="nil"/>
              <w:bottom w:val="single" w:sz="8" w:space="0" w:color="auto"/>
              <w:right w:val="single" w:sz="8" w:space="0" w:color="auto"/>
            </w:tcBorders>
            <w:shd w:val="clear" w:color="auto" w:fill="D5DCE4" w:themeFill="text2" w:themeFillTint="33"/>
            <w:vAlign w:val="center"/>
            <w:hideMark/>
          </w:tcPr>
          <w:p w:rsidR="00FA3C58" w:rsidRPr="006710E0" w:rsidRDefault="00FA3C58" w:rsidP="00A62B27">
            <w:pPr>
              <w:jc w:val="center"/>
              <w:rPr>
                <w:rFonts w:ascii="Tahoma" w:hAnsi="Tahoma" w:cs="Tahoma"/>
                <w:b/>
                <w:bCs/>
                <w:color w:val="000000"/>
                <w:sz w:val="20"/>
                <w:szCs w:val="20"/>
              </w:rPr>
            </w:pPr>
            <w:r w:rsidRPr="006710E0">
              <w:rPr>
                <w:rFonts w:ascii="Tahoma" w:hAnsi="Tahoma" w:cs="Tahoma"/>
                <w:b/>
                <w:bCs/>
                <w:color w:val="000000"/>
                <w:sz w:val="20"/>
                <w:szCs w:val="20"/>
              </w:rPr>
              <w:t xml:space="preserve"> Project Costs</w:t>
            </w:r>
          </w:p>
        </w:tc>
      </w:tr>
      <w:tr w:rsidR="00FA3C58" w:rsidRPr="006710E0" w:rsidTr="00A62B27">
        <w:trPr>
          <w:trHeight w:val="385"/>
        </w:trPr>
        <w:tc>
          <w:tcPr>
            <w:tcW w:w="8780" w:type="dxa"/>
            <w:tcBorders>
              <w:top w:val="nil"/>
              <w:left w:val="single" w:sz="8" w:space="0" w:color="auto"/>
              <w:bottom w:val="single" w:sz="8" w:space="0" w:color="auto"/>
              <w:right w:val="single" w:sz="8" w:space="0" w:color="auto"/>
            </w:tcBorders>
            <w:shd w:val="clear" w:color="auto" w:fill="BDD6EE" w:themeFill="accent1" w:themeFillTint="66"/>
            <w:vAlign w:val="center"/>
            <w:hideMark/>
          </w:tcPr>
          <w:p w:rsidR="00FA3C58" w:rsidRPr="006710E0" w:rsidRDefault="00FA3C58" w:rsidP="00FA3C58">
            <w:pPr>
              <w:rPr>
                <w:rFonts w:ascii="Tahoma" w:hAnsi="Tahoma" w:cs="Tahoma"/>
                <w:b/>
                <w:bCs/>
                <w:color w:val="000000"/>
                <w:sz w:val="22"/>
              </w:rPr>
            </w:pPr>
            <w:r w:rsidRPr="006710E0">
              <w:rPr>
                <w:rFonts w:ascii="Tahoma" w:hAnsi="Tahoma" w:cs="Tahoma"/>
                <w:b/>
                <w:bCs/>
                <w:color w:val="000000"/>
                <w:sz w:val="22"/>
              </w:rPr>
              <w:t xml:space="preserve">B </w:t>
            </w:r>
            <w:r>
              <w:rPr>
                <w:rFonts w:ascii="Tahoma" w:hAnsi="Tahoma" w:cs="Tahoma"/>
                <w:b/>
                <w:bCs/>
                <w:color w:val="000000"/>
                <w:sz w:val="22"/>
              </w:rPr>
              <w:t>Branch Name:</w:t>
            </w:r>
          </w:p>
        </w:tc>
        <w:tc>
          <w:tcPr>
            <w:tcW w:w="2020" w:type="dxa"/>
            <w:tcBorders>
              <w:top w:val="nil"/>
              <w:left w:val="nil"/>
              <w:bottom w:val="single" w:sz="8" w:space="0" w:color="auto"/>
              <w:right w:val="single" w:sz="8" w:space="0" w:color="auto"/>
            </w:tcBorders>
            <w:shd w:val="clear" w:color="000000" w:fill="404040"/>
            <w:vAlign w:val="center"/>
            <w:hideMark/>
          </w:tcPr>
          <w:p w:rsidR="00FA3C58" w:rsidRPr="006710E0" w:rsidRDefault="00FA3C58" w:rsidP="00A62B27">
            <w:pPr>
              <w:rPr>
                <w:rFonts w:ascii="Tahoma" w:hAnsi="Tahoma" w:cs="Tahoma"/>
                <w:b/>
                <w:bCs/>
                <w:color w:val="000000"/>
                <w:sz w:val="20"/>
                <w:szCs w:val="20"/>
              </w:rPr>
            </w:pPr>
            <w:r w:rsidRPr="006710E0">
              <w:rPr>
                <w:rFonts w:ascii="Tahoma" w:hAnsi="Tahoma" w:cs="Tahoma"/>
                <w:b/>
                <w:bCs/>
                <w:color w:val="000000"/>
                <w:sz w:val="20"/>
                <w:szCs w:val="20"/>
              </w:rPr>
              <w:t> </w:t>
            </w:r>
          </w:p>
        </w:tc>
      </w:tr>
      <w:tr w:rsidR="00FA3C58" w:rsidRPr="006710E0" w:rsidTr="00A62B27">
        <w:trPr>
          <w:trHeight w:val="320"/>
        </w:trPr>
        <w:tc>
          <w:tcPr>
            <w:tcW w:w="8780" w:type="dxa"/>
            <w:tcBorders>
              <w:top w:val="nil"/>
              <w:left w:val="single" w:sz="8" w:space="0" w:color="auto"/>
              <w:bottom w:val="single" w:sz="8" w:space="0" w:color="auto"/>
              <w:right w:val="single" w:sz="8" w:space="0" w:color="auto"/>
            </w:tcBorders>
            <w:vAlign w:val="center"/>
            <w:hideMark/>
          </w:tcPr>
          <w:p w:rsidR="00FA3C58" w:rsidRPr="006710E0" w:rsidRDefault="00FA3C58" w:rsidP="00A62B27">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8" w:space="0" w:color="auto"/>
              <w:right w:val="single" w:sz="8" w:space="0" w:color="auto"/>
            </w:tcBorders>
            <w:vAlign w:val="center"/>
            <w:hideMark/>
          </w:tcPr>
          <w:p w:rsidR="00FA3C58" w:rsidRPr="006710E0" w:rsidRDefault="00FA3C58" w:rsidP="00A62B27">
            <w:pPr>
              <w:jc w:val="center"/>
              <w:rPr>
                <w:rFonts w:ascii="Tahoma" w:hAnsi="Tahoma" w:cs="Tahoma"/>
                <w:color w:val="000000"/>
              </w:rPr>
            </w:pPr>
            <w:r w:rsidRPr="006710E0">
              <w:rPr>
                <w:rFonts w:ascii="Tahoma" w:hAnsi="Tahoma" w:cs="Tahoma"/>
                <w:color w:val="000000"/>
              </w:rPr>
              <w:t xml:space="preserve">$0 </w:t>
            </w:r>
          </w:p>
        </w:tc>
      </w:tr>
      <w:tr w:rsidR="00FA3C58" w:rsidRPr="006710E0" w:rsidTr="00A62B27">
        <w:trPr>
          <w:trHeight w:val="320"/>
        </w:trPr>
        <w:tc>
          <w:tcPr>
            <w:tcW w:w="8780" w:type="dxa"/>
            <w:tcBorders>
              <w:top w:val="nil"/>
              <w:left w:val="single" w:sz="8" w:space="0" w:color="auto"/>
              <w:bottom w:val="single" w:sz="8" w:space="0" w:color="auto"/>
              <w:right w:val="single" w:sz="8" w:space="0" w:color="auto"/>
            </w:tcBorders>
            <w:vAlign w:val="center"/>
            <w:hideMark/>
          </w:tcPr>
          <w:p w:rsidR="00FA3C58" w:rsidRPr="006710E0" w:rsidRDefault="00FA3C58" w:rsidP="00A62B27">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8" w:space="0" w:color="auto"/>
              <w:right w:val="single" w:sz="8" w:space="0" w:color="auto"/>
            </w:tcBorders>
            <w:vAlign w:val="center"/>
            <w:hideMark/>
          </w:tcPr>
          <w:p w:rsidR="00FA3C58" w:rsidRPr="006710E0" w:rsidRDefault="00FA3C58" w:rsidP="00A62B27">
            <w:pPr>
              <w:jc w:val="center"/>
              <w:rPr>
                <w:rFonts w:ascii="Tahoma" w:hAnsi="Tahoma" w:cs="Tahoma"/>
                <w:color w:val="000000"/>
              </w:rPr>
            </w:pPr>
            <w:r w:rsidRPr="006710E0">
              <w:rPr>
                <w:rFonts w:ascii="Tahoma" w:hAnsi="Tahoma" w:cs="Tahoma"/>
                <w:color w:val="000000"/>
              </w:rPr>
              <w:t xml:space="preserve">$0 </w:t>
            </w:r>
          </w:p>
        </w:tc>
      </w:tr>
      <w:tr w:rsidR="00FA3C58" w:rsidRPr="006710E0" w:rsidTr="00A62B27">
        <w:trPr>
          <w:trHeight w:val="320"/>
        </w:trPr>
        <w:tc>
          <w:tcPr>
            <w:tcW w:w="8780" w:type="dxa"/>
            <w:tcBorders>
              <w:top w:val="nil"/>
              <w:left w:val="single" w:sz="8" w:space="0" w:color="auto"/>
              <w:bottom w:val="single" w:sz="12" w:space="0" w:color="auto"/>
              <w:right w:val="single" w:sz="8" w:space="0" w:color="auto"/>
            </w:tcBorders>
            <w:vAlign w:val="center"/>
            <w:hideMark/>
          </w:tcPr>
          <w:p w:rsidR="00FA3C58" w:rsidRPr="006710E0" w:rsidRDefault="00FA3C58" w:rsidP="00A62B27">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12" w:space="0" w:color="auto"/>
              <w:right w:val="single" w:sz="8" w:space="0" w:color="auto"/>
            </w:tcBorders>
            <w:vAlign w:val="center"/>
            <w:hideMark/>
          </w:tcPr>
          <w:p w:rsidR="00FA3C58" w:rsidRPr="006710E0" w:rsidRDefault="00FA3C58" w:rsidP="00A62B27">
            <w:pPr>
              <w:jc w:val="center"/>
              <w:rPr>
                <w:rFonts w:ascii="Tahoma" w:hAnsi="Tahoma" w:cs="Tahoma"/>
                <w:color w:val="000000"/>
              </w:rPr>
            </w:pPr>
            <w:r w:rsidRPr="006710E0">
              <w:rPr>
                <w:rFonts w:ascii="Tahoma" w:hAnsi="Tahoma" w:cs="Tahoma"/>
                <w:color w:val="000000"/>
              </w:rPr>
              <w:t xml:space="preserve">$0 </w:t>
            </w:r>
          </w:p>
        </w:tc>
      </w:tr>
      <w:tr w:rsidR="00FA3C58" w:rsidRPr="006710E0" w:rsidTr="00A62B27">
        <w:trPr>
          <w:trHeight w:val="340"/>
        </w:trPr>
        <w:tc>
          <w:tcPr>
            <w:tcW w:w="8780" w:type="dxa"/>
            <w:tcBorders>
              <w:top w:val="nil"/>
              <w:left w:val="single" w:sz="8" w:space="0" w:color="auto"/>
              <w:bottom w:val="single" w:sz="8" w:space="0" w:color="auto"/>
              <w:right w:val="single" w:sz="8" w:space="0" w:color="auto"/>
            </w:tcBorders>
            <w:vAlign w:val="center"/>
            <w:hideMark/>
          </w:tcPr>
          <w:p w:rsidR="00FA3C58" w:rsidRPr="006710E0" w:rsidRDefault="00FA3C58" w:rsidP="00A62B27">
            <w:pPr>
              <w:jc w:val="right"/>
              <w:rPr>
                <w:rFonts w:ascii="Tahoma" w:hAnsi="Tahoma" w:cs="Tahoma"/>
                <w:b/>
                <w:bCs/>
                <w:color w:val="000000"/>
                <w:sz w:val="20"/>
                <w:szCs w:val="20"/>
              </w:rPr>
            </w:pPr>
            <w:r w:rsidRPr="006710E0">
              <w:rPr>
                <w:rFonts w:ascii="Tahoma" w:hAnsi="Tahoma" w:cs="Tahoma"/>
                <w:b/>
                <w:bCs/>
                <w:color w:val="000000"/>
                <w:sz w:val="20"/>
                <w:szCs w:val="20"/>
              </w:rPr>
              <w:t>Subtotal</w:t>
            </w:r>
          </w:p>
        </w:tc>
        <w:tc>
          <w:tcPr>
            <w:tcW w:w="2020" w:type="dxa"/>
            <w:tcBorders>
              <w:top w:val="nil"/>
              <w:left w:val="nil"/>
              <w:bottom w:val="single" w:sz="8" w:space="0" w:color="auto"/>
              <w:right w:val="single" w:sz="8" w:space="0" w:color="auto"/>
            </w:tcBorders>
            <w:vAlign w:val="center"/>
            <w:hideMark/>
          </w:tcPr>
          <w:p w:rsidR="00FA3C58" w:rsidRPr="006710E0" w:rsidRDefault="00FA3C58" w:rsidP="00A62B27">
            <w:pPr>
              <w:jc w:val="center"/>
              <w:rPr>
                <w:rFonts w:ascii="Tahoma" w:hAnsi="Tahoma" w:cs="Tahoma"/>
                <w:color w:val="000000"/>
              </w:rPr>
            </w:pPr>
            <w:r w:rsidRPr="006710E0">
              <w:rPr>
                <w:rFonts w:ascii="Tahoma" w:hAnsi="Tahoma" w:cs="Tahoma"/>
                <w:color w:val="000000"/>
              </w:rPr>
              <w:t xml:space="preserve">$0 </w:t>
            </w:r>
          </w:p>
        </w:tc>
      </w:tr>
      <w:tr w:rsidR="00FA3C58" w:rsidRPr="006710E0" w:rsidTr="00A62B27">
        <w:trPr>
          <w:trHeight w:val="475"/>
        </w:trPr>
        <w:tc>
          <w:tcPr>
            <w:tcW w:w="10800" w:type="dxa"/>
            <w:gridSpan w:val="2"/>
            <w:tcBorders>
              <w:top w:val="single" w:sz="8" w:space="0" w:color="auto"/>
              <w:left w:val="single" w:sz="8" w:space="0" w:color="auto"/>
              <w:bottom w:val="nil"/>
              <w:right w:val="single" w:sz="8" w:space="0" w:color="000000"/>
            </w:tcBorders>
            <w:hideMark/>
          </w:tcPr>
          <w:p w:rsidR="00FA3C58" w:rsidRPr="006710E0" w:rsidRDefault="00FA3C58" w:rsidP="00A62B27">
            <w:pPr>
              <w:rPr>
                <w:rFonts w:ascii="Tahoma" w:hAnsi="Tahoma" w:cs="Tahoma"/>
                <w:b/>
                <w:bCs/>
                <w:color w:val="000000"/>
                <w:sz w:val="20"/>
                <w:szCs w:val="20"/>
              </w:rPr>
            </w:pPr>
            <w:r w:rsidRPr="006710E0">
              <w:rPr>
                <w:rFonts w:ascii="Tahoma" w:hAnsi="Tahoma" w:cs="Tahoma"/>
                <w:b/>
                <w:bCs/>
                <w:color w:val="000000"/>
                <w:sz w:val="20"/>
                <w:szCs w:val="20"/>
              </w:rPr>
              <w:t>Explanation:</w:t>
            </w:r>
          </w:p>
        </w:tc>
      </w:tr>
      <w:tr w:rsidR="00FA3C58" w:rsidRPr="006710E0" w:rsidTr="00A62B27">
        <w:trPr>
          <w:trHeight w:val="320"/>
        </w:trPr>
        <w:tc>
          <w:tcPr>
            <w:tcW w:w="8780" w:type="dxa"/>
            <w:tcBorders>
              <w:top w:val="nil"/>
              <w:left w:val="single" w:sz="8" w:space="0" w:color="auto"/>
              <w:bottom w:val="single" w:sz="8" w:space="0" w:color="auto"/>
              <w:right w:val="single" w:sz="8" w:space="0" w:color="auto"/>
            </w:tcBorders>
            <w:shd w:val="clear" w:color="auto" w:fill="D5DCE4" w:themeFill="text2" w:themeFillTint="33"/>
            <w:vAlign w:val="center"/>
            <w:hideMark/>
          </w:tcPr>
          <w:p w:rsidR="00FA3C58" w:rsidRPr="006710E0" w:rsidRDefault="00FA3C58" w:rsidP="00A62B27">
            <w:pPr>
              <w:jc w:val="center"/>
              <w:rPr>
                <w:rFonts w:ascii="Tahoma" w:hAnsi="Tahoma" w:cs="Tahoma"/>
                <w:b/>
                <w:bCs/>
                <w:color w:val="000000"/>
                <w:sz w:val="20"/>
                <w:szCs w:val="20"/>
              </w:rPr>
            </w:pPr>
            <w:r w:rsidRPr="006710E0">
              <w:rPr>
                <w:rFonts w:ascii="Tahoma" w:hAnsi="Tahoma" w:cs="Tahoma"/>
                <w:b/>
                <w:bCs/>
                <w:color w:val="000000"/>
                <w:sz w:val="20"/>
                <w:szCs w:val="20"/>
              </w:rPr>
              <w:t>Project Budget Detail</w:t>
            </w:r>
          </w:p>
        </w:tc>
        <w:tc>
          <w:tcPr>
            <w:tcW w:w="2020" w:type="dxa"/>
            <w:tcBorders>
              <w:top w:val="nil"/>
              <w:left w:val="nil"/>
              <w:bottom w:val="single" w:sz="8" w:space="0" w:color="auto"/>
              <w:right w:val="single" w:sz="8" w:space="0" w:color="auto"/>
            </w:tcBorders>
            <w:shd w:val="clear" w:color="auto" w:fill="D5DCE4" w:themeFill="text2" w:themeFillTint="33"/>
            <w:vAlign w:val="center"/>
            <w:hideMark/>
          </w:tcPr>
          <w:p w:rsidR="00FA3C58" w:rsidRPr="006710E0" w:rsidRDefault="00FA3C58" w:rsidP="00A62B27">
            <w:pPr>
              <w:jc w:val="center"/>
              <w:rPr>
                <w:rFonts w:ascii="Tahoma" w:hAnsi="Tahoma" w:cs="Tahoma"/>
                <w:b/>
                <w:bCs/>
                <w:color w:val="000000"/>
                <w:sz w:val="20"/>
                <w:szCs w:val="20"/>
              </w:rPr>
            </w:pPr>
            <w:r w:rsidRPr="006710E0">
              <w:rPr>
                <w:rFonts w:ascii="Tahoma" w:hAnsi="Tahoma" w:cs="Tahoma"/>
                <w:b/>
                <w:bCs/>
                <w:color w:val="000000"/>
                <w:sz w:val="20"/>
                <w:szCs w:val="20"/>
              </w:rPr>
              <w:t xml:space="preserve"> Project Costs</w:t>
            </w:r>
          </w:p>
        </w:tc>
      </w:tr>
      <w:tr w:rsidR="00FA3C58" w:rsidRPr="006710E0" w:rsidTr="00A62B27">
        <w:trPr>
          <w:trHeight w:val="385"/>
        </w:trPr>
        <w:tc>
          <w:tcPr>
            <w:tcW w:w="8780" w:type="dxa"/>
            <w:tcBorders>
              <w:top w:val="nil"/>
              <w:left w:val="single" w:sz="8" w:space="0" w:color="auto"/>
              <w:bottom w:val="single" w:sz="8" w:space="0" w:color="auto"/>
              <w:right w:val="single" w:sz="8" w:space="0" w:color="auto"/>
            </w:tcBorders>
            <w:shd w:val="clear" w:color="auto" w:fill="BDD6EE" w:themeFill="accent1" w:themeFillTint="66"/>
            <w:vAlign w:val="center"/>
            <w:hideMark/>
          </w:tcPr>
          <w:p w:rsidR="00FA3C58" w:rsidRPr="006710E0" w:rsidRDefault="00FA3C58" w:rsidP="00FA3C58">
            <w:pPr>
              <w:rPr>
                <w:rFonts w:ascii="Tahoma" w:hAnsi="Tahoma" w:cs="Tahoma"/>
                <w:b/>
                <w:bCs/>
                <w:color w:val="000000"/>
                <w:sz w:val="22"/>
              </w:rPr>
            </w:pPr>
            <w:r w:rsidRPr="006710E0">
              <w:rPr>
                <w:rFonts w:ascii="Tahoma" w:hAnsi="Tahoma" w:cs="Tahoma"/>
                <w:b/>
                <w:bCs/>
                <w:color w:val="000000"/>
                <w:sz w:val="22"/>
              </w:rPr>
              <w:t xml:space="preserve">C </w:t>
            </w:r>
            <w:r>
              <w:rPr>
                <w:rFonts w:ascii="Tahoma" w:hAnsi="Tahoma" w:cs="Tahoma"/>
                <w:b/>
                <w:bCs/>
                <w:color w:val="000000"/>
                <w:sz w:val="22"/>
              </w:rPr>
              <w:t>Branch Name:</w:t>
            </w:r>
          </w:p>
        </w:tc>
        <w:tc>
          <w:tcPr>
            <w:tcW w:w="2020" w:type="dxa"/>
            <w:tcBorders>
              <w:top w:val="nil"/>
              <w:left w:val="nil"/>
              <w:bottom w:val="single" w:sz="8" w:space="0" w:color="auto"/>
              <w:right w:val="single" w:sz="8" w:space="0" w:color="auto"/>
            </w:tcBorders>
            <w:shd w:val="clear" w:color="000000" w:fill="404040"/>
            <w:vAlign w:val="center"/>
            <w:hideMark/>
          </w:tcPr>
          <w:p w:rsidR="00FA3C58" w:rsidRPr="006710E0" w:rsidRDefault="00FA3C58" w:rsidP="00A62B27">
            <w:pPr>
              <w:rPr>
                <w:rFonts w:ascii="Tahoma" w:hAnsi="Tahoma" w:cs="Tahoma"/>
                <w:b/>
                <w:bCs/>
                <w:color w:val="000000"/>
                <w:sz w:val="20"/>
                <w:szCs w:val="20"/>
              </w:rPr>
            </w:pPr>
            <w:r w:rsidRPr="006710E0">
              <w:rPr>
                <w:rFonts w:ascii="Tahoma" w:hAnsi="Tahoma" w:cs="Tahoma"/>
                <w:b/>
                <w:bCs/>
                <w:color w:val="000000"/>
                <w:sz w:val="20"/>
                <w:szCs w:val="20"/>
              </w:rPr>
              <w:t> </w:t>
            </w:r>
          </w:p>
        </w:tc>
      </w:tr>
      <w:tr w:rsidR="00FA3C58" w:rsidRPr="006710E0" w:rsidTr="00A62B27">
        <w:trPr>
          <w:trHeight w:val="320"/>
        </w:trPr>
        <w:tc>
          <w:tcPr>
            <w:tcW w:w="8780" w:type="dxa"/>
            <w:tcBorders>
              <w:top w:val="nil"/>
              <w:left w:val="single" w:sz="8" w:space="0" w:color="auto"/>
              <w:bottom w:val="single" w:sz="8" w:space="0" w:color="auto"/>
              <w:right w:val="single" w:sz="8" w:space="0" w:color="auto"/>
            </w:tcBorders>
            <w:vAlign w:val="center"/>
            <w:hideMark/>
          </w:tcPr>
          <w:p w:rsidR="00FA3C58" w:rsidRPr="006710E0" w:rsidRDefault="00FA3C58" w:rsidP="00A62B27">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8" w:space="0" w:color="auto"/>
              <w:right w:val="single" w:sz="8" w:space="0" w:color="auto"/>
            </w:tcBorders>
            <w:vAlign w:val="center"/>
            <w:hideMark/>
          </w:tcPr>
          <w:p w:rsidR="00FA3C58" w:rsidRPr="006710E0" w:rsidRDefault="00FA3C58" w:rsidP="00A62B27">
            <w:pPr>
              <w:jc w:val="center"/>
              <w:rPr>
                <w:rFonts w:ascii="Tahoma" w:hAnsi="Tahoma" w:cs="Tahoma"/>
                <w:color w:val="000000"/>
              </w:rPr>
            </w:pPr>
            <w:r w:rsidRPr="006710E0">
              <w:rPr>
                <w:rFonts w:ascii="Tahoma" w:hAnsi="Tahoma" w:cs="Tahoma"/>
                <w:color w:val="000000"/>
              </w:rPr>
              <w:t xml:space="preserve">$0 </w:t>
            </w:r>
          </w:p>
        </w:tc>
      </w:tr>
      <w:tr w:rsidR="00FA3C58" w:rsidRPr="006710E0" w:rsidTr="00A62B27">
        <w:trPr>
          <w:trHeight w:val="320"/>
        </w:trPr>
        <w:tc>
          <w:tcPr>
            <w:tcW w:w="8780" w:type="dxa"/>
            <w:tcBorders>
              <w:top w:val="nil"/>
              <w:left w:val="single" w:sz="8" w:space="0" w:color="auto"/>
              <w:bottom w:val="single" w:sz="8" w:space="0" w:color="auto"/>
              <w:right w:val="single" w:sz="8" w:space="0" w:color="auto"/>
            </w:tcBorders>
            <w:vAlign w:val="center"/>
            <w:hideMark/>
          </w:tcPr>
          <w:p w:rsidR="00FA3C58" w:rsidRPr="006710E0" w:rsidRDefault="00FA3C58" w:rsidP="00A62B27">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8" w:space="0" w:color="auto"/>
              <w:right w:val="single" w:sz="8" w:space="0" w:color="auto"/>
            </w:tcBorders>
            <w:vAlign w:val="center"/>
            <w:hideMark/>
          </w:tcPr>
          <w:p w:rsidR="00FA3C58" w:rsidRPr="006710E0" w:rsidRDefault="00FA3C58" w:rsidP="00A62B27">
            <w:pPr>
              <w:jc w:val="center"/>
              <w:rPr>
                <w:rFonts w:ascii="Tahoma" w:hAnsi="Tahoma" w:cs="Tahoma"/>
                <w:color w:val="000000"/>
              </w:rPr>
            </w:pPr>
            <w:r w:rsidRPr="006710E0">
              <w:rPr>
                <w:rFonts w:ascii="Tahoma" w:hAnsi="Tahoma" w:cs="Tahoma"/>
                <w:color w:val="000000"/>
              </w:rPr>
              <w:t xml:space="preserve">$0 </w:t>
            </w:r>
          </w:p>
        </w:tc>
      </w:tr>
      <w:tr w:rsidR="00FA3C58" w:rsidRPr="006710E0" w:rsidTr="00A62B27">
        <w:trPr>
          <w:trHeight w:val="320"/>
        </w:trPr>
        <w:tc>
          <w:tcPr>
            <w:tcW w:w="8780" w:type="dxa"/>
            <w:tcBorders>
              <w:top w:val="nil"/>
              <w:left w:val="single" w:sz="8" w:space="0" w:color="auto"/>
              <w:bottom w:val="single" w:sz="12" w:space="0" w:color="auto"/>
              <w:right w:val="single" w:sz="8" w:space="0" w:color="auto"/>
            </w:tcBorders>
            <w:vAlign w:val="center"/>
            <w:hideMark/>
          </w:tcPr>
          <w:p w:rsidR="00FA3C58" w:rsidRPr="006710E0" w:rsidRDefault="00FA3C58" w:rsidP="00A62B27">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12" w:space="0" w:color="auto"/>
              <w:right w:val="single" w:sz="8" w:space="0" w:color="auto"/>
            </w:tcBorders>
            <w:vAlign w:val="center"/>
            <w:hideMark/>
          </w:tcPr>
          <w:p w:rsidR="00FA3C58" w:rsidRPr="006710E0" w:rsidRDefault="00FA3C58" w:rsidP="00A62B27">
            <w:pPr>
              <w:jc w:val="center"/>
              <w:rPr>
                <w:rFonts w:ascii="Tahoma" w:hAnsi="Tahoma" w:cs="Tahoma"/>
                <w:color w:val="000000"/>
              </w:rPr>
            </w:pPr>
            <w:r w:rsidRPr="006710E0">
              <w:rPr>
                <w:rFonts w:ascii="Tahoma" w:hAnsi="Tahoma" w:cs="Tahoma"/>
                <w:color w:val="000000"/>
              </w:rPr>
              <w:t xml:space="preserve">$0 </w:t>
            </w:r>
          </w:p>
        </w:tc>
      </w:tr>
      <w:tr w:rsidR="00FA3C58" w:rsidRPr="006710E0" w:rsidTr="00A62B27">
        <w:trPr>
          <w:trHeight w:val="340"/>
        </w:trPr>
        <w:tc>
          <w:tcPr>
            <w:tcW w:w="8780" w:type="dxa"/>
            <w:tcBorders>
              <w:top w:val="nil"/>
              <w:left w:val="single" w:sz="8" w:space="0" w:color="auto"/>
              <w:bottom w:val="single" w:sz="8" w:space="0" w:color="auto"/>
              <w:right w:val="single" w:sz="8" w:space="0" w:color="auto"/>
            </w:tcBorders>
            <w:vAlign w:val="center"/>
            <w:hideMark/>
          </w:tcPr>
          <w:p w:rsidR="00FA3C58" w:rsidRPr="006710E0" w:rsidRDefault="00FA3C58" w:rsidP="00A62B27">
            <w:pPr>
              <w:jc w:val="right"/>
              <w:rPr>
                <w:rFonts w:ascii="Tahoma" w:hAnsi="Tahoma" w:cs="Tahoma"/>
                <w:b/>
                <w:bCs/>
                <w:color w:val="000000"/>
                <w:sz w:val="20"/>
                <w:szCs w:val="20"/>
              </w:rPr>
            </w:pPr>
            <w:r w:rsidRPr="006710E0">
              <w:rPr>
                <w:rFonts w:ascii="Tahoma" w:hAnsi="Tahoma" w:cs="Tahoma"/>
                <w:b/>
                <w:bCs/>
                <w:color w:val="000000"/>
                <w:sz w:val="20"/>
                <w:szCs w:val="20"/>
              </w:rPr>
              <w:t>Subtotal</w:t>
            </w:r>
          </w:p>
        </w:tc>
        <w:tc>
          <w:tcPr>
            <w:tcW w:w="2020" w:type="dxa"/>
            <w:tcBorders>
              <w:top w:val="nil"/>
              <w:left w:val="nil"/>
              <w:bottom w:val="single" w:sz="8" w:space="0" w:color="auto"/>
              <w:right w:val="single" w:sz="8" w:space="0" w:color="auto"/>
            </w:tcBorders>
            <w:vAlign w:val="center"/>
            <w:hideMark/>
          </w:tcPr>
          <w:p w:rsidR="00FA3C58" w:rsidRPr="006710E0" w:rsidRDefault="00FA3C58" w:rsidP="00A62B27">
            <w:pPr>
              <w:jc w:val="center"/>
              <w:rPr>
                <w:rFonts w:ascii="Tahoma" w:hAnsi="Tahoma" w:cs="Tahoma"/>
                <w:color w:val="000000"/>
              </w:rPr>
            </w:pPr>
            <w:r w:rsidRPr="006710E0">
              <w:rPr>
                <w:rFonts w:ascii="Tahoma" w:hAnsi="Tahoma" w:cs="Tahoma"/>
                <w:color w:val="000000"/>
              </w:rPr>
              <w:t xml:space="preserve">$0 </w:t>
            </w:r>
          </w:p>
        </w:tc>
      </w:tr>
      <w:tr w:rsidR="00FA3C58" w:rsidRPr="006710E0" w:rsidTr="00A62B27">
        <w:trPr>
          <w:trHeight w:val="493"/>
        </w:trPr>
        <w:tc>
          <w:tcPr>
            <w:tcW w:w="10800" w:type="dxa"/>
            <w:gridSpan w:val="2"/>
            <w:tcBorders>
              <w:top w:val="single" w:sz="8" w:space="0" w:color="auto"/>
              <w:left w:val="single" w:sz="8" w:space="0" w:color="auto"/>
              <w:bottom w:val="single" w:sz="4" w:space="0" w:color="auto"/>
              <w:right w:val="single" w:sz="8" w:space="0" w:color="000000"/>
            </w:tcBorders>
            <w:hideMark/>
          </w:tcPr>
          <w:p w:rsidR="00FA3C58" w:rsidRPr="006710E0" w:rsidRDefault="00FA3C58" w:rsidP="00A62B27">
            <w:pPr>
              <w:rPr>
                <w:rFonts w:ascii="Tahoma" w:hAnsi="Tahoma" w:cs="Tahoma"/>
                <w:b/>
                <w:bCs/>
                <w:color w:val="000000"/>
                <w:sz w:val="20"/>
                <w:szCs w:val="20"/>
              </w:rPr>
            </w:pPr>
            <w:r w:rsidRPr="006710E0">
              <w:rPr>
                <w:rFonts w:ascii="Tahoma" w:hAnsi="Tahoma" w:cs="Tahoma"/>
                <w:b/>
                <w:bCs/>
                <w:color w:val="000000"/>
                <w:sz w:val="20"/>
                <w:szCs w:val="20"/>
              </w:rPr>
              <w:t>Explanation:</w:t>
            </w:r>
          </w:p>
        </w:tc>
      </w:tr>
      <w:tr w:rsidR="00FA3C58" w:rsidRPr="006710E0" w:rsidTr="00A62B27">
        <w:trPr>
          <w:trHeight w:val="320"/>
        </w:trPr>
        <w:tc>
          <w:tcPr>
            <w:tcW w:w="8780" w:type="dxa"/>
            <w:tcBorders>
              <w:top w:val="nil"/>
              <w:left w:val="single" w:sz="8" w:space="0" w:color="auto"/>
              <w:bottom w:val="single" w:sz="8" w:space="0" w:color="auto"/>
              <w:right w:val="single" w:sz="8" w:space="0" w:color="auto"/>
            </w:tcBorders>
            <w:shd w:val="clear" w:color="auto" w:fill="D5DCE4" w:themeFill="text2" w:themeFillTint="33"/>
            <w:vAlign w:val="center"/>
            <w:hideMark/>
          </w:tcPr>
          <w:p w:rsidR="00FA3C58" w:rsidRPr="006710E0" w:rsidRDefault="00FA3C58" w:rsidP="00A62B27">
            <w:pPr>
              <w:jc w:val="center"/>
              <w:rPr>
                <w:rFonts w:ascii="Tahoma" w:hAnsi="Tahoma" w:cs="Tahoma"/>
                <w:b/>
                <w:bCs/>
                <w:color w:val="000000"/>
                <w:sz w:val="20"/>
                <w:szCs w:val="20"/>
              </w:rPr>
            </w:pPr>
            <w:r w:rsidRPr="006710E0">
              <w:rPr>
                <w:rFonts w:ascii="Tahoma" w:hAnsi="Tahoma" w:cs="Tahoma"/>
                <w:b/>
                <w:bCs/>
                <w:color w:val="000000"/>
                <w:sz w:val="20"/>
                <w:szCs w:val="20"/>
              </w:rPr>
              <w:t>Project Budget Detail</w:t>
            </w:r>
          </w:p>
        </w:tc>
        <w:tc>
          <w:tcPr>
            <w:tcW w:w="2020" w:type="dxa"/>
            <w:tcBorders>
              <w:top w:val="nil"/>
              <w:left w:val="nil"/>
              <w:bottom w:val="single" w:sz="8" w:space="0" w:color="auto"/>
              <w:right w:val="single" w:sz="8" w:space="0" w:color="auto"/>
            </w:tcBorders>
            <w:shd w:val="clear" w:color="auto" w:fill="D5DCE4" w:themeFill="text2" w:themeFillTint="33"/>
            <w:vAlign w:val="center"/>
            <w:hideMark/>
          </w:tcPr>
          <w:p w:rsidR="00FA3C58" w:rsidRPr="006710E0" w:rsidRDefault="00FA3C58" w:rsidP="00A62B27">
            <w:pPr>
              <w:jc w:val="center"/>
              <w:rPr>
                <w:rFonts w:ascii="Tahoma" w:hAnsi="Tahoma" w:cs="Tahoma"/>
                <w:b/>
                <w:bCs/>
                <w:color w:val="000000"/>
                <w:sz w:val="20"/>
                <w:szCs w:val="20"/>
              </w:rPr>
            </w:pPr>
            <w:r w:rsidRPr="006710E0">
              <w:rPr>
                <w:rFonts w:ascii="Tahoma" w:hAnsi="Tahoma" w:cs="Tahoma"/>
                <w:b/>
                <w:bCs/>
                <w:color w:val="000000"/>
                <w:sz w:val="20"/>
                <w:szCs w:val="20"/>
              </w:rPr>
              <w:t xml:space="preserve"> Project Costs</w:t>
            </w:r>
          </w:p>
        </w:tc>
      </w:tr>
      <w:tr w:rsidR="00FA3C58" w:rsidRPr="006710E0" w:rsidTr="00A62B27">
        <w:trPr>
          <w:trHeight w:val="385"/>
        </w:trPr>
        <w:tc>
          <w:tcPr>
            <w:tcW w:w="8780" w:type="dxa"/>
            <w:tcBorders>
              <w:top w:val="nil"/>
              <w:left w:val="single" w:sz="8" w:space="0" w:color="auto"/>
              <w:bottom w:val="single" w:sz="8" w:space="0" w:color="auto"/>
              <w:right w:val="single" w:sz="8" w:space="0" w:color="auto"/>
            </w:tcBorders>
            <w:shd w:val="clear" w:color="auto" w:fill="BDD6EE" w:themeFill="accent1" w:themeFillTint="66"/>
            <w:vAlign w:val="center"/>
            <w:hideMark/>
          </w:tcPr>
          <w:p w:rsidR="00FA3C58" w:rsidRPr="006710E0" w:rsidRDefault="00FA3C58" w:rsidP="00A62B27">
            <w:pPr>
              <w:rPr>
                <w:rFonts w:ascii="Tahoma" w:hAnsi="Tahoma" w:cs="Tahoma"/>
                <w:b/>
                <w:bCs/>
                <w:color w:val="000000"/>
                <w:sz w:val="22"/>
              </w:rPr>
            </w:pPr>
            <w:r>
              <w:rPr>
                <w:rFonts w:ascii="Tahoma" w:hAnsi="Tahoma" w:cs="Tahoma"/>
                <w:b/>
                <w:bCs/>
                <w:color w:val="000000"/>
                <w:sz w:val="22"/>
              </w:rPr>
              <w:t>D.</w:t>
            </w:r>
            <w:r w:rsidRPr="006710E0">
              <w:rPr>
                <w:rFonts w:ascii="Tahoma" w:hAnsi="Tahoma" w:cs="Tahoma"/>
                <w:b/>
                <w:bCs/>
                <w:color w:val="000000"/>
                <w:sz w:val="22"/>
              </w:rPr>
              <w:t xml:space="preserve"> </w:t>
            </w:r>
            <w:r>
              <w:rPr>
                <w:rFonts w:ascii="Tahoma" w:hAnsi="Tahoma" w:cs="Tahoma"/>
                <w:b/>
                <w:bCs/>
                <w:color w:val="000000"/>
                <w:sz w:val="22"/>
              </w:rPr>
              <w:t>Branch Name:</w:t>
            </w:r>
          </w:p>
        </w:tc>
        <w:tc>
          <w:tcPr>
            <w:tcW w:w="2020" w:type="dxa"/>
            <w:tcBorders>
              <w:top w:val="nil"/>
              <w:left w:val="nil"/>
              <w:bottom w:val="single" w:sz="8" w:space="0" w:color="auto"/>
              <w:right w:val="single" w:sz="8" w:space="0" w:color="auto"/>
            </w:tcBorders>
            <w:shd w:val="clear" w:color="000000" w:fill="404040"/>
            <w:vAlign w:val="center"/>
            <w:hideMark/>
          </w:tcPr>
          <w:p w:rsidR="00FA3C58" w:rsidRPr="006710E0" w:rsidRDefault="00FA3C58" w:rsidP="00A62B27">
            <w:pPr>
              <w:rPr>
                <w:rFonts w:ascii="Tahoma" w:hAnsi="Tahoma" w:cs="Tahoma"/>
                <w:b/>
                <w:bCs/>
                <w:color w:val="000000"/>
                <w:sz w:val="20"/>
                <w:szCs w:val="20"/>
              </w:rPr>
            </w:pPr>
            <w:r w:rsidRPr="006710E0">
              <w:rPr>
                <w:rFonts w:ascii="Tahoma" w:hAnsi="Tahoma" w:cs="Tahoma"/>
                <w:b/>
                <w:bCs/>
                <w:color w:val="000000"/>
                <w:sz w:val="20"/>
                <w:szCs w:val="20"/>
              </w:rPr>
              <w:t> </w:t>
            </w:r>
          </w:p>
        </w:tc>
      </w:tr>
      <w:tr w:rsidR="00FA3C58" w:rsidRPr="006710E0" w:rsidTr="00A62B27">
        <w:trPr>
          <w:trHeight w:val="320"/>
        </w:trPr>
        <w:tc>
          <w:tcPr>
            <w:tcW w:w="8780" w:type="dxa"/>
            <w:tcBorders>
              <w:top w:val="nil"/>
              <w:left w:val="single" w:sz="8" w:space="0" w:color="auto"/>
              <w:bottom w:val="single" w:sz="8" w:space="0" w:color="auto"/>
              <w:right w:val="single" w:sz="8" w:space="0" w:color="auto"/>
            </w:tcBorders>
            <w:vAlign w:val="center"/>
            <w:hideMark/>
          </w:tcPr>
          <w:p w:rsidR="00FA3C58" w:rsidRPr="006710E0" w:rsidRDefault="00FA3C58" w:rsidP="00A62B27">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8" w:space="0" w:color="auto"/>
              <w:right w:val="single" w:sz="8" w:space="0" w:color="auto"/>
            </w:tcBorders>
            <w:vAlign w:val="center"/>
            <w:hideMark/>
          </w:tcPr>
          <w:p w:rsidR="00FA3C58" w:rsidRPr="006710E0" w:rsidRDefault="00FA3C58" w:rsidP="00A62B27">
            <w:pPr>
              <w:jc w:val="center"/>
              <w:rPr>
                <w:rFonts w:ascii="Tahoma" w:hAnsi="Tahoma" w:cs="Tahoma"/>
                <w:color w:val="000000"/>
              </w:rPr>
            </w:pPr>
            <w:r w:rsidRPr="006710E0">
              <w:rPr>
                <w:rFonts w:ascii="Tahoma" w:hAnsi="Tahoma" w:cs="Tahoma"/>
                <w:color w:val="000000"/>
              </w:rPr>
              <w:t xml:space="preserve">$0 </w:t>
            </w:r>
          </w:p>
        </w:tc>
      </w:tr>
      <w:tr w:rsidR="00FA3C58" w:rsidRPr="006710E0" w:rsidTr="00A62B27">
        <w:trPr>
          <w:trHeight w:val="320"/>
        </w:trPr>
        <w:tc>
          <w:tcPr>
            <w:tcW w:w="8780" w:type="dxa"/>
            <w:tcBorders>
              <w:top w:val="nil"/>
              <w:left w:val="single" w:sz="8" w:space="0" w:color="auto"/>
              <w:bottom w:val="single" w:sz="8" w:space="0" w:color="auto"/>
              <w:right w:val="single" w:sz="8" w:space="0" w:color="auto"/>
            </w:tcBorders>
            <w:vAlign w:val="center"/>
            <w:hideMark/>
          </w:tcPr>
          <w:p w:rsidR="00FA3C58" w:rsidRPr="006710E0" w:rsidRDefault="00FA3C58" w:rsidP="00A62B27">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8" w:space="0" w:color="auto"/>
              <w:right w:val="single" w:sz="8" w:space="0" w:color="auto"/>
            </w:tcBorders>
            <w:vAlign w:val="center"/>
            <w:hideMark/>
          </w:tcPr>
          <w:p w:rsidR="00FA3C58" w:rsidRPr="006710E0" w:rsidRDefault="00FA3C58" w:rsidP="00A62B27">
            <w:pPr>
              <w:jc w:val="center"/>
              <w:rPr>
                <w:rFonts w:ascii="Tahoma" w:hAnsi="Tahoma" w:cs="Tahoma"/>
                <w:color w:val="000000"/>
              </w:rPr>
            </w:pPr>
            <w:r w:rsidRPr="006710E0">
              <w:rPr>
                <w:rFonts w:ascii="Tahoma" w:hAnsi="Tahoma" w:cs="Tahoma"/>
                <w:color w:val="000000"/>
              </w:rPr>
              <w:t xml:space="preserve">$0 </w:t>
            </w:r>
          </w:p>
        </w:tc>
      </w:tr>
      <w:tr w:rsidR="00FA3C58" w:rsidRPr="006710E0" w:rsidTr="00A62B27">
        <w:trPr>
          <w:trHeight w:val="320"/>
        </w:trPr>
        <w:tc>
          <w:tcPr>
            <w:tcW w:w="8780" w:type="dxa"/>
            <w:tcBorders>
              <w:top w:val="nil"/>
              <w:left w:val="single" w:sz="8" w:space="0" w:color="auto"/>
              <w:bottom w:val="single" w:sz="12" w:space="0" w:color="auto"/>
              <w:right w:val="single" w:sz="8" w:space="0" w:color="auto"/>
            </w:tcBorders>
            <w:vAlign w:val="center"/>
            <w:hideMark/>
          </w:tcPr>
          <w:p w:rsidR="00FA3C58" w:rsidRPr="006710E0" w:rsidRDefault="00FA3C58" w:rsidP="00A62B27">
            <w:pPr>
              <w:rPr>
                <w:rFonts w:ascii="Tahoma" w:hAnsi="Tahoma" w:cs="Tahoma"/>
                <w:color w:val="000000"/>
                <w:sz w:val="20"/>
                <w:szCs w:val="20"/>
              </w:rPr>
            </w:pPr>
            <w:r>
              <w:rPr>
                <w:rFonts w:ascii="Tahoma" w:hAnsi="Tahoma" w:cs="Tahoma"/>
                <w:color w:val="000000"/>
                <w:sz w:val="20"/>
                <w:szCs w:val="20"/>
              </w:rPr>
              <w:t xml:space="preserve"> </w:t>
            </w:r>
          </w:p>
        </w:tc>
        <w:tc>
          <w:tcPr>
            <w:tcW w:w="2020" w:type="dxa"/>
            <w:tcBorders>
              <w:top w:val="nil"/>
              <w:left w:val="nil"/>
              <w:bottom w:val="single" w:sz="12" w:space="0" w:color="auto"/>
              <w:right w:val="single" w:sz="8" w:space="0" w:color="auto"/>
            </w:tcBorders>
            <w:vAlign w:val="center"/>
            <w:hideMark/>
          </w:tcPr>
          <w:p w:rsidR="00FA3C58" w:rsidRPr="006710E0" w:rsidRDefault="00FA3C58" w:rsidP="00A62B27">
            <w:pPr>
              <w:jc w:val="center"/>
              <w:rPr>
                <w:rFonts w:ascii="Tahoma" w:hAnsi="Tahoma" w:cs="Tahoma"/>
                <w:color w:val="000000"/>
              </w:rPr>
            </w:pPr>
            <w:r w:rsidRPr="006710E0">
              <w:rPr>
                <w:rFonts w:ascii="Tahoma" w:hAnsi="Tahoma" w:cs="Tahoma"/>
                <w:color w:val="000000"/>
              </w:rPr>
              <w:t xml:space="preserve">$0 </w:t>
            </w:r>
          </w:p>
        </w:tc>
      </w:tr>
      <w:tr w:rsidR="00FA3C58" w:rsidRPr="006710E0" w:rsidTr="00A62B27">
        <w:trPr>
          <w:trHeight w:val="340"/>
        </w:trPr>
        <w:tc>
          <w:tcPr>
            <w:tcW w:w="8780" w:type="dxa"/>
            <w:tcBorders>
              <w:top w:val="nil"/>
              <w:left w:val="single" w:sz="8" w:space="0" w:color="auto"/>
              <w:bottom w:val="single" w:sz="8" w:space="0" w:color="auto"/>
              <w:right w:val="single" w:sz="8" w:space="0" w:color="auto"/>
            </w:tcBorders>
            <w:vAlign w:val="center"/>
            <w:hideMark/>
          </w:tcPr>
          <w:p w:rsidR="00FA3C58" w:rsidRPr="006710E0" w:rsidRDefault="00FA3C58" w:rsidP="00A62B27">
            <w:pPr>
              <w:jc w:val="right"/>
              <w:rPr>
                <w:rFonts w:ascii="Tahoma" w:hAnsi="Tahoma" w:cs="Tahoma"/>
                <w:b/>
                <w:bCs/>
                <w:color w:val="000000"/>
                <w:sz w:val="20"/>
                <w:szCs w:val="20"/>
              </w:rPr>
            </w:pPr>
            <w:r w:rsidRPr="006710E0">
              <w:rPr>
                <w:rFonts w:ascii="Tahoma" w:hAnsi="Tahoma" w:cs="Tahoma"/>
                <w:b/>
                <w:bCs/>
                <w:color w:val="000000"/>
                <w:sz w:val="20"/>
                <w:szCs w:val="20"/>
              </w:rPr>
              <w:t>Subtotal</w:t>
            </w:r>
          </w:p>
        </w:tc>
        <w:tc>
          <w:tcPr>
            <w:tcW w:w="2020" w:type="dxa"/>
            <w:tcBorders>
              <w:top w:val="nil"/>
              <w:left w:val="nil"/>
              <w:bottom w:val="single" w:sz="8" w:space="0" w:color="auto"/>
              <w:right w:val="single" w:sz="8" w:space="0" w:color="auto"/>
            </w:tcBorders>
            <w:vAlign w:val="center"/>
            <w:hideMark/>
          </w:tcPr>
          <w:p w:rsidR="00FA3C58" w:rsidRPr="006710E0" w:rsidRDefault="00FA3C58" w:rsidP="00A62B27">
            <w:pPr>
              <w:jc w:val="center"/>
              <w:rPr>
                <w:rFonts w:ascii="Tahoma" w:hAnsi="Tahoma" w:cs="Tahoma"/>
                <w:color w:val="000000"/>
              </w:rPr>
            </w:pPr>
            <w:r w:rsidRPr="006710E0">
              <w:rPr>
                <w:rFonts w:ascii="Tahoma" w:hAnsi="Tahoma" w:cs="Tahoma"/>
                <w:color w:val="000000"/>
              </w:rPr>
              <w:t xml:space="preserve">$0 </w:t>
            </w:r>
          </w:p>
        </w:tc>
      </w:tr>
      <w:tr w:rsidR="00FA3C58" w:rsidRPr="006710E0" w:rsidTr="00A62B27">
        <w:trPr>
          <w:trHeight w:val="493"/>
        </w:trPr>
        <w:tc>
          <w:tcPr>
            <w:tcW w:w="10800" w:type="dxa"/>
            <w:gridSpan w:val="2"/>
            <w:tcBorders>
              <w:top w:val="single" w:sz="8" w:space="0" w:color="auto"/>
              <w:left w:val="single" w:sz="8" w:space="0" w:color="auto"/>
              <w:bottom w:val="single" w:sz="4" w:space="0" w:color="auto"/>
              <w:right w:val="single" w:sz="8" w:space="0" w:color="000000"/>
            </w:tcBorders>
            <w:hideMark/>
          </w:tcPr>
          <w:p w:rsidR="00FA3C58" w:rsidRPr="006710E0" w:rsidRDefault="00FA3C58" w:rsidP="00A62B27">
            <w:pPr>
              <w:rPr>
                <w:rFonts w:ascii="Tahoma" w:hAnsi="Tahoma" w:cs="Tahoma"/>
                <w:b/>
                <w:bCs/>
                <w:color w:val="000000"/>
                <w:sz w:val="20"/>
                <w:szCs w:val="20"/>
              </w:rPr>
            </w:pPr>
            <w:r w:rsidRPr="006710E0">
              <w:rPr>
                <w:rFonts w:ascii="Tahoma" w:hAnsi="Tahoma" w:cs="Tahoma"/>
                <w:b/>
                <w:bCs/>
                <w:color w:val="000000"/>
                <w:sz w:val="20"/>
                <w:szCs w:val="20"/>
              </w:rPr>
              <w:t>Explanation:</w:t>
            </w:r>
          </w:p>
        </w:tc>
      </w:tr>
    </w:tbl>
    <w:p w:rsidR="00FA3C58" w:rsidRDefault="00FA3C58">
      <w:pPr>
        <w:widowControl/>
        <w:autoSpaceDE/>
        <w:autoSpaceDN/>
        <w:rPr>
          <w:rFonts w:ascii="Tahoma" w:hAnsi="Tahoma" w:cs="Tahoma"/>
          <w:i/>
          <w:sz w:val="22"/>
          <w:szCs w:val="22"/>
        </w:rPr>
      </w:pPr>
      <w:r>
        <w:rPr>
          <w:rFonts w:ascii="Tahoma" w:hAnsi="Tahoma" w:cs="Tahoma"/>
          <w:i/>
          <w:sz w:val="22"/>
          <w:szCs w:val="22"/>
        </w:rPr>
        <w:br w:type="page"/>
      </w:r>
    </w:p>
    <w:p w:rsidR="00DD1C34" w:rsidRPr="006710E0" w:rsidRDefault="00DD1C34">
      <w:pPr>
        <w:rPr>
          <w:rFonts w:ascii="Tahoma" w:hAnsi="Tahoma" w:cs="Tahoma"/>
          <w:i/>
          <w:sz w:val="22"/>
          <w:szCs w:val="22"/>
        </w:rPr>
      </w:pPr>
    </w:p>
    <w:p w:rsidR="00DD1C34" w:rsidRPr="006710E0" w:rsidRDefault="00905818">
      <w:pPr>
        <w:widowControl/>
        <w:autoSpaceDE/>
        <w:autoSpaceDN/>
        <w:rPr>
          <w:rFonts w:ascii="Tahoma" w:hAnsi="Tahoma" w:cs="Tahoma"/>
          <w:b/>
          <w:color w:val="335171"/>
          <w:sz w:val="28"/>
          <w:szCs w:val="28"/>
        </w:rPr>
      </w:pPr>
      <w:r w:rsidRPr="006710E0">
        <w:rPr>
          <w:rFonts w:ascii="Tahoma" w:hAnsi="Tahoma" w:cs="Tahoma"/>
          <w:b/>
          <w:color w:val="335171"/>
          <w:sz w:val="28"/>
          <w:szCs w:val="28"/>
        </w:rPr>
        <w:t>ELEMENT 4:</w:t>
      </w:r>
      <w:r w:rsidRPr="006710E0">
        <w:rPr>
          <w:rFonts w:ascii="Tahoma" w:hAnsi="Tahoma" w:cs="Tahoma"/>
          <w:b/>
          <w:color w:val="335171"/>
          <w:sz w:val="28"/>
          <w:szCs w:val="28"/>
        </w:rPr>
        <w:tab/>
        <w:t>SUSTAINABILITY</w:t>
      </w:r>
    </w:p>
    <w:p w:rsidR="00DD1C34" w:rsidRPr="006710E0" w:rsidRDefault="00DD1C34">
      <w:pPr>
        <w:rPr>
          <w:rFonts w:ascii="Tahoma" w:hAnsi="Tahoma" w:cs="Tahoma"/>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5670"/>
      </w:tblGrid>
      <w:tr w:rsidR="00DD1C34" w:rsidRPr="006710E0" w:rsidTr="00893732">
        <w:tc>
          <w:tcPr>
            <w:tcW w:w="10008" w:type="dxa"/>
            <w:gridSpan w:val="2"/>
            <w:shd w:val="clear" w:color="auto" w:fill="D9D9D9"/>
          </w:tcPr>
          <w:p w:rsidR="00DD1C34" w:rsidRPr="006710E0" w:rsidRDefault="00905818">
            <w:pPr>
              <w:jc w:val="center"/>
              <w:rPr>
                <w:rFonts w:ascii="Tahoma" w:eastAsia="Calibri" w:hAnsi="Tahoma" w:cs="Tahoma"/>
                <w:sz w:val="28"/>
                <w:szCs w:val="28"/>
              </w:rPr>
            </w:pPr>
            <w:r w:rsidRPr="006710E0">
              <w:rPr>
                <w:rFonts w:ascii="Tahoma" w:eastAsia="Calibri" w:hAnsi="Tahoma" w:cs="Tahoma"/>
                <w:sz w:val="28"/>
                <w:szCs w:val="28"/>
              </w:rPr>
              <w:t>Sustainability</w:t>
            </w:r>
          </w:p>
        </w:tc>
      </w:tr>
      <w:tr w:rsidR="00DD1C34" w:rsidRPr="006710E0" w:rsidTr="00893732">
        <w:tc>
          <w:tcPr>
            <w:tcW w:w="4338" w:type="dxa"/>
          </w:tcPr>
          <w:p w:rsidR="00DD1C34" w:rsidRPr="009F0E5C" w:rsidRDefault="00905818" w:rsidP="006710E0">
            <w:pPr>
              <w:spacing w:line="300" w:lineRule="exact"/>
              <w:rPr>
                <w:rFonts w:ascii="Tahoma" w:eastAsia="Calibri" w:hAnsi="Tahoma" w:cs="Tahoma"/>
                <w:sz w:val="22"/>
                <w:szCs w:val="22"/>
              </w:rPr>
            </w:pPr>
            <w:r w:rsidRPr="009F0E5C">
              <w:rPr>
                <w:rFonts w:ascii="Tahoma" w:eastAsia="Calibri" w:hAnsi="Tahoma" w:cs="Tahoma"/>
                <w:sz w:val="22"/>
                <w:szCs w:val="22"/>
              </w:rPr>
              <w:t>Will there be ongoing costs? If yes, what will they be to continue to support this project?</w:t>
            </w:r>
          </w:p>
        </w:tc>
        <w:tc>
          <w:tcPr>
            <w:tcW w:w="5670" w:type="dxa"/>
          </w:tcPr>
          <w:p w:rsidR="00DD1C34" w:rsidRPr="009F0E5C" w:rsidRDefault="00905818" w:rsidP="006710E0">
            <w:pPr>
              <w:spacing w:line="300" w:lineRule="exact"/>
              <w:rPr>
                <w:rFonts w:ascii="Tahoma" w:eastAsia="Calibri" w:hAnsi="Tahoma" w:cs="Tahoma"/>
                <w:sz w:val="22"/>
                <w:szCs w:val="22"/>
              </w:rPr>
            </w:pPr>
            <w:r w:rsidRPr="009F0E5C">
              <w:rPr>
                <w:rFonts w:ascii="Tahoma" w:eastAsia="Calibri" w:hAnsi="Tahoma" w:cs="Tahoma"/>
                <w:sz w:val="22"/>
                <w:szCs w:val="22"/>
              </w:rPr>
              <w:fldChar w:fldCharType="begin">
                <w:ffData>
                  <w:name w:val="Text1"/>
                  <w:enabled/>
                  <w:calcOnExit w:val="0"/>
                  <w:textInput>
                    <w:default w:val="Click here to enter text"/>
                  </w:textInput>
                </w:ffData>
              </w:fldChar>
            </w:r>
            <w:r w:rsidRPr="009F0E5C">
              <w:rPr>
                <w:rFonts w:ascii="Tahoma" w:eastAsia="Calibri" w:hAnsi="Tahoma" w:cs="Tahoma"/>
                <w:sz w:val="22"/>
                <w:szCs w:val="22"/>
              </w:rPr>
              <w:instrText xml:space="preserve"> FORMTEXT </w:instrText>
            </w:r>
            <w:r w:rsidRPr="009F0E5C">
              <w:rPr>
                <w:rFonts w:ascii="Tahoma" w:eastAsia="Calibri" w:hAnsi="Tahoma" w:cs="Tahoma"/>
                <w:sz w:val="22"/>
                <w:szCs w:val="22"/>
              </w:rPr>
            </w:r>
            <w:r w:rsidRPr="009F0E5C">
              <w:rPr>
                <w:rFonts w:ascii="Tahoma" w:eastAsia="Calibri" w:hAnsi="Tahoma" w:cs="Tahoma"/>
                <w:sz w:val="22"/>
                <w:szCs w:val="22"/>
              </w:rPr>
              <w:fldChar w:fldCharType="separate"/>
            </w:r>
            <w:r w:rsidRPr="009F0E5C">
              <w:rPr>
                <w:rFonts w:ascii="Tahoma" w:eastAsia="Calibri" w:hAnsi="Tahoma" w:cs="Tahoma"/>
                <w:noProof/>
                <w:sz w:val="22"/>
                <w:szCs w:val="22"/>
              </w:rPr>
              <w:t>Click here to enter text</w:t>
            </w:r>
            <w:r w:rsidRPr="009F0E5C">
              <w:rPr>
                <w:rFonts w:ascii="Tahoma" w:eastAsia="Calibri" w:hAnsi="Tahoma" w:cs="Tahoma"/>
                <w:sz w:val="22"/>
                <w:szCs w:val="22"/>
              </w:rPr>
              <w:fldChar w:fldCharType="end"/>
            </w:r>
          </w:p>
        </w:tc>
      </w:tr>
      <w:tr w:rsidR="00DD1C34" w:rsidRPr="006710E0" w:rsidTr="00893732">
        <w:tc>
          <w:tcPr>
            <w:tcW w:w="4338" w:type="dxa"/>
          </w:tcPr>
          <w:p w:rsidR="00DD1C34" w:rsidRPr="009F0E5C" w:rsidRDefault="00905818" w:rsidP="005171F2">
            <w:pPr>
              <w:spacing w:line="300" w:lineRule="exact"/>
              <w:rPr>
                <w:rFonts w:ascii="Tahoma" w:eastAsia="Calibri" w:hAnsi="Tahoma" w:cs="Tahoma"/>
                <w:sz w:val="22"/>
                <w:szCs w:val="22"/>
              </w:rPr>
            </w:pPr>
            <w:r w:rsidRPr="009F0E5C">
              <w:rPr>
                <w:rFonts w:ascii="Tahoma" w:eastAsia="Calibri" w:hAnsi="Tahoma" w:cs="Tahoma"/>
                <w:sz w:val="22"/>
                <w:szCs w:val="22"/>
              </w:rPr>
              <w:t>Explain how you will fund and support any ongoing costs to support this project after FY 201</w:t>
            </w:r>
            <w:r w:rsidR="005171F2">
              <w:rPr>
                <w:rFonts w:ascii="Tahoma" w:eastAsia="Calibri" w:hAnsi="Tahoma" w:cs="Tahoma"/>
                <w:sz w:val="22"/>
                <w:szCs w:val="22"/>
              </w:rPr>
              <w:t>6</w:t>
            </w:r>
            <w:r w:rsidR="002C2A81" w:rsidRPr="009F0E5C">
              <w:rPr>
                <w:rFonts w:ascii="Tahoma" w:eastAsia="Calibri" w:hAnsi="Tahoma" w:cs="Tahoma"/>
                <w:sz w:val="22"/>
                <w:szCs w:val="22"/>
              </w:rPr>
              <w:t>/201</w:t>
            </w:r>
            <w:r w:rsidR="005171F2">
              <w:rPr>
                <w:rFonts w:ascii="Tahoma" w:eastAsia="Calibri" w:hAnsi="Tahoma" w:cs="Tahoma"/>
                <w:sz w:val="22"/>
                <w:szCs w:val="22"/>
              </w:rPr>
              <w:t>7</w:t>
            </w:r>
            <w:r w:rsidR="00EA12A9">
              <w:rPr>
                <w:rFonts w:ascii="Tahoma" w:eastAsia="Calibri" w:hAnsi="Tahoma" w:cs="Tahoma"/>
                <w:sz w:val="22"/>
                <w:szCs w:val="22"/>
              </w:rPr>
              <w:t xml:space="preserve"> </w:t>
            </w:r>
            <w:r w:rsidR="00EA12A9" w:rsidRPr="00A03F92">
              <w:rPr>
                <w:rFonts w:ascii="Tahoma" w:eastAsia="Calibri" w:hAnsi="Tahoma" w:cs="Tahoma"/>
                <w:sz w:val="22"/>
                <w:szCs w:val="22"/>
              </w:rPr>
              <w:t>or 2017/2018</w:t>
            </w:r>
            <w:r w:rsidRPr="009F0E5C">
              <w:rPr>
                <w:rFonts w:ascii="Tahoma" w:eastAsia="Calibri" w:hAnsi="Tahoma" w:cs="Tahoma"/>
                <w:sz w:val="22"/>
                <w:szCs w:val="22"/>
              </w:rPr>
              <w:t>.</w:t>
            </w:r>
          </w:p>
        </w:tc>
        <w:tc>
          <w:tcPr>
            <w:tcW w:w="5670" w:type="dxa"/>
          </w:tcPr>
          <w:p w:rsidR="00DD1C34" w:rsidRPr="009F0E5C" w:rsidRDefault="00905818" w:rsidP="006710E0">
            <w:pPr>
              <w:spacing w:line="300" w:lineRule="exact"/>
              <w:rPr>
                <w:rFonts w:ascii="Tahoma" w:eastAsia="Calibri" w:hAnsi="Tahoma" w:cs="Tahoma"/>
                <w:sz w:val="22"/>
                <w:szCs w:val="22"/>
              </w:rPr>
            </w:pPr>
            <w:r w:rsidRPr="009F0E5C">
              <w:rPr>
                <w:rFonts w:ascii="Tahoma" w:eastAsia="Calibri" w:hAnsi="Tahoma" w:cs="Tahoma"/>
                <w:sz w:val="22"/>
                <w:szCs w:val="22"/>
              </w:rPr>
              <w:fldChar w:fldCharType="begin">
                <w:ffData>
                  <w:name w:val="Text2"/>
                  <w:enabled/>
                  <w:calcOnExit w:val="0"/>
                  <w:textInput>
                    <w:default w:val="Click here to enter text"/>
                  </w:textInput>
                </w:ffData>
              </w:fldChar>
            </w:r>
            <w:r w:rsidRPr="009F0E5C">
              <w:rPr>
                <w:rFonts w:ascii="Tahoma" w:eastAsia="Calibri" w:hAnsi="Tahoma" w:cs="Tahoma"/>
                <w:sz w:val="22"/>
                <w:szCs w:val="22"/>
              </w:rPr>
              <w:instrText xml:space="preserve"> FORMTEXT </w:instrText>
            </w:r>
            <w:r w:rsidRPr="009F0E5C">
              <w:rPr>
                <w:rFonts w:ascii="Tahoma" w:eastAsia="Calibri" w:hAnsi="Tahoma" w:cs="Tahoma"/>
                <w:sz w:val="22"/>
                <w:szCs w:val="22"/>
              </w:rPr>
            </w:r>
            <w:r w:rsidRPr="009F0E5C">
              <w:rPr>
                <w:rFonts w:ascii="Tahoma" w:eastAsia="Calibri" w:hAnsi="Tahoma" w:cs="Tahoma"/>
                <w:sz w:val="22"/>
                <w:szCs w:val="22"/>
              </w:rPr>
              <w:fldChar w:fldCharType="separate"/>
            </w:r>
            <w:r w:rsidRPr="009F0E5C">
              <w:rPr>
                <w:rFonts w:ascii="Tahoma" w:eastAsia="Calibri" w:hAnsi="Tahoma" w:cs="Tahoma"/>
                <w:noProof/>
                <w:sz w:val="22"/>
                <w:szCs w:val="22"/>
              </w:rPr>
              <w:t>Click here to enter text</w:t>
            </w:r>
            <w:r w:rsidRPr="009F0E5C">
              <w:rPr>
                <w:rFonts w:ascii="Tahoma" w:eastAsia="Calibri" w:hAnsi="Tahoma" w:cs="Tahoma"/>
                <w:sz w:val="22"/>
                <w:szCs w:val="22"/>
              </w:rPr>
              <w:fldChar w:fldCharType="end"/>
            </w:r>
          </w:p>
        </w:tc>
      </w:tr>
    </w:tbl>
    <w:p w:rsidR="00DD1C34" w:rsidRPr="006710E0" w:rsidRDefault="00DD1C34">
      <w:pPr>
        <w:rPr>
          <w:rFonts w:ascii="Tahoma" w:hAnsi="Tahoma" w:cs="Tahoma"/>
          <w:sz w:val="4"/>
          <w:szCs w:val="4"/>
        </w:rPr>
      </w:pPr>
    </w:p>
    <w:p w:rsidR="00DD1C34" w:rsidRPr="006710E0" w:rsidRDefault="00DD1C34">
      <w:pPr>
        <w:rPr>
          <w:rFonts w:ascii="Tahoma" w:hAnsi="Tahoma" w:cs="Tahoma"/>
        </w:rPr>
      </w:pPr>
    </w:p>
    <w:p w:rsidR="00DD1C34" w:rsidRPr="006710E0" w:rsidRDefault="00905818">
      <w:pPr>
        <w:widowControl/>
        <w:autoSpaceDE/>
        <w:autoSpaceDN/>
        <w:rPr>
          <w:rFonts w:ascii="Tahoma" w:hAnsi="Tahoma" w:cs="Tahoma"/>
          <w:b/>
          <w:color w:val="335171"/>
          <w:sz w:val="28"/>
          <w:szCs w:val="28"/>
        </w:rPr>
      </w:pPr>
      <w:r w:rsidRPr="006710E0">
        <w:rPr>
          <w:rFonts w:ascii="Tahoma" w:hAnsi="Tahoma" w:cs="Tahoma"/>
          <w:b/>
          <w:color w:val="335171"/>
          <w:sz w:val="28"/>
          <w:szCs w:val="28"/>
        </w:rPr>
        <w:br w:type="page"/>
      </w:r>
      <w:r w:rsidRPr="006710E0">
        <w:rPr>
          <w:rFonts w:ascii="Tahoma" w:hAnsi="Tahoma" w:cs="Tahoma"/>
          <w:b/>
          <w:color w:val="335171"/>
          <w:sz w:val="28"/>
          <w:szCs w:val="28"/>
        </w:rPr>
        <w:lastRenderedPageBreak/>
        <w:t>ELEMENT 5:</w:t>
      </w:r>
      <w:r w:rsidRPr="006710E0">
        <w:rPr>
          <w:rFonts w:ascii="Tahoma" w:hAnsi="Tahoma" w:cs="Tahoma"/>
          <w:b/>
          <w:color w:val="335171"/>
          <w:sz w:val="28"/>
          <w:szCs w:val="28"/>
        </w:rPr>
        <w:tab/>
        <w:t>ATTACHMENTS</w:t>
      </w:r>
    </w:p>
    <w:p w:rsidR="006710E0" w:rsidRPr="006710E0" w:rsidRDefault="006710E0" w:rsidP="006710E0">
      <w:pPr>
        <w:widowControl/>
        <w:autoSpaceDE/>
        <w:autoSpaceDN/>
        <w:spacing w:after="120"/>
        <w:rPr>
          <w:rFonts w:ascii="Tahoma" w:hAnsi="Tahoma" w:cs="Tahoma"/>
          <w:b/>
          <w:sz w:val="28"/>
          <w:szCs w:val="28"/>
        </w:rPr>
      </w:pPr>
    </w:p>
    <w:p w:rsidR="00DD1C34" w:rsidRPr="006710E0" w:rsidRDefault="00905818" w:rsidP="006710E0">
      <w:pPr>
        <w:spacing w:after="120" w:line="300" w:lineRule="exact"/>
        <w:rPr>
          <w:rFonts w:ascii="Tahoma" w:hAnsi="Tahoma" w:cs="Tahoma"/>
        </w:rPr>
      </w:pPr>
      <w:r w:rsidRPr="006710E0">
        <w:rPr>
          <w:rFonts w:ascii="Tahoma" w:hAnsi="Tahoma" w:cs="Tahoma"/>
        </w:rPr>
        <w:t xml:space="preserve">If you have additional resources that support your grant, please attach </w:t>
      </w:r>
      <w:r w:rsidR="00530E4C" w:rsidRPr="006710E0">
        <w:rPr>
          <w:rFonts w:ascii="Tahoma" w:hAnsi="Tahoma" w:cs="Tahoma"/>
        </w:rPr>
        <w:t xml:space="preserve">them </w:t>
      </w:r>
      <w:r w:rsidRPr="006710E0">
        <w:rPr>
          <w:rFonts w:ascii="Tahoma" w:hAnsi="Tahoma" w:cs="Tahoma"/>
        </w:rPr>
        <w:t>after this page.</w:t>
      </w:r>
    </w:p>
    <w:p w:rsidR="00DD1C34" w:rsidRPr="006710E0" w:rsidRDefault="00905818" w:rsidP="006710E0">
      <w:pPr>
        <w:pStyle w:val="ListParagraph"/>
        <w:numPr>
          <w:ilvl w:val="0"/>
          <w:numId w:val="24"/>
        </w:numPr>
        <w:spacing w:after="120" w:line="300" w:lineRule="exact"/>
        <w:rPr>
          <w:rFonts w:ascii="Tahoma" w:hAnsi="Tahoma" w:cs="Tahoma"/>
          <w:color w:val="000000" w:themeColor="text1"/>
        </w:rPr>
      </w:pPr>
      <w:r w:rsidRPr="006710E0">
        <w:rPr>
          <w:rFonts w:ascii="Tahoma" w:hAnsi="Tahoma" w:cs="Tahoma"/>
          <w:color w:val="000000" w:themeColor="text1"/>
        </w:rPr>
        <w:t>Be sure to scan the application with attachments.</w:t>
      </w:r>
      <w:r w:rsidR="006710E0">
        <w:rPr>
          <w:rFonts w:ascii="Tahoma" w:hAnsi="Tahoma" w:cs="Tahoma"/>
          <w:color w:val="000000" w:themeColor="text1"/>
        </w:rPr>
        <w:t xml:space="preserve"> </w:t>
      </w:r>
    </w:p>
    <w:p w:rsidR="000F6CCD" w:rsidRPr="006710E0" w:rsidRDefault="000F6CCD" w:rsidP="006710E0">
      <w:pPr>
        <w:widowControl/>
        <w:autoSpaceDE/>
        <w:autoSpaceDN/>
        <w:spacing w:after="120"/>
        <w:rPr>
          <w:rFonts w:ascii="Tahoma" w:hAnsi="Tahoma" w:cs="Tahoma"/>
          <w:b/>
          <w:bCs/>
          <w:kern w:val="32"/>
          <w:sz w:val="32"/>
          <w:szCs w:val="32"/>
        </w:rPr>
      </w:pPr>
    </w:p>
    <w:p w:rsidR="000F6CCD" w:rsidRPr="006710E0" w:rsidRDefault="000F6CCD" w:rsidP="000F6CCD">
      <w:pPr>
        <w:widowControl/>
        <w:autoSpaceDE/>
        <w:autoSpaceDN/>
        <w:rPr>
          <w:rFonts w:ascii="Tahoma" w:hAnsi="Tahoma" w:cs="Tahoma"/>
          <w:b/>
          <w:color w:val="335171"/>
          <w:sz w:val="28"/>
          <w:szCs w:val="28"/>
        </w:rPr>
      </w:pPr>
      <w:r w:rsidRPr="006710E0">
        <w:rPr>
          <w:rFonts w:ascii="Tahoma" w:hAnsi="Tahoma" w:cs="Tahoma"/>
          <w:b/>
          <w:color w:val="335171"/>
          <w:sz w:val="28"/>
          <w:szCs w:val="28"/>
        </w:rPr>
        <w:t>ELEMENT 6:</w:t>
      </w:r>
      <w:r w:rsidRPr="006710E0">
        <w:rPr>
          <w:rFonts w:ascii="Tahoma" w:hAnsi="Tahoma" w:cs="Tahoma"/>
          <w:b/>
          <w:color w:val="335171"/>
          <w:sz w:val="28"/>
          <w:szCs w:val="28"/>
        </w:rPr>
        <w:tab/>
        <w:t>SUBMISSION</w:t>
      </w:r>
    </w:p>
    <w:p w:rsidR="006031F2" w:rsidRPr="006710E0" w:rsidRDefault="006031F2" w:rsidP="000F6CCD">
      <w:pPr>
        <w:jc w:val="both"/>
        <w:rPr>
          <w:rFonts w:ascii="Tahoma" w:hAnsi="Tahoma" w:cs="Tahoma"/>
          <w:b/>
          <w:bCs/>
          <w:kern w:val="32"/>
        </w:rPr>
      </w:pPr>
    </w:p>
    <w:p w:rsidR="000F6CCD" w:rsidRPr="006710E0" w:rsidRDefault="000F6CCD" w:rsidP="006710E0">
      <w:pPr>
        <w:spacing w:after="120" w:line="300" w:lineRule="exact"/>
        <w:jc w:val="both"/>
        <w:rPr>
          <w:rFonts w:ascii="Tahoma" w:hAnsi="Tahoma" w:cs="Tahoma"/>
          <w:sz w:val="22"/>
        </w:rPr>
      </w:pPr>
      <w:r w:rsidRPr="006710E0">
        <w:rPr>
          <w:rFonts w:ascii="Tahoma" w:hAnsi="Tahoma" w:cs="Tahoma"/>
          <w:sz w:val="22"/>
        </w:rPr>
        <w:t xml:space="preserve">Please submit applications to: </w:t>
      </w:r>
    </w:p>
    <w:p w:rsidR="000F6CCD" w:rsidRPr="006710E0" w:rsidRDefault="000F6CCD" w:rsidP="006710E0">
      <w:pPr>
        <w:spacing w:after="120" w:line="300" w:lineRule="exact"/>
        <w:jc w:val="both"/>
        <w:rPr>
          <w:rFonts w:ascii="Tahoma" w:hAnsi="Tahoma" w:cs="Tahoma"/>
        </w:rPr>
      </w:pPr>
    </w:p>
    <w:p w:rsidR="000F6CCD" w:rsidRPr="006710E0" w:rsidRDefault="000F6CCD" w:rsidP="006710E0">
      <w:pPr>
        <w:spacing w:after="60" w:line="300" w:lineRule="exact"/>
        <w:jc w:val="both"/>
        <w:rPr>
          <w:rFonts w:ascii="Tahoma" w:hAnsi="Tahoma" w:cs="Tahoma"/>
          <w:b/>
          <w:bCs/>
        </w:rPr>
      </w:pPr>
      <w:r w:rsidRPr="006710E0">
        <w:rPr>
          <w:rFonts w:ascii="Tahoma" w:hAnsi="Tahoma" w:cs="Tahoma"/>
          <w:b/>
          <w:bCs/>
        </w:rPr>
        <w:t>By Mail:</w:t>
      </w:r>
    </w:p>
    <w:p w:rsidR="000F6CCD" w:rsidRPr="006710E0" w:rsidRDefault="000F6CCD" w:rsidP="006710E0">
      <w:pPr>
        <w:spacing w:after="60" w:line="300" w:lineRule="exact"/>
        <w:jc w:val="both"/>
        <w:rPr>
          <w:rFonts w:ascii="Tahoma" w:hAnsi="Tahoma" w:cs="Tahoma"/>
          <w:sz w:val="22"/>
        </w:rPr>
      </w:pPr>
      <w:r w:rsidRPr="006710E0">
        <w:rPr>
          <w:rFonts w:ascii="Tahoma" w:hAnsi="Tahoma" w:cs="Tahoma"/>
          <w:sz w:val="22"/>
        </w:rPr>
        <w:t>Southern California Libr</w:t>
      </w:r>
      <w:r w:rsidR="00134D1B">
        <w:rPr>
          <w:rFonts w:ascii="Tahoma" w:hAnsi="Tahoma" w:cs="Tahoma"/>
          <w:sz w:val="22"/>
        </w:rPr>
        <w:t>ar</w:t>
      </w:r>
      <w:r w:rsidRPr="006710E0">
        <w:rPr>
          <w:rFonts w:ascii="Tahoma" w:hAnsi="Tahoma" w:cs="Tahoma"/>
          <w:sz w:val="22"/>
        </w:rPr>
        <w:t>y Cooperative</w:t>
      </w:r>
    </w:p>
    <w:p w:rsidR="000F6CCD" w:rsidRPr="006710E0" w:rsidRDefault="000F6CCD" w:rsidP="006710E0">
      <w:pPr>
        <w:spacing w:after="60" w:line="300" w:lineRule="exact"/>
        <w:jc w:val="both"/>
        <w:rPr>
          <w:rFonts w:ascii="Tahoma" w:hAnsi="Tahoma" w:cs="Tahoma"/>
          <w:sz w:val="22"/>
        </w:rPr>
      </w:pPr>
      <w:r w:rsidRPr="006710E0">
        <w:rPr>
          <w:rFonts w:ascii="Tahoma" w:hAnsi="Tahoma" w:cs="Tahoma"/>
          <w:sz w:val="22"/>
        </w:rPr>
        <w:t>248 E. Foothill Blvd, Suite 101</w:t>
      </w:r>
    </w:p>
    <w:p w:rsidR="000F6CCD" w:rsidRPr="006710E0" w:rsidRDefault="000F6CCD" w:rsidP="006710E0">
      <w:pPr>
        <w:spacing w:after="60" w:line="300" w:lineRule="exact"/>
        <w:jc w:val="both"/>
        <w:rPr>
          <w:rFonts w:ascii="Tahoma" w:hAnsi="Tahoma" w:cs="Tahoma"/>
          <w:sz w:val="22"/>
        </w:rPr>
      </w:pPr>
      <w:r w:rsidRPr="006710E0">
        <w:rPr>
          <w:rFonts w:ascii="Tahoma" w:hAnsi="Tahoma" w:cs="Tahoma"/>
          <w:sz w:val="22"/>
        </w:rPr>
        <w:t xml:space="preserve">Monrovia, California </w:t>
      </w:r>
      <w:r w:rsidR="006031F2" w:rsidRPr="006710E0">
        <w:rPr>
          <w:rFonts w:ascii="Tahoma" w:hAnsi="Tahoma" w:cs="Tahoma"/>
          <w:sz w:val="22"/>
        </w:rPr>
        <w:t>91016-5525</w:t>
      </w:r>
    </w:p>
    <w:p w:rsidR="006031F2" w:rsidRPr="006710E0" w:rsidRDefault="006031F2" w:rsidP="006710E0">
      <w:pPr>
        <w:spacing w:after="60" w:line="300" w:lineRule="exact"/>
        <w:jc w:val="both"/>
        <w:rPr>
          <w:rFonts w:ascii="Tahoma" w:hAnsi="Tahoma" w:cs="Tahoma"/>
          <w:sz w:val="22"/>
        </w:rPr>
      </w:pPr>
      <w:r w:rsidRPr="006710E0">
        <w:rPr>
          <w:rFonts w:ascii="Tahoma" w:hAnsi="Tahoma" w:cs="Tahoma"/>
          <w:sz w:val="22"/>
        </w:rPr>
        <w:t>Attn:</w:t>
      </w:r>
      <w:r w:rsidR="006710E0" w:rsidRPr="006710E0">
        <w:rPr>
          <w:rFonts w:ascii="Tahoma" w:hAnsi="Tahoma" w:cs="Tahoma"/>
          <w:sz w:val="22"/>
        </w:rPr>
        <w:t xml:space="preserve"> </w:t>
      </w:r>
      <w:r w:rsidRPr="006710E0">
        <w:rPr>
          <w:rFonts w:ascii="Tahoma" w:hAnsi="Tahoma" w:cs="Tahoma"/>
          <w:sz w:val="22"/>
        </w:rPr>
        <w:t>Broadband Grants</w:t>
      </w:r>
    </w:p>
    <w:p w:rsidR="000F6CCD" w:rsidRPr="006710E0" w:rsidRDefault="000F6CCD" w:rsidP="006710E0">
      <w:pPr>
        <w:spacing w:after="120" w:line="300" w:lineRule="exact"/>
        <w:jc w:val="both"/>
        <w:rPr>
          <w:rFonts w:ascii="Tahoma" w:hAnsi="Tahoma" w:cs="Tahoma"/>
        </w:rPr>
      </w:pPr>
    </w:p>
    <w:p w:rsidR="000F6CCD" w:rsidRPr="006710E0" w:rsidRDefault="000F6CCD" w:rsidP="006710E0">
      <w:pPr>
        <w:spacing w:after="60" w:line="300" w:lineRule="exact"/>
        <w:jc w:val="both"/>
        <w:rPr>
          <w:rFonts w:ascii="Tahoma" w:hAnsi="Tahoma" w:cs="Tahoma"/>
          <w:b/>
          <w:bCs/>
        </w:rPr>
      </w:pPr>
      <w:r w:rsidRPr="006710E0">
        <w:rPr>
          <w:rFonts w:ascii="Tahoma" w:hAnsi="Tahoma" w:cs="Tahoma"/>
          <w:b/>
          <w:bCs/>
        </w:rPr>
        <w:t>By Email*:</w:t>
      </w:r>
    </w:p>
    <w:p w:rsidR="000F6CCD" w:rsidRPr="006710E0" w:rsidRDefault="000F6CCD" w:rsidP="006710E0">
      <w:pPr>
        <w:spacing w:after="60" w:line="300" w:lineRule="exact"/>
        <w:jc w:val="both"/>
        <w:rPr>
          <w:rFonts w:ascii="Tahoma" w:hAnsi="Tahoma" w:cs="Tahoma"/>
          <w:sz w:val="22"/>
        </w:rPr>
      </w:pPr>
      <w:r w:rsidRPr="006710E0">
        <w:rPr>
          <w:rFonts w:ascii="Tahoma" w:hAnsi="Tahoma" w:cs="Tahoma"/>
          <w:sz w:val="22"/>
        </w:rPr>
        <w:t xml:space="preserve">Send to </w:t>
      </w:r>
      <w:r w:rsidR="00FA3C58">
        <w:rPr>
          <w:rFonts w:ascii="Tahoma" w:hAnsi="Tahoma" w:cs="Tahoma"/>
          <w:b/>
          <w:color w:val="C45911" w:themeColor="accent2" w:themeShade="BF"/>
          <w:sz w:val="22"/>
          <w:u w:val="single"/>
        </w:rPr>
        <w:t>broadband</w:t>
      </w:r>
      <w:r w:rsidR="006067E4" w:rsidRPr="006710E0">
        <w:rPr>
          <w:rFonts w:ascii="Tahoma" w:hAnsi="Tahoma" w:cs="Tahoma"/>
          <w:b/>
          <w:color w:val="C45911" w:themeColor="accent2" w:themeShade="BF"/>
          <w:sz w:val="22"/>
          <w:u w:val="single"/>
        </w:rPr>
        <w:t>@socallibraries.org</w:t>
      </w:r>
    </w:p>
    <w:p w:rsidR="000F6CCD" w:rsidRPr="006710E0" w:rsidRDefault="000F6CCD" w:rsidP="006710E0">
      <w:pPr>
        <w:spacing w:after="60" w:line="300" w:lineRule="exact"/>
        <w:jc w:val="both"/>
        <w:rPr>
          <w:rFonts w:ascii="Tahoma" w:hAnsi="Tahoma" w:cs="Tahoma"/>
        </w:rPr>
      </w:pPr>
    </w:p>
    <w:p w:rsidR="000F6CCD" w:rsidRPr="006710E0" w:rsidRDefault="000F6CCD" w:rsidP="006710E0">
      <w:pPr>
        <w:spacing w:after="60" w:line="300" w:lineRule="exact"/>
        <w:ind w:left="180" w:hanging="180"/>
        <w:jc w:val="both"/>
        <w:rPr>
          <w:rFonts w:ascii="Tahoma" w:hAnsi="Tahoma" w:cs="Tahoma"/>
          <w:sz w:val="22"/>
        </w:rPr>
      </w:pPr>
      <w:r w:rsidRPr="006710E0">
        <w:rPr>
          <w:rFonts w:ascii="Tahoma" w:hAnsi="Tahoma" w:cs="Tahoma"/>
          <w:b/>
          <w:bCs/>
          <w:sz w:val="22"/>
        </w:rPr>
        <w:t>*</w:t>
      </w:r>
      <w:r w:rsidRPr="006710E0">
        <w:rPr>
          <w:rFonts w:ascii="Tahoma" w:hAnsi="Tahoma" w:cs="Tahoma"/>
          <w:sz w:val="22"/>
        </w:rPr>
        <w:t xml:space="preserve"> If you email your application</w:t>
      </w:r>
      <w:r w:rsidR="006031F2" w:rsidRPr="006710E0">
        <w:rPr>
          <w:rFonts w:ascii="Tahoma" w:hAnsi="Tahoma" w:cs="Tahoma"/>
          <w:sz w:val="22"/>
        </w:rPr>
        <w:t>, the</w:t>
      </w:r>
      <w:r w:rsidRPr="006710E0">
        <w:rPr>
          <w:rFonts w:ascii="Tahoma" w:hAnsi="Tahoma" w:cs="Tahoma"/>
          <w:sz w:val="22"/>
        </w:rPr>
        <w:t xml:space="preserve"> signed </w:t>
      </w:r>
      <w:r w:rsidR="006031F2" w:rsidRPr="006710E0">
        <w:rPr>
          <w:rFonts w:ascii="Tahoma" w:hAnsi="Tahoma" w:cs="Tahoma"/>
          <w:sz w:val="22"/>
        </w:rPr>
        <w:t>original</w:t>
      </w:r>
      <w:r w:rsidRPr="006710E0">
        <w:rPr>
          <w:rFonts w:ascii="Tahoma" w:hAnsi="Tahoma" w:cs="Tahoma"/>
          <w:sz w:val="22"/>
        </w:rPr>
        <w:t xml:space="preserve"> will need to be </w:t>
      </w:r>
      <w:r w:rsidR="00134D1B">
        <w:rPr>
          <w:rFonts w:ascii="Tahoma" w:hAnsi="Tahoma" w:cs="Tahoma"/>
          <w:sz w:val="22"/>
        </w:rPr>
        <w:t xml:space="preserve">received </w:t>
      </w:r>
      <w:r w:rsidRPr="006710E0">
        <w:rPr>
          <w:rFonts w:ascii="Tahoma" w:hAnsi="Tahoma" w:cs="Tahoma"/>
          <w:sz w:val="22"/>
        </w:rPr>
        <w:t>within 7 days of the emailed application.</w:t>
      </w:r>
    </w:p>
    <w:p w:rsidR="00DD1C34" w:rsidRPr="006710E0" w:rsidRDefault="00905818">
      <w:pPr>
        <w:pStyle w:val="Heading1"/>
        <w:rPr>
          <w:rFonts w:ascii="Tahoma" w:hAnsi="Tahoma" w:cs="Tahoma"/>
          <w:color w:val="335171"/>
          <w:sz w:val="22"/>
          <w:szCs w:val="24"/>
        </w:rPr>
      </w:pPr>
      <w:r w:rsidRPr="006710E0">
        <w:rPr>
          <w:rFonts w:ascii="Tahoma" w:hAnsi="Tahoma" w:cs="Tahoma"/>
          <w:color w:val="335171"/>
          <w:sz w:val="28"/>
        </w:rPr>
        <w:br w:type="page"/>
      </w:r>
      <w:bookmarkStart w:id="6" w:name="_Toc410810199"/>
      <w:r w:rsidRPr="006710E0">
        <w:rPr>
          <w:rFonts w:ascii="Tahoma" w:hAnsi="Tahoma" w:cs="Tahoma"/>
          <w:color w:val="335171"/>
          <w:sz w:val="28"/>
        </w:rPr>
        <w:lastRenderedPageBreak/>
        <w:t>APPENDIX B-Eligible Expenses</w:t>
      </w:r>
      <w:bookmarkEnd w:id="6"/>
    </w:p>
    <w:p w:rsidR="006710E0" w:rsidRDefault="006710E0" w:rsidP="006710E0">
      <w:pPr>
        <w:pStyle w:val="Heading2"/>
        <w:spacing w:before="0" w:afterLines="120" w:after="288" w:line="200" w:lineRule="exact"/>
        <w:rPr>
          <w:rFonts w:ascii="Tahoma" w:hAnsi="Tahoma" w:cs="Tahoma"/>
        </w:rPr>
      </w:pPr>
    </w:p>
    <w:p w:rsidR="00EA12A9" w:rsidRPr="00A03F92" w:rsidRDefault="00EA12A9" w:rsidP="006710E0">
      <w:pPr>
        <w:pStyle w:val="Heading2"/>
        <w:spacing w:before="0" w:afterLines="120" w:after="288" w:line="280" w:lineRule="exact"/>
        <w:rPr>
          <w:rFonts w:ascii="Tahoma" w:hAnsi="Tahoma" w:cs="Tahoma"/>
        </w:rPr>
      </w:pPr>
      <w:r w:rsidRPr="00A03F92">
        <w:rPr>
          <w:rFonts w:ascii="Tahoma" w:hAnsi="Tahoma" w:cs="Tahoma"/>
        </w:rPr>
        <w:t>Connectivity One Time Funding</w:t>
      </w:r>
    </w:p>
    <w:p w:rsidR="00EA12A9" w:rsidRPr="00A03F92" w:rsidRDefault="00EA12A9" w:rsidP="00EA12A9">
      <w:pPr>
        <w:spacing w:before="120" w:after="60" w:line="280" w:lineRule="exact"/>
        <w:rPr>
          <w:rFonts w:ascii="Tahoma" w:hAnsi="Tahoma" w:cs="Tahoma"/>
          <w:b/>
          <w:sz w:val="22"/>
        </w:rPr>
      </w:pPr>
      <w:r w:rsidRPr="00A03F92">
        <w:rPr>
          <w:rFonts w:ascii="Tahoma" w:hAnsi="Tahoma" w:cs="Tahoma"/>
          <w:b/>
          <w:sz w:val="22"/>
        </w:rPr>
        <w:t>Connectivity One Time Hardship</w:t>
      </w:r>
      <w:r w:rsidR="00A03F92" w:rsidRPr="00A03F92">
        <w:rPr>
          <w:rFonts w:ascii="Tahoma" w:hAnsi="Tahoma" w:cs="Tahoma"/>
          <w:b/>
          <w:sz w:val="22"/>
        </w:rPr>
        <w:t xml:space="preserve"> LIPC Level One Only</w:t>
      </w:r>
    </w:p>
    <w:p w:rsidR="00EA12A9" w:rsidRPr="00A03F92" w:rsidRDefault="00EA12A9" w:rsidP="00EA12A9">
      <w:pPr>
        <w:pStyle w:val="ListParagraph"/>
        <w:widowControl w:val="0"/>
        <w:numPr>
          <w:ilvl w:val="0"/>
          <w:numId w:val="11"/>
        </w:numPr>
        <w:spacing w:before="120" w:after="60" w:line="280" w:lineRule="exact"/>
        <w:ind w:left="360"/>
        <w:rPr>
          <w:rFonts w:ascii="Tahoma" w:hAnsi="Tahoma" w:cs="Tahoma"/>
          <w:b/>
          <w:sz w:val="22"/>
        </w:rPr>
      </w:pPr>
      <w:r w:rsidRPr="00A03F92">
        <w:rPr>
          <w:rFonts w:ascii="Tahoma" w:hAnsi="Tahoma" w:cs="Tahoma"/>
          <w:sz w:val="22"/>
        </w:rPr>
        <w:t>This is one time funding to pay for first year connection to your provider. You must demonstrate a hardship case for needing the funding.</w:t>
      </w:r>
    </w:p>
    <w:p w:rsidR="00EA12A9" w:rsidRPr="00EA12A9" w:rsidRDefault="00EA12A9" w:rsidP="006710E0">
      <w:pPr>
        <w:pStyle w:val="Heading2"/>
        <w:spacing w:before="0" w:afterLines="120" w:after="288" w:line="280" w:lineRule="exact"/>
        <w:rPr>
          <w:rFonts w:ascii="Tahoma" w:hAnsi="Tahoma" w:cs="Tahoma"/>
          <w:b w:val="0"/>
          <w:i w:val="0"/>
        </w:rPr>
      </w:pPr>
    </w:p>
    <w:p w:rsidR="00DD1C34" w:rsidRPr="006710E0" w:rsidRDefault="00905818" w:rsidP="006710E0">
      <w:pPr>
        <w:pStyle w:val="Heading2"/>
        <w:spacing w:before="0" w:afterLines="120" w:after="288" w:line="280" w:lineRule="exact"/>
        <w:rPr>
          <w:rFonts w:ascii="Tahoma" w:hAnsi="Tahoma" w:cs="Tahoma"/>
        </w:rPr>
      </w:pPr>
      <w:r w:rsidRPr="006710E0">
        <w:rPr>
          <w:rFonts w:ascii="Tahoma" w:hAnsi="Tahoma" w:cs="Tahoma"/>
        </w:rPr>
        <w:t>Technology Funding</w:t>
      </w:r>
    </w:p>
    <w:p w:rsidR="00DD1C34" w:rsidRPr="006710E0" w:rsidRDefault="00905818" w:rsidP="006710E0">
      <w:pPr>
        <w:spacing w:after="60" w:line="280" w:lineRule="exact"/>
        <w:rPr>
          <w:rFonts w:ascii="Tahoma" w:hAnsi="Tahoma" w:cs="Tahoma"/>
          <w:b/>
          <w:sz w:val="22"/>
        </w:rPr>
      </w:pPr>
      <w:r w:rsidRPr="006710E0">
        <w:rPr>
          <w:rFonts w:ascii="Tahoma" w:hAnsi="Tahoma" w:cs="Tahoma"/>
          <w:b/>
          <w:sz w:val="22"/>
        </w:rPr>
        <w:t>Access Point (Data Distribution)</w:t>
      </w:r>
    </w:p>
    <w:p w:rsidR="00DD1C34" w:rsidRPr="006710E0" w:rsidRDefault="00905818" w:rsidP="006710E0">
      <w:pPr>
        <w:pStyle w:val="ListParagraph"/>
        <w:widowControl w:val="0"/>
        <w:numPr>
          <w:ilvl w:val="0"/>
          <w:numId w:val="15"/>
        </w:numPr>
        <w:spacing w:after="60" w:line="280" w:lineRule="exact"/>
        <w:ind w:left="360"/>
        <w:rPr>
          <w:rFonts w:ascii="Tahoma" w:hAnsi="Tahoma" w:cs="Tahoma"/>
          <w:sz w:val="22"/>
        </w:rPr>
      </w:pPr>
      <w:r w:rsidRPr="006710E0">
        <w:rPr>
          <w:rFonts w:ascii="Tahoma" w:hAnsi="Tahoma" w:cs="Tahoma"/>
          <w:sz w:val="22"/>
        </w:rPr>
        <w:t>An Access Point is a base station in a wireless L</w:t>
      </w:r>
      <w:r w:rsidR="006031F2" w:rsidRPr="006710E0">
        <w:rPr>
          <w:rFonts w:ascii="Tahoma" w:hAnsi="Tahoma" w:cs="Tahoma"/>
          <w:sz w:val="22"/>
        </w:rPr>
        <w:t xml:space="preserve">ocal </w:t>
      </w:r>
      <w:r w:rsidRPr="006710E0">
        <w:rPr>
          <w:rFonts w:ascii="Tahoma" w:hAnsi="Tahoma" w:cs="Tahoma"/>
          <w:sz w:val="22"/>
        </w:rPr>
        <w:t>A</w:t>
      </w:r>
      <w:r w:rsidR="006031F2" w:rsidRPr="006710E0">
        <w:rPr>
          <w:rFonts w:ascii="Tahoma" w:hAnsi="Tahoma" w:cs="Tahoma"/>
          <w:sz w:val="22"/>
        </w:rPr>
        <w:t xml:space="preserve">rea </w:t>
      </w:r>
      <w:r w:rsidRPr="006710E0">
        <w:rPr>
          <w:rFonts w:ascii="Tahoma" w:hAnsi="Tahoma" w:cs="Tahoma"/>
          <w:sz w:val="22"/>
        </w:rPr>
        <w:t>N</w:t>
      </w:r>
      <w:r w:rsidR="006031F2" w:rsidRPr="006710E0">
        <w:rPr>
          <w:rFonts w:ascii="Tahoma" w:hAnsi="Tahoma" w:cs="Tahoma"/>
          <w:sz w:val="22"/>
        </w:rPr>
        <w:t>etwork</w:t>
      </w:r>
      <w:r w:rsidRPr="006710E0">
        <w:rPr>
          <w:rFonts w:ascii="Tahoma" w:hAnsi="Tahoma" w:cs="Tahoma"/>
          <w:sz w:val="22"/>
        </w:rPr>
        <w:t>. Access points are typically stand-alone devices that may plug into an Ethernet switch or server or may provide a repeater function for wireless networks.</w:t>
      </w:r>
    </w:p>
    <w:p w:rsidR="00DD1C34" w:rsidRPr="006710E0" w:rsidRDefault="00905818" w:rsidP="006710E0">
      <w:pPr>
        <w:spacing w:before="120" w:after="60" w:line="280" w:lineRule="exact"/>
        <w:rPr>
          <w:rFonts w:ascii="Tahoma" w:hAnsi="Tahoma" w:cs="Tahoma"/>
          <w:b/>
          <w:sz w:val="22"/>
        </w:rPr>
      </w:pPr>
      <w:r w:rsidRPr="006710E0">
        <w:rPr>
          <w:rFonts w:ascii="Tahoma" w:hAnsi="Tahoma" w:cs="Tahoma"/>
          <w:b/>
          <w:sz w:val="22"/>
        </w:rPr>
        <w:t>Antenna</w:t>
      </w:r>
    </w:p>
    <w:p w:rsidR="00DD1C34" w:rsidRPr="006710E0" w:rsidRDefault="00905818" w:rsidP="006710E0">
      <w:pPr>
        <w:pStyle w:val="ListParagraph"/>
        <w:widowControl w:val="0"/>
        <w:numPr>
          <w:ilvl w:val="0"/>
          <w:numId w:val="15"/>
        </w:numPr>
        <w:spacing w:after="60" w:line="280" w:lineRule="exact"/>
        <w:ind w:left="360"/>
        <w:rPr>
          <w:rFonts w:ascii="Tahoma" w:hAnsi="Tahoma" w:cs="Tahoma"/>
          <w:sz w:val="22"/>
        </w:rPr>
      </w:pPr>
      <w:r w:rsidRPr="006710E0">
        <w:rPr>
          <w:rFonts w:ascii="Tahoma" w:hAnsi="Tahoma" w:cs="Tahoma"/>
          <w:sz w:val="22"/>
        </w:rPr>
        <w:t>An antenna is a device for transmitting and/or receiving radio frequency signals.</w:t>
      </w:r>
    </w:p>
    <w:p w:rsidR="00DD1C34" w:rsidRPr="006710E0" w:rsidRDefault="00905818" w:rsidP="006710E0">
      <w:pPr>
        <w:spacing w:before="120" w:after="60" w:line="280" w:lineRule="exact"/>
        <w:rPr>
          <w:rFonts w:ascii="Tahoma" w:hAnsi="Tahoma" w:cs="Tahoma"/>
          <w:b/>
          <w:sz w:val="22"/>
        </w:rPr>
      </w:pPr>
      <w:r w:rsidRPr="006710E0">
        <w:rPr>
          <w:rFonts w:ascii="Tahoma" w:hAnsi="Tahoma" w:cs="Tahoma"/>
          <w:b/>
          <w:sz w:val="22"/>
        </w:rPr>
        <w:t>Cabling/Connectors</w:t>
      </w:r>
    </w:p>
    <w:p w:rsidR="00DD1C34" w:rsidRPr="006710E0" w:rsidRDefault="00905818" w:rsidP="006710E0">
      <w:pPr>
        <w:pStyle w:val="ListParagraph"/>
        <w:widowControl w:val="0"/>
        <w:numPr>
          <w:ilvl w:val="0"/>
          <w:numId w:val="10"/>
        </w:numPr>
        <w:spacing w:after="60" w:line="280" w:lineRule="exact"/>
        <w:ind w:left="360"/>
        <w:rPr>
          <w:rFonts w:ascii="Tahoma" w:hAnsi="Tahoma" w:cs="Tahoma"/>
          <w:sz w:val="22"/>
        </w:rPr>
      </w:pPr>
      <w:r w:rsidRPr="006710E0">
        <w:rPr>
          <w:rFonts w:ascii="Tahoma" w:hAnsi="Tahoma" w:cs="Tahoma"/>
          <w:sz w:val="22"/>
        </w:rPr>
        <w:t>Cabling refers to the wires or groups of wires capable of carrying voice, video or data transmissions.</w:t>
      </w:r>
      <w:r w:rsidR="006710E0" w:rsidRPr="006710E0">
        <w:rPr>
          <w:rFonts w:ascii="Tahoma" w:hAnsi="Tahoma" w:cs="Tahoma"/>
          <w:sz w:val="22"/>
        </w:rPr>
        <w:t xml:space="preserve"> </w:t>
      </w:r>
      <w:r w:rsidRPr="006710E0">
        <w:rPr>
          <w:rFonts w:ascii="Tahoma" w:hAnsi="Tahoma" w:cs="Tahoma"/>
          <w:sz w:val="22"/>
        </w:rPr>
        <w:t>Cabling provides electrical (or, in the case of fiber optics, lightwave) connectivity between points.</w:t>
      </w:r>
      <w:r w:rsidR="006710E0" w:rsidRPr="006710E0">
        <w:rPr>
          <w:rFonts w:ascii="Tahoma" w:hAnsi="Tahoma" w:cs="Tahoma"/>
          <w:sz w:val="22"/>
        </w:rPr>
        <w:t xml:space="preserve"> </w:t>
      </w:r>
      <w:r w:rsidRPr="006710E0">
        <w:rPr>
          <w:rFonts w:ascii="Tahoma" w:hAnsi="Tahoma" w:cs="Tahoma"/>
          <w:sz w:val="22"/>
        </w:rPr>
        <w:t>Connectors are devices that connect wires or fibers.</w:t>
      </w:r>
    </w:p>
    <w:p w:rsidR="00DD1C34" w:rsidRPr="006710E0" w:rsidRDefault="00905818" w:rsidP="006710E0">
      <w:pPr>
        <w:pStyle w:val="ListParagraph"/>
        <w:widowControl w:val="0"/>
        <w:numPr>
          <w:ilvl w:val="0"/>
          <w:numId w:val="10"/>
        </w:numPr>
        <w:spacing w:after="60" w:line="280" w:lineRule="exact"/>
        <w:ind w:left="360"/>
        <w:rPr>
          <w:rFonts w:ascii="Tahoma" w:hAnsi="Tahoma" w:cs="Tahoma"/>
          <w:sz w:val="22"/>
        </w:rPr>
      </w:pPr>
      <w:r w:rsidRPr="006710E0">
        <w:rPr>
          <w:rFonts w:ascii="Tahoma" w:hAnsi="Tahoma" w:cs="Tahoma"/>
          <w:sz w:val="22"/>
        </w:rPr>
        <w:t>Cabling, connectors and related components used for voice, video and data transmission. Eligible components include:</w:t>
      </w:r>
    </w:p>
    <w:p w:rsidR="00DD1C34" w:rsidRPr="006710E0" w:rsidRDefault="00905818" w:rsidP="006710E0">
      <w:pPr>
        <w:pStyle w:val="ListParagraph"/>
        <w:widowControl w:val="0"/>
        <w:numPr>
          <w:ilvl w:val="0"/>
          <w:numId w:val="10"/>
        </w:numPr>
        <w:spacing w:after="60" w:line="280" w:lineRule="exact"/>
        <w:ind w:left="360"/>
        <w:rPr>
          <w:rFonts w:ascii="Tahoma" w:hAnsi="Tahoma" w:cs="Tahoma"/>
          <w:sz w:val="22"/>
        </w:rPr>
      </w:pPr>
      <w:r w:rsidRPr="006710E0">
        <w:rPr>
          <w:rFonts w:ascii="Tahoma" w:hAnsi="Tahoma" w:cs="Tahoma"/>
          <w:sz w:val="22"/>
        </w:rPr>
        <w:t>Cable (e.g., copper, fiber, coax, twisted pair)</w:t>
      </w:r>
    </w:p>
    <w:p w:rsidR="00DD1C34" w:rsidRPr="006710E0" w:rsidRDefault="00905818" w:rsidP="006710E0">
      <w:pPr>
        <w:pStyle w:val="ListParagraph"/>
        <w:widowControl w:val="0"/>
        <w:numPr>
          <w:ilvl w:val="0"/>
          <w:numId w:val="10"/>
        </w:numPr>
        <w:spacing w:after="60" w:line="280" w:lineRule="exact"/>
        <w:ind w:left="360"/>
        <w:rPr>
          <w:rFonts w:ascii="Tahoma" w:hAnsi="Tahoma" w:cs="Tahoma"/>
          <w:sz w:val="22"/>
        </w:rPr>
      </w:pPr>
      <w:r w:rsidRPr="006710E0">
        <w:rPr>
          <w:rFonts w:ascii="Tahoma" w:hAnsi="Tahoma" w:cs="Tahoma"/>
          <w:sz w:val="22"/>
        </w:rPr>
        <w:t>Connectors</w:t>
      </w:r>
    </w:p>
    <w:p w:rsidR="00DD1C34" w:rsidRPr="006710E0" w:rsidRDefault="00905818" w:rsidP="006710E0">
      <w:pPr>
        <w:pStyle w:val="ListParagraph"/>
        <w:widowControl w:val="0"/>
        <w:numPr>
          <w:ilvl w:val="0"/>
          <w:numId w:val="10"/>
        </w:numPr>
        <w:spacing w:after="60" w:line="280" w:lineRule="exact"/>
        <w:ind w:left="360" w:right="-126"/>
        <w:rPr>
          <w:rFonts w:ascii="Tahoma" w:hAnsi="Tahoma" w:cs="Tahoma"/>
          <w:sz w:val="22"/>
        </w:rPr>
      </w:pPr>
      <w:r w:rsidRPr="006710E0">
        <w:rPr>
          <w:rFonts w:ascii="Tahoma" w:hAnsi="Tahoma" w:cs="Tahoma"/>
          <w:sz w:val="22"/>
        </w:rPr>
        <w:t>Gigabit Interface Convertor (GBIC) or Small Form-factor Pluggable (SFP) device or SFP+ device</w:t>
      </w:r>
    </w:p>
    <w:p w:rsidR="00DD1C34" w:rsidRPr="006710E0" w:rsidRDefault="00905818" w:rsidP="006710E0">
      <w:pPr>
        <w:pStyle w:val="ListParagraph"/>
        <w:widowControl w:val="0"/>
        <w:numPr>
          <w:ilvl w:val="0"/>
          <w:numId w:val="10"/>
        </w:numPr>
        <w:spacing w:after="60" w:line="280" w:lineRule="exact"/>
        <w:ind w:left="360"/>
        <w:rPr>
          <w:rFonts w:ascii="Tahoma" w:hAnsi="Tahoma" w:cs="Tahoma"/>
          <w:sz w:val="22"/>
        </w:rPr>
      </w:pPr>
      <w:r w:rsidRPr="006710E0">
        <w:rPr>
          <w:rFonts w:ascii="Tahoma" w:hAnsi="Tahoma" w:cs="Tahoma"/>
          <w:sz w:val="22"/>
        </w:rPr>
        <w:t>Jacks, panels, faceplates and wire managers</w:t>
      </w:r>
    </w:p>
    <w:p w:rsidR="00DD1C34" w:rsidRPr="006710E0" w:rsidRDefault="00905818" w:rsidP="006710E0">
      <w:pPr>
        <w:pStyle w:val="ListParagraph"/>
        <w:widowControl w:val="0"/>
        <w:numPr>
          <w:ilvl w:val="0"/>
          <w:numId w:val="10"/>
        </w:numPr>
        <w:spacing w:after="60" w:line="280" w:lineRule="exact"/>
        <w:ind w:left="360"/>
        <w:rPr>
          <w:rFonts w:ascii="Tahoma" w:hAnsi="Tahoma" w:cs="Tahoma"/>
          <w:sz w:val="22"/>
        </w:rPr>
      </w:pPr>
      <w:r w:rsidRPr="006710E0">
        <w:rPr>
          <w:rFonts w:ascii="Tahoma" w:hAnsi="Tahoma" w:cs="Tahoma"/>
          <w:sz w:val="22"/>
        </w:rPr>
        <w:t>Network Interface Cards</w:t>
      </w:r>
    </w:p>
    <w:p w:rsidR="00DD1C34" w:rsidRPr="006710E0" w:rsidRDefault="00905818" w:rsidP="006710E0">
      <w:pPr>
        <w:pStyle w:val="ListParagraph"/>
        <w:widowControl w:val="0"/>
        <w:numPr>
          <w:ilvl w:val="0"/>
          <w:numId w:val="10"/>
        </w:numPr>
        <w:spacing w:after="60" w:line="280" w:lineRule="exact"/>
        <w:ind w:left="360"/>
        <w:rPr>
          <w:rFonts w:ascii="Tahoma" w:hAnsi="Tahoma" w:cs="Tahoma"/>
          <w:sz w:val="22"/>
        </w:rPr>
      </w:pPr>
      <w:r w:rsidRPr="006710E0">
        <w:rPr>
          <w:rFonts w:ascii="Tahoma" w:hAnsi="Tahoma" w:cs="Tahoma"/>
          <w:sz w:val="22"/>
        </w:rPr>
        <w:t>Other cabling components necessary to transport information to the public areas of a library.</w:t>
      </w:r>
    </w:p>
    <w:p w:rsidR="006710E0" w:rsidRPr="006710E0" w:rsidRDefault="00905818" w:rsidP="006710E0">
      <w:pPr>
        <w:spacing w:before="120" w:after="60" w:line="280" w:lineRule="exact"/>
        <w:rPr>
          <w:rFonts w:ascii="Tahoma" w:hAnsi="Tahoma" w:cs="Tahoma"/>
          <w:b/>
          <w:sz w:val="22"/>
        </w:rPr>
      </w:pPr>
      <w:r w:rsidRPr="006710E0">
        <w:rPr>
          <w:rFonts w:ascii="Tahoma" w:hAnsi="Tahoma" w:cs="Tahoma"/>
          <w:b/>
          <w:sz w:val="22"/>
        </w:rPr>
        <w:t>Circuit Cards/ Components</w:t>
      </w:r>
    </w:p>
    <w:p w:rsidR="00DD1C34" w:rsidRPr="006710E0" w:rsidRDefault="00905818" w:rsidP="00134D1B">
      <w:pPr>
        <w:pStyle w:val="ListParagraph"/>
        <w:widowControl w:val="0"/>
        <w:numPr>
          <w:ilvl w:val="0"/>
          <w:numId w:val="11"/>
        </w:numPr>
        <w:spacing w:after="60" w:line="280" w:lineRule="exact"/>
        <w:ind w:left="360"/>
        <w:rPr>
          <w:rFonts w:ascii="Tahoma" w:hAnsi="Tahoma" w:cs="Tahoma"/>
          <w:sz w:val="22"/>
        </w:rPr>
      </w:pPr>
      <w:r w:rsidRPr="006710E0">
        <w:rPr>
          <w:rFonts w:ascii="Tahoma" w:hAnsi="Tahoma" w:cs="Tahoma"/>
          <w:sz w:val="22"/>
        </w:rPr>
        <w:t>Circuit cards and related components, such as memory modules/Random Access Memory (RAM), if they are necessary for adequate performance of an eligible component</w:t>
      </w:r>
      <w:r w:rsidR="00530E4C" w:rsidRPr="006710E0">
        <w:rPr>
          <w:rFonts w:ascii="Tahoma" w:hAnsi="Tahoma" w:cs="Tahoma"/>
          <w:sz w:val="22"/>
        </w:rPr>
        <w:t>. F</w:t>
      </w:r>
      <w:r w:rsidRPr="006710E0">
        <w:rPr>
          <w:rFonts w:ascii="Tahoma" w:hAnsi="Tahoma" w:cs="Tahoma"/>
          <w:sz w:val="22"/>
        </w:rPr>
        <w:t>or example, an eligible router.</w:t>
      </w:r>
    </w:p>
    <w:p w:rsidR="00DD1C34" w:rsidRPr="006710E0" w:rsidRDefault="00905818" w:rsidP="006710E0">
      <w:pPr>
        <w:pStyle w:val="ListParagraph"/>
        <w:widowControl w:val="0"/>
        <w:numPr>
          <w:ilvl w:val="0"/>
          <w:numId w:val="11"/>
        </w:numPr>
        <w:spacing w:after="60" w:line="280" w:lineRule="exact"/>
        <w:ind w:left="360"/>
        <w:rPr>
          <w:rFonts w:ascii="Tahoma" w:hAnsi="Tahoma" w:cs="Tahoma"/>
          <w:sz w:val="22"/>
        </w:rPr>
      </w:pPr>
      <w:r w:rsidRPr="006710E0">
        <w:rPr>
          <w:rFonts w:ascii="Tahoma" w:hAnsi="Tahoma" w:cs="Tahoma"/>
          <w:sz w:val="22"/>
        </w:rPr>
        <w:t>Network interface cards that are separately priced or used in eligible equipment.</w:t>
      </w:r>
    </w:p>
    <w:p w:rsidR="00EA12A9" w:rsidRDefault="00EA12A9" w:rsidP="006710E0">
      <w:pPr>
        <w:spacing w:before="120" w:after="60" w:line="280" w:lineRule="exact"/>
        <w:rPr>
          <w:rFonts w:ascii="Tahoma" w:hAnsi="Tahoma" w:cs="Tahoma"/>
          <w:b/>
          <w:sz w:val="22"/>
        </w:rPr>
      </w:pPr>
      <w:r>
        <w:rPr>
          <w:rFonts w:ascii="Tahoma" w:hAnsi="Tahoma" w:cs="Tahoma"/>
          <w:b/>
          <w:sz w:val="22"/>
        </w:rPr>
        <w:t>Connectivity One Time Hardship</w:t>
      </w:r>
    </w:p>
    <w:p w:rsidR="00EA12A9" w:rsidRPr="00EA12A9" w:rsidRDefault="00EA12A9" w:rsidP="006710E0">
      <w:pPr>
        <w:pStyle w:val="ListParagraph"/>
        <w:widowControl w:val="0"/>
        <w:numPr>
          <w:ilvl w:val="0"/>
          <w:numId w:val="11"/>
        </w:numPr>
        <w:spacing w:before="120" w:after="60" w:line="280" w:lineRule="exact"/>
        <w:ind w:left="360"/>
        <w:rPr>
          <w:rFonts w:ascii="Tahoma" w:hAnsi="Tahoma" w:cs="Tahoma"/>
          <w:b/>
          <w:sz w:val="22"/>
        </w:rPr>
      </w:pPr>
      <w:r>
        <w:rPr>
          <w:rFonts w:ascii="Tahoma" w:hAnsi="Tahoma" w:cs="Tahoma"/>
          <w:sz w:val="22"/>
        </w:rPr>
        <w:t>This is one time funding to pay for first year connection to your provider. You must demonstrate a hardship case for needing the funding</w:t>
      </w:r>
      <w:r w:rsidRPr="00EA12A9">
        <w:rPr>
          <w:rFonts w:ascii="Tahoma" w:hAnsi="Tahoma" w:cs="Tahoma"/>
          <w:sz w:val="22"/>
        </w:rPr>
        <w:t>.</w:t>
      </w:r>
    </w:p>
    <w:p w:rsidR="00DD1C34" w:rsidRPr="006710E0" w:rsidRDefault="00905818" w:rsidP="006710E0">
      <w:pPr>
        <w:spacing w:before="120" w:after="60" w:line="280" w:lineRule="exact"/>
        <w:rPr>
          <w:rFonts w:ascii="Tahoma" w:hAnsi="Tahoma" w:cs="Tahoma"/>
          <w:b/>
          <w:sz w:val="22"/>
        </w:rPr>
      </w:pPr>
      <w:r w:rsidRPr="006710E0">
        <w:rPr>
          <w:rFonts w:ascii="Tahoma" w:hAnsi="Tahoma" w:cs="Tahoma"/>
          <w:b/>
          <w:sz w:val="22"/>
        </w:rPr>
        <w:t>Data Distribution</w:t>
      </w:r>
    </w:p>
    <w:p w:rsidR="00DD1C34" w:rsidRPr="006710E0" w:rsidRDefault="00905818" w:rsidP="006710E0">
      <w:pPr>
        <w:pStyle w:val="ListParagraph"/>
        <w:widowControl w:val="0"/>
        <w:numPr>
          <w:ilvl w:val="0"/>
          <w:numId w:val="12"/>
        </w:numPr>
        <w:spacing w:after="60" w:line="280" w:lineRule="exact"/>
        <w:ind w:left="360"/>
        <w:rPr>
          <w:rFonts w:ascii="Tahoma" w:hAnsi="Tahoma" w:cs="Tahoma"/>
          <w:sz w:val="22"/>
        </w:rPr>
      </w:pPr>
      <w:r w:rsidRPr="006710E0">
        <w:rPr>
          <w:rFonts w:ascii="Tahoma" w:hAnsi="Tahoma" w:cs="Tahoma"/>
          <w:sz w:val="22"/>
        </w:rPr>
        <w:t>Components used to transport information from telecommunication or Internet access facilities to the public areas of a library</w:t>
      </w:r>
      <w:r w:rsidR="00530E4C" w:rsidRPr="006710E0">
        <w:rPr>
          <w:rFonts w:ascii="Tahoma" w:hAnsi="Tahoma" w:cs="Tahoma"/>
          <w:sz w:val="22"/>
        </w:rPr>
        <w:t>.</w:t>
      </w:r>
      <w:r w:rsidRPr="006710E0">
        <w:rPr>
          <w:rFonts w:ascii="Tahoma" w:hAnsi="Tahoma" w:cs="Tahoma"/>
          <w:sz w:val="22"/>
        </w:rPr>
        <w:t xml:space="preserve"> Such components may include:</w:t>
      </w:r>
    </w:p>
    <w:p w:rsidR="00DD1C34" w:rsidRPr="006710E0" w:rsidRDefault="00905818" w:rsidP="006710E0">
      <w:pPr>
        <w:pStyle w:val="ListParagraph"/>
        <w:widowControl w:val="0"/>
        <w:numPr>
          <w:ilvl w:val="0"/>
          <w:numId w:val="13"/>
        </w:numPr>
        <w:spacing w:after="60" w:line="280" w:lineRule="exact"/>
        <w:ind w:left="360"/>
        <w:rPr>
          <w:rFonts w:ascii="Tahoma" w:hAnsi="Tahoma" w:cs="Tahoma"/>
          <w:sz w:val="22"/>
        </w:rPr>
      </w:pPr>
      <w:r w:rsidRPr="006710E0">
        <w:rPr>
          <w:rFonts w:ascii="Tahoma" w:hAnsi="Tahoma" w:cs="Tahoma"/>
          <w:sz w:val="22"/>
        </w:rPr>
        <w:t xml:space="preserve">Access Points </w:t>
      </w:r>
    </w:p>
    <w:p w:rsidR="006067E4" w:rsidRPr="006710E0" w:rsidRDefault="006067E4" w:rsidP="006710E0">
      <w:pPr>
        <w:pStyle w:val="ListParagraph"/>
        <w:widowControl w:val="0"/>
        <w:numPr>
          <w:ilvl w:val="0"/>
          <w:numId w:val="13"/>
        </w:numPr>
        <w:spacing w:after="60" w:line="280" w:lineRule="exact"/>
        <w:ind w:left="360"/>
        <w:rPr>
          <w:rFonts w:ascii="Tahoma" w:hAnsi="Tahoma" w:cs="Tahoma"/>
          <w:sz w:val="22"/>
        </w:rPr>
      </w:pPr>
      <w:r w:rsidRPr="006710E0">
        <w:rPr>
          <w:rFonts w:ascii="Tahoma" w:hAnsi="Tahoma" w:cs="Tahoma"/>
          <w:sz w:val="22"/>
        </w:rPr>
        <w:t>Firewalls</w:t>
      </w:r>
    </w:p>
    <w:p w:rsidR="00DD1C34" w:rsidRPr="006710E0" w:rsidRDefault="00905818" w:rsidP="006710E0">
      <w:pPr>
        <w:pStyle w:val="ListParagraph"/>
        <w:widowControl w:val="0"/>
        <w:numPr>
          <w:ilvl w:val="0"/>
          <w:numId w:val="13"/>
        </w:numPr>
        <w:spacing w:after="60" w:line="280" w:lineRule="exact"/>
        <w:ind w:left="360"/>
        <w:rPr>
          <w:rFonts w:ascii="Tahoma" w:hAnsi="Tahoma" w:cs="Tahoma"/>
          <w:sz w:val="22"/>
        </w:rPr>
      </w:pPr>
      <w:r w:rsidRPr="006710E0">
        <w:rPr>
          <w:rFonts w:ascii="Tahoma" w:hAnsi="Tahoma" w:cs="Tahoma"/>
          <w:sz w:val="22"/>
        </w:rPr>
        <w:lastRenderedPageBreak/>
        <w:t xml:space="preserve">Network Switches </w:t>
      </w:r>
    </w:p>
    <w:p w:rsidR="00DD1C34" w:rsidRPr="006710E0" w:rsidRDefault="00905818" w:rsidP="006710E0">
      <w:pPr>
        <w:pStyle w:val="ListParagraph"/>
        <w:widowControl w:val="0"/>
        <w:numPr>
          <w:ilvl w:val="0"/>
          <w:numId w:val="13"/>
        </w:numPr>
        <w:spacing w:after="60" w:line="280" w:lineRule="exact"/>
        <w:ind w:left="360"/>
        <w:rPr>
          <w:rFonts w:ascii="Tahoma" w:hAnsi="Tahoma" w:cs="Tahoma"/>
          <w:sz w:val="22"/>
        </w:rPr>
      </w:pPr>
      <w:r w:rsidRPr="006710E0">
        <w:rPr>
          <w:rFonts w:ascii="Tahoma" w:hAnsi="Tahoma" w:cs="Tahoma"/>
          <w:sz w:val="22"/>
        </w:rPr>
        <w:t xml:space="preserve">Routers </w:t>
      </w:r>
    </w:p>
    <w:p w:rsidR="00DD1C34" w:rsidRPr="006710E0" w:rsidRDefault="00905818" w:rsidP="006710E0">
      <w:pPr>
        <w:pStyle w:val="ListParagraph"/>
        <w:widowControl w:val="0"/>
        <w:numPr>
          <w:ilvl w:val="0"/>
          <w:numId w:val="13"/>
        </w:numPr>
        <w:spacing w:after="60" w:line="280" w:lineRule="exact"/>
        <w:ind w:left="360"/>
        <w:rPr>
          <w:rFonts w:ascii="Tahoma" w:hAnsi="Tahoma" w:cs="Tahoma"/>
          <w:sz w:val="22"/>
        </w:rPr>
      </w:pPr>
      <w:r w:rsidRPr="006710E0">
        <w:rPr>
          <w:rFonts w:ascii="Tahoma" w:hAnsi="Tahoma" w:cs="Tahoma"/>
          <w:sz w:val="22"/>
        </w:rPr>
        <w:t>Switches</w:t>
      </w:r>
    </w:p>
    <w:p w:rsidR="006710E0" w:rsidRPr="006710E0" w:rsidRDefault="00905818" w:rsidP="006710E0">
      <w:pPr>
        <w:pStyle w:val="ListParagraph"/>
        <w:widowControl w:val="0"/>
        <w:numPr>
          <w:ilvl w:val="0"/>
          <w:numId w:val="13"/>
        </w:numPr>
        <w:spacing w:after="60" w:line="280" w:lineRule="exact"/>
        <w:ind w:left="360"/>
        <w:rPr>
          <w:rFonts w:ascii="Tahoma" w:hAnsi="Tahoma" w:cs="Tahoma"/>
          <w:b/>
          <w:sz w:val="22"/>
        </w:rPr>
      </w:pPr>
      <w:r w:rsidRPr="006710E0">
        <w:rPr>
          <w:rFonts w:ascii="Tahoma" w:hAnsi="Tahoma" w:cs="Tahoma"/>
          <w:sz w:val="22"/>
        </w:rPr>
        <w:t>Wireless LAN Controllers.</w:t>
      </w:r>
    </w:p>
    <w:p w:rsidR="00DD1C34" w:rsidRPr="006710E0" w:rsidRDefault="00905818" w:rsidP="006710E0">
      <w:pPr>
        <w:spacing w:before="120" w:after="60" w:line="280" w:lineRule="exact"/>
        <w:rPr>
          <w:rFonts w:ascii="Tahoma" w:hAnsi="Tahoma" w:cs="Tahoma"/>
          <w:b/>
          <w:sz w:val="22"/>
        </w:rPr>
      </w:pPr>
      <w:r w:rsidRPr="006710E0">
        <w:rPr>
          <w:rFonts w:ascii="Tahoma" w:hAnsi="Tahoma" w:cs="Tahoma"/>
          <w:b/>
          <w:sz w:val="22"/>
        </w:rPr>
        <w:t>Fiber</w:t>
      </w:r>
      <w:r w:rsidRPr="006710E0">
        <w:rPr>
          <w:rFonts w:ascii="Tahoma" w:hAnsi="Tahoma" w:cs="Tahoma"/>
          <w:b/>
        </w:rPr>
        <w:t xml:space="preserve"> </w:t>
      </w:r>
      <w:r w:rsidRPr="006710E0">
        <w:rPr>
          <w:rFonts w:ascii="Tahoma" w:hAnsi="Tahoma" w:cs="Tahoma"/>
          <w:b/>
          <w:sz w:val="22"/>
        </w:rPr>
        <w:t>or Dark Fiber</w:t>
      </w:r>
      <w:r w:rsidRPr="006710E0">
        <w:rPr>
          <w:rFonts w:ascii="Tahoma" w:hAnsi="Tahoma" w:cs="Tahoma"/>
          <w:b/>
          <w:sz w:val="22"/>
        </w:rPr>
        <w:tab/>
      </w:r>
    </w:p>
    <w:p w:rsidR="00DD1C34" w:rsidRPr="006710E0" w:rsidRDefault="00905818" w:rsidP="006710E0">
      <w:pPr>
        <w:pStyle w:val="ListParagraph"/>
        <w:widowControl w:val="0"/>
        <w:numPr>
          <w:ilvl w:val="0"/>
          <w:numId w:val="8"/>
        </w:numPr>
        <w:spacing w:after="60" w:line="280" w:lineRule="exact"/>
        <w:ind w:left="360"/>
        <w:rPr>
          <w:rFonts w:ascii="Tahoma" w:hAnsi="Tahoma" w:cs="Tahoma"/>
          <w:sz w:val="22"/>
        </w:rPr>
      </w:pPr>
      <w:r w:rsidRPr="006710E0">
        <w:rPr>
          <w:rFonts w:ascii="Tahoma" w:hAnsi="Tahoma" w:cs="Tahoma"/>
          <w:sz w:val="22"/>
        </w:rPr>
        <w:t xml:space="preserve">Trenching or aerial insertion for on-premises fiber installation. </w:t>
      </w:r>
    </w:p>
    <w:p w:rsidR="00DD1C34" w:rsidRPr="006710E0" w:rsidRDefault="00905818" w:rsidP="006710E0">
      <w:pPr>
        <w:pStyle w:val="ListParagraph"/>
        <w:widowControl w:val="0"/>
        <w:numPr>
          <w:ilvl w:val="0"/>
          <w:numId w:val="8"/>
        </w:numPr>
        <w:spacing w:after="60" w:line="280" w:lineRule="exact"/>
        <w:ind w:left="360"/>
        <w:rPr>
          <w:rFonts w:ascii="Tahoma" w:hAnsi="Tahoma" w:cs="Tahoma"/>
          <w:sz w:val="22"/>
        </w:rPr>
      </w:pPr>
      <w:r w:rsidRPr="006710E0">
        <w:rPr>
          <w:rFonts w:ascii="Tahoma" w:hAnsi="Tahoma" w:cs="Tahoma"/>
          <w:sz w:val="22"/>
        </w:rPr>
        <w:t>Lit or dark fiber, provided by any entity, including a non- telecommunications carrier. Dark fiber is eligible as long as applicants light the fiber immediately.</w:t>
      </w:r>
    </w:p>
    <w:p w:rsidR="00DD1C34" w:rsidRPr="006710E0" w:rsidRDefault="00905818" w:rsidP="006710E0">
      <w:pPr>
        <w:numPr>
          <w:ilvl w:val="0"/>
          <w:numId w:val="8"/>
        </w:numPr>
        <w:autoSpaceDE/>
        <w:autoSpaceDN/>
        <w:spacing w:after="60" w:line="280" w:lineRule="exact"/>
        <w:ind w:left="360"/>
        <w:rPr>
          <w:rFonts w:ascii="Tahoma" w:hAnsi="Tahoma" w:cs="Tahoma"/>
          <w:sz w:val="22"/>
        </w:rPr>
      </w:pPr>
      <w:r w:rsidRPr="006710E0">
        <w:rPr>
          <w:rFonts w:ascii="Tahoma" w:hAnsi="Tahoma" w:cs="Tahoma"/>
          <w:sz w:val="22"/>
        </w:rPr>
        <w:t xml:space="preserve">Lit fiber—For leased lit fiber, special construction charges are eligible. </w:t>
      </w:r>
    </w:p>
    <w:p w:rsidR="00DD1C34" w:rsidRPr="006710E0" w:rsidRDefault="00905818" w:rsidP="006710E0">
      <w:pPr>
        <w:numPr>
          <w:ilvl w:val="0"/>
          <w:numId w:val="8"/>
        </w:numPr>
        <w:autoSpaceDE/>
        <w:autoSpaceDN/>
        <w:spacing w:after="60" w:line="280" w:lineRule="exact"/>
        <w:ind w:left="360"/>
        <w:rPr>
          <w:rFonts w:ascii="Tahoma" w:hAnsi="Tahoma" w:cs="Tahoma"/>
          <w:sz w:val="22"/>
        </w:rPr>
      </w:pPr>
      <w:r w:rsidRPr="006710E0">
        <w:rPr>
          <w:rFonts w:ascii="Tahoma" w:hAnsi="Tahoma" w:cs="Tahoma"/>
          <w:sz w:val="22"/>
        </w:rPr>
        <w:t xml:space="preserve">Dark fiber—From the eligible entity up to the property line, construction costs to connect the fiber are eligible. </w:t>
      </w:r>
    </w:p>
    <w:p w:rsidR="00DD1C34" w:rsidRPr="006710E0" w:rsidRDefault="00905818" w:rsidP="006710E0">
      <w:pPr>
        <w:spacing w:before="120" w:after="60" w:line="280" w:lineRule="exact"/>
        <w:rPr>
          <w:rFonts w:ascii="Tahoma" w:hAnsi="Tahoma" w:cs="Tahoma"/>
          <w:b/>
          <w:sz w:val="22"/>
        </w:rPr>
      </w:pPr>
      <w:r w:rsidRPr="006710E0">
        <w:rPr>
          <w:rFonts w:ascii="Tahoma" w:hAnsi="Tahoma" w:cs="Tahoma"/>
          <w:b/>
          <w:sz w:val="22"/>
        </w:rPr>
        <w:t>Network Management Software</w:t>
      </w:r>
    </w:p>
    <w:p w:rsidR="00DD1C34" w:rsidRPr="006710E0" w:rsidRDefault="00905818" w:rsidP="006710E0">
      <w:pPr>
        <w:numPr>
          <w:ilvl w:val="0"/>
          <w:numId w:val="15"/>
        </w:numPr>
        <w:autoSpaceDE/>
        <w:autoSpaceDN/>
        <w:spacing w:after="60" w:line="280" w:lineRule="exact"/>
        <w:ind w:left="360"/>
        <w:rPr>
          <w:rFonts w:ascii="Tahoma" w:hAnsi="Tahoma" w:cs="Tahoma"/>
          <w:sz w:val="22"/>
        </w:rPr>
      </w:pPr>
      <w:r w:rsidRPr="006710E0">
        <w:rPr>
          <w:rFonts w:ascii="Tahoma" w:hAnsi="Tahoma" w:cs="Tahoma"/>
          <w:sz w:val="22"/>
        </w:rPr>
        <w:t>Network Management is a system of equipment or software used in monitoring, controlling, and managing a communications network.</w:t>
      </w:r>
    </w:p>
    <w:p w:rsidR="00DD1C34" w:rsidRPr="006710E0" w:rsidRDefault="00905818" w:rsidP="006710E0">
      <w:pPr>
        <w:spacing w:before="120" w:after="60" w:line="280" w:lineRule="exact"/>
        <w:rPr>
          <w:rFonts w:ascii="Tahoma" w:hAnsi="Tahoma" w:cs="Tahoma"/>
          <w:b/>
          <w:sz w:val="22"/>
        </w:rPr>
      </w:pPr>
      <w:r w:rsidRPr="006710E0">
        <w:rPr>
          <w:rFonts w:ascii="Tahoma" w:hAnsi="Tahoma" w:cs="Tahoma"/>
          <w:b/>
          <w:sz w:val="22"/>
        </w:rPr>
        <w:t>Wireless Internet</w:t>
      </w:r>
    </w:p>
    <w:p w:rsidR="00DD1C34" w:rsidRPr="006710E0" w:rsidRDefault="00905818" w:rsidP="006710E0">
      <w:pPr>
        <w:pStyle w:val="ListParagraph"/>
        <w:widowControl w:val="0"/>
        <w:numPr>
          <w:ilvl w:val="0"/>
          <w:numId w:val="9"/>
        </w:numPr>
        <w:spacing w:after="60" w:line="280" w:lineRule="exact"/>
        <w:ind w:left="360" w:right="-126"/>
        <w:rPr>
          <w:rFonts w:ascii="Tahoma" w:hAnsi="Tahoma" w:cs="Tahoma"/>
          <w:sz w:val="22"/>
        </w:rPr>
      </w:pPr>
      <w:r w:rsidRPr="006710E0">
        <w:rPr>
          <w:rFonts w:ascii="Tahoma" w:hAnsi="Tahoma" w:cs="Tahoma"/>
          <w:sz w:val="22"/>
        </w:rPr>
        <w:t>A wireless Internet access service is eligible under the same provisions as wired access to the Internet.</w:t>
      </w:r>
    </w:p>
    <w:p w:rsidR="00DD1C34" w:rsidRPr="006710E0" w:rsidRDefault="00DD1C34" w:rsidP="006710E0">
      <w:pPr>
        <w:spacing w:after="60" w:line="280" w:lineRule="exact"/>
        <w:rPr>
          <w:rFonts w:ascii="Tahoma" w:hAnsi="Tahoma" w:cs="Tahoma"/>
        </w:rPr>
      </w:pPr>
    </w:p>
    <w:p w:rsidR="00DD1C34" w:rsidRPr="006710E0" w:rsidRDefault="00905818" w:rsidP="006710E0">
      <w:pPr>
        <w:pStyle w:val="Heading2"/>
        <w:spacing w:before="0" w:line="280" w:lineRule="exact"/>
        <w:rPr>
          <w:rFonts w:ascii="Tahoma" w:hAnsi="Tahoma" w:cs="Tahoma"/>
        </w:rPr>
      </w:pPr>
      <w:r w:rsidRPr="006710E0">
        <w:rPr>
          <w:rFonts w:ascii="Tahoma" w:hAnsi="Tahoma" w:cs="Tahoma"/>
        </w:rPr>
        <w:t>Architectural and Building Funding</w:t>
      </w:r>
    </w:p>
    <w:p w:rsidR="00DD1C34" w:rsidRPr="006710E0" w:rsidRDefault="00905818" w:rsidP="006710E0">
      <w:pPr>
        <w:spacing w:before="120" w:after="60" w:line="280" w:lineRule="exact"/>
        <w:rPr>
          <w:rFonts w:ascii="Tahoma" w:hAnsi="Tahoma" w:cs="Tahoma"/>
          <w:b/>
          <w:sz w:val="22"/>
        </w:rPr>
      </w:pPr>
      <w:r w:rsidRPr="006710E0">
        <w:rPr>
          <w:rFonts w:ascii="Tahoma" w:hAnsi="Tahoma" w:cs="Tahoma"/>
          <w:b/>
          <w:sz w:val="22"/>
        </w:rPr>
        <w:t>Conduit</w:t>
      </w:r>
    </w:p>
    <w:p w:rsidR="00DD1C34" w:rsidRPr="006710E0" w:rsidRDefault="00905818" w:rsidP="006710E0">
      <w:pPr>
        <w:pStyle w:val="ListParagraph"/>
        <w:widowControl w:val="0"/>
        <w:numPr>
          <w:ilvl w:val="0"/>
          <w:numId w:val="10"/>
        </w:numPr>
        <w:spacing w:after="60" w:line="280" w:lineRule="exact"/>
        <w:ind w:left="360"/>
        <w:rPr>
          <w:rFonts w:ascii="Tahoma" w:hAnsi="Tahoma" w:cs="Tahoma"/>
          <w:sz w:val="22"/>
        </w:rPr>
      </w:pPr>
      <w:r w:rsidRPr="006710E0">
        <w:rPr>
          <w:rFonts w:ascii="Tahoma" w:hAnsi="Tahoma" w:cs="Tahoma"/>
          <w:sz w:val="22"/>
        </w:rPr>
        <w:t>Conduit and raceway including installation of conduit for network Point-of-Entry services.</w:t>
      </w:r>
    </w:p>
    <w:p w:rsidR="00DD1C34" w:rsidRPr="006710E0" w:rsidRDefault="00905818" w:rsidP="006710E0">
      <w:pPr>
        <w:pStyle w:val="ListParagraph"/>
        <w:widowControl w:val="0"/>
        <w:numPr>
          <w:ilvl w:val="0"/>
          <w:numId w:val="10"/>
        </w:numPr>
        <w:spacing w:after="60" w:line="280" w:lineRule="exact"/>
        <w:ind w:left="360"/>
        <w:rPr>
          <w:rFonts w:ascii="Tahoma" w:hAnsi="Tahoma" w:cs="Tahoma"/>
          <w:sz w:val="22"/>
        </w:rPr>
      </w:pPr>
      <w:r w:rsidRPr="006710E0">
        <w:rPr>
          <w:rFonts w:ascii="Tahoma" w:hAnsi="Tahoma" w:cs="Tahoma"/>
          <w:sz w:val="22"/>
        </w:rPr>
        <w:t>Conduit installation into the Point-of-Entry or server room, including vaults, surface-mount conduit, wall penetration, and related services and products.</w:t>
      </w:r>
    </w:p>
    <w:p w:rsidR="00DD1C34" w:rsidRPr="006710E0" w:rsidRDefault="00905818" w:rsidP="006710E0">
      <w:pPr>
        <w:spacing w:before="120" w:after="60" w:line="280" w:lineRule="exact"/>
        <w:rPr>
          <w:rFonts w:ascii="Tahoma" w:hAnsi="Tahoma" w:cs="Tahoma"/>
          <w:b/>
          <w:sz w:val="22"/>
        </w:rPr>
      </w:pPr>
      <w:r w:rsidRPr="006710E0">
        <w:rPr>
          <w:rFonts w:ascii="Tahoma" w:hAnsi="Tahoma" w:cs="Tahoma"/>
          <w:b/>
          <w:sz w:val="22"/>
        </w:rPr>
        <w:t xml:space="preserve">Electrical System Upgrades </w:t>
      </w:r>
      <w:r w:rsidRPr="006710E0">
        <w:rPr>
          <w:rFonts w:ascii="Tahoma" w:hAnsi="Tahoma" w:cs="Tahoma"/>
          <w:b/>
          <w:sz w:val="22"/>
        </w:rPr>
        <w:tab/>
      </w:r>
    </w:p>
    <w:p w:rsidR="00DD1C34" w:rsidRPr="006710E0" w:rsidRDefault="00905818" w:rsidP="006710E0">
      <w:pPr>
        <w:pStyle w:val="ListParagraph"/>
        <w:widowControl w:val="0"/>
        <w:numPr>
          <w:ilvl w:val="0"/>
          <w:numId w:val="15"/>
        </w:numPr>
        <w:spacing w:after="60" w:line="280" w:lineRule="exact"/>
        <w:ind w:left="360"/>
        <w:rPr>
          <w:rFonts w:ascii="Tahoma" w:hAnsi="Tahoma" w:cs="Tahoma"/>
          <w:sz w:val="22"/>
        </w:rPr>
      </w:pPr>
      <w:r w:rsidRPr="006710E0">
        <w:rPr>
          <w:rFonts w:ascii="Tahoma" w:hAnsi="Tahoma" w:cs="Tahoma"/>
          <w:sz w:val="22"/>
        </w:rPr>
        <w:t>Electrical service installation or upgrades.</w:t>
      </w:r>
      <w:r w:rsidR="006710E0" w:rsidRPr="006710E0">
        <w:rPr>
          <w:rFonts w:ascii="Tahoma" w:hAnsi="Tahoma" w:cs="Tahoma"/>
          <w:sz w:val="22"/>
        </w:rPr>
        <w:t xml:space="preserve"> </w:t>
      </w:r>
      <w:r w:rsidRPr="006710E0">
        <w:rPr>
          <w:rFonts w:ascii="Tahoma" w:hAnsi="Tahoma" w:cs="Tahoma"/>
          <w:sz w:val="22"/>
        </w:rPr>
        <w:t>Electrical system upgrades refer to products and services that provide, upgrade, or enhance the provision of electrical power.</w:t>
      </w:r>
    </w:p>
    <w:p w:rsidR="00DD1C34" w:rsidRPr="006710E0" w:rsidRDefault="00905818" w:rsidP="006710E0">
      <w:pPr>
        <w:pStyle w:val="ListParagraph"/>
        <w:widowControl w:val="0"/>
        <w:numPr>
          <w:ilvl w:val="0"/>
          <w:numId w:val="15"/>
        </w:numPr>
        <w:spacing w:after="60" w:line="280" w:lineRule="exact"/>
        <w:ind w:left="360"/>
        <w:rPr>
          <w:rFonts w:ascii="Tahoma" w:hAnsi="Tahoma" w:cs="Tahoma"/>
          <w:sz w:val="22"/>
        </w:rPr>
      </w:pPr>
      <w:r w:rsidRPr="006710E0">
        <w:rPr>
          <w:rFonts w:ascii="Tahoma" w:hAnsi="Tahoma" w:cs="Tahoma"/>
          <w:sz w:val="22"/>
        </w:rPr>
        <w:t>Purchase and installation of electrical panels, electrical services and backboards.</w:t>
      </w:r>
    </w:p>
    <w:p w:rsidR="00DD1C34" w:rsidRPr="006710E0" w:rsidRDefault="00905818" w:rsidP="006710E0">
      <w:pPr>
        <w:spacing w:before="120" w:after="60" w:line="280" w:lineRule="exact"/>
        <w:rPr>
          <w:rFonts w:ascii="Tahoma" w:hAnsi="Tahoma" w:cs="Tahoma"/>
          <w:b/>
          <w:sz w:val="22"/>
        </w:rPr>
      </w:pPr>
      <w:r w:rsidRPr="006710E0">
        <w:rPr>
          <w:rFonts w:ascii="Tahoma" w:hAnsi="Tahoma" w:cs="Tahoma"/>
          <w:b/>
          <w:sz w:val="22"/>
        </w:rPr>
        <w:t>Environmental Monitoring Components</w:t>
      </w:r>
    </w:p>
    <w:p w:rsidR="00DD1C34" w:rsidRPr="006710E0" w:rsidRDefault="00905818" w:rsidP="006710E0">
      <w:pPr>
        <w:numPr>
          <w:ilvl w:val="0"/>
          <w:numId w:val="15"/>
        </w:numPr>
        <w:autoSpaceDE/>
        <w:autoSpaceDN/>
        <w:spacing w:after="60" w:line="280" w:lineRule="exact"/>
        <w:ind w:left="360"/>
        <w:rPr>
          <w:rFonts w:ascii="Tahoma" w:hAnsi="Tahoma" w:cs="Tahoma"/>
          <w:sz w:val="22"/>
        </w:rPr>
      </w:pPr>
      <w:r w:rsidRPr="006710E0">
        <w:rPr>
          <w:rFonts w:ascii="Tahoma" w:hAnsi="Tahoma" w:cs="Tahoma"/>
          <w:sz w:val="22"/>
        </w:rPr>
        <w:t>Environmental monitoring components provide information about heat, humidity or other factors in order to provide a warning system for conditions that may affect the correct operation of equipment. For example, an environmental monitoring card is sometimes available as an optional feature of an uninterruptible power supply and is used to monitor the environmental conditions of a rack, computer room or data center.</w:t>
      </w:r>
    </w:p>
    <w:p w:rsidR="00DD1C34" w:rsidRPr="006710E0" w:rsidRDefault="00905818" w:rsidP="006710E0">
      <w:pPr>
        <w:spacing w:before="120" w:after="60" w:line="280" w:lineRule="exact"/>
        <w:rPr>
          <w:rFonts w:ascii="Tahoma" w:hAnsi="Tahoma" w:cs="Tahoma"/>
          <w:b/>
          <w:sz w:val="22"/>
        </w:rPr>
      </w:pPr>
      <w:r w:rsidRPr="006710E0">
        <w:rPr>
          <w:rFonts w:ascii="Tahoma" w:hAnsi="Tahoma" w:cs="Tahoma"/>
          <w:b/>
          <w:sz w:val="22"/>
        </w:rPr>
        <w:t>Equipment Racks and Cabinets</w:t>
      </w:r>
    </w:p>
    <w:p w:rsidR="00DD1C34" w:rsidRPr="006710E0" w:rsidRDefault="00905818" w:rsidP="006710E0">
      <w:pPr>
        <w:numPr>
          <w:ilvl w:val="0"/>
          <w:numId w:val="15"/>
        </w:numPr>
        <w:autoSpaceDE/>
        <w:autoSpaceDN/>
        <w:spacing w:after="60" w:line="280" w:lineRule="exact"/>
        <w:ind w:left="360"/>
        <w:rPr>
          <w:rFonts w:ascii="Tahoma" w:hAnsi="Tahoma" w:cs="Tahoma"/>
          <w:sz w:val="22"/>
        </w:rPr>
      </w:pPr>
      <w:r w:rsidRPr="006710E0">
        <w:rPr>
          <w:rFonts w:ascii="Tahoma" w:hAnsi="Tahoma" w:cs="Tahoma"/>
          <w:sz w:val="22"/>
        </w:rPr>
        <w:t>A rack is a metal supporting framework for mounting cables, equipment, and/or wires.</w:t>
      </w:r>
      <w:r w:rsidR="006710E0" w:rsidRPr="006710E0">
        <w:rPr>
          <w:rFonts w:ascii="Tahoma" w:hAnsi="Tahoma" w:cs="Tahoma"/>
          <w:sz w:val="22"/>
        </w:rPr>
        <w:t xml:space="preserve"> </w:t>
      </w:r>
      <w:r w:rsidRPr="006710E0">
        <w:rPr>
          <w:rFonts w:ascii="Tahoma" w:hAnsi="Tahoma" w:cs="Tahoma"/>
          <w:sz w:val="22"/>
        </w:rPr>
        <w:t>A cabinet is an enclosure for equipment, terminating cables, connection devices, and/or wires.</w:t>
      </w:r>
    </w:p>
    <w:p w:rsidR="00DD1C34" w:rsidRPr="006710E0" w:rsidRDefault="00905818" w:rsidP="006710E0">
      <w:pPr>
        <w:numPr>
          <w:ilvl w:val="0"/>
          <w:numId w:val="15"/>
        </w:numPr>
        <w:autoSpaceDE/>
        <w:autoSpaceDN/>
        <w:spacing w:after="60" w:line="280" w:lineRule="exact"/>
        <w:ind w:left="360"/>
        <w:rPr>
          <w:rFonts w:ascii="Tahoma" w:hAnsi="Tahoma" w:cs="Tahoma"/>
        </w:rPr>
      </w:pPr>
      <w:r w:rsidRPr="006710E0">
        <w:rPr>
          <w:rFonts w:ascii="Tahoma" w:hAnsi="Tahoma" w:cs="Tahoma"/>
          <w:sz w:val="22"/>
        </w:rPr>
        <w:t>Racks are eligible only to the extent that the components they contain are eligible. A surge protector provided as an integral component of a rack or cabinet, without a separately identifiable cost can be included in the cost of the rack or cabinet but a separately priced surge protector is not eligible.</w:t>
      </w:r>
    </w:p>
    <w:p w:rsidR="00DD1C34" w:rsidRPr="006710E0" w:rsidRDefault="00905818" w:rsidP="006710E0">
      <w:pPr>
        <w:spacing w:before="120" w:after="60" w:line="280" w:lineRule="exact"/>
        <w:rPr>
          <w:rFonts w:ascii="Tahoma" w:hAnsi="Tahoma" w:cs="Tahoma"/>
          <w:b/>
          <w:sz w:val="22"/>
        </w:rPr>
      </w:pPr>
      <w:r w:rsidRPr="006710E0">
        <w:rPr>
          <w:rFonts w:ascii="Tahoma" w:hAnsi="Tahoma" w:cs="Tahoma"/>
          <w:b/>
          <w:sz w:val="22"/>
        </w:rPr>
        <w:t>Heating, Ventilation, and Air Conditioning (HVAC)</w:t>
      </w:r>
    </w:p>
    <w:p w:rsidR="00DD1C34" w:rsidRPr="006710E0" w:rsidRDefault="00905818" w:rsidP="006710E0">
      <w:pPr>
        <w:pStyle w:val="ListParagraph"/>
        <w:widowControl w:val="0"/>
        <w:numPr>
          <w:ilvl w:val="0"/>
          <w:numId w:val="16"/>
        </w:numPr>
        <w:spacing w:after="60" w:line="280" w:lineRule="exact"/>
        <w:ind w:left="360"/>
        <w:rPr>
          <w:rFonts w:ascii="Tahoma" w:hAnsi="Tahoma" w:cs="Tahoma"/>
          <w:sz w:val="22"/>
        </w:rPr>
      </w:pPr>
      <w:r w:rsidRPr="006710E0">
        <w:rPr>
          <w:rFonts w:ascii="Tahoma" w:hAnsi="Tahoma" w:cs="Tahoma"/>
          <w:sz w:val="22"/>
        </w:rPr>
        <w:t>Purchase and installation of HVAC products and services.</w:t>
      </w:r>
    </w:p>
    <w:p w:rsidR="00DD1C34" w:rsidRPr="006710E0" w:rsidRDefault="00905818" w:rsidP="006710E0">
      <w:pPr>
        <w:spacing w:before="120" w:after="60" w:line="280" w:lineRule="exact"/>
        <w:rPr>
          <w:rFonts w:ascii="Tahoma" w:hAnsi="Tahoma" w:cs="Tahoma"/>
          <w:b/>
          <w:sz w:val="22"/>
        </w:rPr>
      </w:pPr>
      <w:r w:rsidRPr="006710E0">
        <w:rPr>
          <w:rFonts w:ascii="Tahoma" w:hAnsi="Tahoma" w:cs="Tahoma"/>
          <w:b/>
          <w:sz w:val="22"/>
        </w:rPr>
        <w:t>Uninterruptible Power Supply (UPS)/Battery Backup</w:t>
      </w:r>
    </w:p>
    <w:p w:rsidR="00DD1C34" w:rsidRPr="006710E0" w:rsidRDefault="00905818" w:rsidP="006710E0">
      <w:pPr>
        <w:numPr>
          <w:ilvl w:val="0"/>
          <w:numId w:val="14"/>
        </w:numPr>
        <w:autoSpaceDE/>
        <w:autoSpaceDN/>
        <w:spacing w:after="60" w:line="280" w:lineRule="exact"/>
        <w:ind w:left="360"/>
        <w:rPr>
          <w:rFonts w:ascii="Tahoma" w:hAnsi="Tahoma" w:cs="Tahoma"/>
          <w:sz w:val="22"/>
        </w:rPr>
      </w:pPr>
      <w:r w:rsidRPr="006710E0">
        <w:rPr>
          <w:rFonts w:ascii="Tahoma" w:hAnsi="Tahoma" w:cs="Tahoma"/>
          <w:sz w:val="22"/>
        </w:rPr>
        <w:lastRenderedPageBreak/>
        <w:t>An Uninterruptible Power Supply (UPS)/Battery Backup that protects eligible equipment is eligible as a data protection component but no funding will be provided for UPS systems that can provide continued backup power for substantial periods in excess of that necessary for basic power protection.</w:t>
      </w:r>
    </w:p>
    <w:p w:rsidR="00DD1C34" w:rsidRPr="006710E0" w:rsidRDefault="00905818" w:rsidP="006710E0">
      <w:pPr>
        <w:numPr>
          <w:ilvl w:val="0"/>
          <w:numId w:val="14"/>
        </w:numPr>
        <w:autoSpaceDE/>
        <w:autoSpaceDN/>
        <w:spacing w:after="60" w:line="280" w:lineRule="exact"/>
        <w:ind w:left="360"/>
        <w:rPr>
          <w:rFonts w:ascii="Tahoma" w:hAnsi="Tahoma" w:cs="Tahoma"/>
          <w:sz w:val="22"/>
        </w:rPr>
      </w:pPr>
      <w:r w:rsidRPr="006710E0">
        <w:rPr>
          <w:rFonts w:ascii="Tahoma" w:hAnsi="Tahoma" w:cs="Tahoma"/>
          <w:sz w:val="22"/>
        </w:rPr>
        <w:t>The following components used for the reliable operation of a UPS are eligible:</w:t>
      </w:r>
    </w:p>
    <w:p w:rsidR="00DD1C34" w:rsidRPr="006710E0" w:rsidRDefault="00905818" w:rsidP="006710E0">
      <w:pPr>
        <w:numPr>
          <w:ilvl w:val="0"/>
          <w:numId w:val="14"/>
        </w:numPr>
        <w:autoSpaceDE/>
        <w:autoSpaceDN/>
        <w:spacing w:after="60" w:line="280" w:lineRule="exact"/>
        <w:rPr>
          <w:rFonts w:ascii="Tahoma" w:hAnsi="Tahoma" w:cs="Tahoma"/>
          <w:sz w:val="22"/>
        </w:rPr>
      </w:pPr>
      <w:r w:rsidRPr="006710E0">
        <w:rPr>
          <w:rFonts w:ascii="Tahoma" w:hAnsi="Tahoma" w:cs="Tahoma"/>
          <w:sz w:val="22"/>
        </w:rPr>
        <w:t>UPS Interface Expander</w:t>
      </w:r>
    </w:p>
    <w:p w:rsidR="00DD1C34" w:rsidRPr="006710E0" w:rsidRDefault="00905818" w:rsidP="006710E0">
      <w:pPr>
        <w:numPr>
          <w:ilvl w:val="0"/>
          <w:numId w:val="14"/>
        </w:numPr>
        <w:autoSpaceDE/>
        <w:autoSpaceDN/>
        <w:spacing w:after="60" w:line="280" w:lineRule="exact"/>
        <w:rPr>
          <w:rFonts w:ascii="Tahoma" w:hAnsi="Tahoma" w:cs="Tahoma"/>
          <w:sz w:val="22"/>
        </w:rPr>
      </w:pPr>
      <w:r w:rsidRPr="006710E0">
        <w:rPr>
          <w:rFonts w:ascii="Tahoma" w:hAnsi="Tahoma" w:cs="Tahoma"/>
          <w:sz w:val="22"/>
        </w:rPr>
        <w:t>Relay I/O Module.</w:t>
      </w:r>
    </w:p>
    <w:p w:rsidR="00DD1C34" w:rsidRPr="006710E0" w:rsidRDefault="00DD1C34" w:rsidP="006710E0">
      <w:pPr>
        <w:spacing w:after="60" w:line="280" w:lineRule="exact"/>
        <w:rPr>
          <w:rFonts w:ascii="Tahoma" w:hAnsi="Tahoma" w:cs="Tahoma"/>
        </w:rPr>
      </w:pPr>
    </w:p>
    <w:p w:rsidR="00DD1C34" w:rsidRPr="006710E0" w:rsidRDefault="00905818" w:rsidP="006710E0">
      <w:pPr>
        <w:pStyle w:val="Heading2"/>
        <w:spacing w:before="0" w:line="280" w:lineRule="exact"/>
        <w:rPr>
          <w:rFonts w:ascii="Tahoma" w:hAnsi="Tahoma" w:cs="Tahoma"/>
        </w:rPr>
      </w:pPr>
      <w:r w:rsidRPr="006710E0">
        <w:rPr>
          <w:rFonts w:ascii="Tahoma" w:hAnsi="Tahoma" w:cs="Tahoma"/>
        </w:rPr>
        <w:t>Networking Consulting Funding</w:t>
      </w:r>
    </w:p>
    <w:p w:rsidR="00C34072" w:rsidRPr="006710E0" w:rsidRDefault="00905818" w:rsidP="006710E0">
      <w:pPr>
        <w:spacing w:after="60" w:line="280" w:lineRule="exact"/>
        <w:rPr>
          <w:rFonts w:ascii="Tahoma" w:hAnsi="Tahoma" w:cs="Tahoma"/>
          <w:sz w:val="22"/>
        </w:rPr>
      </w:pPr>
      <w:r w:rsidRPr="006710E0">
        <w:rPr>
          <w:rFonts w:ascii="Tahoma" w:hAnsi="Tahoma" w:cs="Tahoma"/>
          <w:sz w:val="22"/>
        </w:rPr>
        <w:t>Consultant costs associated with configuring equipment.</w:t>
      </w:r>
      <w:r w:rsidR="00C34072" w:rsidRPr="006710E0">
        <w:rPr>
          <w:rFonts w:ascii="Tahoma" w:hAnsi="Tahoma" w:cs="Tahoma"/>
          <w:sz w:val="22"/>
        </w:rPr>
        <w:br w:type="page"/>
      </w:r>
    </w:p>
    <w:p w:rsidR="00DD1C34" w:rsidRPr="006710E0" w:rsidRDefault="00FE5136" w:rsidP="00FE5136">
      <w:pPr>
        <w:pStyle w:val="Heading1"/>
        <w:rPr>
          <w:rFonts w:ascii="Tahoma" w:hAnsi="Tahoma" w:cs="Tahoma"/>
          <w:color w:val="335171"/>
        </w:rPr>
      </w:pPr>
      <w:bookmarkStart w:id="7" w:name="_Toc410810200"/>
      <w:r w:rsidRPr="006710E0">
        <w:rPr>
          <w:rFonts w:ascii="Tahoma" w:hAnsi="Tahoma" w:cs="Tahoma"/>
          <w:color w:val="335171"/>
        </w:rPr>
        <w:lastRenderedPageBreak/>
        <w:t>APPENDIX C-Grant Award Amounts</w:t>
      </w:r>
      <w:bookmarkEnd w:id="7"/>
    </w:p>
    <w:p w:rsidR="00FE5136" w:rsidRPr="006710E0" w:rsidRDefault="00FE5136">
      <w:pPr>
        <w:rPr>
          <w:rFonts w:ascii="Tahoma" w:hAnsi="Tahoma" w:cs="Tahoma"/>
        </w:rPr>
      </w:pPr>
    </w:p>
    <w:p w:rsidR="005644DB" w:rsidRPr="005644DB" w:rsidRDefault="005644DB" w:rsidP="005644DB">
      <w:pPr>
        <w:rPr>
          <w:rFonts w:ascii="Tahoma" w:hAnsi="Tahoma" w:cs="Tahoma"/>
          <w:sz w:val="22"/>
          <w:szCs w:val="22"/>
        </w:rPr>
      </w:pPr>
      <w:r w:rsidRPr="005644DB">
        <w:rPr>
          <w:rFonts w:ascii="Tahoma" w:hAnsi="Tahoma" w:cs="Tahoma"/>
          <w:sz w:val="22"/>
          <w:szCs w:val="22"/>
        </w:rPr>
        <w:t>Grant amounts are based on figures reported by your library for the most recent period available (2014-2015):</w:t>
      </w:r>
    </w:p>
    <w:p w:rsidR="005644DB" w:rsidRPr="005644DB" w:rsidRDefault="005644DB" w:rsidP="005644DB">
      <w:pPr>
        <w:pStyle w:val="ListParagraph"/>
        <w:numPr>
          <w:ilvl w:val="0"/>
          <w:numId w:val="31"/>
        </w:numPr>
        <w:rPr>
          <w:rFonts w:ascii="Tahoma" w:hAnsi="Tahoma" w:cs="Tahoma"/>
          <w:sz w:val="22"/>
          <w:szCs w:val="22"/>
        </w:rPr>
      </w:pPr>
      <w:r w:rsidRPr="005644DB">
        <w:rPr>
          <w:rFonts w:ascii="Tahoma" w:hAnsi="Tahoma" w:cs="Tahoma"/>
          <w:sz w:val="22"/>
          <w:szCs w:val="22"/>
        </w:rPr>
        <w:t xml:space="preserve">Local Operating Income </w:t>
      </w:r>
      <w:r w:rsidRPr="005644DB">
        <w:rPr>
          <w:rFonts w:ascii="Tahoma" w:hAnsi="Tahoma" w:cs="Tahoma"/>
          <w:b/>
          <w:sz w:val="22"/>
          <w:szCs w:val="22"/>
        </w:rPr>
        <w:t>and</w:t>
      </w:r>
      <w:r w:rsidRPr="005644DB">
        <w:rPr>
          <w:rFonts w:ascii="Tahoma" w:hAnsi="Tahoma" w:cs="Tahoma"/>
          <w:sz w:val="22"/>
          <w:szCs w:val="22"/>
        </w:rPr>
        <w:t xml:space="preserve"> Population of the Legal Service Area.</w:t>
      </w:r>
    </w:p>
    <w:p w:rsidR="005644DB" w:rsidRPr="005644DB" w:rsidRDefault="005644DB" w:rsidP="005644DB">
      <w:pPr>
        <w:rPr>
          <w:rFonts w:ascii="Tahoma" w:hAnsi="Tahoma" w:cs="Tahoma"/>
          <w:sz w:val="22"/>
          <w:szCs w:val="22"/>
        </w:rPr>
      </w:pPr>
    </w:p>
    <w:p w:rsidR="005644DB" w:rsidRPr="005644DB" w:rsidRDefault="005644DB" w:rsidP="005644DB">
      <w:pPr>
        <w:rPr>
          <w:rFonts w:ascii="Tahoma" w:hAnsi="Tahoma" w:cs="Tahoma"/>
          <w:sz w:val="22"/>
          <w:szCs w:val="22"/>
        </w:rPr>
      </w:pPr>
      <w:r w:rsidRPr="005644DB">
        <w:rPr>
          <w:rFonts w:ascii="Tahoma" w:hAnsi="Tahoma" w:cs="Tahoma"/>
          <w:sz w:val="22"/>
          <w:szCs w:val="22"/>
        </w:rPr>
        <w:t>Local Income Per Capita (LIPC) level is derived from the two figures listed above. Your library’s LIPC is the result of dividing Local Operating Income by the Population of the Legal Service Area.</w:t>
      </w:r>
    </w:p>
    <w:p w:rsidR="005644DB" w:rsidRPr="005644DB" w:rsidRDefault="005644DB" w:rsidP="005644DB">
      <w:pPr>
        <w:rPr>
          <w:rFonts w:ascii="Tahoma" w:hAnsi="Tahoma" w:cs="Tahoma"/>
          <w:sz w:val="22"/>
          <w:szCs w:val="22"/>
        </w:rPr>
      </w:pPr>
    </w:p>
    <w:p w:rsidR="005644DB" w:rsidRPr="005644DB" w:rsidRDefault="005644DB" w:rsidP="005644DB">
      <w:pPr>
        <w:rPr>
          <w:rFonts w:ascii="Tahoma" w:hAnsi="Tahoma" w:cs="Tahoma"/>
          <w:sz w:val="22"/>
          <w:szCs w:val="22"/>
        </w:rPr>
      </w:pPr>
      <w:r w:rsidRPr="005644DB">
        <w:rPr>
          <w:rFonts w:ascii="Tahoma" w:hAnsi="Tahoma" w:cs="Tahoma"/>
          <w:sz w:val="22"/>
          <w:szCs w:val="22"/>
        </w:rPr>
        <w:t>A local match is required for the two higher LIPC levels.</w:t>
      </w:r>
    </w:p>
    <w:p w:rsidR="005644DB" w:rsidRPr="005644DB" w:rsidRDefault="005644DB" w:rsidP="005644DB">
      <w:pPr>
        <w:rPr>
          <w:rFonts w:ascii="Tahoma" w:hAnsi="Tahoma" w:cs="Tahoma"/>
          <w:sz w:val="22"/>
          <w:szCs w:val="22"/>
        </w:rPr>
      </w:pPr>
    </w:p>
    <w:p w:rsidR="005644DB" w:rsidRPr="005644DB" w:rsidRDefault="005644DB" w:rsidP="005644DB">
      <w:pPr>
        <w:rPr>
          <w:rFonts w:ascii="Tahoma" w:hAnsi="Tahoma" w:cs="Tahoma"/>
          <w:sz w:val="22"/>
          <w:szCs w:val="22"/>
        </w:rPr>
      </w:pPr>
      <w:r w:rsidRPr="005644DB">
        <w:rPr>
          <w:rFonts w:ascii="Tahoma" w:hAnsi="Tahoma" w:cs="Tahoma"/>
          <w:sz w:val="22"/>
          <w:szCs w:val="22"/>
        </w:rPr>
        <w:t>The grant amounts are divided into three tiers, or LIPC levels, defined as follows.</w:t>
      </w:r>
    </w:p>
    <w:p w:rsidR="005644DB" w:rsidRPr="005644DB" w:rsidRDefault="005644DB" w:rsidP="005644DB">
      <w:pPr>
        <w:rPr>
          <w:rFonts w:ascii="Tahoma" w:hAnsi="Tahoma" w:cs="Tahoma"/>
          <w:sz w:val="22"/>
          <w:szCs w:val="22"/>
        </w:rPr>
      </w:pPr>
    </w:p>
    <w:p w:rsidR="005644DB" w:rsidRPr="00F72B29" w:rsidRDefault="005644DB" w:rsidP="005644DB">
      <w:pPr>
        <w:rPr>
          <w:rFonts w:ascii="Tahoma" w:hAnsi="Tahoma" w:cs="Tahoma"/>
          <w:b/>
          <w:sz w:val="22"/>
          <w:szCs w:val="22"/>
        </w:rPr>
      </w:pPr>
      <w:r w:rsidRPr="00F72B29">
        <w:rPr>
          <w:rFonts w:ascii="Tahoma" w:hAnsi="Tahoma" w:cs="Tahoma"/>
          <w:b/>
          <w:sz w:val="22"/>
          <w:szCs w:val="22"/>
        </w:rPr>
        <w:t>Main Libraries</w:t>
      </w:r>
    </w:p>
    <w:p w:rsidR="00FE5136" w:rsidRPr="00F72B29" w:rsidRDefault="00FE5136">
      <w:pPr>
        <w:rPr>
          <w:rFonts w:ascii="Tahoma" w:hAnsi="Tahoma" w:cs="Tahoma"/>
          <w:sz w:val="22"/>
          <w:szCs w:val="22"/>
        </w:rPr>
      </w:pPr>
    </w:p>
    <w:tbl>
      <w:tblPr>
        <w:tblStyle w:val="TableGrid"/>
        <w:tblW w:w="0" w:type="auto"/>
        <w:tblInd w:w="288" w:type="dxa"/>
        <w:tblLook w:val="04A0" w:firstRow="1" w:lastRow="0" w:firstColumn="1" w:lastColumn="0" w:noHBand="0" w:noVBand="1"/>
      </w:tblPr>
      <w:tblGrid>
        <w:gridCol w:w="1373"/>
        <w:gridCol w:w="1108"/>
        <w:gridCol w:w="1315"/>
        <w:gridCol w:w="1500"/>
        <w:gridCol w:w="1526"/>
        <w:gridCol w:w="2058"/>
        <w:gridCol w:w="1272"/>
      </w:tblGrid>
      <w:tr w:rsidR="005644DB" w:rsidRPr="00F72B29" w:rsidTr="00A62B27">
        <w:tc>
          <w:tcPr>
            <w:tcW w:w="1562" w:type="dxa"/>
            <w:shd w:val="pct12" w:color="auto" w:fill="auto"/>
          </w:tcPr>
          <w:p w:rsidR="005644DB" w:rsidRPr="00F72B29" w:rsidRDefault="005644DB" w:rsidP="00A62B27">
            <w:pPr>
              <w:rPr>
                <w:rFonts w:ascii="Tahoma" w:hAnsi="Tahoma" w:cs="Tahoma"/>
                <w:b/>
                <w:sz w:val="22"/>
                <w:szCs w:val="22"/>
              </w:rPr>
            </w:pPr>
          </w:p>
        </w:tc>
        <w:tc>
          <w:tcPr>
            <w:tcW w:w="1138" w:type="dxa"/>
            <w:shd w:val="pct12" w:color="auto" w:fill="auto"/>
          </w:tcPr>
          <w:p w:rsidR="005644DB" w:rsidRPr="00F72B29" w:rsidRDefault="005644DB" w:rsidP="00A62B27">
            <w:pPr>
              <w:rPr>
                <w:rFonts w:ascii="Tahoma" w:hAnsi="Tahoma" w:cs="Tahoma"/>
                <w:b/>
                <w:sz w:val="22"/>
                <w:szCs w:val="22"/>
              </w:rPr>
            </w:pPr>
            <w:r w:rsidRPr="00F72B29">
              <w:rPr>
                <w:rFonts w:ascii="Tahoma" w:hAnsi="Tahoma" w:cs="Tahoma"/>
                <w:b/>
                <w:sz w:val="22"/>
                <w:szCs w:val="22"/>
              </w:rPr>
              <w:t>LIPC from:</w:t>
            </w:r>
          </w:p>
        </w:tc>
        <w:tc>
          <w:tcPr>
            <w:tcW w:w="1440" w:type="dxa"/>
            <w:shd w:val="pct12" w:color="auto" w:fill="auto"/>
          </w:tcPr>
          <w:p w:rsidR="005644DB" w:rsidRPr="00F72B29" w:rsidRDefault="005644DB" w:rsidP="00A62B27">
            <w:pPr>
              <w:rPr>
                <w:rFonts w:ascii="Tahoma" w:hAnsi="Tahoma" w:cs="Tahoma"/>
                <w:b/>
                <w:sz w:val="22"/>
                <w:szCs w:val="22"/>
              </w:rPr>
            </w:pPr>
            <w:r w:rsidRPr="00F72B29">
              <w:rPr>
                <w:rFonts w:ascii="Tahoma" w:hAnsi="Tahoma" w:cs="Tahoma"/>
                <w:b/>
                <w:sz w:val="22"/>
                <w:szCs w:val="22"/>
              </w:rPr>
              <w:t>Up to:</w:t>
            </w:r>
          </w:p>
        </w:tc>
        <w:tc>
          <w:tcPr>
            <w:tcW w:w="1620" w:type="dxa"/>
            <w:shd w:val="pct12" w:color="auto" w:fill="auto"/>
          </w:tcPr>
          <w:p w:rsidR="005644DB" w:rsidRPr="00F72B29" w:rsidRDefault="005644DB" w:rsidP="00A62B27">
            <w:pPr>
              <w:rPr>
                <w:rFonts w:ascii="Tahoma" w:hAnsi="Tahoma" w:cs="Tahoma"/>
                <w:b/>
                <w:sz w:val="22"/>
                <w:szCs w:val="22"/>
              </w:rPr>
            </w:pPr>
            <w:r w:rsidRPr="00F72B29">
              <w:rPr>
                <w:rFonts w:ascii="Tahoma" w:hAnsi="Tahoma" w:cs="Tahoma"/>
                <w:b/>
                <w:sz w:val="22"/>
                <w:szCs w:val="22"/>
              </w:rPr>
              <w:t>Grant Amount</w:t>
            </w:r>
          </w:p>
        </w:tc>
        <w:tc>
          <w:tcPr>
            <w:tcW w:w="1710" w:type="dxa"/>
            <w:shd w:val="pct12" w:color="auto" w:fill="auto"/>
          </w:tcPr>
          <w:p w:rsidR="005644DB" w:rsidRPr="00F72B29" w:rsidRDefault="005644DB" w:rsidP="00A62B27">
            <w:pPr>
              <w:rPr>
                <w:rFonts w:ascii="Tahoma" w:hAnsi="Tahoma" w:cs="Tahoma"/>
                <w:b/>
                <w:sz w:val="22"/>
                <w:szCs w:val="22"/>
              </w:rPr>
            </w:pPr>
            <w:r w:rsidRPr="00F72B29">
              <w:rPr>
                <w:rFonts w:ascii="Tahoma" w:hAnsi="Tahoma" w:cs="Tahoma"/>
                <w:b/>
                <w:sz w:val="22"/>
                <w:szCs w:val="22"/>
              </w:rPr>
              <w:t>Local Match %</w:t>
            </w:r>
          </w:p>
        </w:tc>
        <w:tc>
          <w:tcPr>
            <w:tcW w:w="2340" w:type="dxa"/>
            <w:shd w:val="pct12" w:color="auto" w:fill="auto"/>
          </w:tcPr>
          <w:p w:rsidR="005644DB" w:rsidRPr="00F72B29" w:rsidRDefault="005644DB" w:rsidP="00A62B27">
            <w:pPr>
              <w:rPr>
                <w:rFonts w:ascii="Tahoma" w:hAnsi="Tahoma" w:cs="Tahoma"/>
                <w:b/>
                <w:sz w:val="22"/>
                <w:szCs w:val="22"/>
              </w:rPr>
            </w:pPr>
            <w:r w:rsidRPr="00F72B29">
              <w:rPr>
                <w:rFonts w:ascii="Tahoma" w:hAnsi="Tahoma" w:cs="Tahoma"/>
                <w:b/>
                <w:sz w:val="22"/>
                <w:szCs w:val="22"/>
              </w:rPr>
              <w:t>Local Match Amount</w:t>
            </w:r>
          </w:p>
        </w:tc>
        <w:tc>
          <w:tcPr>
            <w:tcW w:w="1350" w:type="dxa"/>
            <w:shd w:val="pct12" w:color="auto" w:fill="auto"/>
          </w:tcPr>
          <w:p w:rsidR="005644DB" w:rsidRPr="00F72B29" w:rsidRDefault="005644DB" w:rsidP="00A62B27">
            <w:pPr>
              <w:rPr>
                <w:rFonts w:ascii="Tahoma" w:hAnsi="Tahoma" w:cs="Tahoma"/>
                <w:b/>
                <w:sz w:val="22"/>
                <w:szCs w:val="22"/>
              </w:rPr>
            </w:pPr>
            <w:r w:rsidRPr="00F72B29">
              <w:rPr>
                <w:rFonts w:ascii="Tahoma" w:hAnsi="Tahoma" w:cs="Tahoma"/>
                <w:b/>
                <w:sz w:val="22"/>
                <w:szCs w:val="22"/>
              </w:rPr>
              <w:t>Grant + Match</w:t>
            </w:r>
          </w:p>
        </w:tc>
      </w:tr>
      <w:tr w:rsidR="00F72B29" w:rsidRPr="00F72B29" w:rsidTr="00A62B27">
        <w:tc>
          <w:tcPr>
            <w:tcW w:w="1562" w:type="dxa"/>
          </w:tcPr>
          <w:p w:rsidR="005644DB" w:rsidRPr="00F72B29" w:rsidRDefault="005644DB" w:rsidP="00A62B27">
            <w:pPr>
              <w:rPr>
                <w:rFonts w:ascii="Tahoma" w:hAnsi="Tahoma" w:cs="Tahoma"/>
                <w:sz w:val="22"/>
                <w:szCs w:val="22"/>
              </w:rPr>
            </w:pPr>
            <w:r w:rsidRPr="00F72B29">
              <w:rPr>
                <w:rFonts w:ascii="Tahoma" w:hAnsi="Tahoma" w:cs="Tahoma"/>
                <w:sz w:val="22"/>
                <w:szCs w:val="22"/>
              </w:rPr>
              <w:t>LIPC Level 1</w:t>
            </w:r>
          </w:p>
        </w:tc>
        <w:tc>
          <w:tcPr>
            <w:tcW w:w="1138" w:type="dxa"/>
          </w:tcPr>
          <w:p w:rsidR="005644DB" w:rsidRPr="00F72B29" w:rsidRDefault="005644DB" w:rsidP="00A62B27">
            <w:pPr>
              <w:rPr>
                <w:rFonts w:ascii="Tahoma" w:hAnsi="Tahoma" w:cs="Tahoma"/>
                <w:sz w:val="22"/>
                <w:szCs w:val="22"/>
              </w:rPr>
            </w:pPr>
            <w:r w:rsidRPr="00F72B29">
              <w:rPr>
                <w:rFonts w:ascii="Tahoma" w:hAnsi="Tahoma" w:cs="Tahoma"/>
                <w:sz w:val="22"/>
                <w:szCs w:val="22"/>
              </w:rPr>
              <w:t>$0</w:t>
            </w:r>
          </w:p>
        </w:tc>
        <w:tc>
          <w:tcPr>
            <w:tcW w:w="1440" w:type="dxa"/>
          </w:tcPr>
          <w:p w:rsidR="005644DB" w:rsidRPr="00F72B29" w:rsidRDefault="005644DB" w:rsidP="00A62B27">
            <w:pPr>
              <w:rPr>
                <w:rFonts w:ascii="Tahoma" w:hAnsi="Tahoma" w:cs="Tahoma"/>
                <w:sz w:val="22"/>
                <w:szCs w:val="22"/>
              </w:rPr>
            </w:pPr>
            <w:r w:rsidRPr="00F72B29">
              <w:rPr>
                <w:rFonts w:ascii="Tahoma" w:hAnsi="Tahoma" w:cs="Tahoma"/>
                <w:sz w:val="22"/>
                <w:szCs w:val="22"/>
              </w:rPr>
              <w:t>$50.00</w:t>
            </w:r>
          </w:p>
        </w:tc>
        <w:tc>
          <w:tcPr>
            <w:tcW w:w="1620" w:type="dxa"/>
          </w:tcPr>
          <w:p w:rsidR="005644DB" w:rsidRPr="00F72B29" w:rsidRDefault="005644DB" w:rsidP="00A62B27">
            <w:pPr>
              <w:rPr>
                <w:rFonts w:ascii="Tahoma" w:hAnsi="Tahoma" w:cs="Tahoma"/>
                <w:sz w:val="22"/>
                <w:szCs w:val="22"/>
              </w:rPr>
            </w:pPr>
            <w:r w:rsidRPr="00F72B29">
              <w:rPr>
                <w:rFonts w:ascii="Tahoma" w:hAnsi="Tahoma" w:cs="Tahoma"/>
                <w:sz w:val="22"/>
                <w:szCs w:val="22"/>
              </w:rPr>
              <w:t>$30,000</w:t>
            </w:r>
          </w:p>
        </w:tc>
        <w:tc>
          <w:tcPr>
            <w:tcW w:w="1710" w:type="dxa"/>
          </w:tcPr>
          <w:p w:rsidR="005644DB" w:rsidRPr="00F72B29" w:rsidRDefault="005644DB" w:rsidP="00A62B27">
            <w:pPr>
              <w:rPr>
                <w:rFonts w:ascii="Tahoma" w:hAnsi="Tahoma" w:cs="Tahoma"/>
                <w:sz w:val="22"/>
                <w:szCs w:val="22"/>
              </w:rPr>
            </w:pPr>
            <w:r w:rsidRPr="00F72B29">
              <w:rPr>
                <w:rFonts w:ascii="Tahoma" w:hAnsi="Tahoma" w:cs="Tahoma"/>
                <w:sz w:val="22"/>
                <w:szCs w:val="22"/>
              </w:rPr>
              <w:t>0%</w:t>
            </w:r>
          </w:p>
        </w:tc>
        <w:tc>
          <w:tcPr>
            <w:tcW w:w="2340" w:type="dxa"/>
          </w:tcPr>
          <w:p w:rsidR="005644DB" w:rsidRPr="00F72B29" w:rsidRDefault="005644DB" w:rsidP="00A62B27">
            <w:pPr>
              <w:rPr>
                <w:rFonts w:ascii="Tahoma" w:hAnsi="Tahoma" w:cs="Tahoma"/>
                <w:sz w:val="22"/>
                <w:szCs w:val="22"/>
              </w:rPr>
            </w:pPr>
            <w:r w:rsidRPr="00F72B29">
              <w:rPr>
                <w:rFonts w:ascii="Tahoma" w:hAnsi="Tahoma" w:cs="Tahoma"/>
                <w:sz w:val="22"/>
                <w:szCs w:val="22"/>
              </w:rPr>
              <w:t>$0</w:t>
            </w:r>
          </w:p>
        </w:tc>
        <w:tc>
          <w:tcPr>
            <w:tcW w:w="1350" w:type="dxa"/>
          </w:tcPr>
          <w:p w:rsidR="005644DB" w:rsidRPr="00F72B29" w:rsidRDefault="005644DB" w:rsidP="00A62B27">
            <w:pPr>
              <w:rPr>
                <w:rFonts w:ascii="Tahoma" w:hAnsi="Tahoma" w:cs="Tahoma"/>
                <w:sz w:val="22"/>
                <w:szCs w:val="22"/>
              </w:rPr>
            </w:pPr>
            <w:r w:rsidRPr="00F72B29">
              <w:rPr>
                <w:rFonts w:ascii="Tahoma" w:hAnsi="Tahoma" w:cs="Tahoma"/>
                <w:sz w:val="22"/>
                <w:szCs w:val="22"/>
              </w:rPr>
              <w:t>$30,000</w:t>
            </w:r>
          </w:p>
        </w:tc>
      </w:tr>
      <w:tr w:rsidR="00F72B29" w:rsidRPr="00F72B29" w:rsidTr="00A62B27">
        <w:tc>
          <w:tcPr>
            <w:tcW w:w="1562" w:type="dxa"/>
          </w:tcPr>
          <w:p w:rsidR="005644DB" w:rsidRPr="00F72B29" w:rsidRDefault="005644DB" w:rsidP="00A62B27">
            <w:pPr>
              <w:rPr>
                <w:rFonts w:ascii="Tahoma" w:hAnsi="Tahoma" w:cs="Tahoma"/>
                <w:sz w:val="22"/>
                <w:szCs w:val="22"/>
              </w:rPr>
            </w:pPr>
            <w:r w:rsidRPr="00F72B29">
              <w:rPr>
                <w:rFonts w:ascii="Tahoma" w:hAnsi="Tahoma" w:cs="Tahoma"/>
                <w:sz w:val="22"/>
                <w:szCs w:val="22"/>
              </w:rPr>
              <w:t>LIPC Level 2</w:t>
            </w:r>
          </w:p>
        </w:tc>
        <w:tc>
          <w:tcPr>
            <w:tcW w:w="1138" w:type="dxa"/>
          </w:tcPr>
          <w:p w:rsidR="005644DB" w:rsidRPr="00F72B29" w:rsidRDefault="005644DB" w:rsidP="00A62B27">
            <w:pPr>
              <w:rPr>
                <w:rFonts w:ascii="Tahoma" w:hAnsi="Tahoma" w:cs="Tahoma"/>
                <w:sz w:val="22"/>
                <w:szCs w:val="22"/>
              </w:rPr>
            </w:pPr>
            <w:r w:rsidRPr="00F72B29">
              <w:rPr>
                <w:rFonts w:ascii="Tahoma" w:hAnsi="Tahoma" w:cs="Tahoma"/>
                <w:sz w:val="22"/>
                <w:szCs w:val="22"/>
              </w:rPr>
              <w:t>$50.01</w:t>
            </w:r>
          </w:p>
        </w:tc>
        <w:tc>
          <w:tcPr>
            <w:tcW w:w="1440" w:type="dxa"/>
          </w:tcPr>
          <w:p w:rsidR="005644DB" w:rsidRPr="00F72B29" w:rsidRDefault="005644DB" w:rsidP="00A62B27">
            <w:pPr>
              <w:rPr>
                <w:rFonts w:ascii="Tahoma" w:hAnsi="Tahoma" w:cs="Tahoma"/>
                <w:sz w:val="22"/>
                <w:szCs w:val="22"/>
              </w:rPr>
            </w:pPr>
            <w:r w:rsidRPr="00F72B29">
              <w:rPr>
                <w:rFonts w:ascii="Tahoma" w:hAnsi="Tahoma" w:cs="Tahoma"/>
                <w:sz w:val="22"/>
                <w:szCs w:val="22"/>
              </w:rPr>
              <w:t>$99.99</w:t>
            </w:r>
          </w:p>
        </w:tc>
        <w:tc>
          <w:tcPr>
            <w:tcW w:w="1620" w:type="dxa"/>
          </w:tcPr>
          <w:p w:rsidR="005644DB" w:rsidRPr="00F72B29" w:rsidRDefault="005644DB" w:rsidP="00A62B27">
            <w:pPr>
              <w:rPr>
                <w:rFonts w:ascii="Tahoma" w:hAnsi="Tahoma" w:cs="Tahoma"/>
                <w:sz w:val="22"/>
                <w:szCs w:val="22"/>
              </w:rPr>
            </w:pPr>
            <w:r w:rsidRPr="00F72B29">
              <w:rPr>
                <w:rFonts w:ascii="Tahoma" w:hAnsi="Tahoma" w:cs="Tahoma"/>
                <w:sz w:val="22"/>
                <w:szCs w:val="22"/>
              </w:rPr>
              <w:t>$24,000</w:t>
            </w:r>
          </w:p>
        </w:tc>
        <w:tc>
          <w:tcPr>
            <w:tcW w:w="1710" w:type="dxa"/>
          </w:tcPr>
          <w:p w:rsidR="005644DB" w:rsidRPr="00F72B29" w:rsidRDefault="005644DB" w:rsidP="00A62B27">
            <w:pPr>
              <w:rPr>
                <w:rFonts w:ascii="Tahoma" w:hAnsi="Tahoma" w:cs="Tahoma"/>
                <w:sz w:val="22"/>
                <w:szCs w:val="22"/>
              </w:rPr>
            </w:pPr>
            <w:r w:rsidRPr="00F72B29">
              <w:rPr>
                <w:rFonts w:ascii="Tahoma" w:hAnsi="Tahoma" w:cs="Tahoma"/>
                <w:sz w:val="22"/>
                <w:szCs w:val="22"/>
              </w:rPr>
              <w:t>$25%</w:t>
            </w:r>
          </w:p>
        </w:tc>
        <w:tc>
          <w:tcPr>
            <w:tcW w:w="2340" w:type="dxa"/>
          </w:tcPr>
          <w:p w:rsidR="005644DB" w:rsidRPr="00F72B29" w:rsidRDefault="005644DB" w:rsidP="00A62B27">
            <w:pPr>
              <w:rPr>
                <w:rFonts w:ascii="Tahoma" w:hAnsi="Tahoma" w:cs="Tahoma"/>
                <w:sz w:val="22"/>
                <w:szCs w:val="22"/>
              </w:rPr>
            </w:pPr>
            <w:r w:rsidRPr="00F72B29">
              <w:rPr>
                <w:rFonts w:ascii="Tahoma" w:hAnsi="Tahoma" w:cs="Tahoma"/>
                <w:sz w:val="22"/>
                <w:szCs w:val="22"/>
              </w:rPr>
              <w:t>$6,000</w:t>
            </w:r>
          </w:p>
        </w:tc>
        <w:tc>
          <w:tcPr>
            <w:tcW w:w="1350" w:type="dxa"/>
          </w:tcPr>
          <w:p w:rsidR="005644DB" w:rsidRPr="00F72B29" w:rsidRDefault="005644DB" w:rsidP="00A62B27">
            <w:pPr>
              <w:rPr>
                <w:rFonts w:ascii="Tahoma" w:hAnsi="Tahoma" w:cs="Tahoma"/>
                <w:sz w:val="22"/>
                <w:szCs w:val="22"/>
              </w:rPr>
            </w:pPr>
            <w:r w:rsidRPr="00F72B29">
              <w:rPr>
                <w:rFonts w:ascii="Tahoma" w:hAnsi="Tahoma" w:cs="Tahoma"/>
                <w:sz w:val="22"/>
                <w:szCs w:val="22"/>
              </w:rPr>
              <w:t>$30,000</w:t>
            </w:r>
          </w:p>
        </w:tc>
      </w:tr>
      <w:tr w:rsidR="00F72B29" w:rsidRPr="00F72B29" w:rsidTr="00A62B27">
        <w:tc>
          <w:tcPr>
            <w:tcW w:w="1562" w:type="dxa"/>
          </w:tcPr>
          <w:p w:rsidR="005644DB" w:rsidRPr="00F72B29" w:rsidRDefault="005644DB" w:rsidP="00A62B27">
            <w:pPr>
              <w:rPr>
                <w:rFonts w:ascii="Tahoma" w:hAnsi="Tahoma" w:cs="Tahoma"/>
                <w:sz w:val="22"/>
                <w:szCs w:val="22"/>
              </w:rPr>
            </w:pPr>
            <w:r w:rsidRPr="00F72B29">
              <w:rPr>
                <w:rFonts w:ascii="Tahoma" w:hAnsi="Tahoma" w:cs="Tahoma"/>
                <w:sz w:val="22"/>
                <w:szCs w:val="22"/>
              </w:rPr>
              <w:t>LIPC Level 3</w:t>
            </w:r>
          </w:p>
        </w:tc>
        <w:tc>
          <w:tcPr>
            <w:tcW w:w="1138" w:type="dxa"/>
          </w:tcPr>
          <w:p w:rsidR="005644DB" w:rsidRPr="00F72B29" w:rsidRDefault="005644DB" w:rsidP="00A62B27">
            <w:pPr>
              <w:rPr>
                <w:rFonts w:ascii="Tahoma" w:hAnsi="Tahoma" w:cs="Tahoma"/>
                <w:sz w:val="22"/>
                <w:szCs w:val="22"/>
              </w:rPr>
            </w:pPr>
            <w:r w:rsidRPr="00F72B29">
              <w:rPr>
                <w:rFonts w:ascii="Tahoma" w:hAnsi="Tahoma" w:cs="Tahoma"/>
                <w:sz w:val="22"/>
                <w:szCs w:val="22"/>
              </w:rPr>
              <w:t>$100.00</w:t>
            </w:r>
          </w:p>
        </w:tc>
        <w:tc>
          <w:tcPr>
            <w:tcW w:w="1440" w:type="dxa"/>
          </w:tcPr>
          <w:p w:rsidR="005644DB" w:rsidRPr="00F72B29" w:rsidRDefault="005644DB" w:rsidP="00A62B27">
            <w:pPr>
              <w:rPr>
                <w:rFonts w:ascii="Tahoma" w:hAnsi="Tahoma" w:cs="Tahoma"/>
                <w:sz w:val="22"/>
                <w:szCs w:val="22"/>
              </w:rPr>
            </w:pPr>
            <w:r w:rsidRPr="00F72B29">
              <w:rPr>
                <w:rFonts w:ascii="Tahoma" w:hAnsi="Tahoma" w:cs="Tahoma"/>
                <w:sz w:val="22"/>
                <w:szCs w:val="22"/>
              </w:rPr>
              <w:t>$</w:t>
            </w:r>
          </w:p>
        </w:tc>
        <w:tc>
          <w:tcPr>
            <w:tcW w:w="1620" w:type="dxa"/>
          </w:tcPr>
          <w:p w:rsidR="005644DB" w:rsidRPr="00F72B29" w:rsidRDefault="005644DB" w:rsidP="00A62B27">
            <w:pPr>
              <w:rPr>
                <w:rFonts w:ascii="Tahoma" w:hAnsi="Tahoma" w:cs="Tahoma"/>
                <w:sz w:val="22"/>
                <w:szCs w:val="22"/>
              </w:rPr>
            </w:pPr>
            <w:r w:rsidRPr="00F72B29">
              <w:rPr>
                <w:rFonts w:ascii="Tahoma" w:hAnsi="Tahoma" w:cs="Tahoma"/>
                <w:sz w:val="22"/>
                <w:szCs w:val="22"/>
              </w:rPr>
              <w:t>$20,000</w:t>
            </w:r>
          </w:p>
        </w:tc>
        <w:tc>
          <w:tcPr>
            <w:tcW w:w="1710" w:type="dxa"/>
          </w:tcPr>
          <w:p w:rsidR="005644DB" w:rsidRPr="00F72B29" w:rsidRDefault="005644DB" w:rsidP="00A62B27">
            <w:pPr>
              <w:rPr>
                <w:rFonts w:ascii="Tahoma" w:hAnsi="Tahoma" w:cs="Tahoma"/>
                <w:sz w:val="22"/>
                <w:szCs w:val="22"/>
              </w:rPr>
            </w:pPr>
            <w:r w:rsidRPr="00F72B29">
              <w:rPr>
                <w:rFonts w:ascii="Tahoma" w:hAnsi="Tahoma" w:cs="Tahoma"/>
                <w:sz w:val="22"/>
                <w:szCs w:val="22"/>
              </w:rPr>
              <w:t>$50%</w:t>
            </w:r>
          </w:p>
        </w:tc>
        <w:tc>
          <w:tcPr>
            <w:tcW w:w="2340" w:type="dxa"/>
          </w:tcPr>
          <w:p w:rsidR="005644DB" w:rsidRPr="00F72B29" w:rsidRDefault="005644DB" w:rsidP="00A62B27">
            <w:pPr>
              <w:rPr>
                <w:rFonts w:ascii="Tahoma" w:hAnsi="Tahoma" w:cs="Tahoma"/>
                <w:sz w:val="22"/>
                <w:szCs w:val="22"/>
              </w:rPr>
            </w:pPr>
            <w:r w:rsidRPr="00F72B29">
              <w:rPr>
                <w:rFonts w:ascii="Tahoma" w:hAnsi="Tahoma" w:cs="Tahoma"/>
                <w:sz w:val="22"/>
                <w:szCs w:val="22"/>
              </w:rPr>
              <w:t>$10,000</w:t>
            </w:r>
          </w:p>
        </w:tc>
        <w:tc>
          <w:tcPr>
            <w:tcW w:w="1350" w:type="dxa"/>
          </w:tcPr>
          <w:p w:rsidR="005644DB" w:rsidRPr="00F72B29" w:rsidRDefault="005644DB" w:rsidP="00A62B27">
            <w:pPr>
              <w:rPr>
                <w:rFonts w:ascii="Tahoma" w:hAnsi="Tahoma" w:cs="Tahoma"/>
                <w:sz w:val="22"/>
                <w:szCs w:val="22"/>
              </w:rPr>
            </w:pPr>
            <w:r w:rsidRPr="00F72B29">
              <w:rPr>
                <w:rFonts w:ascii="Tahoma" w:hAnsi="Tahoma" w:cs="Tahoma"/>
                <w:sz w:val="22"/>
                <w:szCs w:val="22"/>
              </w:rPr>
              <w:t>$30,000</w:t>
            </w:r>
          </w:p>
        </w:tc>
      </w:tr>
    </w:tbl>
    <w:p w:rsidR="00DD1C34" w:rsidRPr="00F72B29" w:rsidRDefault="00DD1C34" w:rsidP="00766AA2">
      <w:pPr>
        <w:rPr>
          <w:rFonts w:ascii="Tahoma" w:hAnsi="Tahoma" w:cs="Tahoma"/>
          <w:sz w:val="22"/>
          <w:szCs w:val="22"/>
        </w:rPr>
      </w:pPr>
    </w:p>
    <w:p w:rsidR="006470DE" w:rsidRPr="00F72B29" w:rsidRDefault="005644DB" w:rsidP="00766AA2">
      <w:pPr>
        <w:rPr>
          <w:rFonts w:ascii="Tahoma" w:hAnsi="Tahoma" w:cs="Tahoma"/>
          <w:sz w:val="22"/>
          <w:szCs w:val="22"/>
        </w:rPr>
      </w:pPr>
      <w:r w:rsidRPr="00F72B29">
        <w:rPr>
          <w:rFonts w:ascii="Tahoma" w:hAnsi="Tahoma" w:cs="Tahoma"/>
          <w:b/>
          <w:sz w:val="22"/>
          <w:szCs w:val="22"/>
        </w:rPr>
        <w:t>Branch Connections</w:t>
      </w:r>
    </w:p>
    <w:p w:rsidR="006470DE" w:rsidRPr="00F72B29" w:rsidRDefault="006470DE" w:rsidP="00766AA2">
      <w:pPr>
        <w:rPr>
          <w:rFonts w:ascii="Tahoma" w:hAnsi="Tahoma" w:cs="Tahoma"/>
          <w:sz w:val="22"/>
          <w:szCs w:val="22"/>
        </w:rPr>
      </w:pPr>
    </w:p>
    <w:tbl>
      <w:tblPr>
        <w:tblStyle w:val="TableGrid"/>
        <w:tblW w:w="0" w:type="auto"/>
        <w:tblInd w:w="288" w:type="dxa"/>
        <w:tblLayout w:type="fixed"/>
        <w:tblLook w:val="04A0" w:firstRow="1" w:lastRow="0" w:firstColumn="1" w:lastColumn="0" w:noHBand="0" w:noVBand="1"/>
      </w:tblPr>
      <w:tblGrid>
        <w:gridCol w:w="1350"/>
        <w:gridCol w:w="1170"/>
        <w:gridCol w:w="1260"/>
        <w:gridCol w:w="1530"/>
        <w:gridCol w:w="1530"/>
        <w:gridCol w:w="2070"/>
        <w:gridCol w:w="1242"/>
      </w:tblGrid>
      <w:tr w:rsidR="00F72B29" w:rsidRPr="00F72B29" w:rsidTr="00F72B29">
        <w:tc>
          <w:tcPr>
            <w:tcW w:w="1350" w:type="dxa"/>
            <w:shd w:val="pct12" w:color="auto" w:fill="auto"/>
          </w:tcPr>
          <w:p w:rsidR="00F72B29" w:rsidRPr="00F72B29" w:rsidRDefault="00F72B29" w:rsidP="00A62B27">
            <w:pPr>
              <w:rPr>
                <w:rFonts w:ascii="Tahoma" w:hAnsi="Tahoma" w:cs="Tahoma"/>
                <w:b/>
                <w:sz w:val="22"/>
                <w:szCs w:val="22"/>
              </w:rPr>
            </w:pPr>
          </w:p>
        </w:tc>
        <w:tc>
          <w:tcPr>
            <w:tcW w:w="1170" w:type="dxa"/>
            <w:shd w:val="pct12" w:color="auto" w:fill="auto"/>
          </w:tcPr>
          <w:p w:rsidR="00F72B29" w:rsidRPr="00F72B29" w:rsidRDefault="00F72B29" w:rsidP="00A62B27">
            <w:pPr>
              <w:rPr>
                <w:rFonts w:ascii="Tahoma" w:hAnsi="Tahoma" w:cs="Tahoma"/>
                <w:b/>
                <w:sz w:val="22"/>
                <w:szCs w:val="22"/>
              </w:rPr>
            </w:pPr>
            <w:r w:rsidRPr="00F72B29">
              <w:rPr>
                <w:rFonts w:ascii="Tahoma" w:hAnsi="Tahoma" w:cs="Tahoma"/>
                <w:b/>
                <w:sz w:val="22"/>
                <w:szCs w:val="22"/>
              </w:rPr>
              <w:t>LIPC from:</w:t>
            </w:r>
          </w:p>
        </w:tc>
        <w:tc>
          <w:tcPr>
            <w:tcW w:w="1260" w:type="dxa"/>
            <w:shd w:val="pct12" w:color="auto" w:fill="auto"/>
          </w:tcPr>
          <w:p w:rsidR="00F72B29" w:rsidRPr="00F72B29" w:rsidRDefault="00F72B29" w:rsidP="00A62B27">
            <w:pPr>
              <w:rPr>
                <w:rFonts w:ascii="Tahoma" w:hAnsi="Tahoma" w:cs="Tahoma"/>
                <w:b/>
                <w:sz w:val="22"/>
                <w:szCs w:val="22"/>
              </w:rPr>
            </w:pPr>
            <w:r w:rsidRPr="00F72B29">
              <w:rPr>
                <w:rFonts w:ascii="Tahoma" w:hAnsi="Tahoma" w:cs="Tahoma"/>
                <w:b/>
                <w:sz w:val="22"/>
                <w:szCs w:val="22"/>
              </w:rPr>
              <w:t>Up to:</w:t>
            </w:r>
          </w:p>
        </w:tc>
        <w:tc>
          <w:tcPr>
            <w:tcW w:w="1530" w:type="dxa"/>
            <w:shd w:val="pct12" w:color="auto" w:fill="auto"/>
          </w:tcPr>
          <w:p w:rsidR="00F72B29" w:rsidRPr="00F72B29" w:rsidRDefault="00F72B29" w:rsidP="00A62B27">
            <w:pPr>
              <w:rPr>
                <w:rFonts w:ascii="Tahoma" w:hAnsi="Tahoma" w:cs="Tahoma"/>
                <w:b/>
                <w:sz w:val="22"/>
                <w:szCs w:val="22"/>
              </w:rPr>
            </w:pPr>
            <w:r w:rsidRPr="00F72B29">
              <w:rPr>
                <w:rFonts w:ascii="Tahoma" w:hAnsi="Tahoma" w:cs="Tahoma"/>
                <w:b/>
                <w:sz w:val="22"/>
                <w:szCs w:val="22"/>
              </w:rPr>
              <w:t>Grant Amount</w:t>
            </w:r>
          </w:p>
        </w:tc>
        <w:tc>
          <w:tcPr>
            <w:tcW w:w="1530" w:type="dxa"/>
            <w:shd w:val="pct12" w:color="auto" w:fill="auto"/>
          </w:tcPr>
          <w:p w:rsidR="00F72B29" w:rsidRPr="00F72B29" w:rsidRDefault="00F72B29" w:rsidP="00A62B27">
            <w:pPr>
              <w:rPr>
                <w:rFonts w:ascii="Tahoma" w:hAnsi="Tahoma" w:cs="Tahoma"/>
                <w:b/>
                <w:sz w:val="22"/>
                <w:szCs w:val="22"/>
              </w:rPr>
            </w:pPr>
            <w:r w:rsidRPr="00F72B29">
              <w:rPr>
                <w:rFonts w:ascii="Tahoma" w:hAnsi="Tahoma" w:cs="Tahoma"/>
                <w:b/>
                <w:sz w:val="22"/>
                <w:szCs w:val="22"/>
              </w:rPr>
              <w:t>Local Match %</w:t>
            </w:r>
          </w:p>
        </w:tc>
        <w:tc>
          <w:tcPr>
            <w:tcW w:w="2070" w:type="dxa"/>
            <w:shd w:val="pct12" w:color="auto" w:fill="auto"/>
          </w:tcPr>
          <w:p w:rsidR="00F72B29" w:rsidRPr="00F72B29" w:rsidRDefault="00F72B29" w:rsidP="00A62B27">
            <w:pPr>
              <w:rPr>
                <w:rFonts w:ascii="Tahoma" w:hAnsi="Tahoma" w:cs="Tahoma"/>
                <w:b/>
                <w:sz w:val="22"/>
                <w:szCs w:val="22"/>
              </w:rPr>
            </w:pPr>
            <w:r w:rsidRPr="00F72B29">
              <w:rPr>
                <w:rFonts w:ascii="Tahoma" w:hAnsi="Tahoma" w:cs="Tahoma"/>
                <w:b/>
                <w:sz w:val="22"/>
                <w:szCs w:val="22"/>
              </w:rPr>
              <w:t>Local Match Amount</w:t>
            </w:r>
          </w:p>
        </w:tc>
        <w:tc>
          <w:tcPr>
            <w:tcW w:w="1242" w:type="dxa"/>
            <w:shd w:val="pct12" w:color="auto" w:fill="auto"/>
          </w:tcPr>
          <w:p w:rsidR="00F72B29" w:rsidRPr="00F72B29" w:rsidRDefault="00F72B29" w:rsidP="00A62B27">
            <w:pPr>
              <w:rPr>
                <w:rFonts w:ascii="Tahoma" w:hAnsi="Tahoma" w:cs="Tahoma"/>
                <w:b/>
                <w:sz w:val="22"/>
                <w:szCs w:val="22"/>
              </w:rPr>
            </w:pPr>
            <w:r w:rsidRPr="00F72B29">
              <w:rPr>
                <w:rFonts w:ascii="Tahoma" w:hAnsi="Tahoma" w:cs="Tahoma"/>
                <w:b/>
                <w:sz w:val="22"/>
                <w:szCs w:val="22"/>
              </w:rPr>
              <w:t>Grant + Match</w:t>
            </w:r>
          </w:p>
        </w:tc>
      </w:tr>
      <w:tr w:rsidR="00F72B29" w:rsidRPr="00F72B29" w:rsidTr="00F72B29">
        <w:tc>
          <w:tcPr>
            <w:tcW w:w="1350" w:type="dxa"/>
          </w:tcPr>
          <w:p w:rsidR="00F72B29" w:rsidRPr="00F72B29" w:rsidRDefault="00F72B29" w:rsidP="00A62B27">
            <w:pPr>
              <w:rPr>
                <w:rFonts w:ascii="Tahoma" w:hAnsi="Tahoma" w:cs="Tahoma"/>
                <w:sz w:val="22"/>
                <w:szCs w:val="22"/>
              </w:rPr>
            </w:pPr>
            <w:r w:rsidRPr="00F72B29">
              <w:rPr>
                <w:rFonts w:ascii="Tahoma" w:hAnsi="Tahoma" w:cs="Tahoma"/>
                <w:sz w:val="22"/>
                <w:szCs w:val="22"/>
              </w:rPr>
              <w:t>LIPC Level 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$50.00</w:t>
            </w:r>
          </w:p>
        </w:tc>
        <w:tc>
          <w:tcPr>
            <w:tcW w:w="153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153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207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42"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F72B29">
        <w:tc>
          <w:tcPr>
            <w:tcW w:w="1350" w:type="dxa"/>
          </w:tcPr>
          <w:p w:rsidR="00F72B29" w:rsidRPr="00F72B29" w:rsidRDefault="00F72B29" w:rsidP="00A62B27">
            <w:pPr>
              <w:rPr>
                <w:rFonts w:ascii="Tahoma" w:hAnsi="Tahoma" w:cs="Tahoma"/>
                <w:sz w:val="22"/>
                <w:szCs w:val="22"/>
              </w:rPr>
            </w:pPr>
            <w:r w:rsidRPr="00F72B29">
              <w:rPr>
                <w:rFonts w:ascii="Tahoma" w:hAnsi="Tahoma" w:cs="Tahoma"/>
                <w:sz w:val="22"/>
                <w:szCs w:val="22"/>
              </w:rPr>
              <w:t>LIPC Level 2</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$50.01</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$99.99</w:t>
            </w:r>
          </w:p>
        </w:tc>
        <w:tc>
          <w:tcPr>
            <w:tcW w:w="1530" w:type="dxa"/>
          </w:tcPr>
          <w:p w:rsidR="00F72B29" w:rsidRPr="00F72B29" w:rsidRDefault="00F72B29" w:rsidP="00A62B27">
            <w:pPr>
              <w:rPr>
                <w:rFonts w:ascii="Tahoma" w:hAnsi="Tahoma" w:cs="Tahoma"/>
                <w:sz w:val="22"/>
                <w:szCs w:val="22"/>
              </w:rPr>
            </w:pPr>
            <w:r w:rsidRPr="00F72B29">
              <w:rPr>
                <w:rFonts w:ascii="Tahoma" w:hAnsi="Tahoma" w:cs="Tahoma"/>
                <w:sz w:val="22"/>
                <w:szCs w:val="22"/>
              </w:rPr>
              <w:t>$12,000</w:t>
            </w:r>
          </w:p>
        </w:tc>
        <w:tc>
          <w:tcPr>
            <w:tcW w:w="1530" w:type="dxa"/>
          </w:tcPr>
          <w:p w:rsidR="00F72B29" w:rsidRPr="00F72B29" w:rsidRDefault="00F72B29" w:rsidP="00A62B27">
            <w:pPr>
              <w:rPr>
                <w:rFonts w:ascii="Tahoma" w:hAnsi="Tahoma" w:cs="Tahoma"/>
                <w:sz w:val="22"/>
                <w:szCs w:val="22"/>
              </w:rPr>
            </w:pPr>
            <w:r w:rsidRPr="00F72B29">
              <w:rPr>
                <w:rFonts w:ascii="Tahoma" w:hAnsi="Tahoma" w:cs="Tahoma"/>
                <w:sz w:val="22"/>
                <w:szCs w:val="22"/>
              </w:rPr>
              <w:t>25%</w:t>
            </w:r>
          </w:p>
        </w:tc>
        <w:tc>
          <w:tcPr>
            <w:tcW w:w="20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w:t>
            </w:r>
          </w:p>
        </w:tc>
        <w:tc>
          <w:tcPr>
            <w:tcW w:w="1242"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F72B29">
        <w:tc>
          <w:tcPr>
            <w:tcW w:w="1350" w:type="dxa"/>
          </w:tcPr>
          <w:p w:rsidR="00F72B29" w:rsidRPr="00F72B29" w:rsidRDefault="00F72B29" w:rsidP="00A62B27">
            <w:pPr>
              <w:rPr>
                <w:rFonts w:ascii="Tahoma" w:hAnsi="Tahoma" w:cs="Tahoma"/>
                <w:sz w:val="22"/>
                <w:szCs w:val="22"/>
              </w:rPr>
            </w:pPr>
            <w:r w:rsidRPr="00F72B29">
              <w:rPr>
                <w:rFonts w:ascii="Tahoma" w:hAnsi="Tahoma" w:cs="Tahoma"/>
                <w:sz w:val="22"/>
                <w:szCs w:val="22"/>
              </w:rPr>
              <w:t>LIPC Level 3</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$100.00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w:t>
            </w:r>
          </w:p>
        </w:tc>
        <w:tc>
          <w:tcPr>
            <w:tcW w:w="1530" w:type="dxa"/>
          </w:tcPr>
          <w:p w:rsidR="00F72B29" w:rsidRPr="00F72B29" w:rsidRDefault="00F72B29" w:rsidP="00A62B27">
            <w:pPr>
              <w:rPr>
                <w:rFonts w:ascii="Tahoma" w:hAnsi="Tahoma" w:cs="Tahoma"/>
                <w:sz w:val="22"/>
                <w:szCs w:val="22"/>
              </w:rPr>
            </w:pPr>
            <w:r w:rsidRPr="00F72B29">
              <w:rPr>
                <w:rFonts w:ascii="Tahoma" w:hAnsi="Tahoma" w:cs="Tahoma"/>
                <w:sz w:val="22"/>
                <w:szCs w:val="22"/>
              </w:rPr>
              <w:t>$10,000</w:t>
            </w:r>
          </w:p>
        </w:tc>
        <w:tc>
          <w:tcPr>
            <w:tcW w:w="1530" w:type="dxa"/>
          </w:tcPr>
          <w:p w:rsidR="00F72B29" w:rsidRPr="00F72B29" w:rsidRDefault="00F72B29" w:rsidP="00A62B27">
            <w:pPr>
              <w:rPr>
                <w:rFonts w:ascii="Tahoma" w:hAnsi="Tahoma" w:cs="Tahoma"/>
                <w:sz w:val="22"/>
                <w:szCs w:val="22"/>
              </w:rPr>
            </w:pPr>
            <w:r w:rsidRPr="00F72B29">
              <w:rPr>
                <w:rFonts w:ascii="Tahoma" w:hAnsi="Tahoma" w:cs="Tahoma"/>
                <w:sz w:val="22"/>
                <w:szCs w:val="22"/>
              </w:rPr>
              <w:t>50%</w:t>
            </w:r>
          </w:p>
        </w:tc>
        <w:tc>
          <w:tcPr>
            <w:tcW w:w="2070" w:type="dxa"/>
          </w:tcPr>
          <w:p w:rsidR="00F72B29" w:rsidRPr="00F72B29" w:rsidRDefault="00F72B29" w:rsidP="00A62B27">
            <w:pPr>
              <w:rPr>
                <w:rFonts w:ascii="Tahoma" w:hAnsi="Tahoma" w:cs="Tahoma"/>
                <w:sz w:val="22"/>
                <w:szCs w:val="22"/>
              </w:rPr>
            </w:pPr>
            <w:r w:rsidRPr="00F72B29">
              <w:rPr>
                <w:rFonts w:ascii="Tahoma" w:hAnsi="Tahoma" w:cs="Tahoma"/>
                <w:sz w:val="22"/>
                <w:szCs w:val="22"/>
              </w:rPr>
              <w:t>$5,000</w:t>
            </w:r>
          </w:p>
        </w:tc>
        <w:tc>
          <w:tcPr>
            <w:tcW w:w="1242"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bl>
    <w:p w:rsidR="005644DB" w:rsidRDefault="005644DB" w:rsidP="00766AA2">
      <w:pPr>
        <w:rPr>
          <w:rFonts w:ascii="Tahoma" w:hAnsi="Tahoma" w:cs="Tahoma"/>
          <w:sz w:val="22"/>
          <w:szCs w:val="22"/>
        </w:rPr>
      </w:pPr>
    </w:p>
    <w:p w:rsidR="00F72B29" w:rsidRDefault="00F72B29" w:rsidP="00766AA2">
      <w:pPr>
        <w:rPr>
          <w:rFonts w:ascii="Tahoma" w:hAnsi="Tahoma" w:cs="Tahoma"/>
          <w:sz w:val="22"/>
          <w:szCs w:val="22"/>
        </w:rPr>
      </w:pPr>
    </w:p>
    <w:p w:rsidR="00F72B29" w:rsidRDefault="00F72B29" w:rsidP="00766AA2">
      <w:pPr>
        <w:rPr>
          <w:rFonts w:ascii="Tahoma" w:hAnsi="Tahoma" w:cs="Tahoma"/>
          <w:sz w:val="22"/>
          <w:szCs w:val="22"/>
        </w:rPr>
      </w:pPr>
      <w:r>
        <w:rPr>
          <w:rFonts w:ascii="Tahoma" w:hAnsi="Tahoma" w:cs="Tahoma"/>
          <w:sz w:val="22"/>
          <w:szCs w:val="22"/>
        </w:rPr>
        <w:t>See Appendix D for List of Librariies.</w:t>
      </w:r>
    </w:p>
    <w:p w:rsidR="00F72B29" w:rsidRDefault="00F72B29" w:rsidP="00766AA2">
      <w:pPr>
        <w:rPr>
          <w:rFonts w:ascii="Tahoma" w:hAnsi="Tahoma" w:cs="Tahoma"/>
          <w:sz w:val="22"/>
          <w:szCs w:val="22"/>
        </w:rPr>
      </w:pPr>
    </w:p>
    <w:p w:rsidR="00F72B29" w:rsidRDefault="00F72B29">
      <w:pPr>
        <w:widowControl/>
        <w:autoSpaceDE/>
        <w:autoSpaceDN/>
        <w:rPr>
          <w:rFonts w:ascii="Tahoma" w:hAnsi="Tahoma" w:cs="Tahoma"/>
          <w:sz w:val="22"/>
          <w:szCs w:val="22"/>
        </w:rPr>
      </w:pPr>
      <w:r>
        <w:rPr>
          <w:rFonts w:ascii="Tahoma" w:hAnsi="Tahoma" w:cs="Tahoma"/>
          <w:sz w:val="22"/>
          <w:szCs w:val="22"/>
        </w:rPr>
        <w:br w:type="page"/>
      </w:r>
    </w:p>
    <w:p w:rsidR="0048687C" w:rsidRDefault="0048687C" w:rsidP="00F72B29">
      <w:pPr>
        <w:rPr>
          <w:rFonts w:ascii="Tahoma" w:hAnsi="Tahoma" w:cs="Tahoma"/>
          <w:b/>
          <w:sz w:val="22"/>
          <w:szCs w:val="22"/>
        </w:rPr>
      </w:pPr>
    </w:p>
    <w:p w:rsidR="00F72B29" w:rsidRPr="00F72B29" w:rsidRDefault="00F72B29" w:rsidP="00F72B29">
      <w:pPr>
        <w:rPr>
          <w:rFonts w:ascii="Tahoma" w:hAnsi="Tahoma" w:cs="Tahoma"/>
          <w:b/>
          <w:sz w:val="22"/>
          <w:szCs w:val="22"/>
        </w:rPr>
      </w:pPr>
      <w:r w:rsidRPr="00F72B29">
        <w:rPr>
          <w:rFonts w:ascii="Tahoma" w:hAnsi="Tahoma" w:cs="Tahoma"/>
          <w:b/>
          <w:sz w:val="22"/>
          <w:szCs w:val="22"/>
        </w:rPr>
        <w:t>List of Libraries for 2016-2017</w:t>
      </w:r>
      <w:r w:rsidR="00B37F96">
        <w:rPr>
          <w:rFonts w:ascii="Tahoma" w:hAnsi="Tahoma" w:cs="Tahoma"/>
          <w:b/>
          <w:sz w:val="22"/>
          <w:szCs w:val="22"/>
        </w:rPr>
        <w:t>/</w:t>
      </w:r>
      <w:r w:rsidR="00B37F96" w:rsidRPr="00A03F92">
        <w:rPr>
          <w:rFonts w:ascii="Tahoma" w:hAnsi="Tahoma" w:cs="Tahoma"/>
          <w:b/>
          <w:sz w:val="22"/>
          <w:szCs w:val="22"/>
        </w:rPr>
        <w:t>2017-2018</w:t>
      </w:r>
      <w:r w:rsidR="003D41F5" w:rsidRPr="00A03F92">
        <w:rPr>
          <w:rFonts w:ascii="Tahoma" w:hAnsi="Tahoma" w:cs="Tahoma"/>
          <w:b/>
          <w:sz w:val="22"/>
          <w:szCs w:val="22"/>
        </w:rPr>
        <w:t xml:space="preserve"> (15-02)</w:t>
      </w:r>
    </w:p>
    <w:p w:rsidR="00F72B29" w:rsidRPr="00F72B29" w:rsidRDefault="00F72B29" w:rsidP="00F72B29">
      <w:pPr>
        <w:rPr>
          <w:rFonts w:ascii="Tahoma" w:hAnsi="Tahoma" w:cs="Tahoma"/>
          <w:sz w:val="22"/>
          <w:szCs w:val="22"/>
        </w:rPr>
      </w:pPr>
    </w:p>
    <w:tbl>
      <w:tblPr>
        <w:tblStyle w:val="TableGrid"/>
        <w:tblW w:w="10980" w:type="dxa"/>
        <w:tblInd w:w="-252" w:type="dxa"/>
        <w:tblLayout w:type="fixed"/>
        <w:tblLook w:val="04A0" w:firstRow="1" w:lastRow="0" w:firstColumn="1" w:lastColumn="0" w:noHBand="0" w:noVBand="1"/>
      </w:tblPr>
      <w:tblGrid>
        <w:gridCol w:w="1960"/>
        <w:gridCol w:w="830"/>
        <w:gridCol w:w="1170"/>
        <w:gridCol w:w="810"/>
        <w:gridCol w:w="1080"/>
        <w:gridCol w:w="1260"/>
        <w:gridCol w:w="1080"/>
        <w:gridCol w:w="720"/>
        <w:gridCol w:w="900"/>
        <w:gridCol w:w="1170"/>
      </w:tblGrid>
      <w:tr w:rsidR="00F72B29" w:rsidRPr="0048687C" w:rsidTr="0048687C">
        <w:tc>
          <w:tcPr>
            <w:tcW w:w="1960" w:type="dxa"/>
            <w:shd w:val="pct12" w:color="auto" w:fill="auto"/>
          </w:tcPr>
          <w:p w:rsidR="00F72B29" w:rsidRPr="00F72B29" w:rsidRDefault="00F72B29" w:rsidP="00A62B27">
            <w:pPr>
              <w:rPr>
                <w:rFonts w:ascii="Tahoma" w:hAnsi="Tahoma" w:cs="Tahoma"/>
                <w:b/>
                <w:sz w:val="22"/>
                <w:szCs w:val="22"/>
              </w:rPr>
            </w:pPr>
          </w:p>
        </w:tc>
        <w:tc>
          <w:tcPr>
            <w:tcW w:w="830" w:type="dxa"/>
            <w:shd w:val="pct12" w:color="auto" w:fill="auto"/>
          </w:tcPr>
          <w:p w:rsidR="00F72B29" w:rsidRPr="0048687C" w:rsidRDefault="00F72B29" w:rsidP="00A62B27">
            <w:pPr>
              <w:rPr>
                <w:rFonts w:ascii="Tahoma" w:hAnsi="Tahoma" w:cs="Tahoma"/>
                <w:b/>
                <w:sz w:val="18"/>
                <w:szCs w:val="18"/>
              </w:rPr>
            </w:pPr>
            <w:r w:rsidRPr="0048687C">
              <w:rPr>
                <w:rFonts w:ascii="Tahoma" w:hAnsi="Tahoma" w:cs="Tahoma"/>
                <w:b/>
                <w:sz w:val="18"/>
                <w:szCs w:val="18"/>
              </w:rPr>
              <w:t>LIPC Level</w:t>
            </w:r>
          </w:p>
        </w:tc>
        <w:tc>
          <w:tcPr>
            <w:tcW w:w="1170" w:type="dxa"/>
            <w:shd w:val="pct12" w:color="auto" w:fill="auto"/>
          </w:tcPr>
          <w:p w:rsidR="00F72B29" w:rsidRPr="0048687C" w:rsidRDefault="00F72B29" w:rsidP="00F72B29">
            <w:pPr>
              <w:rPr>
                <w:rFonts w:ascii="Tahoma" w:hAnsi="Tahoma" w:cs="Tahoma"/>
                <w:b/>
                <w:sz w:val="18"/>
                <w:szCs w:val="18"/>
              </w:rPr>
            </w:pPr>
            <w:r w:rsidRPr="0048687C">
              <w:rPr>
                <w:rFonts w:ascii="Tahoma" w:hAnsi="Tahoma" w:cs="Tahoma"/>
                <w:b/>
                <w:sz w:val="18"/>
                <w:szCs w:val="18"/>
              </w:rPr>
              <w:t>Max Grant Award (Main Library)</w:t>
            </w:r>
          </w:p>
        </w:tc>
        <w:tc>
          <w:tcPr>
            <w:tcW w:w="810" w:type="dxa"/>
            <w:shd w:val="pct12" w:color="auto" w:fill="auto"/>
          </w:tcPr>
          <w:p w:rsidR="00F72B29" w:rsidRPr="0048687C" w:rsidRDefault="00F72B29" w:rsidP="00A62B27">
            <w:pPr>
              <w:rPr>
                <w:rFonts w:ascii="Tahoma" w:hAnsi="Tahoma" w:cs="Tahoma"/>
                <w:b/>
                <w:sz w:val="18"/>
                <w:szCs w:val="18"/>
              </w:rPr>
            </w:pPr>
            <w:r w:rsidRPr="0048687C">
              <w:rPr>
                <w:rFonts w:ascii="Tahoma" w:hAnsi="Tahoma" w:cs="Tahoma"/>
                <w:b/>
                <w:sz w:val="18"/>
                <w:szCs w:val="18"/>
              </w:rPr>
              <w:t>Match %</w:t>
            </w:r>
          </w:p>
        </w:tc>
        <w:tc>
          <w:tcPr>
            <w:tcW w:w="1080" w:type="dxa"/>
            <w:shd w:val="pct12" w:color="auto" w:fill="auto"/>
          </w:tcPr>
          <w:p w:rsidR="00F72B29" w:rsidRPr="0048687C" w:rsidRDefault="00F72B29" w:rsidP="00A62B27">
            <w:pPr>
              <w:rPr>
                <w:rFonts w:ascii="Tahoma" w:hAnsi="Tahoma" w:cs="Tahoma"/>
                <w:b/>
                <w:sz w:val="18"/>
                <w:szCs w:val="18"/>
              </w:rPr>
            </w:pPr>
            <w:r w:rsidRPr="0048687C">
              <w:rPr>
                <w:rFonts w:ascii="Tahoma" w:hAnsi="Tahoma" w:cs="Tahoma"/>
                <w:b/>
                <w:sz w:val="18"/>
                <w:szCs w:val="18"/>
              </w:rPr>
              <w:t>Match Amount</w:t>
            </w:r>
          </w:p>
        </w:tc>
        <w:tc>
          <w:tcPr>
            <w:tcW w:w="1260" w:type="dxa"/>
            <w:shd w:val="pct12" w:color="auto" w:fill="auto"/>
          </w:tcPr>
          <w:p w:rsidR="00F72B29" w:rsidRPr="0048687C" w:rsidRDefault="00F72B29" w:rsidP="00A62B27">
            <w:pPr>
              <w:rPr>
                <w:rFonts w:ascii="Tahoma" w:hAnsi="Tahoma" w:cs="Tahoma"/>
                <w:b/>
                <w:sz w:val="18"/>
                <w:szCs w:val="18"/>
              </w:rPr>
            </w:pPr>
            <w:r w:rsidRPr="0048687C">
              <w:rPr>
                <w:rFonts w:ascii="Tahoma" w:hAnsi="Tahoma" w:cs="Tahoma"/>
                <w:b/>
                <w:sz w:val="18"/>
                <w:szCs w:val="18"/>
              </w:rPr>
              <w:t>Grant + Match</w:t>
            </w:r>
          </w:p>
        </w:tc>
        <w:tc>
          <w:tcPr>
            <w:tcW w:w="1080" w:type="dxa"/>
            <w:shd w:val="pct12" w:color="auto" w:fill="auto"/>
          </w:tcPr>
          <w:p w:rsidR="00F72B29" w:rsidRPr="0048687C" w:rsidRDefault="00F72B29" w:rsidP="00F72B29">
            <w:pPr>
              <w:rPr>
                <w:rFonts w:ascii="Tahoma" w:hAnsi="Tahoma" w:cs="Tahoma"/>
                <w:b/>
                <w:sz w:val="18"/>
                <w:szCs w:val="18"/>
              </w:rPr>
            </w:pPr>
            <w:r w:rsidRPr="0048687C">
              <w:rPr>
                <w:rFonts w:ascii="Tahoma" w:hAnsi="Tahoma" w:cs="Tahoma"/>
                <w:b/>
                <w:sz w:val="18"/>
                <w:szCs w:val="18"/>
              </w:rPr>
              <w:t>Max Grant Award per Branch</w:t>
            </w:r>
          </w:p>
        </w:tc>
        <w:tc>
          <w:tcPr>
            <w:tcW w:w="720" w:type="dxa"/>
            <w:shd w:val="pct12" w:color="auto" w:fill="auto"/>
          </w:tcPr>
          <w:p w:rsidR="00F72B29" w:rsidRPr="0048687C" w:rsidRDefault="00F72B29" w:rsidP="00A62B27">
            <w:pPr>
              <w:rPr>
                <w:rFonts w:ascii="Tahoma" w:hAnsi="Tahoma" w:cs="Tahoma"/>
                <w:b/>
                <w:sz w:val="18"/>
                <w:szCs w:val="18"/>
              </w:rPr>
            </w:pPr>
            <w:r w:rsidRPr="0048687C">
              <w:rPr>
                <w:rFonts w:ascii="Tahoma" w:hAnsi="Tahoma" w:cs="Tahoma"/>
                <w:b/>
                <w:sz w:val="18"/>
                <w:szCs w:val="18"/>
              </w:rPr>
              <w:t>Match %</w:t>
            </w:r>
          </w:p>
        </w:tc>
        <w:tc>
          <w:tcPr>
            <w:tcW w:w="900" w:type="dxa"/>
            <w:shd w:val="pct12" w:color="auto" w:fill="auto"/>
          </w:tcPr>
          <w:p w:rsidR="00F72B29" w:rsidRPr="0048687C" w:rsidRDefault="00F72B29" w:rsidP="00A62B27">
            <w:pPr>
              <w:rPr>
                <w:rFonts w:ascii="Tahoma" w:hAnsi="Tahoma" w:cs="Tahoma"/>
                <w:b/>
                <w:sz w:val="18"/>
                <w:szCs w:val="18"/>
              </w:rPr>
            </w:pPr>
            <w:r w:rsidRPr="0048687C">
              <w:rPr>
                <w:rFonts w:ascii="Tahoma" w:hAnsi="Tahoma" w:cs="Tahoma"/>
                <w:b/>
                <w:sz w:val="18"/>
                <w:szCs w:val="18"/>
              </w:rPr>
              <w:t>Match Amount</w:t>
            </w:r>
          </w:p>
        </w:tc>
        <w:tc>
          <w:tcPr>
            <w:tcW w:w="1170" w:type="dxa"/>
            <w:shd w:val="pct12" w:color="auto" w:fill="auto"/>
          </w:tcPr>
          <w:p w:rsidR="00F72B29" w:rsidRPr="0048687C" w:rsidRDefault="00F72B29" w:rsidP="00A62B27">
            <w:pPr>
              <w:rPr>
                <w:rFonts w:ascii="Tahoma" w:hAnsi="Tahoma" w:cs="Tahoma"/>
                <w:b/>
                <w:sz w:val="18"/>
                <w:szCs w:val="18"/>
              </w:rPr>
            </w:pPr>
            <w:r w:rsidRPr="0048687C">
              <w:rPr>
                <w:rFonts w:ascii="Tahoma" w:hAnsi="Tahoma" w:cs="Tahoma"/>
                <w:b/>
                <w:sz w:val="18"/>
                <w:szCs w:val="18"/>
              </w:rPr>
              <w:t>Grant + Match</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Alpine County Library/Archives</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Amador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Butte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Calaveras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City of Commerce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3</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$20,000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50%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$10,000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$10,000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50%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$5,000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County of Los Angeles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El Dorado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Fresno County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Humboldt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Kern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Kings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Lincoln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Lodi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Lompoc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Madera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Mariposa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Merced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Monrovia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2</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$24,000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25%</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$6,000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$12,000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25%</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Mountain View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2</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$24,000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25%</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$6,000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$12,000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25%</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Nevada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Orange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lastRenderedPageBreak/>
              <w:t>Palos Verdes Library District</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3</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$20,000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50%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$10,000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$10,000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50%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$5,000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Plumas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Porterville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Sacramento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San Bernardino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San Diego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San Luis Obispo City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Santa Barbara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Santa Maria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Shasta Public Libraries</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Signal Hill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Solano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Sonoma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St. Helena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3</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$20,000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50%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$10,000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$10,000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50%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$5,000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rPr>
          <w:trHeight w:val="305"/>
        </w:trPr>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Stockton-San Joaquin Public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Tehama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Trinity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Tulare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r w:rsidR="00F72B29" w:rsidRPr="00F72B29" w:rsidTr="0048687C">
        <w:tc>
          <w:tcPr>
            <w:tcW w:w="1960" w:type="dxa"/>
          </w:tcPr>
          <w:p w:rsidR="00F72B29" w:rsidRPr="00F72B29" w:rsidRDefault="00F72B29" w:rsidP="00A62B27">
            <w:pPr>
              <w:rPr>
                <w:rFonts w:ascii="Tahoma" w:hAnsi="Tahoma" w:cs="Tahoma"/>
                <w:sz w:val="22"/>
                <w:szCs w:val="22"/>
              </w:rPr>
            </w:pPr>
            <w:r w:rsidRPr="00F72B29">
              <w:rPr>
                <w:rFonts w:ascii="Tahoma" w:hAnsi="Tahoma" w:cs="Tahoma"/>
                <w:sz w:val="22"/>
                <w:szCs w:val="22"/>
              </w:rPr>
              <w:t>Yolo County Library</w:t>
            </w:r>
          </w:p>
        </w:tc>
        <w:tc>
          <w:tcPr>
            <w:tcW w:w="830" w:type="dxa"/>
          </w:tcPr>
          <w:p w:rsidR="00F72B29" w:rsidRPr="00F72B29" w:rsidRDefault="00F72B29" w:rsidP="00A62B27">
            <w:pPr>
              <w:rPr>
                <w:rFonts w:ascii="Tahoma" w:hAnsi="Tahoma" w:cs="Tahoma"/>
                <w:sz w:val="22"/>
                <w:szCs w:val="22"/>
              </w:rPr>
            </w:pPr>
            <w:r w:rsidRPr="00F72B29">
              <w:rPr>
                <w:rFonts w:ascii="Tahoma" w:hAnsi="Tahoma" w:cs="Tahoma"/>
                <w:sz w:val="22"/>
                <w:szCs w:val="22"/>
              </w:rPr>
              <w:t>1</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81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260" w:type="dxa"/>
          </w:tcPr>
          <w:p w:rsidR="00F72B29" w:rsidRPr="00F72B29" w:rsidRDefault="00F72B29" w:rsidP="00A62B27">
            <w:pPr>
              <w:rPr>
                <w:rFonts w:ascii="Tahoma" w:hAnsi="Tahoma" w:cs="Tahoma"/>
                <w:sz w:val="22"/>
                <w:szCs w:val="22"/>
              </w:rPr>
            </w:pPr>
            <w:r w:rsidRPr="00F72B29">
              <w:rPr>
                <w:rFonts w:ascii="Tahoma" w:hAnsi="Tahoma" w:cs="Tahoma"/>
                <w:sz w:val="22"/>
                <w:szCs w:val="22"/>
              </w:rPr>
              <w:t>$30,000</w:t>
            </w:r>
          </w:p>
        </w:tc>
        <w:tc>
          <w:tcPr>
            <w:tcW w:w="108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c>
          <w:tcPr>
            <w:tcW w:w="72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900" w:type="dxa"/>
          </w:tcPr>
          <w:p w:rsidR="00F72B29" w:rsidRPr="00F72B29" w:rsidRDefault="00F72B29" w:rsidP="00A62B27">
            <w:pPr>
              <w:rPr>
                <w:rFonts w:ascii="Tahoma" w:hAnsi="Tahoma" w:cs="Tahoma"/>
                <w:sz w:val="22"/>
                <w:szCs w:val="22"/>
              </w:rPr>
            </w:pPr>
            <w:r w:rsidRPr="00F72B29">
              <w:rPr>
                <w:rFonts w:ascii="Tahoma" w:hAnsi="Tahoma" w:cs="Tahoma"/>
                <w:sz w:val="22"/>
                <w:szCs w:val="22"/>
              </w:rPr>
              <w:t>$0</w:t>
            </w:r>
          </w:p>
        </w:tc>
        <w:tc>
          <w:tcPr>
            <w:tcW w:w="1170" w:type="dxa"/>
          </w:tcPr>
          <w:p w:rsidR="00F72B29" w:rsidRPr="00F72B29" w:rsidRDefault="00F72B29" w:rsidP="00A62B27">
            <w:pPr>
              <w:rPr>
                <w:rFonts w:ascii="Tahoma" w:hAnsi="Tahoma" w:cs="Tahoma"/>
                <w:sz w:val="22"/>
                <w:szCs w:val="22"/>
              </w:rPr>
            </w:pPr>
            <w:r w:rsidRPr="00F72B29">
              <w:rPr>
                <w:rFonts w:ascii="Tahoma" w:hAnsi="Tahoma" w:cs="Tahoma"/>
                <w:sz w:val="22"/>
                <w:szCs w:val="22"/>
              </w:rPr>
              <w:t>$15,000</w:t>
            </w:r>
          </w:p>
        </w:tc>
      </w:tr>
    </w:tbl>
    <w:p w:rsidR="00F72B29" w:rsidRPr="00F72B29" w:rsidRDefault="00F72B29" w:rsidP="00F72B29">
      <w:pPr>
        <w:rPr>
          <w:rFonts w:ascii="Tahoma" w:hAnsi="Tahoma" w:cs="Tahoma"/>
          <w:sz w:val="22"/>
          <w:szCs w:val="22"/>
        </w:rPr>
      </w:pPr>
    </w:p>
    <w:p w:rsidR="00F72B29" w:rsidRPr="00F72B29" w:rsidRDefault="00F72B29" w:rsidP="00766AA2">
      <w:pPr>
        <w:rPr>
          <w:rFonts w:ascii="Tahoma" w:hAnsi="Tahoma" w:cs="Tahoma"/>
          <w:sz w:val="22"/>
          <w:szCs w:val="22"/>
        </w:rPr>
      </w:pPr>
    </w:p>
    <w:sectPr w:rsidR="00F72B29" w:rsidRPr="00F72B29">
      <w:headerReference w:type="even" r:id="rId10"/>
      <w:footerReference w:type="even" r:id="rId11"/>
      <w:footerReference w:type="default" r:id="rId12"/>
      <w:headerReference w:type="first" r:id="rId13"/>
      <w:footerReference w:type="first" r:id="rId14"/>
      <w:type w:val="continuous"/>
      <w:pgSz w:w="12240" w:h="15840" w:code="1"/>
      <w:pgMar w:top="1008" w:right="1008" w:bottom="1008" w:left="1008" w:header="720" w:footer="504"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322" w:rsidRDefault="005D5322">
      <w:r>
        <w:separator/>
      </w:r>
    </w:p>
  </w:endnote>
  <w:endnote w:type="continuationSeparator" w:id="0">
    <w:p w:rsidR="005D5322" w:rsidRDefault="005D5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B27" w:rsidRDefault="00A62B27">
    <w:pPr>
      <w:widowControl/>
      <w:adjustRightInd w:val="0"/>
    </w:pPr>
  </w:p>
  <w:p w:rsidR="00A62B27" w:rsidRDefault="00A62B27"/>
  <w:p w:rsidR="00A62B27" w:rsidRDefault="00A62B2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188988"/>
      <w:docPartObj>
        <w:docPartGallery w:val="Page Numbers (Bottom of Page)"/>
        <w:docPartUnique/>
      </w:docPartObj>
    </w:sdtPr>
    <w:sdtEndPr>
      <w:rPr>
        <w:rFonts w:ascii="Tahoma" w:hAnsi="Tahoma" w:cs="Tahoma"/>
        <w:noProof/>
      </w:rPr>
    </w:sdtEndPr>
    <w:sdtContent>
      <w:p w:rsidR="00A62B27" w:rsidRPr="003D402E" w:rsidRDefault="00A62B27">
        <w:pPr>
          <w:pStyle w:val="Footer"/>
          <w:jc w:val="center"/>
          <w:rPr>
            <w:rFonts w:ascii="Tahoma" w:hAnsi="Tahoma" w:cs="Tahoma"/>
          </w:rPr>
        </w:pPr>
        <w:r w:rsidRPr="003D402E">
          <w:rPr>
            <w:rFonts w:ascii="Tahoma" w:hAnsi="Tahoma" w:cs="Tahoma"/>
          </w:rPr>
          <w:fldChar w:fldCharType="begin"/>
        </w:r>
        <w:r w:rsidRPr="003D402E">
          <w:rPr>
            <w:rFonts w:ascii="Tahoma" w:hAnsi="Tahoma" w:cs="Tahoma"/>
          </w:rPr>
          <w:instrText xml:space="preserve"> PAGE   \* MERGEFORMAT </w:instrText>
        </w:r>
        <w:r w:rsidRPr="003D402E">
          <w:rPr>
            <w:rFonts w:ascii="Tahoma" w:hAnsi="Tahoma" w:cs="Tahoma"/>
          </w:rPr>
          <w:fldChar w:fldCharType="separate"/>
        </w:r>
        <w:r w:rsidR="009E78A6">
          <w:rPr>
            <w:rFonts w:ascii="Tahoma" w:hAnsi="Tahoma" w:cs="Tahoma"/>
            <w:noProof/>
          </w:rPr>
          <w:t>6</w:t>
        </w:r>
        <w:r w:rsidRPr="003D402E">
          <w:rPr>
            <w:rFonts w:ascii="Tahoma" w:hAnsi="Tahoma" w:cs="Tahoma"/>
            <w:noProof/>
          </w:rPr>
          <w:fldChar w:fldCharType="end"/>
        </w:r>
      </w:p>
    </w:sdtContent>
  </w:sdt>
  <w:p w:rsidR="00A62B27" w:rsidRDefault="00A62B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B27" w:rsidRDefault="00A62B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4AF3">
      <w:rPr>
        <w:rStyle w:val="PageNumber"/>
        <w:noProof/>
      </w:rPr>
      <w:t>1</w:t>
    </w:r>
    <w:r>
      <w:rPr>
        <w:rStyle w:val="PageNumber"/>
      </w:rPr>
      <w:fldChar w:fldCharType="end"/>
    </w:r>
  </w:p>
  <w:p w:rsidR="00A62B27" w:rsidRDefault="00A62B27">
    <w:pPr>
      <w:pStyle w:val="Footer"/>
      <w:jc w:val="center"/>
    </w:pPr>
  </w:p>
  <w:p w:rsidR="00A62B27" w:rsidRDefault="00A62B27"/>
  <w:p w:rsidR="00A62B27" w:rsidRDefault="00A62B2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322" w:rsidRDefault="005D5322">
      <w:r>
        <w:separator/>
      </w:r>
    </w:p>
  </w:footnote>
  <w:footnote w:type="continuationSeparator" w:id="0">
    <w:p w:rsidR="005D5322" w:rsidRDefault="005D53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B27" w:rsidRDefault="00A62B27">
    <w:pPr>
      <w:pStyle w:val="Header"/>
    </w:pPr>
  </w:p>
  <w:p w:rsidR="00A62B27" w:rsidRDefault="00A62B27"/>
  <w:p w:rsidR="00A62B27" w:rsidRDefault="00A62B2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B27" w:rsidRDefault="00A62B27">
    <w:pPr>
      <w:pStyle w:val="Header"/>
    </w:pPr>
  </w:p>
  <w:p w:rsidR="00A62B27" w:rsidRDefault="00A62B27"/>
  <w:p w:rsidR="00A62B27" w:rsidRDefault="00A62B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2DEB"/>
    <w:multiLevelType w:val="hybridMultilevel"/>
    <w:tmpl w:val="80C0D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3D390E"/>
    <w:multiLevelType w:val="hybridMultilevel"/>
    <w:tmpl w:val="3E303F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8F644E"/>
    <w:multiLevelType w:val="hybridMultilevel"/>
    <w:tmpl w:val="90F469DA"/>
    <w:lvl w:ilvl="0" w:tplc="04090015">
      <w:start w:val="1"/>
      <w:numFmt w:val="upp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06D28"/>
    <w:multiLevelType w:val="hybridMultilevel"/>
    <w:tmpl w:val="C83E9B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B06258"/>
    <w:multiLevelType w:val="hybridMultilevel"/>
    <w:tmpl w:val="3D9AB066"/>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A77F0"/>
    <w:multiLevelType w:val="hybridMultilevel"/>
    <w:tmpl w:val="2490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7549DC"/>
    <w:multiLevelType w:val="hybridMultilevel"/>
    <w:tmpl w:val="7116BE84"/>
    <w:lvl w:ilvl="0" w:tplc="804C70E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0E40D3"/>
    <w:multiLevelType w:val="hybridMultilevel"/>
    <w:tmpl w:val="5DC6DBC6"/>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A2A72"/>
    <w:multiLevelType w:val="hybridMultilevel"/>
    <w:tmpl w:val="48740DD2"/>
    <w:lvl w:ilvl="0" w:tplc="04090003">
      <w:start w:val="1"/>
      <w:numFmt w:val="bullet"/>
      <w:lvlText w:val="o"/>
      <w:lvlJc w:val="left"/>
      <w:pPr>
        <w:ind w:left="360" w:hanging="360"/>
      </w:pPr>
      <w:rPr>
        <w:rFonts w:ascii="Courier New" w:hAnsi="Courier New" w:cs="Courier New" w:hint="default"/>
        <w:sz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B1312"/>
    <w:multiLevelType w:val="hybridMultilevel"/>
    <w:tmpl w:val="8930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F277A"/>
    <w:multiLevelType w:val="hybridMultilevel"/>
    <w:tmpl w:val="6F14C4CC"/>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7D5A72CA">
      <w:numFmt w:val="bullet"/>
      <w:lvlText w:val="•"/>
      <w:lvlJc w:val="left"/>
      <w:pPr>
        <w:ind w:left="2304" w:hanging="864"/>
      </w:pPr>
      <w:rPr>
        <w:rFonts w:ascii="Times New Roman" w:eastAsia="Times New Roman"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F88132A"/>
    <w:multiLevelType w:val="hybridMultilevel"/>
    <w:tmpl w:val="C860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A2EF8"/>
    <w:multiLevelType w:val="hybridMultilevel"/>
    <w:tmpl w:val="586A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8016E8"/>
    <w:multiLevelType w:val="hybridMultilevel"/>
    <w:tmpl w:val="DFC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C02CB2"/>
    <w:multiLevelType w:val="hybridMultilevel"/>
    <w:tmpl w:val="6646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CE2267"/>
    <w:multiLevelType w:val="hybridMultilevel"/>
    <w:tmpl w:val="89A4C6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8B92AD5"/>
    <w:multiLevelType w:val="hybridMultilevel"/>
    <w:tmpl w:val="DFDC8FB2"/>
    <w:lvl w:ilvl="0" w:tplc="0E80BBE0">
      <w:start w:val="1"/>
      <w:numFmt w:val="bullet"/>
      <w:pStyle w:val="Dashbullet"/>
      <w:lvlText w:val=""/>
      <w:lvlJc w:val="left"/>
      <w:pPr>
        <w:tabs>
          <w:tab w:val="num" w:pos="720"/>
        </w:tabs>
        <w:ind w:left="720" w:hanging="36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C051241"/>
    <w:multiLevelType w:val="hybridMultilevel"/>
    <w:tmpl w:val="9478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FE34B4"/>
    <w:multiLevelType w:val="hybridMultilevel"/>
    <w:tmpl w:val="5C186F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0081B9A"/>
    <w:multiLevelType w:val="hybridMultilevel"/>
    <w:tmpl w:val="8400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CE3A11"/>
    <w:multiLevelType w:val="hybridMultilevel"/>
    <w:tmpl w:val="D17AF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AC346E"/>
    <w:multiLevelType w:val="hybridMultilevel"/>
    <w:tmpl w:val="8CD0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FE5403"/>
    <w:multiLevelType w:val="hybridMultilevel"/>
    <w:tmpl w:val="988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F03B8"/>
    <w:multiLevelType w:val="hybridMultilevel"/>
    <w:tmpl w:val="BD54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E17AB4"/>
    <w:multiLevelType w:val="hybridMultilevel"/>
    <w:tmpl w:val="235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FB7D17"/>
    <w:multiLevelType w:val="hybridMultilevel"/>
    <w:tmpl w:val="431A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9F4CAA"/>
    <w:multiLevelType w:val="hybridMultilevel"/>
    <w:tmpl w:val="D6CE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EC33A5"/>
    <w:multiLevelType w:val="hybridMultilevel"/>
    <w:tmpl w:val="18F2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9C0313"/>
    <w:multiLevelType w:val="hybridMultilevel"/>
    <w:tmpl w:val="28E6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273D16"/>
    <w:multiLevelType w:val="hybridMultilevel"/>
    <w:tmpl w:val="F61665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3F54A6"/>
    <w:multiLevelType w:val="hybridMultilevel"/>
    <w:tmpl w:val="A320A308"/>
    <w:lvl w:ilvl="0" w:tplc="04090001">
      <w:start w:val="1"/>
      <w:numFmt w:val="bullet"/>
      <w:lvlText w:val=""/>
      <w:lvlJc w:val="left"/>
      <w:pPr>
        <w:ind w:left="360" w:hanging="360"/>
      </w:pPr>
      <w:rPr>
        <w:rFonts w:ascii="Symbol" w:hAnsi="Symbol" w:hint="default"/>
        <w:sz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11"/>
  </w:num>
  <w:num w:numId="4">
    <w:abstractNumId w:val="16"/>
  </w:num>
  <w:num w:numId="5">
    <w:abstractNumId w:val="7"/>
  </w:num>
  <w:num w:numId="6">
    <w:abstractNumId w:val="18"/>
  </w:num>
  <w:num w:numId="7">
    <w:abstractNumId w:val="15"/>
  </w:num>
  <w:num w:numId="8">
    <w:abstractNumId w:val="24"/>
  </w:num>
  <w:num w:numId="9">
    <w:abstractNumId w:val="21"/>
  </w:num>
  <w:num w:numId="10">
    <w:abstractNumId w:val="19"/>
  </w:num>
  <w:num w:numId="11">
    <w:abstractNumId w:val="22"/>
  </w:num>
  <w:num w:numId="12">
    <w:abstractNumId w:val="28"/>
  </w:num>
  <w:num w:numId="13">
    <w:abstractNumId w:val="0"/>
  </w:num>
  <w:num w:numId="14">
    <w:abstractNumId w:val="17"/>
  </w:num>
  <w:num w:numId="15">
    <w:abstractNumId w:val="14"/>
  </w:num>
  <w:num w:numId="16">
    <w:abstractNumId w:val="20"/>
  </w:num>
  <w:num w:numId="17">
    <w:abstractNumId w:val="2"/>
  </w:num>
  <w:num w:numId="18">
    <w:abstractNumId w:val="3"/>
  </w:num>
  <w:num w:numId="19">
    <w:abstractNumId w:val="27"/>
  </w:num>
  <w:num w:numId="20">
    <w:abstractNumId w:val="6"/>
  </w:num>
  <w:num w:numId="21">
    <w:abstractNumId w:val="4"/>
  </w:num>
  <w:num w:numId="22">
    <w:abstractNumId w:val="29"/>
  </w:num>
  <w:num w:numId="23">
    <w:abstractNumId w:val="1"/>
  </w:num>
  <w:num w:numId="24">
    <w:abstractNumId w:val="13"/>
  </w:num>
  <w:num w:numId="25">
    <w:abstractNumId w:val="8"/>
  </w:num>
  <w:num w:numId="26">
    <w:abstractNumId w:val="5"/>
  </w:num>
  <w:num w:numId="27">
    <w:abstractNumId w:val="25"/>
  </w:num>
  <w:num w:numId="28">
    <w:abstractNumId w:val="26"/>
  </w:num>
  <w:num w:numId="29">
    <w:abstractNumId w:val="23"/>
  </w:num>
  <w:num w:numId="30">
    <w:abstractNumId w:val="9"/>
  </w:num>
  <w:num w:numId="31">
    <w:abstractNumId w:val="12"/>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e Ford">
    <w15:presenceInfo w15:providerId="Windows Live" w15:userId="732a9763041651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NotTrackMoves/>
  <w:doNotTrackFormatting/>
  <w:defaultTabStop w:val="720"/>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E18"/>
    <w:rsid w:val="000076A8"/>
    <w:rsid w:val="00056FC8"/>
    <w:rsid w:val="00065993"/>
    <w:rsid w:val="00073C61"/>
    <w:rsid w:val="000944A2"/>
    <w:rsid w:val="000A16F3"/>
    <w:rsid w:val="000C2985"/>
    <w:rsid w:val="000F6CCD"/>
    <w:rsid w:val="00101140"/>
    <w:rsid w:val="00134D1B"/>
    <w:rsid w:val="00157680"/>
    <w:rsid w:val="001A6312"/>
    <w:rsid w:val="001F288B"/>
    <w:rsid w:val="0021276E"/>
    <w:rsid w:val="00230FE4"/>
    <w:rsid w:val="0024034F"/>
    <w:rsid w:val="002A454A"/>
    <w:rsid w:val="002C2A81"/>
    <w:rsid w:val="002C3EDB"/>
    <w:rsid w:val="002C4550"/>
    <w:rsid w:val="002E0FEF"/>
    <w:rsid w:val="002F007F"/>
    <w:rsid w:val="00301C57"/>
    <w:rsid w:val="0032742F"/>
    <w:rsid w:val="00327825"/>
    <w:rsid w:val="003337C7"/>
    <w:rsid w:val="00366AFF"/>
    <w:rsid w:val="00386961"/>
    <w:rsid w:val="0039613A"/>
    <w:rsid w:val="003A14BA"/>
    <w:rsid w:val="003A40DC"/>
    <w:rsid w:val="003B50D7"/>
    <w:rsid w:val="003C2E17"/>
    <w:rsid w:val="003D402E"/>
    <w:rsid w:val="003D41F5"/>
    <w:rsid w:val="003F0B4D"/>
    <w:rsid w:val="004547B2"/>
    <w:rsid w:val="00481234"/>
    <w:rsid w:val="0048687C"/>
    <w:rsid w:val="004D2D78"/>
    <w:rsid w:val="004D451C"/>
    <w:rsid w:val="005171F2"/>
    <w:rsid w:val="00530E4C"/>
    <w:rsid w:val="005625D4"/>
    <w:rsid w:val="005644DB"/>
    <w:rsid w:val="005B5392"/>
    <w:rsid w:val="005D3C66"/>
    <w:rsid w:val="005D5322"/>
    <w:rsid w:val="006031F2"/>
    <w:rsid w:val="006067E4"/>
    <w:rsid w:val="00633908"/>
    <w:rsid w:val="0063402B"/>
    <w:rsid w:val="006470DE"/>
    <w:rsid w:val="00651C8E"/>
    <w:rsid w:val="006710E0"/>
    <w:rsid w:val="00681443"/>
    <w:rsid w:val="006847D4"/>
    <w:rsid w:val="00691F31"/>
    <w:rsid w:val="006A5102"/>
    <w:rsid w:val="00707BC3"/>
    <w:rsid w:val="007443C1"/>
    <w:rsid w:val="00766AA2"/>
    <w:rsid w:val="007672D9"/>
    <w:rsid w:val="007970B8"/>
    <w:rsid w:val="007A4DD7"/>
    <w:rsid w:val="007D6B2F"/>
    <w:rsid w:val="00820536"/>
    <w:rsid w:val="00824DAA"/>
    <w:rsid w:val="00855B4C"/>
    <w:rsid w:val="00893732"/>
    <w:rsid w:val="008E1380"/>
    <w:rsid w:val="008F42EA"/>
    <w:rsid w:val="0090478A"/>
    <w:rsid w:val="00905818"/>
    <w:rsid w:val="00915446"/>
    <w:rsid w:val="009217C4"/>
    <w:rsid w:val="00923841"/>
    <w:rsid w:val="009646B4"/>
    <w:rsid w:val="00984090"/>
    <w:rsid w:val="009E5339"/>
    <w:rsid w:val="009E78A6"/>
    <w:rsid w:val="009F0E5C"/>
    <w:rsid w:val="009F13D7"/>
    <w:rsid w:val="00A03F92"/>
    <w:rsid w:val="00A42764"/>
    <w:rsid w:val="00A62B27"/>
    <w:rsid w:val="00A8768E"/>
    <w:rsid w:val="00AB0AED"/>
    <w:rsid w:val="00AB7CBE"/>
    <w:rsid w:val="00AC5930"/>
    <w:rsid w:val="00AC5CF5"/>
    <w:rsid w:val="00AD499A"/>
    <w:rsid w:val="00AD501E"/>
    <w:rsid w:val="00B116EC"/>
    <w:rsid w:val="00B37EC0"/>
    <w:rsid w:val="00B37F96"/>
    <w:rsid w:val="00B70297"/>
    <w:rsid w:val="00BB36BB"/>
    <w:rsid w:val="00BE775D"/>
    <w:rsid w:val="00C11B93"/>
    <w:rsid w:val="00C166D2"/>
    <w:rsid w:val="00C34072"/>
    <w:rsid w:val="00C4478D"/>
    <w:rsid w:val="00C508CD"/>
    <w:rsid w:val="00C527A0"/>
    <w:rsid w:val="00C54D9B"/>
    <w:rsid w:val="00C64E6D"/>
    <w:rsid w:val="00C655C0"/>
    <w:rsid w:val="00CB27A6"/>
    <w:rsid w:val="00CF17B5"/>
    <w:rsid w:val="00D00BCA"/>
    <w:rsid w:val="00D142B3"/>
    <w:rsid w:val="00D32059"/>
    <w:rsid w:val="00D6557F"/>
    <w:rsid w:val="00D74A5D"/>
    <w:rsid w:val="00D91909"/>
    <w:rsid w:val="00D92052"/>
    <w:rsid w:val="00DB4A13"/>
    <w:rsid w:val="00DB5FDD"/>
    <w:rsid w:val="00DC076E"/>
    <w:rsid w:val="00DC6C1D"/>
    <w:rsid w:val="00DD1C34"/>
    <w:rsid w:val="00DE7983"/>
    <w:rsid w:val="00E870B0"/>
    <w:rsid w:val="00EA12A9"/>
    <w:rsid w:val="00EC176B"/>
    <w:rsid w:val="00EE4B52"/>
    <w:rsid w:val="00EF42C3"/>
    <w:rsid w:val="00F04331"/>
    <w:rsid w:val="00F41102"/>
    <w:rsid w:val="00F41CEF"/>
    <w:rsid w:val="00F41DEC"/>
    <w:rsid w:val="00F61E18"/>
    <w:rsid w:val="00F64AF3"/>
    <w:rsid w:val="00F70805"/>
    <w:rsid w:val="00F71596"/>
    <w:rsid w:val="00F726E4"/>
    <w:rsid w:val="00F72B29"/>
    <w:rsid w:val="00FA3C58"/>
    <w:rsid w:val="00FA5ED8"/>
    <w:rsid w:val="00FE5136"/>
    <w:rsid w:val="00FF14E2"/>
    <w:rsid w:val="00FF4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widowControl w:val="0"/>
      <w:autoSpaceDE w:val="0"/>
      <w:autoSpaceDN w:val="0"/>
    </w:pPr>
    <w:rPr>
      <w:sz w:val="24"/>
      <w:szCs w:val="24"/>
    </w:rPr>
  </w:style>
  <w:style w:type="paragraph" w:styleId="Heading1">
    <w:name w:val="heading 1"/>
    <w:basedOn w:val="Normal"/>
    <w:next w:val="Normal"/>
    <w:qFormat/>
    <w:pPr>
      <w:keepNext/>
      <w:spacing w:before="240" w:after="60"/>
      <w:outlineLvl w:val="0"/>
    </w:pPr>
    <w:rPr>
      <w:rFonts w:ascii="Cambria" w:hAnsi="Cambria"/>
      <w:b/>
      <w:bCs/>
      <w:kern w:val="32"/>
      <w:sz w:val="32"/>
      <w:szCs w:val="32"/>
    </w:rPr>
  </w:style>
  <w:style w:type="paragraph" w:styleId="Heading2">
    <w:name w:val="heading 2"/>
    <w:basedOn w:val="Normal"/>
    <w:next w:val="Normal"/>
    <w:qFormat/>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semiHidden/>
    <w:pPr>
      <w:tabs>
        <w:tab w:val="center" w:pos="4320"/>
        <w:tab w:val="right" w:pos="8640"/>
      </w:tabs>
    </w:pPr>
  </w:style>
  <w:style w:type="character" w:styleId="Hyperlink">
    <w:name w:val="Hyperlink"/>
    <w:uiPriority w:val="99"/>
    <w:rPr>
      <w:color w:val="0000FF"/>
      <w:u w:val="single"/>
    </w:rPr>
  </w:style>
  <w:style w:type="paragraph" w:styleId="Footer">
    <w:name w:val="footer"/>
    <w:basedOn w:val="Normal"/>
    <w:uiPriority w:val="99"/>
    <w:pPr>
      <w:tabs>
        <w:tab w:val="center" w:pos="4320"/>
        <w:tab w:val="right" w:pos="8640"/>
      </w:tabs>
    </w:pPr>
  </w:style>
  <w:style w:type="character" w:styleId="PageNumber">
    <w:name w:val="page number"/>
    <w:basedOn w:val="DefaultParagraphFont"/>
    <w:semiHidden/>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NormalWeb">
    <w:name w:val="Normal (Web)"/>
    <w:basedOn w:val="Normal"/>
    <w:semiHidden/>
    <w:pPr>
      <w:widowControl/>
      <w:autoSpaceDE/>
      <w:autoSpaceDN/>
      <w:spacing w:before="100" w:beforeAutospacing="1" w:after="100" w:afterAutospacing="1"/>
    </w:pPr>
  </w:style>
  <w:style w:type="paragraph" w:styleId="ListParagraph">
    <w:name w:val="List Paragraph"/>
    <w:basedOn w:val="Normal"/>
    <w:uiPriority w:val="34"/>
    <w:qFormat/>
    <w:pPr>
      <w:widowControl/>
      <w:autoSpaceDE/>
      <w:autoSpaceDN/>
      <w:ind w:left="720"/>
      <w:contextualSpacing/>
    </w:pPr>
    <w:rPr>
      <w:rFonts w:ascii="Arial" w:hAnsi="Arial"/>
    </w:rPr>
  </w:style>
  <w:style w:type="character" w:customStyle="1" w:styleId="HeaderChar">
    <w:name w:val="Header Char"/>
    <w:rPr>
      <w:sz w:val="24"/>
      <w:szCs w:val="24"/>
    </w:rPr>
  </w:style>
  <w:style w:type="paragraph" w:customStyle="1" w:styleId="Default">
    <w:name w:val="Default"/>
    <w:pPr>
      <w:autoSpaceDE w:val="0"/>
      <w:autoSpaceDN w:val="0"/>
      <w:adjustRightInd w:val="0"/>
    </w:pPr>
    <w:rPr>
      <w:rFonts w:ascii="Calibri" w:hAnsi="Calibri" w:cs="Calibri"/>
      <w:color w:val="000000"/>
      <w:sz w:val="24"/>
      <w:szCs w:val="24"/>
    </w:rPr>
  </w:style>
  <w:style w:type="paragraph" w:styleId="EndnoteText">
    <w:name w:val="endnote text"/>
    <w:basedOn w:val="Normal"/>
    <w:semiHidden/>
    <w:rPr>
      <w:sz w:val="20"/>
      <w:szCs w:val="20"/>
    </w:rPr>
  </w:style>
  <w:style w:type="character" w:customStyle="1" w:styleId="EndnoteTextChar">
    <w:name w:val="Endnote Text Char"/>
    <w:basedOn w:val="DefaultParagraphFont"/>
  </w:style>
  <w:style w:type="character" w:styleId="EndnoteReference">
    <w:name w:val="endnote reference"/>
    <w:semiHidden/>
    <w:rPr>
      <w:vertAlign w:val="superscript"/>
    </w:rPr>
  </w:style>
  <w:style w:type="paragraph" w:styleId="FootnoteText">
    <w:name w:val="footnote text"/>
    <w:basedOn w:val="Normal"/>
    <w:semiHidden/>
    <w:rPr>
      <w:sz w:val="20"/>
      <w:szCs w:val="20"/>
    </w:rPr>
  </w:style>
  <w:style w:type="character" w:customStyle="1" w:styleId="FootnoteTextChar">
    <w:name w:val="Footnote Text Char"/>
    <w:basedOn w:val="DefaultParagraphFont"/>
  </w:style>
  <w:style w:type="character" w:styleId="FootnoteReference">
    <w:name w:val="footnote reference"/>
    <w:semiHidden/>
    <w:rPr>
      <w:vertAlign w:val="superscript"/>
    </w:rPr>
  </w:style>
  <w:style w:type="paragraph" w:styleId="BodyText">
    <w:name w:val="Body Text"/>
    <w:basedOn w:val="Normal"/>
    <w:semiHidden/>
    <w:pPr>
      <w:ind w:right="216"/>
    </w:pPr>
  </w:style>
  <w:style w:type="character" w:styleId="PlaceholderText">
    <w:name w:val="Placeholder Text"/>
    <w:semiHidden/>
    <w:rPr>
      <w:color w:val="808080"/>
    </w:rPr>
  </w:style>
  <w:style w:type="character" w:customStyle="1" w:styleId="Heading1Char">
    <w:name w:val="Heading 1 Char"/>
    <w:rPr>
      <w:rFonts w:ascii="Cambria" w:eastAsia="Times New Roman" w:hAnsi="Cambria" w:cs="Times New Roman"/>
      <w:b/>
      <w:bCs/>
      <w:kern w:val="32"/>
      <w:sz w:val="32"/>
      <w:szCs w:val="32"/>
    </w:rPr>
  </w:style>
  <w:style w:type="paragraph" w:styleId="TOCHeading">
    <w:name w:val="TOC Heading"/>
    <w:basedOn w:val="Heading1"/>
    <w:next w:val="Normal"/>
    <w:qFormat/>
    <w:pPr>
      <w:keepLines/>
      <w:widowControl/>
      <w:autoSpaceDE/>
      <w:autoSpaceDN/>
      <w:spacing w:before="480" w:after="0" w:line="276" w:lineRule="auto"/>
      <w:outlineLvl w:val="9"/>
    </w:pPr>
    <w:rPr>
      <w:color w:val="365F91"/>
      <w:kern w:val="0"/>
      <w:sz w:val="28"/>
      <w:szCs w:val="28"/>
      <w:lang w:eastAsia="ja-JP"/>
    </w:rPr>
  </w:style>
  <w:style w:type="paragraph" w:styleId="TOC2">
    <w:name w:val="toc 2"/>
    <w:basedOn w:val="Normal"/>
    <w:next w:val="Normal"/>
    <w:autoRedefine/>
    <w:semiHidden/>
    <w:pPr>
      <w:ind w:left="240"/>
    </w:pPr>
  </w:style>
  <w:style w:type="paragraph" w:styleId="TOC1">
    <w:name w:val="toc 1"/>
    <w:basedOn w:val="Normal"/>
    <w:next w:val="Normal"/>
    <w:autoRedefine/>
    <w:uiPriority w:val="39"/>
  </w:style>
  <w:style w:type="character" w:styleId="Emphasis">
    <w:name w:val="Emphasis"/>
    <w:qFormat/>
    <w:rPr>
      <w:i/>
      <w:iCs/>
    </w:rPr>
  </w:style>
  <w:style w:type="paragraph" w:styleId="Title">
    <w:name w:val="Title"/>
    <w:basedOn w:val="Normal"/>
    <w:next w:val="Normal"/>
    <w:qFormat/>
    <w:pPr>
      <w:spacing w:before="240" w:after="60"/>
      <w:jc w:val="center"/>
      <w:outlineLvl w:val="0"/>
    </w:pPr>
    <w:rPr>
      <w:rFonts w:ascii="Cambria" w:hAnsi="Cambria"/>
      <w:b/>
      <w:bCs/>
      <w:kern w:val="28"/>
      <w:sz w:val="32"/>
      <w:szCs w:val="32"/>
    </w:rPr>
  </w:style>
  <w:style w:type="character" w:customStyle="1" w:styleId="TitleChar">
    <w:name w:val="Title Char"/>
    <w:rPr>
      <w:rFonts w:ascii="Cambria" w:eastAsia="Times New Roman" w:hAnsi="Cambria" w:cs="Times New Roman"/>
      <w:b/>
      <w:bCs/>
      <w:kern w:val="28"/>
      <w:sz w:val="32"/>
      <w:szCs w:val="32"/>
    </w:rPr>
  </w:style>
  <w:style w:type="character" w:customStyle="1" w:styleId="Heading2Char">
    <w:name w:val="Heading 2 Char"/>
    <w:semiHidden/>
    <w:rPr>
      <w:rFonts w:ascii="Cambria" w:eastAsia="Times New Roman" w:hAnsi="Cambria" w:cs="Times New Roman"/>
      <w:b/>
      <w:bCs/>
      <w:i/>
      <w:iCs/>
      <w:sz w:val="28"/>
      <w:szCs w:val="28"/>
    </w:rPr>
  </w:style>
  <w:style w:type="character" w:customStyle="1" w:styleId="bold">
    <w:name w:val="bold"/>
  </w:style>
  <w:style w:type="character" w:styleId="FollowedHyperlink">
    <w:name w:val="FollowedHyperlink"/>
    <w:uiPriority w:val="99"/>
    <w:semiHidden/>
    <w:rPr>
      <w:color w:val="800080"/>
      <w:u w:val="single"/>
    </w:rPr>
  </w:style>
  <w:style w:type="paragraph" w:customStyle="1" w:styleId="Bullet12">
    <w:name w:val="Bullet+12"/>
    <w:basedOn w:val="Normal"/>
    <w:pPr>
      <w:widowControl/>
      <w:overflowPunct w:val="0"/>
      <w:adjustRightInd w:val="0"/>
      <w:spacing w:after="240"/>
    </w:pPr>
    <w:rPr>
      <w:szCs w:val="20"/>
    </w:rPr>
  </w:style>
  <w:style w:type="paragraph" w:customStyle="1" w:styleId="Dashbullet">
    <w:name w:val="Dash bullet"/>
    <w:basedOn w:val="Normal"/>
    <w:pPr>
      <w:widowControl/>
      <w:numPr>
        <w:numId w:val="4"/>
      </w:numPr>
      <w:autoSpaceDE/>
      <w:autoSpaceDN/>
      <w:spacing w:after="240"/>
    </w:pPr>
  </w:style>
  <w:style w:type="paragraph" w:styleId="Revision">
    <w:name w:val="Revision"/>
    <w:hidden/>
    <w:semiHidden/>
    <w:rPr>
      <w:sz w:val="24"/>
      <w:szCs w:val="24"/>
    </w:rPr>
  </w:style>
  <w:style w:type="paragraph" w:styleId="NoSpacing">
    <w:name w:val="No Spacing"/>
    <w:qFormat/>
    <w:pPr>
      <w:widowControl w:val="0"/>
      <w:autoSpaceDE w:val="0"/>
      <w:autoSpaceDN w:val="0"/>
    </w:pPr>
    <w:rPr>
      <w:sz w:val="24"/>
      <w:szCs w:val="24"/>
    </w:rPr>
  </w:style>
  <w:style w:type="character" w:customStyle="1" w:styleId="FooterChar">
    <w:name w:val="Footer Char"/>
    <w:uiPriority w:val="99"/>
    <w:rPr>
      <w:sz w:val="24"/>
      <w:szCs w:val="24"/>
    </w:rPr>
  </w:style>
  <w:style w:type="character" w:styleId="Strong">
    <w:name w:val="Strong"/>
    <w:qFormat/>
    <w:rPr>
      <w:b/>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xl65">
    <w:name w:val="xl65"/>
    <w:basedOn w:val="Normal"/>
    <w:rsid w:val="00FE5136"/>
    <w:pPr>
      <w:widowControl/>
      <w:autoSpaceDE/>
      <w:autoSpaceDN/>
      <w:spacing w:before="100" w:beforeAutospacing="1" w:after="100" w:afterAutospacing="1"/>
    </w:pPr>
    <w:rPr>
      <w:sz w:val="22"/>
      <w:szCs w:val="22"/>
    </w:rPr>
  </w:style>
  <w:style w:type="paragraph" w:customStyle="1" w:styleId="xl66">
    <w:name w:val="xl66"/>
    <w:basedOn w:val="Normal"/>
    <w:rsid w:val="00FE5136"/>
    <w:pPr>
      <w:widowControl/>
      <w:autoSpaceDE/>
      <w:autoSpaceDN/>
      <w:spacing w:before="100" w:beforeAutospacing="1" w:after="100" w:afterAutospacing="1"/>
      <w:jc w:val="center"/>
    </w:pPr>
    <w:rPr>
      <w:sz w:val="22"/>
      <w:szCs w:val="22"/>
    </w:rPr>
  </w:style>
  <w:style w:type="paragraph" w:customStyle="1" w:styleId="xl67">
    <w:name w:val="xl67"/>
    <w:basedOn w:val="Normal"/>
    <w:rsid w:val="00FE5136"/>
    <w:pPr>
      <w:widowControl/>
      <w:autoSpaceDE/>
      <w:autoSpaceDN/>
      <w:spacing w:before="100" w:beforeAutospacing="1" w:after="100" w:afterAutospacing="1"/>
    </w:pPr>
    <w:rPr>
      <w:b/>
      <w:bCs/>
      <w:sz w:val="32"/>
      <w:szCs w:val="32"/>
    </w:rPr>
  </w:style>
  <w:style w:type="paragraph" w:customStyle="1" w:styleId="xl68">
    <w:name w:val="xl68"/>
    <w:basedOn w:val="Normal"/>
    <w:rsid w:val="00FE5136"/>
    <w:pPr>
      <w:widowControl/>
      <w:autoSpaceDE/>
      <w:autoSpaceDN/>
      <w:spacing w:before="100" w:beforeAutospacing="1" w:after="100" w:afterAutospacing="1"/>
    </w:pPr>
  </w:style>
  <w:style w:type="paragraph" w:customStyle="1" w:styleId="xl69">
    <w:name w:val="xl69"/>
    <w:basedOn w:val="Normal"/>
    <w:rsid w:val="00FE5136"/>
    <w:pPr>
      <w:widowControl/>
      <w:pBdr>
        <w:top w:val="single" w:sz="4" w:space="0" w:color="auto"/>
        <w:left w:val="single" w:sz="4" w:space="0" w:color="auto"/>
      </w:pBdr>
      <w:autoSpaceDE/>
      <w:autoSpaceDN/>
      <w:spacing w:before="100" w:beforeAutospacing="1" w:after="100" w:afterAutospacing="1"/>
      <w:jc w:val="right"/>
    </w:pPr>
    <w:rPr>
      <w:b/>
      <w:bCs/>
      <w:sz w:val="22"/>
      <w:szCs w:val="22"/>
    </w:rPr>
  </w:style>
  <w:style w:type="paragraph" w:customStyle="1" w:styleId="xl70">
    <w:name w:val="xl70"/>
    <w:basedOn w:val="Normal"/>
    <w:rsid w:val="00FE5136"/>
    <w:pPr>
      <w:widowControl/>
      <w:pBdr>
        <w:top w:val="single" w:sz="4" w:space="0" w:color="auto"/>
        <w:right w:val="single" w:sz="4" w:space="0" w:color="auto"/>
      </w:pBdr>
      <w:autoSpaceDE/>
      <w:autoSpaceDN/>
      <w:spacing w:before="100" w:beforeAutospacing="1" w:after="100" w:afterAutospacing="1"/>
    </w:pPr>
    <w:rPr>
      <w:b/>
      <w:bCs/>
      <w:sz w:val="22"/>
      <w:szCs w:val="22"/>
    </w:rPr>
  </w:style>
  <w:style w:type="paragraph" w:customStyle="1" w:styleId="xl71">
    <w:name w:val="xl71"/>
    <w:basedOn w:val="Normal"/>
    <w:rsid w:val="00FE5136"/>
    <w:pPr>
      <w:widowControl/>
      <w:pBdr>
        <w:top w:val="single" w:sz="4" w:space="0" w:color="auto"/>
        <w:left w:val="single" w:sz="4" w:space="0" w:color="auto"/>
        <w:right w:val="single" w:sz="4" w:space="0" w:color="auto"/>
      </w:pBdr>
      <w:autoSpaceDE/>
      <w:autoSpaceDN/>
      <w:spacing w:before="100" w:beforeAutospacing="1" w:after="100" w:afterAutospacing="1"/>
      <w:jc w:val="center"/>
    </w:pPr>
    <w:rPr>
      <w:b/>
      <w:bCs/>
      <w:sz w:val="22"/>
      <w:szCs w:val="22"/>
    </w:rPr>
  </w:style>
  <w:style w:type="paragraph" w:customStyle="1" w:styleId="xl72">
    <w:name w:val="xl72"/>
    <w:basedOn w:val="Normal"/>
    <w:rsid w:val="00FE5136"/>
    <w:pPr>
      <w:widowControl/>
      <w:pBdr>
        <w:left w:val="single" w:sz="4" w:space="0" w:color="auto"/>
        <w:bottom w:val="single" w:sz="4" w:space="0" w:color="auto"/>
      </w:pBdr>
      <w:autoSpaceDE/>
      <w:autoSpaceDN/>
      <w:spacing w:before="100" w:beforeAutospacing="1" w:after="100" w:afterAutospacing="1"/>
      <w:jc w:val="center"/>
    </w:pPr>
    <w:rPr>
      <w:b/>
      <w:bCs/>
      <w:sz w:val="22"/>
      <w:szCs w:val="22"/>
    </w:rPr>
  </w:style>
  <w:style w:type="paragraph" w:customStyle="1" w:styleId="xl73">
    <w:name w:val="xl73"/>
    <w:basedOn w:val="Normal"/>
    <w:rsid w:val="00FE5136"/>
    <w:pPr>
      <w:widowControl/>
      <w:pBdr>
        <w:bottom w:val="single" w:sz="4" w:space="0" w:color="auto"/>
        <w:right w:val="single" w:sz="4" w:space="0" w:color="auto"/>
      </w:pBdr>
      <w:autoSpaceDE/>
      <w:autoSpaceDN/>
      <w:spacing w:before="100" w:beforeAutospacing="1" w:after="100" w:afterAutospacing="1"/>
      <w:jc w:val="center"/>
    </w:pPr>
    <w:rPr>
      <w:b/>
      <w:bCs/>
      <w:sz w:val="22"/>
      <w:szCs w:val="22"/>
    </w:rPr>
  </w:style>
  <w:style w:type="paragraph" w:customStyle="1" w:styleId="xl74">
    <w:name w:val="xl74"/>
    <w:basedOn w:val="Normal"/>
    <w:rsid w:val="00FE5136"/>
    <w:pPr>
      <w:widowControl/>
      <w:pBdr>
        <w:left w:val="single" w:sz="4" w:space="0" w:color="auto"/>
        <w:bottom w:val="single" w:sz="4" w:space="0" w:color="auto"/>
        <w:right w:val="single" w:sz="4" w:space="0" w:color="auto"/>
      </w:pBdr>
      <w:autoSpaceDE/>
      <w:autoSpaceDN/>
      <w:spacing w:before="100" w:beforeAutospacing="1" w:after="100" w:afterAutospacing="1"/>
      <w:jc w:val="center"/>
    </w:pPr>
    <w:rPr>
      <w:b/>
      <w:bCs/>
      <w:sz w:val="22"/>
      <w:szCs w:val="22"/>
    </w:rPr>
  </w:style>
  <w:style w:type="paragraph" w:customStyle="1" w:styleId="xl75">
    <w:name w:val="xl75"/>
    <w:basedOn w:val="Normal"/>
    <w:rsid w:val="00FE5136"/>
    <w:pPr>
      <w:widowControl/>
      <w:autoSpaceDE/>
      <w:autoSpaceDN/>
      <w:spacing w:before="100" w:beforeAutospacing="1" w:after="100" w:afterAutospacing="1"/>
      <w:jc w:val="center"/>
    </w:pPr>
    <w:rPr>
      <w:sz w:val="22"/>
      <w:szCs w:val="22"/>
    </w:rPr>
  </w:style>
  <w:style w:type="paragraph" w:customStyle="1" w:styleId="xl76">
    <w:name w:val="xl76"/>
    <w:basedOn w:val="Normal"/>
    <w:rsid w:val="00FE5136"/>
    <w:pPr>
      <w:widowControl/>
      <w:autoSpaceDE/>
      <w:autoSpaceDN/>
      <w:spacing w:before="100" w:beforeAutospacing="1" w:after="100" w:afterAutospacing="1"/>
    </w:pPr>
    <w:rPr>
      <w:sz w:val="22"/>
      <w:szCs w:val="22"/>
    </w:rPr>
  </w:style>
  <w:style w:type="paragraph" w:customStyle="1" w:styleId="xl77">
    <w:name w:val="xl77"/>
    <w:basedOn w:val="Normal"/>
    <w:rsid w:val="00FE5136"/>
    <w:pPr>
      <w:widowControl/>
      <w:autoSpaceDE/>
      <w:autoSpaceDN/>
      <w:spacing w:before="100" w:beforeAutospacing="1" w:after="100" w:afterAutospacing="1"/>
      <w:jc w:val="center"/>
    </w:pPr>
    <w:rPr>
      <w:sz w:val="22"/>
      <w:szCs w:val="22"/>
    </w:rPr>
  </w:style>
  <w:style w:type="paragraph" w:customStyle="1" w:styleId="xl78">
    <w:name w:val="xl78"/>
    <w:basedOn w:val="Normal"/>
    <w:rsid w:val="00FE5136"/>
    <w:pPr>
      <w:widowControl/>
      <w:autoSpaceDE/>
      <w:autoSpaceDN/>
      <w:spacing w:before="100" w:beforeAutospacing="1" w:after="100" w:afterAutospacing="1"/>
    </w:pPr>
    <w:rPr>
      <w:sz w:val="22"/>
      <w:szCs w:val="22"/>
    </w:rPr>
  </w:style>
  <w:style w:type="paragraph" w:customStyle="1" w:styleId="xl79">
    <w:name w:val="xl79"/>
    <w:basedOn w:val="Normal"/>
    <w:rsid w:val="00FE5136"/>
    <w:pPr>
      <w:widowControl/>
      <w:autoSpaceDE/>
      <w:autoSpaceDN/>
      <w:spacing w:before="100" w:beforeAutospacing="1" w:after="100" w:afterAutospacing="1"/>
      <w:jc w:val="center"/>
    </w:pPr>
    <w:rPr>
      <w:sz w:val="22"/>
      <w:szCs w:val="22"/>
    </w:rPr>
  </w:style>
  <w:style w:type="paragraph" w:customStyle="1" w:styleId="xl80">
    <w:name w:val="xl80"/>
    <w:basedOn w:val="Normal"/>
    <w:rsid w:val="00FE5136"/>
    <w:pPr>
      <w:widowControl/>
      <w:autoSpaceDE/>
      <w:autoSpaceDN/>
      <w:spacing w:before="100" w:beforeAutospacing="1" w:after="100" w:afterAutospacing="1"/>
    </w:pPr>
  </w:style>
  <w:style w:type="paragraph" w:customStyle="1" w:styleId="xl81">
    <w:name w:val="xl81"/>
    <w:basedOn w:val="Normal"/>
    <w:rsid w:val="00FE5136"/>
    <w:pPr>
      <w:widowControl/>
      <w:autoSpaceDE/>
      <w:autoSpaceDN/>
      <w:spacing w:before="100" w:beforeAutospacing="1" w:after="100" w:afterAutospacing="1"/>
    </w:pPr>
    <w:rPr>
      <w:sz w:val="22"/>
      <w:szCs w:val="22"/>
    </w:rPr>
  </w:style>
  <w:style w:type="paragraph" w:customStyle="1" w:styleId="xl82">
    <w:name w:val="xl82"/>
    <w:basedOn w:val="Normal"/>
    <w:rsid w:val="00FE513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b/>
      <w:bCs/>
      <w:sz w:val="22"/>
      <w:szCs w:val="22"/>
    </w:rPr>
  </w:style>
  <w:style w:type="paragraph" w:customStyle="1" w:styleId="xl83">
    <w:name w:val="xl83"/>
    <w:basedOn w:val="Normal"/>
    <w:rsid w:val="00FE5136"/>
    <w:pPr>
      <w:widowControl/>
      <w:autoSpaceDE/>
      <w:autoSpaceDN/>
      <w:spacing w:before="100" w:beforeAutospacing="1" w:after="100" w:afterAutospacing="1"/>
    </w:pPr>
    <w:rPr>
      <w:b/>
      <w:bCs/>
      <w:sz w:val="22"/>
      <w:szCs w:val="22"/>
    </w:rPr>
  </w:style>
  <w:style w:type="paragraph" w:customStyle="1" w:styleId="xl84">
    <w:name w:val="xl84"/>
    <w:basedOn w:val="Normal"/>
    <w:rsid w:val="00FE513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b/>
      <w:bCs/>
      <w:sz w:val="22"/>
      <w:szCs w:val="22"/>
    </w:rPr>
  </w:style>
  <w:style w:type="paragraph" w:customStyle="1" w:styleId="xl85">
    <w:name w:val="xl85"/>
    <w:basedOn w:val="Normal"/>
    <w:rsid w:val="00FE5136"/>
    <w:pPr>
      <w:widowControl/>
      <w:autoSpaceDE/>
      <w:autoSpaceDN/>
      <w:spacing w:before="100" w:beforeAutospacing="1" w:after="100" w:afterAutospacing="1"/>
    </w:pPr>
    <w:rPr>
      <w:sz w:val="22"/>
      <w:szCs w:val="22"/>
    </w:rPr>
  </w:style>
  <w:style w:type="paragraph" w:customStyle="1" w:styleId="xl86">
    <w:name w:val="xl86"/>
    <w:basedOn w:val="Normal"/>
    <w:rsid w:val="00FE5136"/>
    <w:pPr>
      <w:widowControl/>
      <w:autoSpaceDE/>
      <w:autoSpaceDN/>
      <w:spacing w:before="100" w:beforeAutospacing="1" w:after="100" w:afterAutospacing="1"/>
    </w:pPr>
    <w:rPr>
      <w:sz w:val="22"/>
      <w:szCs w:val="22"/>
    </w:rPr>
  </w:style>
  <w:style w:type="paragraph" w:customStyle="1" w:styleId="xl87">
    <w:name w:val="xl87"/>
    <w:basedOn w:val="Normal"/>
    <w:rsid w:val="00FE5136"/>
    <w:pPr>
      <w:widowControl/>
      <w:autoSpaceDE/>
      <w:autoSpaceDN/>
      <w:spacing w:before="100" w:beforeAutospacing="1" w:after="100" w:afterAutospacing="1"/>
    </w:pPr>
    <w:rPr>
      <w:sz w:val="22"/>
      <w:szCs w:val="22"/>
    </w:rPr>
  </w:style>
  <w:style w:type="paragraph" w:customStyle="1" w:styleId="xl88">
    <w:name w:val="xl88"/>
    <w:basedOn w:val="Normal"/>
    <w:rsid w:val="00FE5136"/>
    <w:pPr>
      <w:widowControl/>
      <w:autoSpaceDE/>
      <w:autoSpaceDN/>
      <w:spacing w:before="100" w:beforeAutospacing="1" w:after="100" w:afterAutospacing="1"/>
      <w:jc w:val="center"/>
    </w:pPr>
    <w:rPr>
      <w:sz w:val="22"/>
      <w:szCs w:val="22"/>
    </w:rPr>
  </w:style>
  <w:style w:type="paragraph" w:customStyle="1" w:styleId="xl89">
    <w:name w:val="xl89"/>
    <w:basedOn w:val="Normal"/>
    <w:rsid w:val="00FE5136"/>
    <w:pPr>
      <w:widowControl/>
      <w:autoSpaceDE/>
      <w:autoSpaceDN/>
      <w:spacing w:before="100" w:beforeAutospacing="1" w:after="100" w:afterAutospacing="1"/>
      <w:jc w:val="right"/>
    </w:pPr>
    <w:rPr>
      <w:sz w:val="22"/>
      <w:szCs w:val="22"/>
    </w:rPr>
  </w:style>
  <w:style w:type="paragraph" w:customStyle="1" w:styleId="xl90">
    <w:name w:val="xl90"/>
    <w:basedOn w:val="Normal"/>
    <w:rsid w:val="00FE5136"/>
    <w:pPr>
      <w:widowControl/>
      <w:pBdr>
        <w:bottom w:val="single" w:sz="4" w:space="0" w:color="auto"/>
      </w:pBdr>
      <w:autoSpaceDE/>
      <w:autoSpaceDN/>
      <w:spacing w:before="100" w:beforeAutospacing="1" w:after="100" w:afterAutospacing="1"/>
      <w:jc w:val="right"/>
    </w:pPr>
    <w:rPr>
      <w:sz w:val="22"/>
      <w:szCs w:val="22"/>
    </w:rPr>
  </w:style>
  <w:style w:type="paragraph" w:customStyle="1" w:styleId="xl91">
    <w:name w:val="xl91"/>
    <w:basedOn w:val="Normal"/>
    <w:rsid w:val="00FE5136"/>
    <w:pPr>
      <w:widowControl/>
      <w:pBdr>
        <w:bottom w:val="single" w:sz="4" w:space="0" w:color="auto"/>
      </w:pBdr>
      <w:autoSpaceDE/>
      <w:autoSpaceDN/>
      <w:spacing w:before="100" w:beforeAutospacing="1" w:after="100" w:afterAutospacing="1"/>
    </w:pPr>
    <w:rPr>
      <w:sz w:val="22"/>
      <w:szCs w:val="22"/>
    </w:rPr>
  </w:style>
  <w:style w:type="paragraph" w:customStyle="1" w:styleId="xl92">
    <w:name w:val="xl92"/>
    <w:basedOn w:val="Normal"/>
    <w:rsid w:val="00FE5136"/>
    <w:pPr>
      <w:widowControl/>
      <w:autoSpaceDE/>
      <w:autoSpaceDN/>
      <w:spacing w:before="100" w:beforeAutospacing="1" w:after="100" w:afterAutospacing="1"/>
    </w:pPr>
    <w:rPr>
      <w:sz w:val="22"/>
      <w:szCs w:val="22"/>
    </w:rPr>
  </w:style>
  <w:style w:type="paragraph" w:customStyle="1" w:styleId="xl93">
    <w:name w:val="xl93"/>
    <w:basedOn w:val="Normal"/>
    <w:rsid w:val="00FE5136"/>
    <w:pPr>
      <w:widowControl/>
      <w:pBdr>
        <w:bottom w:val="single" w:sz="4" w:space="0" w:color="auto"/>
      </w:pBdr>
      <w:autoSpaceDE/>
      <w:autoSpaceDN/>
      <w:spacing w:before="100" w:beforeAutospacing="1" w:after="100" w:afterAutospacing="1"/>
    </w:pPr>
    <w:rPr>
      <w:sz w:val="22"/>
      <w:szCs w:val="22"/>
    </w:rPr>
  </w:style>
  <w:style w:type="paragraph" w:customStyle="1" w:styleId="xl94">
    <w:name w:val="xl94"/>
    <w:basedOn w:val="Normal"/>
    <w:rsid w:val="00FE5136"/>
    <w:pPr>
      <w:widowControl/>
      <w:pBdr>
        <w:bottom w:val="single" w:sz="4" w:space="0" w:color="auto"/>
      </w:pBdr>
      <w:autoSpaceDE/>
      <w:autoSpaceDN/>
      <w:spacing w:before="100" w:beforeAutospacing="1" w:after="100" w:afterAutospacing="1"/>
      <w:jc w:val="center"/>
    </w:pPr>
    <w:rPr>
      <w:sz w:val="22"/>
      <w:szCs w:val="22"/>
    </w:rPr>
  </w:style>
  <w:style w:type="paragraph" w:customStyle="1" w:styleId="xl95">
    <w:name w:val="xl95"/>
    <w:basedOn w:val="Normal"/>
    <w:rsid w:val="00FE5136"/>
    <w:pPr>
      <w:widowControl/>
      <w:autoSpaceDE/>
      <w:autoSpaceDN/>
      <w:spacing w:before="100" w:beforeAutospacing="1" w:after="100" w:afterAutospacing="1"/>
    </w:pPr>
    <w:rPr>
      <w:b/>
      <w:bCs/>
      <w:sz w:val="22"/>
      <w:szCs w:val="22"/>
    </w:rPr>
  </w:style>
  <w:style w:type="paragraph" w:customStyle="1" w:styleId="xl96">
    <w:name w:val="xl96"/>
    <w:basedOn w:val="Normal"/>
    <w:rsid w:val="00FE5136"/>
    <w:pPr>
      <w:widowControl/>
      <w:autoSpaceDE/>
      <w:autoSpaceDN/>
      <w:spacing w:before="100" w:beforeAutospacing="1" w:after="100" w:afterAutospacing="1"/>
      <w:jc w:val="center"/>
    </w:pPr>
    <w:rPr>
      <w:sz w:val="22"/>
      <w:szCs w:val="22"/>
    </w:rPr>
  </w:style>
  <w:style w:type="paragraph" w:customStyle="1" w:styleId="xl97">
    <w:name w:val="xl97"/>
    <w:basedOn w:val="Normal"/>
    <w:rsid w:val="00FE5136"/>
    <w:pPr>
      <w:widowControl/>
      <w:autoSpaceDE/>
      <w:autoSpaceDN/>
      <w:spacing w:before="100" w:beforeAutospacing="1" w:after="100" w:afterAutospacing="1"/>
      <w:jc w:val="center"/>
    </w:pPr>
    <w:rPr>
      <w:b/>
      <w:bCs/>
    </w:rPr>
  </w:style>
  <w:style w:type="paragraph" w:customStyle="1" w:styleId="xl98">
    <w:name w:val="xl98"/>
    <w:basedOn w:val="Normal"/>
    <w:rsid w:val="00FE5136"/>
    <w:pPr>
      <w:widowControl/>
      <w:autoSpaceDE/>
      <w:autoSpaceDN/>
      <w:spacing w:before="100" w:beforeAutospacing="1" w:after="100" w:afterAutospacing="1"/>
      <w:jc w:val="center"/>
    </w:pPr>
    <w:rPr>
      <w:b/>
      <w:bCs/>
      <w:sz w:val="22"/>
      <w:szCs w:val="22"/>
    </w:rPr>
  </w:style>
  <w:style w:type="paragraph" w:customStyle="1" w:styleId="xl99">
    <w:name w:val="xl99"/>
    <w:basedOn w:val="Normal"/>
    <w:rsid w:val="00FE5136"/>
    <w:pPr>
      <w:widowControl/>
      <w:autoSpaceDE/>
      <w:autoSpaceDN/>
      <w:spacing w:before="100" w:beforeAutospacing="1" w:after="100" w:afterAutospacing="1"/>
    </w:pPr>
    <w:rPr>
      <w:b/>
      <w:bCs/>
      <w:sz w:val="28"/>
      <w:szCs w:val="28"/>
    </w:rPr>
  </w:style>
  <w:style w:type="table" w:styleId="TableGrid">
    <w:name w:val="Table Grid"/>
    <w:basedOn w:val="TableNormal"/>
    <w:uiPriority w:val="39"/>
    <w:rsid w:val="00FE51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widowControl w:val="0"/>
      <w:autoSpaceDE w:val="0"/>
      <w:autoSpaceDN w:val="0"/>
    </w:pPr>
    <w:rPr>
      <w:sz w:val="24"/>
      <w:szCs w:val="24"/>
    </w:rPr>
  </w:style>
  <w:style w:type="paragraph" w:styleId="Heading1">
    <w:name w:val="heading 1"/>
    <w:basedOn w:val="Normal"/>
    <w:next w:val="Normal"/>
    <w:qFormat/>
    <w:pPr>
      <w:keepNext/>
      <w:spacing w:before="240" w:after="60"/>
      <w:outlineLvl w:val="0"/>
    </w:pPr>
    <w:rPr>
      <w:rFonts w:ascii="Cambria" w:hAnsi="Cambria"/>
      <w:b/>
      <w:bCs/>
      <w:kern w:val="32"/>
      <w:sz w:val="32"/>
      <w:szCs w:val="32"/>
    </w:rPr>
  </w:style>
  <w:style w:type="paragraph" w:styleId="Heading2">
    <w:name w:val="heading 2"/>
    <w:basedOn w:val="Normal"/>
    <w:next w:val="Normal"/>
    <w:qFormat/>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semiHidden/>
    <w:pPr>
      <w:tabs>
        <w:tab w:val="center" w:pos="4320"/>
        <w:tab w:val="right" w:pos="8640"/>
      </w:tabs>
    </w:pPr>
  </w:style>
  <w:style w:type="character" w:styleId="Hyperlink">
    <w:name w:val="Hyperlink"/>
    <w:uiPriority w:val="99"/>
    <w:rPr>
      <w:color w:val="0000FF"/>
      <w:u w:val="single"/>
    </w:rPr>
  </w:style>
  <w:style w:type="paragraph" w:styleId="Footer">
    <w:name w:val="footer"/>
    <w:basedOn w:val="Normal"/>
    <w:uiPriority w:val="99"/>
    <w:pPr>
      <w:tabs>
        <w:tab w:val="center" w:pos="4320"/>
        <w:tab w:val="right" w:pos="8640"/>
      </w:tabs>
    </w:pPr>
  </w:style>
  <w:style w:type="character" w:styleId="PageNumber">
    <w:name w:val="page number"/>
    <w:basedOn w:val="DefaultParagraphFont"/>
    <w:semiHidden/>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NormalWeb">
    <w:name w:val="Normal (Web)"/>
    <w:basedOn w:val="Normal"/>
    <w:semiHidden/>
    <w:pPr>
      <w:widowControl/>
      <w:autoSpaceDE/>
      <w:autoSpaceDN/>
      <w:spacing w:before="100" w:beforeAutospacing="1" w:after="100" w:afterAutospacing="1"/>
    </w:pPr>
  </w:style>
  <w:style w:type="paragraph" w:styleId="ListParagraph">
    <w:name w:val="List Paragraph"/>
    <w:basedOn w:val="Normal"/>
    <w:uiPriority w:val="34"/>
    <w:qFormat/>
    <w:pPr>
      <w:widowControl/>
      <w:autoSpaceDE/>
      <w:autoSpaceDN/>
      <w:ind w:left="720"/>
      <w:contextualSpacing/>
    </w:pPr>
    <w:rPr>
      <w:rFonts w:ascii="Arial" w:hAnsi="Arial"/>
    </w:rPr>
  </w:style>
  <w:style w:type="character" w:customStyle="1" w:styleId="HeaderChar">
    <w:name w:val="Header Char"/>
    <w:rPr>
      <w:sz w:val="24"/>
      <w:szCs w:val="24"/>
    </w:rPr>
  </w:style>
  <w:style w:type="paragraph" w:customStyle="1" w:styleId="Default">
    <w:name w:val="Default"/>
    <w:pPr>
      <w:autoSpaceDE w:val="0"/>
      <w:autoSpaceDN w:val="0"/>
      <w:adjustRightInd w:val="0"/>
    </w:pPr>
    <w:rPr>
      <w:rFonts w:ascii="Calibri" w:hAnsi="Calibri" w:cs="Calibri"/>
      <w:color w:val="000000"/>
      <w:sz w:val="24"/>
      <w:szCs w:val="24"/>
    </w:rPr>
  </w:style>
  <w:style w:type="paragraph" w:styleId="EndnoteText">
    <w:name w:val="endnote text"/>
    <w:basedOn w:val="Normal"/>
    <w:semiHidden/>
    <w:rPr>
      <w:sz w:val="20"/>
      <w:szCs w:val="20"/>
    </w:rPr>
  </w:style>
  <w:style w:type="character" w:customStyle="1" w:styleId="EndnoteTextChar">
    <w:name w:val="Endnote Text Char"/>
    <w:basedOn w:val="DefaultParagraphFont"/>
  </w:style>
  <w:style w:type="character" w:styleId="EndnoteReference">
    <w:name w:val="endnote reference"/>
    <w:semiHidden/>
    <w:rPr>
      <w:vertAlign w:val="superscript"/>
    </w:rPr>
  </w:style>
  <w:style w:type="paragraph" w:styleId="FootnoteText">
    <w:name w:val="footnote text"/>
    <w:basedOn w:val="Normal"/>
    <w:semiHidden/>
    <w:rPr>
      <w:sz w:val="20"/>
      <w:szCs w:val="20"/>
    </w:rPr>
  </w:style>
  <w:style w:type="character" w:customStyle="1" w:styleId="FootnoteTextChar">
    <w:name w:val="Footnote Text Char"/>
    <w:basedOn w:val="DefaultParagraphFont"/>
  </w:style>
  <w:style w:type="character" w:styleId="FootnoteReference">
    <w:name w:val="footnote reference"/>
    <w:semiHidden/>
    <w:rPr>
      <w:vertAlign w:val="superscript"/>
    </w:rPr>
  </w:style>
  <w:style w:type="paragraph" w:styleId="BodyText">
    <w:name w:val="Body Text"/>
    <w:basedOn w:val="Normal"/>
    <w:semiHidden/>
    <w:pPr>
      <w:ind w:right="216"/>
    </w:pPr>
  </w:style>
  <w:style w:type="character" w:styleId="PlaceholderText">
    <w:name w:val="Placeholder Text"/>
    <w:semiHidden/>
    <w:rPr>
      <w:color w:val="808080"/>
    </w:rPr>
  </w:style>
  <w:style w:type="character" w:customStyle="1" w:styleId="Heading1Char">
    <w:name w:val="Heading 1 Char"/>
    <w:rPr>
      <w:rFonts w:ascii="Cambria" w:eastAsia="Times New Roman" w:hAnsi="Cambria" w:cs="Times New Roman"/>
      <w:b/>
      <w:bCs/>
      <w:kern w:val="32"/>
      <w:sz w:val="32"/>
      <w:szCs w:val="32"/>
    </w:rPr>
  </w:style>
  <w:style w:type="paragraph" w:styleId="TOCHeading">
    <w:name w:val="TOC Heading"/>
    <w:basedOn w:val="Heading1"/>
    <w:next w:val="Normal"/>
    <w:qFormat/>
    <w:pPr>
      <w:keepLines/>
      <w:widowControl/>
      <w:autoSpaceDE/>
      <w:autoSpaceDN/>
      <w:spacing w:before="480" w:after="0" w:line="276" w:lineRule="auto"/>
      <w:outlineLvl w:val="9"/>
    </w:pPr>
    <w:rPr>
      <w:color w:val="365F91"/>
      <w:kern w:val="0"/>
      <w:sz w:val="28"/>
      <w:szCs w:val="28"/>
      <w:lang w:eastAsia="ja-JP"/>
    </w:rPr>
  </w:style>
  <w:style w:type="paragraph" w:styleId="TOC2">
    <w:name w:val="toc 2"/>
    <w:basedOn w:val="Normal"/>
    <w:next w:val="Normal"/>
    <w:autoRedefine/>
    <w:semiHidden/>
    <w:pPr>
      <w:ind w:left="240"/>
    </w:pPr>
  </w:style>
  <w:style w:type="paragraph" w:styleId="TOC1">
    <w:name w:val="toc 1"/>
    <w:basedOn w:val="Normal"/>
    <w:next w:val="Normal"/>
    <w:autoRedefine/>
    <w:uiPriority w:val="39"/>
  </w:style>
  <w:style w:type="character" w:styleId="Emphasis">
    <w:name w:val="Emphasis"/>
    <w:qFormat/>
    <w:rPr>
      <w:i/>
      <w:iCs/>
    </w:rPr>
  </w:style>
  <w:style w:type="paragraph" w:styleId="Title">
    <w:name w:val="Title"/>
    <w:basedOn w:val="Normal"/>
    <w:next w:val="Normal"/>
    <w:qFormat/>
    <w:pPr>
      <w:spacing w:before="240" w:after="60"/>
      <w:jc w:val="center"/>
      <w:outlineLvl w:val="0"/>
    </w:pPr>
    <w:rPr>
      <w:rFonts w:ascii="Cambria" w:hAnsi="Cambria"/>
      <w:b/>
      <w:bCs/>
      <w:kern w:val="28"/>
      <w:sz w:val="32"/>
      <w:szCs w:val="32"/>
    </w:rPr>
  </w:style>
  <w:style w:type="character" w:customStyle="1" w:styleId="TitleChar">
    <w:name w:val="Title Char"/>
    <w:rPr>
      <w:rFonts w:ascii="Cambria" w:eastAsia="Times New Roman" w:hAnsi="Cambria" w:cs="Times New Roman"/>
      <w:b/>
      <w:bCs/>
      <w:kern w:val="28"/>
      <w:sz w:val="32"/>
      <w:szCs w:val="32"/>
    </w:rPr>
  </w:style>
  <w:style w:type="character" w:customStyle="1" w:styleId="Heading2Char">
    <w:name w:val="Heading 2 Char"/>
    <w:semiHidden/>
    <w:rPr>
      <w:rFonts w:ascii="Cambria" w:eastAsia="Times New Roman" w:hAnsi="Cambria" w:cs="Times New Roman"/>
      <w:b/>
      <w:bCs/>
      <w:i/>
      <w:iCs/>
      <w:sz w:val="28"/>
      <w:szCs w:val="28"/>
    </w:rPr>
  </w:style>
  <w:style w:type="character" w:customStyle="1" w:styleId="bold">
    <w:name w:val="bold"/>
  </w:style>
  <w:style w:type="character" w:styleId="FollowedHyperlink">
    <w:name w:val="FollowedHyperlink"/>
    <w:uiPriority w:val="99"/>
    <w:semiHidden/>
    <w:rPr>
      <w:color w:val="800080"/>
      <w:u w:val="single"/>
    </w:rPr>
  </w:style>
  <w:style w:type="paragraph" w:customStyle="1" w:styleId="Bullet12">
    <w:name w:val="Bullet+12"/>
    <w:basedOn w:val="Normal"/>
    <w:pPr>
      <w:widowControl/>
      <w:overflowPunct w:val="0"/>
      <w:adjustRightInd w:val="0"/>
      <w:spacing w:after="240"/>
    </w:pPr>
    <w:rPr>
      <w:szCs w:val="20"/>
    </w:rPr>
  </w:style>
  <w:style w:type="paragraph" w:customStyle="1" w:styleId="Dashbullet">
    <w:name w:val="Dash bullet"/>
    <w:basedOn w:val="Normal"/>
    <w:pPr>
      <w:widowControl/>
      <w:numPr>
        <w:numId w:val="4"/>
      </w:numPr>
      <w:autoSpaceDE/>
      <w:autoSpaceDN/>
      <w:spacing w:after="240"/>
    </w:pPr>
  </w:style>
  <w:style w:type="paragraph" w:styleId="Revision">
    <w:name w:val="Revision"/>
    <w:hidden/>
    <w:semiHidden/>
    <w:rPr>
      <w:sz w:val="24"/>
      <w:szCs w:val="24"/>
    </w:rPr>
  </w:style>
  <w:style w:type="paragraph" w:styleId="NoSpacing">
    <w:name w:val="No Spacing"/>
    <w:qFormat/>
    <w:pPr>
      <w:widowControl w:val="0"/>
      <w:autoSpaceDE w:val="0"/>
      <w:autoSpaceDN w:val="0"/>
    </w:pPr>
    <w:rPr>
      <w:sz w:val="24"/>
      <w:szCs w:val="24"/>
    </w:rPr>
  </w:style>
  <w:style w:type="character" w:customStyle="1" w:styleId="FooterChar">
    <w:name w:val="Footer Char"/>
    <w:uiPriority w:val="99"/>
    <w:rPr>
      <w:sz w:val="24"/>
      <w:szCs w:val="24"/>
    </w:rPr>
  </w:style>
  <w:style w:type="character" w:styleId="Strong">
    <w:name w:val="Strong"/>
    <w:qFormat/>
    <w:rPr>
      <w:b/>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xl65">
    <w:name w:val="xl65"/>
    <w:basedOn w:val="Normal"/>
    <w:rsid w:val="00FE5136"/>
    <w:pPr>
      <w:widowControl/>
      <w:autoSpaceDE/>
      <w:autoSpaceDN/>
      <w:spacing w:before="100" w:beforeAutospacing="1" w:after="100" w:afterAutospacing="1"/>
    </w:pPr>
    <w:rPr>
      <w:sz w:val="22"/>
      <w:szCs w:val="22"/>
    </w:rPr>
  </w:style>
  <w:style w:type="paragraph" w:customStyle="1" w:styleId="xl66">
    <w:name w:val="xl66"/>
    <w:basedOn w:val="Normal"/>
    <w:rsid w:val="00FE5136"/>
    <w:pPr>
      <w:widowControl/>
      <w:autoSpaceDE/>
      <w:autoSpaceDN/>
      <w:spacing w:before="100" w:beforeAutospacing="1" w:after="100" w:afterAutospacing="1"/>
      <w:jc w:val="center"/>
    </w:pPr>
    <w:rPr>
      <w:sz w:val="22"/>
      <w:szCs w:val="22"/>
    </w:rPr>
  </w:style>
  <w:style w:type="paragraph" w:customStyle="1" w:styleId="xl67">
    <w:name w:val="xl67"/>
    <w:basedOn w:val="Normal"/>
    <w:rsid w:val="00FE5136"/>
    <w:pPr>
      <w:widowControl/>
      <w:autoSpaceDE/>
      <w:autoSpaceDN/>
      <w:spacing w:before="100" w:beforeAutospacing="1" w:after="100" w:afterAutospacing="1"/>
    </w:pPr>
    <w:rPr>
      <w:b/>
      <w:bCs/>
      <w:sz w:val="32"/>
      <w:szCs w:val="32"/>
    </w:rPr>
  </w:style>
  <w:style w:type="paragraph" w:customStyle="1" w:styleId="xl68">
    <w:name w:val="xl68"/>
    <w:basedOn w:val="Normal"/>
    <w:rsid w:val="00FE5136"/>
    <w:pPr>
      <w:widowControl/>
      <w:autoSpaceDE/>
      <w:autoSpaceDN/>
      <w:spacing w:before="100" w:beforeAutospacing="1" w:after="100" w:afterAutospacing="1"/>
    </w:pPr>
  </w:style>
  <w:style w:type="paragraph" w:customStyle="1" w:styleId="xl69">
    <w:name w:val="xl69"/>
    <w:basedOn w:val="Normal"/>
    <w:rsid w:val="00FE5136"/>
    <w:pPr>
      <w:widowControl/>
      <w:pBdr>
        <w:top w:val="single" w:sz="4" w:space="0" w:color="auto"/>
        <w:left w:val="single" w:sz="4" w:space="0" w:color="auto"/>
      </w:pBdr>
      <w:autoSpaceDE/>
      <w:autoSpaceDN/>
      <w:spacing w:before="100" w:beforeAutospacing="1" w:after="100" w:afterAutospacing="1"/>
      <w:jc w:val="right"/>
    </w:pPr>
    <w:rPr>
      <w:b/>
      <w:bCs/>
      <w:sz w:val="22"/>
      <w:szCs w:val="22"/>
    </w:rPr>
  </w:style>
  <w:style w:type="paragraph" w:customStyle="1" w:styleId="xl70">
    <w:name w:val="xl70"/>
    <w:basedOn w:val="Normal"/>
    <w:rsid w:val="00FE5136"/>
    <w:pPr>
      <w:widowControl/>
      <w:pBdr>
        <w:top w:val="single" w:sz="4" w:space="0" w:color="auto"/>
        <w:right w:val="single" w:sz="4" w:space="0" w:color="auto"/>
      </w:pBdr>
      <w:autoSpaceDE/>
      <w:autoSpaceDN/>
      <w:spacing w:before="100" w:beforeAutospacing="1" w:after="100" w:afterAutospacing="1"/>
    </w:pPr>
    <w:rPr>
      <w:b/>
      <w:bCs/>
      <w:sz w:val="22"/>
      <w:szCs w:val="22"/>
    </w:rPr>
  </w:style>
  <w:style w:type="paragraph" w:customStyle="1" w:styleId="xl71">
    <w:name w:val="xl71"/>
    <w:basedOn w:val="Normal"/>
    <w:rsid w:val="00FE5136"/>
    <w:pPr>
      <w:widowControl/>
      <w:pBdr>
        <w:top w:val="single" w:sz="4" w:space="0" w:color="auto"/>
        <w:left w:val="single" w:sz="4" w:space="0" w:color="auto"/>
        <w:right w:val="single" w:sz="4" w:space="0" w:color="auto"/>
      </w:pBdr>
      <w:autoSpaceDE/>
      <w:autoSpaceDN/>
      <w:spacing w:before="100" w:beforeAutospacing="1" w:after="100" w:afterAutospacing="1"/>
      <w:jc w:val="center"/>
    </w:pPr>
    <w:rPr>
      <w:b/>
      <w:bCs/>
      <w:sz w:val="22"/>
      <w:szCs w:val="22"/>
    </w:rPr>
  </w:style>
  <w:style w:type="paragraph" w:customStyle="1" w:styleId="xl72">
    <w:name w:val="xl72"/>
    <w:basedOn w:val="Normal"/>
    <w:rsid w:val="00FE5136"/>
    <w:pPr>
      <w:widowControl/>
      <w:pBdr>
        <w:left w:val="single" w:sz="4" w:space="0" w:color="auto"/>
        <w:bottom w:val="single" w:sz="4" w:space="0" w:color="auto"/>
      </w:pBdr>
      <w:autoSpaceDE/>
      <w:autoSpaceDN/>
      <w:spacing w:before="100" w:beforeAutospacing="1" w:after="100" w:afterAutospacing="1"/>
      <w:jc w:val="center"/>
    </w:pPr>
    <w:rPr>
      <w:b/>
      <w:bCs/>
      <w:sz w:val="22"/>
      <w:szCs w:val="22"/>
    </w:rPr>
  </w:style>
  <w:style w:type="paragraph" w:customStyle="1" w:styleId="xl73">
    <w:name w:val="xl73"/>
    <w:basedOn w:val="Normal"/>
    <w:rsid w:val="00FE5136"/>
    <w:pPr>
      <w:widowControl/>
      <w:pBdr>
        <w:bottom w:val="single" w:sz="4" w:space="0" w:color="auto"/>
        <w:right w:val="single" w:sz="4" w:space="0" w:color="auto"/>
      </w:pBdr>
      <w:autoSpaceDE/>
      <w:autoSpaceDN/>
      <w:spacing w:before="100" w:beforeAutospacing="1" w:after="100" w:afterAutospacing="1"/>
      <w:jc w:val="center"/>
    </w:pPr>
    <w:rPr>
      <w:b/>
      <w:bCs/>
      <w:sz w:val="22"/>
      <w:szCs w:val="22"/>
    </w:rPr>
  </w:style>
  <w:style w:type="paragraph" w:customStyle="1" w:styleId="xl74">
    <w:name w:val="xl74"/>
    <w:basedOn w:val="Normal"/>
    <w:rsid w:val="00FE5136"/>
    <w:pPr>
      <w:widowControl/>
      <w:pBdr>
        <w:left w:val="single" w:sz="4" w:space="0" w:color="auto"/>
        <w:bottom w:val="single" w:sz="4" w:space="0" w:color="auto"/>
        <w:right w:val="single" w:sz="4" w:space="0" w:color="auto"/>
      </w:pBdr>
      <w:autoSpaceDE/>
      <w:autoSpaceDN/>
      <w:spacing w:before="100" w:beforeAutospacing="1" w:after="100" w:afterAutospacing="1"/>
      <w:jc w:val="center"/>
    </w:pPr>
    <w:rPr>
      <w:b/>
      <w:bCs/>
      <w:sz w:val="22"/>
      <w:szCs w:val="22"/>
    </w:rPr>
  </w:style>
  <w:style w:type="paragraph" w:customStyle="1" w:styleId="xl75">
    <w:name w:val="xl75"/>
    <w:basedOn w:val="Normal"/>
    <w:rsid w:val="00FE5136"/>
    <w:pPr>
      <w:widowControl/>
      <w:autoSpaceDE/>
      <w:autoSpaceDN/>
      <w:spacing w:before="100" w:beforeAutospacing="1" w:after="100" w:afterAutospacing="1"/>
      <w:jc w:val="center"/>
    </w:pPr>
    <w:rPr>
      <w:sz w:val="22"/>
      <w:szCs w:val="22"/>
    </w:rPr>
  </w:style>
  <w:style w:type="paragraph" w:customStyle="1" w:styleId="xl76">
    <w:name w:val="xl76"/>
    <w:basedOn w:val="Normal"/>
    <w:rsid w:val="00FE5136"/>
    <w:pPr>
      <w:widowControl/>
      <w:autoSpaceDE/>
      <w:autoSpaceDN/>
      <w:spacing w:before="100" w:beforeAutospacing="1" w:after="100" w:afterAutospacing="1"/>
    </w:pPr>
    <w:rPr>
      <w:sz w:val="22"/>
      <w:szCs w:val="22"/>
    </w:rPr>
  </w:style>
  <w:style w:type="paragraph" w:customStyle="1" w:styleId="xl77">
    <w:name w:val="xl77"/>
    <w:basedOn w:val="Normal"/>
    <w:rsid w:val="00FE5136"/>
    <w:pPr>
      <w:widowControl/>
      <w:autoSpaceDE/>
      <w:autoSpaceDN/>
      <w:spacing w:before="100" w:beforeAutospacing="1" w:after="100" w:afterAutospacing="1"/>
      <w:jc w:val="center"/>
    </w:pPr>
    <w:rPr>
      <w:sz w:val="22"/>
      <w:szCs w:val="22"/>
    </w:rPr>
  </w:style>
  <w:style w:type="paragraph" w:customStyle="1" w:styleId="xl78">
    <w:name w:val="xl78"/>
    <w:basedOn w:val="Normal"/>
    <w:rsid w:val="00FE5136"/>
    <w:pPr>
      <w:widowControl/>
      <w:autoSpaceDE/>
      <w:autoSpaceDN/>
      <w:spacing w:before="100" w:beforeAutospacing="1" w:after="100" w:afterAutospacing="1"/>
    </w:pPr>
    <w:rPr>
      <w:sz w:val="22"/>
      <w:szCs w:val="22"/>
    </w:rPr>
  </w:style>
  <w:style w:type="paragraph" w:customStyle="1" w:styleId="xl79">
    <w:name w:val="xl79"/>
    <w:basedOn w:val="Normal"/>
    <w:rsid w:val="00FE5136"/>
    <w:pPr>
      <w:widowControl/>
      <w:autoSpaceDE/>
      <w:autoSpaceDN/>
      <w:spacing w:before="100" w:beforeAutospacing="1" w:after="100" w:afterAutospacing="1"/>
      <w:jc w:val="center"/>
    </w:pPr>
    <w:rPr>
      <w:sz w:val="22"/>
      <w:szCs w:val="22"/>
    </w:rPr>
  </w:style>
  <w:style w:type="paragraph" w:customStyle="1" w:styleId="xl80">
    <w:name w:val="xl80"/>
    <w:basedOn w:val="Normal"/>
    <w:rsid w:val="00FE5136"/>
    <w:pPr>
      <w:widowControl/>
      <w:autoSpaceDE/>
      <w:autoSpaceDN/>
      <w:spacing w:before="100" w:beforeAutospacing="1" w:after="100" w:afterAutospacing="1"/>
    </w:pPr>
  </w:style>
  <w:style w:type="paragraph" w:customStyle="1" w:styleId="xl81">
    <w:name w:val="xl81"/>
    <w:basedOn w:val="Normal"/>
    <w:rsid w:val="00FE5136"/>
    <w:pPr>
      <w:widowControl/>
      <w:autoSpaceDE/>
      <w:autoSpaceDN/>
      <w:spacing w:before="100" w:beforeAutospacing="1" w:after="100" w:afterAutospacing="1"/>
    </w:pPr>
    <w:rPr>
      <w:sz w:val="22"/>
      <w:szCs w:val="22"/>
    </w:rPr>
  </w:style>
  <w:style w:type="paragraph" w:customStyle="1" w:styleId="xl82">
    <w:name w:val="xl82"/>
    <w:basedOn w:val="Normal"/>
    <w:rsid w:val="00FE513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b/>
      <w:bCs/>
      <w:sz w:val="22"/>
      <w:szCs w:val="22"/>
    </w:rPr>
  </w:style>
  <w:style w:type="paragraph" w:customStyle="1" w:styleId="xl83">
    <w:name w:val="xl83"/>
    <w:basedOn w:val="Normal"/>
    <w:rsid w:val="00FE5136"/>
    <w:pPr>
      <w:widowControl/>
      <w:autoSpaceDE/>
      <w:autoSpaceDN/>
      <w:spacing w:before="100" w:beforeAutospacing="1" w:after="100" w:afterAutospacing="1"/>
    </w:pPr>
    <w:rPr>
      <w:b/>
      <w:bCs/>
      <w:sz w:val="22"/>
      <w:szCs w:val="22"/>
    </w:rPr>
  </w:style>
  <w:style w:type="paragraph" w:customStyle="1" w:styleId="xl84">
    <w:name w:val="xl84"/>
    <w:basedOn w:val="Normal"/>
    <w:rsid w:val="00FE513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b/>
      <w:bCs/>
      <w:sz w:val="22"/>
      <w:szCs w:val="22"/>
    </w:rPr>
  </w:style>
  <w:style w:type="paragraph" w:customStyle="1" w:styleId="xl85">
    <w:name w:val="xl85"/>
    <w:basedOn w:val="Normal"/>
    <w:rsid w:val="00FE5136"/>
    <w:pPr>
      <w:widowControl/>
      <w:autoSpaceDE/>
      <w:autoSpaceDN/>
      <w:spacing w:before="100" w:beforeAutospacing="1" w:after="100" w:afterAutospacing="1"/>
    </w:pPr>
    <w:rPr>
      <w:sz w:val="22"/>
      <w:szCs w:val="22"/>
    </w:rPr>
  </w:style>
  <w:style w:type="paragraph" w:customStyle="1" w:styleId="xl86">
    <w:name w:val="xl86"/>
    <w:basedOn w:val="Normal"/>
    <w:rsid w:val="00FE5136"/>
    <w:pPr>
      <w:widowControl/>
      <w:autoSpaceDE/>
      <w:autoSpaceDN/>
      <w:spacing w:before="100" w:beforeAutospacing="1" w:after="100" w:afterAutospacing="1"/>
    </w:pPr>
    <w:rPr>
      <w:sz w:val="22"/>
      <w:szCs w:val="22"/>
    </w:rPr>
  </w:style>
  <w:style w:type="paragraph" w:customStyle="1" w:styleId="xl87">
    <w:name w:val="xl87"/>
    <w:basedOn w:val="Normal"/>
    <w:rsid w:val="00FE5136"/>
    <w:pPr>
      <w:widowControl/>
      <w:autoSpaceDE/>
      <w:autoSpaceDN/>
      <w:spacing w:before="100" w:beforeAutospacing="1" w:after="100" w:afterAutospacing="1"/>
    </w:pPr>
    <w:rPr>
      <w:sz w:val="22"/>
      <w:szCs w:val="22"/>
    </w:rPr>
  </w:style>
  <w:style w:type="paragraph" w:customStyle="1" w:styleId="xl88">
    <w:name w:val="xl88"/>
    <w:basedOn w:val="Normal"/>
    <w:rsid w:val="00FE5136"/>
    <w:pPr>
      <w:widowControl/>
      <w:autoSpaceDE/>
      <w:autoSpaceDN/>
      <w:spacing w:before="100" w:beforeAutospacing="1" w:after="100" w:afterAutospacing="1"/>
      <w:jc w:val="center"/>
    </w:pPr>
    <w:rPr>
      <w:sz w:val="22"/>
      <w:szCs w:val="22"/>
    </w:rPr>
  </w:style>
  <w:style w:type="paragraph" w:customStyle="1" w:styleId="xl89">
    <w:name w:val="xl89"/>
    <w:basedOn w:val="Normal"/>
    <w:rsid w:val="00FE5136"/>
    <w:pPr>
      <w:widowControl/>
      <w:autoSpaceDE/>
      <w:autoSpaceDN/>
      <w:spacing w:before="100" w:beforeAutospacing="1" w:after="100" w:afterAutospacing="1"/>
      <w:jc w:val="right"/>
    </w:pPr>
    <w:rPr>
      <w:sz w:val="22"/>
      <w:szCs w:val="22"/>
    </w:rPr>
  </w:style>
  <w:style w:type="paragraph" w:customStyle="1" w:styleId="xl90">
    <w:name w:val="xl90"/>
    <w:basedOn w:val="Normal"/>
    <w:rsid w:val="00FE5136"/>
    <w:pPr>
      <w:widowControl/>
      <w:pBdr>
        <w:bottom w:val="single" w:sz="4" w:space="0" w:color="auto"/>
      </w:pBdr>
      <w:autoSpaceDE/>
      <w:autoSpaceDN/>
      <w:spacing w:before="100" w:beforeAutospacing="1" w:after="100" w:afterAutospacing="1"/>
      <w:jc w:val="right"/>
    </w:pPr>
    <w:rPr>
      <w:sz w:val="22"/>
      <w:szCs w:val="22"/>
    </w:rPr>
  </w:style>
  <w:style w:type="paragraph" w:customStyle="1" w:styleId="xl91">
    <w:name w:val="xl91"/>
    <w:basedOn w:val="Normal"/>
    <w:rsid w:val="00FE5136"/>
    <w:pPr>
      <w:widowControl/>
      <w:pBdr>
        <w:bottom w:val="single" w:sz="4" w:space="0" w:color="auto"/>
      </w:pBdr>
      <w:autoSpaceDE/>
      <w:autoSpaceDN/>
      <w:spacing w:before="100" w:beforeAutospacing="1" w:after="100" w:afterAutospacing="1"/>
    </w:pPr>
    <w:rPr>
      <w:sz w:val="22"/>
      <w:szCs w:val="22"/>
    </w:rPr>
  </w:style>
  <w:style w:type="paragraph" w:customStyle="1" w:styleId="xl92">
    <w:name w:val="xl92"/>
    <w:basedOn w:val="Normal"/>
    <w:rsid w:val="00FE5136"/>
    <w:pPr>
      <w:widowControl/>
      <w:autoSpaceDE/>
      <w:autoSpaceDN/>
      <w:spacing w:before="100" w:beforeAutospacing="1" w:after="100" w:afterAutospacing="1"/>
    </w:pPr>
    <w:rPr>
      <w:sz w:val="22"/>
      <w:szCs w:val="22"/>
    </w:rPr>
  </w:style>
  <w:style w:type="paragraph" w:customStyle="1" w:styleId="xl93">
    <w:name w:val="xl93"/>
    <w:basedOn w:val="Normal"/>
    <w:rsid w:val="00FE5136"/>
    <w:pPr>
      <w:widowControl/>
      <w:pBdr>
        <w:bottom w:val="single" w:sz="4" w:space="0" w:color="auto"/>
      </w:pBdr>
      <w:autoSpaceDE/>
      <w:autoSpaceDN/>
      <w:spacing w:before="100" w:beforeAutospacing="1" w:after="100" w:afterAutospacing="1"/>
    </w:pPr>
    <w:rPr>
      <w:sz w:val="22"/>
      <w:szCs w:val="22"/>
    </w:rPr>
  </w:style>
  <w:style w:type="paragraph" w:customStyle="1" w:styleId="xl94">
    <w:name w:val="xl94"/>
    <w:basedOn w:val="Normal"/>
    <w:rsid w:val="00FE5136"/>
    <w:pPr>
      <w:widowControl/>
      <w:pBdr>
        <w:bottom w:val="single" w:sz="4" w:space="0" w:color="auto"/>
      </w:pBdr>
      <w:autoSpaceDE/>
      <w:autoSpaceDN/>
      <w:spacing w:before="100" w:beforeAutospacing="1" w:after="100" w:afterAutospacing="1"/>
      <w:jc w:val="center"/>
    </w:pPr>
    <w:rPr>
      <w:sz w:val="22"/>
      <w:szCs w:val="22"/>
    </w:rPr>
  </w:style>
  <w:style w:type="paragraph" w:customStyle="1" w:styleId="xl95">
    <w:name w:val="xl95"/>
    <w:basedOn w:val="Normal"/>
    <w:rsid w:val="00FE5136"/>
    <w:pPr>
      <w:widowControl/>
      <w:autoSpaceDE/>
      <w:autoSpaceDN/>
      <w:spacing w:before="100" w:beforeAutospacing="1" w:after="100" w:afterAutospacing="1"/>
    </w:pPr>
    <w:rPr>
      <w:b/>
      <w:bCs/>
      <w:sz w:val="22"/>
      <w:szCs w:val="22"/>
    </w:rPr>
  </w:style>
  <w:style w:type="paragraph" w:customStyle="1" w:styleId="xl96">
    <w:name w:val="xl96"/>
    <w:basedOn w:val="Normal"/>
    <w:rsid w:val="00FE5136"/>
    <w:pPr>
      <w:widowControl/>
      <w:autoSpaceDE/>
      <w:autoSpaceDN/>
      <w:spacing w:before="100" w:beforeAutospacing="1" w:after="100" w:afterAutospacing="1"/>
      <w:jc w:val="center"/>
    </w:pPr>
    <w:rPr>
      <w:sz w:val="22"/>
      <w:szCs w:val="22"/>
    </w:rPr>
  </w:style>
  <w:style w:type="paragraph" w:customStyle="1" w:styleId="xl97">
    <w:name w:val="xl97"/>
    <w:basedOn w:val="Normal"/>
    <w:rsid w:val="00FE5136"/>
    <w:pPr>
      <w:widowControl/>
      <w:autoSpaceDE/>
      <w:autoSpaceDN/>
      <w:spacing w:before="100" w:beforeAutospacing="1" w:after="100" w:afterAutospacing="1"/>
      <w:jc w:val="center"/>
    </w:pPr>
    <w:rPr>
      <w:b/>
      <w:bCs/>
    </w:rPr>
  </w:style>
  <w:style w:type="paragraph" w:customStyle="1" w:styleId="xl98">
    <w:name w:val="xl98"/>
    <w:basedOn w:val="Normal"/>
    <w:rsid w:val="00FE5136"/>
    <w:pPr>
      <w:widowControl/>
      <w:autoSpaceDE/>
      <w:autoSpaceDN/>
      <w:spacing w:before="100" w:beforeAutospacing="1" w:after="100" w:afterAutospacing="1"/>
      <w:jc w:val="center"/>
    </w:pPr>
    <w:rPr>
      <w:b/>
      <w:bCs/>
      <w:sz w:val="22"/>
      <w:szCs w:val="22"/>
    </w:rPr>
  </w:style>
  <w:style w:type="paragraph" w:customStyle="1" w:styleId="xl99">
    <w:name w:val="xl99"/>
    <w:basedOn w:val="Normal"/>
    <w:rsid w:val="00FE5136"/>
    <w:pPr>
      <w:widowControl/>
      <w:autoSpaceDE/>
      <w:autoSpaceDN/>
      <w:spacing w:before="100" w:beforeAutospacing="1" w:after="100" w:afterAutospacing="1"/>
    </w:pPr>
    <w:rPr>
      <w:b/>
      <w:bCs/>
      <w:sz w:val="28"/>
      <w:szCs w:val="28"/>
    </w:rPr>
  </w:style>
  <w:style w:type="table" w:styleId="TableGrid">
    <w:name w:val="Table Grid"/>
    <w:basedOn w:val="TableNormal"/>
    <w:uiPriority w:val="39"/>
    <w:rsid w:val="00FE51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528450">
      <w:bodyDiv w:val="1"/>
      <w:marLeft w:val="0"/>
      <w:marRight w:val="0"/>
      <w:marTop w:val="0"/>
      <w:marBottom w:val="0"/>
      <w:divBdr>
        <w:top w:val="none" w:sz="0" w:space="0" w:color="auto"/>
        <w:left w:val="none" w:sz="0" w:space="0" w:color="auto"/>
        <w:bottom w:val="none" w:sz="0" w:space="0" w:color="auto"/>
        <w:right w:val="none" w:sz="0" w:space="0" w:color="auto"/>
      </w:divBdr>
    </w:div>
    <w:div w:id="707532482">
      <w:bodyDiv w:val="1"/>
      <w:marLeft w:val="0"/>
      <w:marRight w:val="0"/>
      <w:marTop w:val="0"/>
      <w:marBottom w:val="0"/>
      <w:divBdr>
        <w:top w:val="none" w:sz="0" w:space="0" w:color="auto"/>
        <w:left w:val="none" w:sz="0" w:space="0" w:color="auto"/>
        <w:bottom w:val="none" w:sz="0" w:space="0" w:color="auto"/>
        <w:right w:val="none" w:sz="0" w:space="0" w:color="auto"/>
      </w:divBdr>
    </w:div>
    <w:div w:id="1210799837">
      <w:bodyDiv w:val="1"/>
      <w:marLeft w:val="0"/>
      <w:marRight w:val="0"/>
      <w:marTop w:val="0"/>
      <w:marBottom w:val="0"/>
      <w:divBdr>
        <w:top w:val="none" w:sz="0" w:space="0" w:color="auto"/>
        <w:left w:val="none" w:sz="0" w:space="0" w:color="auto"/>
        <w:bottom w:val="none" w:sz="0" w:space="0" w:color="auto"/>
        <w:right w:val="none" w:sz="0" w:space="0" w:color="auto"/>
      </w:divBdr>
    </w:div>
    <w:div w:id="1869366923">
      <w:bodyDiv w:val="1"/>
      <w:marLeft w:val="0"/>
      <w:marRight w:val="0"/>
      <w:marTop w:val="0"/>
      <w:marBottom w:val="0"/>
      <w:divBdr>
        <w:top w:val="none" w:sz="0" w:space="0" w:color="auto"/>
        <w:left w:val="none" w:sz="0" w:space="0" w:color="auto"/>
        <w:bottom w:val="none" w:sz="0" w:space="0" w:color="auto"/>
        <w:right w:val="none" w:sz="0" w:space="0" w:color="auto"/>
      </w:divBdr>
    </w:div>
    <w:div w:id="1949504444">
      <w:bodyDiv w:val="1"/>
      <w:marLeft w:val="0"/>
      <w:marRight w:val="0"/>
      <w:marTop w:val="0"/>
      <w:marBottom w:val="0"/>
      <w:divBdr>
        <w:top w:val="none" w:sz="0" w:space="0" w:color="auto"/>
        <w:left w:val="none" w:sz="0" w:space="0" w:color="auto"/>
        <w:bottom w:val="none" w:sz="0" w:space="0" w:color="auto"/>
        <w:right w:val="none" w:sz="0" w:space="0" w:color="auto"/>
      </w:divBdr>
    </w:div>
    <w:div w:id="213308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3.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316E9-911A-4DB3-A3A7-7156D81DC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2146</Words>
  <Characters>12174</Characters>
  <Application>Microsoft Office Word</Application>
  <DocSecurity>0</DocSecurity>
  <Lines>1014</Lines>
  <Paragraphs>421</Paragraphs>
  <ScaleCrop>false</ScaleCrop>
  <HeadingPairs>
    <vt:vector size="2" baseType="variant">
      <vt:variant>
        <vt:lpstr>Title</vt:lpstr>
      </vt:variant>
      <vt:variant>
        <vt:i4>1</vt:i4>
      </vt:variant>
    </vt:vector>
  </HeadingPairs>
  <TitlesOfParts>
    <vt:vector size="1" baseType="lpstr">
      <vt:lpstr>California Public Library Broadband Grant Project Guidelines</vt:lpstr>
    </vt:vector>
  </TitlesOfParts>
  <Manager>Jarrid Keller</Manager>
  <Company>State of California</Company>
  <LinksUpToDate>false</LinksUpToDate>
  <CharactersWithSpaces>13899</CharactersWithSpaces>
  <SharedDoc>false</SharedDoc>
  <HLinks>
    <vt:vector size="126" baseType="variant">
      <vt:variant>
        <vt:i4>5373969</vt:i4>
      </vt:variant>
      <vt:variant>
        <vt:i4>120</vt:i4>
      </vt:variant>
      <vt:variant>
        <vt:i4>0</vt:i4>
      </vt:variant>
      <vt:variant>
        <vt:i4>5</vt:i4>
      </vt:variant>
      <vt:variant>
        <vt:lpwstr>http://www.library.ca.gov/lds/broadband.html</vt:lpwstr>
      </vt:variant>
      <vt:variant>
        <vt:lpwstr/>
      </vt:variant>
      <vt:variant>
        <vt:i4>2621564</vt:i4>
      </vt:variant>
      <vt:variant>
        <vt:i4>117</vt:i4>
      </vt:variant>
      <vt:variant>
        <vt:i4>0</vt:i4>
      </vt:variant>
      <vt:variant>
        <vt:i4>5</vt:i4>
      </vt:variant>
      <vt:variant>
        <vt:lpwstr>http://www.californialibrarystatistics.com/</vt:lpwstr>
      </vt:variant>
      <vt:variant>
        <vt:lpwstr/>
      </vt:variant>
      <vt:variant>
        <vt:i4>1441842</vt:i4>
      </vt:variant>
      <vt:variant>
        <vt:i4>110</vt:i4>
      </vt:variant>
      <vt:variant>
        <vt:i4>0</vt:i4>
      </vt:variant>
      <vt:variant>
        <vt:i4>5</vt:i4>
      </vt:variant>
      <vt:variant>
        <vt:lpwstr/>
      </vt:variant>
      <vt:variant>
        <vt:lpwstr>_Toc409684739</vt:lpwstr>
      </vt:variant>
      <vt:variant>
        <vt:i4>1441842</vt:i4>
      </vt:variant>
      <vt:variant>
        <vt:i4>104</vt:i4>
      </vt:variant>
      <vt:variant>
        <vt:i4>0</vt:i4>
      </vt:variant>
      <vt:variant>
        <vt:i4>5</vt:i4>
      </vt:variant>
      <vt:variant>
        <vt:lpwstr/>
      </vt:variant>
      <vt:variant>
        <vt:lpwstr>_Toc409684738</vt:lpwstr>
      </vt:variant>
      <vt:variant>
        <vt:i4>1441842</vt:i4>
      </vt:variant>
      <vt:variant>
        <vt:i4>98</vt:i4>
      </vt:variant>
      <vt:variant>
        <vt:i4>0</vt:i4>
      </vt:variant>
      <vt:variant>
        <vt:i4>5</vt:i4>
      </vt:variant>
      <vt:variant>
        <vt:lpwstr/>
      </vt:variant>
      <vt:variant>
        <vt:lpwstr>_Toc409684737</vt:lpwstr>
      </vt:variant>
      <vt:variant>
        <vt:i4>1441842</vt:i4>
      </vt:variant>
      <vt:variant>
        <vt:i4>92</vt:i4>
      </vt:variant>
      <vt:variant>
        <vt:i4>0</vt:i4>
      </vt:variant>
      <vt:variant>
        <vt:i4>5</vt:i4>
      </vt:variant>
      <vt:variant>
        <vt:lpwstr/>
      </vt:variant>
      <vt:variant>
        <vt:lpwstr>_Toc409684736</vt:lpwstr>
      </vt:variant>
      <vt:variant>
        <vt:i4>1441842</vt:i4>
      </vt:variant>
      <vt:variant>
        <vt:i4>86</vt:i4>
      </vt:variant>
      <vt:variant>
        <vt:i4>0</vt:i4>
      </vt:variant>
      <vt:variant>
        <vt:i4>5</vt:i4>
      </vt:variant>
      <vt:variant>
        <vt:lpwstr/>
      </vt:variant>
      <vt:variant>
        <vt:lpwstr>_Toc409684735</vt:lpwstr>
      </vt:variant>
      <vt:variant>
        <vt:i4>1441842</vt:i4>
      </vt:variant>
      <vt:variant>
        <vt:i4>80</vt:i4>
      </vt:variant>
      <vt:variant>
        <vt:i4>0</vt:i4>
      </vt:variant>
      <vt:variant>
        <vt:i4>5</vt:i4>
      </vt:variant>
      <vt:variant>
        <vt:lpwstr/>
      </vt:variant>
      <vt:variant>
        <vt:lpwstr>_Toc409684734</vt:lpwstr>
      </vt:variant>
      <vt:variant>
        <vt:i4>1441842</vt:i4>
      </vt:variant>
      <vt:variant>
        <vt:i4>74</vt:i4>
      </vt:variant>
      <vt:variant>
        <vt:i4>0</vt:i4>
      </vt:variant>
      <vt:variant>
        <vt:i4>5</vt:i4>
      </vt:variant>
      <vt:variant>
        <vt:lpwstr/>
      </vt:variant>
      <vt:variant>
        <vt:lpwstr>_Toc409684733</vt:lpwstr>
      </vt:variant>
      <vt:variant>
        <vt:i4>1441842</vt:i4>
      </vt:variant>
      <vt:variant>
        <vt:i4>68</vt:i4>
      </vt:variant>
      <vt:variant>
        <vt:i4>0</vt:i4>
      </vt:variant>
      <vt:variant>
        <vt:i4>5</vt:i4>
      </vt:variant>
      <vt:variant>
        <vt:lpwstr/>
      </vt:variant>
      <vt:variant>
        <vt:lpwstr>_Toc409684732</vt:lpwstr>
      </vt:variant>
      <vt:variant>
        <vt:i4>1441842</vt:i4>
      </vt:variant>
      <vt:variant>
        <vt:i4>62</vt:i4>
      </vt:variant>
      <vt:variant>
        <vt:i4>0</vt:i4>
      </vt:variant>
      <vt:variant>
        <vt:i4>5</vt:i4>
      </vt:variant>
      <vt:variant>
        <vt:lpwstr/>
      </vt:variant>
      <vt:variant>
        <vt:lpwstr>_Toc409684731</vt:lpwstr>
      </vt:variant>
      <vt:variant>
        <vt:i4>1441842</vt:i4>
      </vt:variant>
      <vt:variant>
        <vt:i4>56</vt:i4>
      </vt:variant>
      <vt:variant>
        <vt:i4>0</vt:i4>
      </vt:variant>
      <vt:variant>
        <vt:i4>5</vt:i4>
      </vt:variant>
      <vt:variant>
        <vt:lpwstr/>
      </vt:variant>
      <vt:variant>
        <vt:lpwstr>_Toc409684730</vt:lpwstr>
      </vt:variant>
      <vt:variant>
        <vt:i4>1507378</vt:i4>
      </vt:variant>
      <vt:variant>
        <vt:i4>50</vt:i4>
      </vt:variant>
      <vt:variant>
        <vt:i4>0</vt:i4>
      </vt:variant>
      <vt:variant>
        <vt:i4>5</vt:i4>
      </vt:variant>
      <vt:variant>
        <vt:lpwstr/>
      </vt:variant>
      <vt:variant>
        <vt:lpwstr>_Toc409684729</vt:lpwstr>
      </vt:variant>
      <vt:variant>
        <vt:i4>1507378</vt:i4>
      </vt:variant>
      <vt:variant>
        <vt:i4>44</vt:i4>
      </vt:variant>
      <vt:variant>
        <vt:i4>0</vt:i4>
      </vt:variant>
      <vt:variant>
        <vt:i4>5</vt:i4>
      </vt:variant>
      <vt:variant>
        <vt:lpwstr/>
      </vt:variant>
      <vt:variant>
        <vt:lpwstr>_Toc409684728</vt:lpwstr>
      </vt:variant>
      <vt:variant>
        <vt:i4>1507378</vt:i4>
      </vt:variant>
      <vt:variant>
        <vt:i4>38</vt:i4>
      </vt:variant>
      <vt:variant>
        <vt:i4>0</vt:i4>
      </vt:variant>
      <vt:variant>
        <vt:i4>5</vt:i4>
      </vt:variant>
      <vt:variant>
        <vt:lpwstr/>
      </vt:variant>
      <vt:variant>
        <vt:lpwstr>_Toc409684727</vt:lpwstr>
      </vt:variant>
      <vt:variant>
        <vt:i4>1507378</vt:i4>
      </vt:variant>
      <vt:variant>
        <vt:i4>32</vt:i4>
      </vt:variant>
      <vt:variant>
        <vt:i4>0</vt:i4>
      </vt:variant>
      <vt:variant>
        <vt:i4>5</vt:i4>
      </vt:variant>
      <vt:variant>
        <vt:lpwstr/>
      </vt:variant>
      <vt:variant>
        <vt:lpwstr>_Toc409684726</vt:lpwstr>
      </vt:variant>
      <vt:variant>
        <vt:i4>1507378</vt:i4>
      </vt:variant>
      <vt:variant>
        <vt:i4>26</vt:i4>
      </vt:variant>
      <vt:variant>
        <vt:i4>0</vt:i4>
      </vt:variant>
      <vt:variant>
        <vt:i4>5</vt:i4>
      </vt:variant>
      <vt:variant>
        <vt:lpwstr/>
      </vt:variant>
      <vt:variant>
        <vt:lpwstr>_Toc409684725</vt:lpwstr>
      </vt:variant>
      <vt:variant>
        <vt:i4>1507378</vt:i4>
      </vt:variant>
      <vt:variant>
        <vt:i4>20</vt:i4>
      </vt:variant>
      <vt:variant>
        <vt:i4>0</vt:i4>
      </vt:variant>
      <vt:variant>
        <vt:i4>5</vt:i4>
      </vt:variant>
      <vt:variant>
        <vt:lpwstr/>
      </vt:variant>
      <vt:variant>
        <vt:lpwstr>_Toc409684724</vt:lpwstr>
      </vt:variant>
      <vt:variant>
        <vt:i4>1507378</vt:i4>
      </vt:variant>
      <vt:variant>
        <vt:i4>14</vt:i4>
      </vt:variant>
      <vt:variant>
        <vt:i4>0</vt:i4>
      </vt:variant>
      <vt:variant>
        <vt:i4>5</vt:i4>
      </vt:variant>
      <vt:variant>
        <vt:lpwstr/>
      </vt:variant>
      <vt:variant>
        <vt:lpwstr>_Toc409684723</vt:lpwstr>
      </vt:variant>
      <vt:variant>
        <vt:i4>1507378</vt:i4>
      </vt:variant>
      <vt:variant>
        <vt:i4>8</vt:i4>
      </vt:variant>
      <vt:variant>
        <vt:i4>0</vt:i4>
      </vt:variant>
      <vt:variant>
        <vt:i4>5</vt:i4>
      </vt:variant>
      <vt:variant>
        <vt:lpwstr/>
      </vt:variant>
      <vt:variant>
        <vt:lpwstr>_Toc409684722</vt:lpwstr>
      </vt:variant>
      <vt:variant>
        <vt:i4>1507378</vt:i4>
      </vt:variant>
      <vt:variant>
        <vt:i4>2</vt:i4>
      </vt:variant>
      <vt:variant>
        <vt:i4>0</vt:i4>
      </vt:variant>
      <vt:variant>
        <vt:i4>5</vt:i4>
      </vt:variant>
      <vt:variant>
        <vt:lpwstr/>
      </vt:variant>
      <vt:variant>
        <vt:lpwstr>_Toc409684721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Public Library Broadband Grant Project Guidelines</dc:title>
  <dc:subject>One-Time Broadband Grants</dc:subject>
  <dc:creator>Jarrid Keller</dc:creator>
  <cp:lastModifiedBy>CSL</cp:lastModifiedBy>
  <cp:revision>2</cp:revision>
  <cp:lastPrinted>2015-02-06T21:48:00Z</cp:lastPrinted>
  <dcterms:created xsi:type="dcterms:W3CDTF">2017-01-17T22:49:00Z</dcterms:created>
  <dcterms:modified xsi:type="dcterms:W3CDTF">2017-01-17T22:49:00Z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0x0101007FD5555071FEFB46986F5A238AF0A629</vt:lpwstr>
  </property>
  <property fmtid="{D5CDD505-2E9C-101B-9397-08002B2CF9AE}" pid="3" name="Feedback">
    <vt:lpwstr>https://itcentral.pa.gov/sites/Redesign/_layouts/IniWrkflIP.aspx?List={8840D025-4564-4FFF-BF50-5C12C341BB35}&amp;ID=10&amp;TemplateID={842cb9d1-f90d-48f6-ad08-ba2d66906ca7}&amp;Source=/sites/redesign/SitePages/Home.aspx, Discuss</vt:lpwstr>
  </property>
  <property fmtid="{D5CDD505-2E9C-101B-9397-08002B2CF9AE}" pid="4" name="WorkflowChangePath">
    <vt:lpwstr>0e66423a-0135-4295-9620-b6fbf1c9a92f,4;</vt:lpwstr>
  </property>
</Properties>
</file>