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28C5" w14:textId="77777777" w:rsidR="004649CA" w:rsidRDefault="00000000">
      <w:pPr>
        <w:pStyle w:val="Heading1"/>
      </w:pPr>
      <w:bookmarkStart w:id="0" w:name="X6ba12747c0977cdc15808e808ddfdfd094a2bc4"/>
      <w:bookmarkStart w:id="1" w:name="_Toc209519648"/>
      <w:r>
        <w:t>Human‑Following Ackermann v2 — Refactor to OAK‑D Pro W</w:t>
      </w:r>
      <w:bookmarkEnd w:id="1"/>
    </w:p>
    <w:p w14:paraId="307B12B7" w14:textId="46A06A23" w:rsidR="004649CA" w:rsidRDefault="00000000">
      <w:pPr>
        <w:pStyle w:val="FirstParagraph"/>
      </w:pPr>
      <w:r>
        <w:rPr>
          <w:b/>
          <w:bCs/>
        </w:rPr>
        <w:t>Author:</w:t>
      </w:r>
      <w:r>
        <w:t xml:space="preserve"> Senithu Dampegama — Robotics &amp; AI Engineer</w:t>
      </w:r>
      <w:r>
        <w:br/>
      </w:r>
      <w:r>
        <w:rPr>
          <w:b/>
          <w:bCs/>
        </w:rPr>
        <w:t>Date:</w:t>
      </w:r>
      <w:r>
        <w:t xml:space="preserve"> 23 September 2025</w:t>
      </w:r>
      <w:r>
        <w:br/>
      </w:r>
      <w:r>
        <w:rPr>
          <w:b/>
          <w:bCs/>
        </w:rPr>
        <w:t>Version:</w:t>
      </w:r>
      <w:r>
        <w:t xml:space="preserve"> v2 (successor to the Arducam/PiNSight-based v1)</w:t>
      </w:r>
    </w:p>
    <w:sdt>
      <w:sdtPr>
        <w:rPr>
          <w:lang w:val="en-GB"/>
        </w:rPr>
        <w:id w:val="-847094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46F1732D" w14:textId="42776E48" w:rsidR="008B1624" w:rsidRDefault="008B1624">
          <w:pPr>
            <w:pStyle w:val="TOCHeading"/>
          </w:pPr>
          <w:r>
            <w:rPr>
              <w:lang w:val="en-GB"/>
            </w:rPr>
            <w:t>Contents</w:t>
          </w:r>
        </w:p>
        <w:p w14:paraId="20CB05B9" w14:textId="7A342C66" w:rsidR="008B1624" w:rsidRDefault="008B16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9648" w:history="1">
            <w:r w:rsidRPr="00644149">
              <w:rPr>
                <w:rStyle w:val="Hyperlink"/>
                <w:noProof/>
              </w:rPr>
              <w:t>Human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 xml:space="preserve">Following Ackermann v2 </w:t>
            </w:r>
            <w:r w:rsidRPr="00644149">
              <w:rPr>
                <w:rStyle w:val="Hyperlink"/>
                <w:rFonts w:ascii="Aptos" w:hAnsi="Aptos" w:cs="Aptos"/>
                <w:noProof/>
              </w:rPr>
              <w:t>—</w:t>
            </w:r>
            <w:r w:rsidRPr="00644149">
              <w:rPr>
                <w:rStyle w:val="Hyperlink"/>
                <w:noProof/>
              </w:rPr>
              <w:t xml:space="preserve"> Refactor to OAK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>D Pro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3D63" w14:textId="1B3AD649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49" w:history="1">
            <w:r w:rsidRPr="00644149">
              <w:rPr>
                <w:rStyle w:val="Hyperlink"/>
                <w:noProof/>
              </w:rPr>
              <w:t>0)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B4C3" w14:textId="7230AE07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0" w:history="1">
            <w:r w:rsidRPr="00644149">
              <w:rPr>
                <w:rStyle w:val="Hyperlink"/>
                <w:noProof/>
              </w:rPr>
              <w:t>1) Background &amp;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86B7" w14:textId="6DBAC227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1" w:history="1">
            <w:r w:rsidRPr="00644149">
              <w:rPr>
                <w:rStyle w:val="Hyperlink"/>
                <w:noProof/>
              </w:rPr>
              <w:t>2) System Architecture (L5→L1)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E735" w14:textId="7FCC6720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2" w:history="1">
            <w:r w:rsidRPr="00644149">
              <w:rPr>
                <w:rStyle w:val="Hyperlink"/>
                <w:noProof/>
              </w:rPr>
              <w:t>3) Hardware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B618" w14:textId="2D335601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3" w:history="1">
            <w:r w:rsidRPr="00644149">
              <w:rPr>
                <w:rStyle w:val="Hyperlink"/>
                <w:noProof/>
              </w:rPr>
              <w:t>4)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8865" w14:textId="66AEEFB2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54" w:history="1">
            <w:r w:rsidRPr="00644149">
              <w:rPr>
                <w:rStyle w:val="Hyperlink"/>
                <w:noProof/>
              </w:rPr>
              <w:t>4.1 Vision (OAK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>D On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>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3DB9" w14:textId="6FECBBD9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55" w:history="1">
            <w:r w:rsidRPr="00644149">
              <w:rPr>
                <w:rStyle w:val="Hyperlink"/>
                <w:noProof/>
              </w:rPr>
              <w:t>4.2 Tracking (Lightweight DeepSORT)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8A11" w14:textId="665D84F2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56" w:history="1">
            <w:r w:rsidRPr="00644149">
              <w:rPr>
                <w:rStyle w:val="Hyperlink"/>
                <w:noProof/>
              </w:rPr>
              <w:t>4.3 Decision (L5) —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A04B" w14:textId="2F18694B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57" w:history="1">
            <w:r w:rsidRPr="00644149">
              <w:rPr>
                <w:rStyle w:val="Hyperlink"/>
                <w:noProof/>
              </w:rPr>
              <w:t>4.4 Interface (L4) — ASCII Protocol (unchanged)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34B0" w14:textId="581E80E3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8" w:history="1">
            <w:r w:rsidRPr="00644149">
              <w:rPr>
                <w:rStyle w:val="Hyperlink"/>
                <w:noProof/>
              </w:rPr>
              <w:t>5) Repository Layout (v2)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1CCD" w14:textId="23B3D173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59" w:history="1">
            <w:r w:rsidRPr="00644149">
              <w:rPr>
                <w:rStyle w:val="Hyperlink"/>
                <w:noProof/>
              </w:rPr>
              <w:t>6) Interfaces &amp;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CEA5" w14:textId="23B22453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0" w:history="1">
            <w:r w:rsidRPr="00644149">
              <w:rPr>
                <w:rStyle w:val="Hyperlink"/>
                <w:noProof/>
              </w:rPr>
              <w:t>6.1 Command Protocol (Jetson → Teensy)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789D" w14:textId="17D6770C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1" w:history="1">
            <w:r w:rsidRPr="00644149">
              <w:rPr>
                <w:rStyle w:val="Hyperlink"/>
                <w:noProof/>
              </w:rPr>
              <w:t>6.2 Telemetry Protocol (Teensy → Jetson)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15B9" w14:textId="7018AC6A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62" w:history="1">
            <w:r w:rsidRPr="00644149">
              <w:rPr>
                <w:rStyle w:val="Hyperlink"/>
                <w:noProof/>
              </w:rPr>
              <w:t>7) Control Parameters (defaults)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2941" w14:textId="4C2E6235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3" w:history="1">
            <w:r w:rsidRPr="00644149">
              <w:rPr>
                <w:rStyle w:val="Hyperlink"/>
                <w:noProof/>
              </w:rPr>
              <w:t>7.1 Steering &amp; Turn Shaping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94A8" w14:textId="33EFA21E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4" w:history="1">
            <w:r w:rsidRPr="00644149">
              <w:rPr>
                <w:rStyle w:val="Hyperlink"/>
                <w:noProof/>
              </w:rPr>
              <w:t>7.2 Distance &amp;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B631" w14:textId="10D3AA87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5" w:history="1">
            <w:r w:rsidRPr="00644149">
              <w:rPr>
                <w:rStyle w:val="Hyperlink"/>
                <w:noProof/>
              </w:rPr>
              <w:t>7.3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4261" w14:textId="2C739517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66" w:history="1">
            <w:r w:rsidRPr="00644149">
              <w:rPr>
                <w:rStyle w:val="Hyperlink"/>
                <w:noProof/>
              </w:rPr>
              <w:t>8) Setup &amp; Runbook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4F24" w14:textId="3FFDC060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7" w:history="1">
            <w:r w:rsidRPr="00644149">
              <w:rPr>
                <w:rStyle w:val="Hyperlink"/>
                <w:noProof/>
              </w:rPr>
              <w:t>8.1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F1FF" w14:textId="514A68AC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8" w:history="1">
            <w:r w:rsidRPr="00644149">
              <w:rPr>
                <w:rStyle w:val="Hyperlink"/>
                <w:noProof/>
              </w:rPr>
              <w:t>8.2 STUB (safe, no motion)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75EA" w14:textId="10093353" w:rsidR="008B1624" w:rsidRDefault="008B16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519669" w:history="1">
            <w:r w:rsidRPr="00644149">
              <w:rPr>
                <w:rStyle w:val="Hyperlink"/>
                <w:noProof/>
              </w:rPr>
              <w:t>8.3 LIVE (hardware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>in</w:t>
            </w:r>
            <w:r w:rsidRPr="00644149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Pr="00644149">
              <w:rPr>
                <w:rStyle w:val="Hyperlink"/>
                <w:noProof/>
              </w:rPr>
              <w:t>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6746" w14:textId="1F0DA081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0" w:history="1">
            <w:r w:rsidRPr="00644149">
              <w:rPr>
                <w:rStyle w:val="Hyperlink"/>
                <w:noProof/>
              </w:rPr>
              <w:t>9) Validation &amp;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DD65" w14:textId="0B8AF792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1" w:history="1">
            <w:r w:rsidRPr="00644149">
              <w:rPr>
                <w:rStyle w:val="Hyperlink"/>
                <w:noProof/>
              </w:rPr>
              <w:t>10) Risk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33FF" w14:textId="0847E1D7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2" w:history="1">
            <w:r w:rsidRPr="00644149">
              <w:rPr>
                <w:rStyle w:val="Hyperlink"/>
                <w:noProof/>
              </w:rPr>
              <w:t>11) Tuning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A258" w14:textId="13A447AB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3" w:history="1">
            <w:r w:rsidRPr="00644149">
              <w:rPr>
                <w:rStyle w:val="Hyperlink"/>
                <w:noProof/>
              </w:rPr>
              <w:t>12)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C23E" w14:textId="588045F5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4" w:history="1">
            <w:r w:rsidRPr="00644149">
              <w:rPr>
                <w:rStyle w:val="Hyperlink"/>
                <w:noProof/>
              </w:rPr>
              <w:t>Appendix A — CLI Flags (selected)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87CF" w14:textId="022A2DA9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5" w:history="1">
            <w:r w:rsidRPr="00644149">
              <w:rPr>
                <w:rStyle w:val="Hyperlink"/>
                <w:noProof/>
              </w:rPr>
              <w:t>Appendix B — Serial Protocol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EE63" w14:textId="089FE404" w:rsidR="008B1624" w:rsidRDefault="008B16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9676" w:history="1">
            <w:r w:rsidRPr="00644149">
              <w:rPr>
                <w:rStyle w:val="Hyperlink"/>
                <w:noProof/>
              </w:rPr>
              <w:t>Appendix C — Safety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6721" w14:textId="321DF61C" w:rsidR="008B1624" w:rsidRDefault="008B1624">
          <w:r>
            <w:rPr>
              <w:b/>
              <w:bCs/>
            </w:rPr>
            <w:fldChar w:fldCharType="end"/>
          </w:r>
        </w:p>
      </w:sdtContent>
    </w:sdt>
    <w:p w14:paraId="5B1BE110" w14:textId="0261EFFC" w:rsidR="004649CA" w:rsidRDefault="008B1624">
      <w:r>
        <w:br w:type="page"/>
      </w:r>
    </w:p>
    <w:p w14:paraId="4CC1FA34" w14:textId="3F238585" w:rsidR="004649CA" w:rsidRDefault="00000000">
      <w:pPr>
        <w:pStyle w:val="Heading2"/>
      </w:pPr>
      <w:bookmarkStart w:id="2" w:name="executive-summary"/>
      <w:bookmarkStart w:id="3" w:name="_Toc209519649"/>
      <w:r>
        <w:lastRenderedPageBreak/>
        <w:t>0) Executive Summary</w:t>
      </w:r>
      <w:bookmarkEnd w:id="3"/>
    </w:p>
    <w:p w14:paraId="48A87FB9" w14:textId="77777777" w:rsidR="004649C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Objective:</w:t>
      </w:r>
      <w:r>
        <w:t xml:space="preserve"> Upgrade the prior human‑following Ackermann robot (v1) to reliably track </w:t>
      </w:r>
      <w:r>
        <w:rPr>
          <w:b/>
          <w:bCs/>
        </w:rPr>
        <w:t>one person among many</w:t>
      </w:r>
      <w:r>
        <w:t xml:space="preserve"> while reducing Jetson load.</w:t>
      </w:r>
      <w:r>
        <w:br/>
      </w:r>
    </w:p>
    <w:p w14:paraId="0338A617" w14:textId="77777777" w:rsidR="004649C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Approach:</w:t>
      </w:r>
      <w:r>
        <w:t xml:space="preserve"> Offload perception to </w:t>
      </w:r>
      <w:r>
        <w:rPr>
          <w:b/>
          <w:bCs/>
        </w:rPr>
        <w:t>OAK‑D Pro W</w:t>
      </w:r>
      <w:r>
        <w:t xml:space="preserve"> (Myriad X) running a </w:t>
      </w:r>
      <w:r>
        <w:rPr>
          <w:b/>
          <w:bCs/>
        </w:rPr>
        <w:t>Spatial MobileNet‑SSD</w:t>
      </w:r>
      <w:r>
        <w:t xml:space="preserve">; add a </w:t>
      </w:r>
      <w:r>
        <w:rPr>
          <w:b/>
          <w:bCs/>
        </w:rPr>
        <w:t>lightweight IOU DeepSORT</w:t>
      </w:r>
      <w:r>
        <w:t xml:space="preserve"> tracker; retain the proven </w:t>
      </w:r>
      <w:r>
        <w:rPr>
          <w:b/>
          <w:bCs/>
        </w:rPr>
        <w:t>L5/L4 layered control</w:t>
      </w:r>
      <w:r>
        <w:t xml:space="preserve"> with </w:t>
      </w:r>
      <w:r>
        <w:rPr>
          <w:b/>
          <w:bCs/>
        </w:rPr>
        <w:t>Teensy 4.1</w:t>
      </w:r>
      <w:r>
        <w:t xml:space="preserve"> actuation.</w:t>
      </w:r>
      <w:r>
        <w:br/>
      </w:r>
    </w:p>
    <w:p w14:paraId="2F487794" w14:textId="77777777" w:rsidR="004649C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Safety &amp; Robustness:</w:t>
      </w:r>
      <w:r>
        <w:t xml:space="preserve"> Stationary </w:t>
      </w:r>
      <w:r>
        <w:rPr>
          <w:b/>
          <w:bCs/>
        </w:rPr>
        <w:t>SEARCH/RECOVER</w:t>
      </w:r>
      <w:r>
        <w:t xml:space="preserve"> (no motion), </w:t>
      </w:r>
      <w:r>
        <w:rPr>
          <w:b/>
          <w:bCs/>
        </w:rPr>
        <w:t>serial auto‑reconnect</w:t>
      </w:r>
      <w:r>
        <w:t xml:space="preserve"> on USB drops, </w:t>
      </w:r>
      <w:r>
        <w:rPr>
          <w:b/>
          <w:bCs/>
        </w:rPr>
        <w:t>bounded runtime</w:t>
      </w:r>
      <w:r>
        <w:t xml:space="preserve"> flag for tests, capped PWM, and scalable dual preview (RGB + Depth).</w:t>
      </w:r>
      <w:r>
        <w:br/>
      </w:r>
    </w:p>
    <w:p w14:paraId="0A203D97" w14:textId="77777777" w:rsidR="004649C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Results:</w:t>
      </w:r>
      <w:r>
        <w:t xml:space="preserve"> Stable person lock with low Jetson usage; tighter right turns via </w:t>
      </w:r>
      <w:r>
        <w:rPr>
          <w:b/>
          <w:bCs/>
        </w:rPr>
        <w:t>asymmetric steering gains</w:t>
      </w:r>
      <w:r>
        <w:t xml:space="preserve"> and </w:t>
      </w:r>
      <w:r>
        <w:rPr>
          <w:b/>
          <w:bCs/>
        </w:rPr>
        <w:t>non‑linear mapping</w:t>
      </w:r>
      <w:r>
        <w:t>; unchanged ASCII protocol to Teensy; clean STUB→LIVE runbooks.</w:t>
      </w:r>
      <w:r>
        <w:br/>
      </w:r>
    </w:p>
    <w:p w14:paraId="11E785A7" w14:textId="77777777" w:rsidR="004649C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Deliverables:</w:t>
      </w:r>
      <w:r>
        <w:t xml:space="preserve"> A reorganized package </w:t>
      </w:r>
      <w:r>
        <w:rPr>
          <w:rStyle w:val="VerbatimChar"/>
        </w:rPr>
        <w:t>hf_ackermann/</w:t>
      </w:r>
      <w:r>
        <w:t xml:space="preserve"> ready for reuse, plus this report documenting architecture, parameters, tests, and future work.</w:t>
      </w:r>
    </w:p>
    <w:p w14:paraId="79FF0931" w14:textId="4E16B111" w:rsidR="004649CA" w:rsidRDefault="004649CA"/>
    <w:p w14:paraId="48109F7A" w14:textId="77777777" w:rsidR="004649CA" w:rsidRDefault="00000000">
      <w:pPr>
        <w:pStyle w:val="Heading2"/>
      </w:pPr>
      <w:bookmarkStart w:id="4" w:name="background-motivation"/>
      <w:bookmarkStart w:id="5" w:name="_Toc209519650"/>
      <w:bookmarkEnd w:id="2"/>
      <w:r>
        <w:t>1) Background &amp; Motivation</w:t>
      </w:r>
      <w:bookmarkEnd w:id="5"/>
    </w:p>
    <w:p w14:paraId="40C2DCC5" w14:textId="77777777" w:rsidR="004649CA" w:rsidRDefault="00000000">
      <w:pPr>
        <w:pStyle w:val="FirstParagraph"/>
      </w:pPr>
      <w:r>
        <w:rPr>
          <w:b/>
          <w:bCs/>
        </w:rPr>
        <w:t>v1 summary.</w:t>
      </w:r>
      <w:r>
        <w:t xml:space="preserve"> The previous build transformed a failed RC toy into a research robot: Jetson Orin Nano for perception/decision (L5), Teensy 4.1 for actuation/safety (L3), and a simple ASCII protocol (L4). It followed a single person reliably but </w:t>
      </w:r>
      <w:r>
        <w:rPr>
          <w:b/>
          <w:bCs/>
        </w:rPr>
        <w:t>could not lock onto one human</w:t>
      </w:r>
      <w:r>
        <w:t xml:space="preserve"> if multiple people entered the frame.</w:t>
      </w:r>
    </w:p>
    <w:p w14:paraId="0E9C360E" w14:textId="77777777" w:rsidR="004649CA" w:rsidRDefault="00000000">
      <w:pPr>
        <w:pStyle w:val="BodyText"/>
      </w:pPr>
      <w:r>
        <w:rPr>
          <w:b/>
          <w:bCs/>
        </w:rPr>
        <w:t>v2 goals.</w:t>
      </w:r>
      <w:r>
        <w:t xml:space="preserve"> 1. </w:t>
      </w:r>
      <w:r>
        <w:rPr>
          <w:b/>
          <w:bCs/>
        </w:rPr>
        <w:t>Resolve multi‑person ambiguity</w:t>
      </w:r>
      <w:r>
        <w:t xml:space="preserve"> via per‑person IDs.</w:t>
      </w:r>
      <w:r>
        <w:br/>
        <w:t xml:space="preserve">2. </w:t>
      </w:r>
      <w:r>
        <w:rPr>
          <w:b/>
          <w:bCs/>
        </w:rPr>
        <w:t>Reduce Jetson load</w:t>
      </w:r>
      <w:r>
        <w:t xml:space="preserve"> by moving heavy CV to the vision sensor.</w:t>
      </w:r>
      <w:r>
        <w:br/>
        <w:t xml:space="preserve">3. Preserve the </w:t>
      </w:r>
      <w:r>
        <w:rPr>
          <w:b/>
          <w:bCs/>
        </w:rPr>
        <w:t>safe, layered</w:t>
      </w:r>
      <w:r>
        <w:t xml:space="preserve"> control split and the exact L4 ASCII protocol to avoid firmware churn.</w:t>
      </w:r>
    </w:p>
    <w:p w14:paraId="19D26B50" w14:textId="77777777" w:rsidR="004649CA" w:rsidRDefault="00000000">
      <w:pPr>
        <w:pStyle w:val="BodyText"/>
      </w:pPr>
      <w:r>
        <w:rPr>
          <w:b/>
          <w:bCs/>
        </w:rPr>
        <w:t>Key change:</w:t>
      </w:r>
      <w:r>
        <w:t xml:space="preserve"> Replace Arducam/PiNSight with </w:t>
      </w:r>
      <w:r>
        <w:rPr>
          <w:b/>
          <w:bCs/>
        </w:rPr>
        <w:t>OAK‑D Pro W</w:t>
      </w:r>
      <w:r>
        <w:t xml:space="preserve">; implement a lightweight, IOU‑only DeepSORT to keep stable </w:t>
      </w:r>
      <w:r>
        <w:rPr>
          <w:rStyle w:val="VerbatimChar"/>
        </w:rPr>
        <w:t>track_id</w:t>
      </w:r>
      <w:r>
        <w:t xml:space="preserve"> while minimizing compute.</w:t>
      </w:r>
    </w:p>
    <w:p w14:paraId="386BA6B1" w14:textId="35B3CEF1" w:rsidR="004649CA" w:rsidRDefault="004649CA"/>
    <w:p w14:paraId="068B096A" w14:textId="77777777" w:rsidR="008B1624" w:rsidRDefault="008B16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system-architecture-l5l1"/>
      <w:bookmarkStart w:id="7" w:name="_Toc209519651"/>
      <w:bookmarkEnd w:id="4"/>
      <w:r>
        <w:br w:type="page"/>
      </w:r>
    </w:p>
    <w:p w14:paraId="14E6AAD9" w14:textId="0E8B06A8" w:rsidR="004649CA" w:rsidRDefault="00000000">
      <w:pPr>
        <w:pStyle w:val="Heading2"/>
      </w:pPr>
      <w:r>
        <w:lastRenderedPageBreak/>
        <w:t>2) System Architecture (L5→L1)</w:t>
      </w:r>
      <w:bookmarkEnd w:id="7"/>
    </w:p>
    <w:p w14:paraId="7034F270" w14:textId="77777777" w:rsidR="004649CA" w:rsidRDefault="00000000">
      <w:pPr>
        <w:pStyle w:val="SourceCode"/>
      </w:pPr>
      <w:r>
        <w:rPr>
          <w:rStyle w:val="VerbatimChar"/>
        </w:rPr>
        <w:t>OAK‑D Pro W  ── RGB + StereoDepth + Spatial NN (on‑device)</w:t>
      </w:r>
      <w:r>
        <w:br/>
      </w:r>
      <w:r>
        <w:rPr>
          <w:rStyle w:val="VerbatimChar"/>
        </w:rPr>
        <w:t xml:space="preserve">   │ detections {bbox, conf, z_mm}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>Tracking (IOU DeepSORT) → selected target {track_id, offx, area, z_m, quality}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>L5 (Jetson) Decision FSM  INIT → SEARCH → ACQUIRE → FOLLOW → FAULT</w:t>
      </w:r>
      <w:r>
        <w:br/>
      </w:r>
      <w:r>
        <w:rPr>
          <w:rStyle w:val="VerbatimChar"/>
        </w:rPr>
        <w:t xml:space="preserve">   │ emits high‑level actions (ARC/DRIVE/STOP/CENTER)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>L4 (Jetson) ASCII Serial Client → Teensy 4.1 (safety, PWM bursts, stall guard)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>Drivers &amp; Actuators (BTS7960 drive, BTS7980 steering)</w:t>
      </w:r>
    </w:p>
    <w:p w14:paraId="3A45A7F3" w14:textId="77777777" w:rsidR="004649CA" w:rsidRDefault="00000000">
      <w:pPr>
        <w:pStyle w:val="FirstParagraph"/>
      </w:pPr>
      <w:r>
        <w:rPr>
          <w:b/>
          <w:bCs/>
        </w:rPr>
        <w:t>What’s new in v2</w:t>
      </w:r>
      <w:r>
        <w:t xml:space="preserve"> - On‑device </w:t>
      </w:r>
      <w:r>
        <w:rPr>
          <w:b/>
          <w:bCs/>
        </w:rPr>
        <w:t>Spatial NN</w:t>
      </w:r>
      <w:r>
        <w:t xml:space="preserve"> (x,y,z) from OAK‑D; Jetson only does tracking + L5.</w:t>
      </w:r>
      <w:r>
        <w:br/>
        <w:t xml:space="preserve">- </w:t>
      </w:r>
      <w:r>
        <w:rPr>
          <w:b/>
          <w:bCs/>
        </w:rPr>
        <w:t>Dual preview</w:t>
      </w:r>
      <w:r>
        <w:t>: RGB with overlays + depth false‑color (scalable).</w:t>
      </w:r>
      <w:r>
        <w:br/>
        <w:t xml:space="preserve">- </w:t>
      </w:r>
      <w:r>
        <w:rPr>
          <w:b/>
          <w:bCs/>
        </w:rPr>
        <w:t>Stationary SEARCH/RECOVER</w:t>
      </w:r>
      <w:r>
        <w:t xml:space="preserve"> (no peeking) for safety and clarity.</w:t>
      </w:r>
      <w:r>
        <w:br/>
        <w:t xml:space="preserve">- </w:t>
      </w:r>
      <w:r>
        <w:rPr>
          <w:b/>
          <w:bCs/>
        </w:rPr>
        <w:t>Asymmetric steering</w:t>
      </w:r>
      <w:r>
        <w:t xml:space="preserve"> (right boosted) and </w:t>
      </w:r>
      <w:r>
        <w:rPr>
          <w:b/>
          <w:bCs/>
        </w:rPr>
        <w:t>gamma‑shaped turn mapping</w:t>
      </w:r>
      <w:r>
        <w:t>.</w:t>
      </w:r>
      <w:r>
        <w:br/>
        <w:t xml:space="preserve">- </w:t>
      </w:r>
      <w:r>
        <w:rPr>
          <w:b/>
          <w:bCs/>
        </w:rPr>
        <w:t>Serial auto‑reconnect</w:t>
      </w:r>
      <w:r>
        <w:t xml:space="preserve"> &amp; </w:t>
      </w:r>
      <w:r>
        <w:rPr>
          <w:b/>
          <w:bCs/>
        </w:rPr>
        <w:t>bounded runtime</w:t>
      </w:r>
      <w:r>
        <w:t xml:space="preserve"> for robust testing.</w:t>
      </w:r>
    </w:p>
    <w:p w14:paraId="1D48F975" w14:textId="0A27D8C6" w:rsidR="004649CA" w:rsidRDefault="004649CA"/>
    <w:p w14:paraId="1396D1BA" w14:textId="77777777" w:rsidR="004649CA" w:rsidRDefault="00000000">
      <w:pPr>
        <w:pStyle w:val="Heading2"/>
      </w:pPr>
      <w:bookmarkStart w:id="8" w:name="hardware-overview"/>
      <w:bookmarkStart w:id="9" w:name="_Toc209519652"/>
      <w:bookmarkEnd w:id="6"/>
      <w:r>
        <w:t>3) Hardware Overview</w:t>
      </w:r>
      <w:bookmarkEnd w:id="9"/>
    </w:p>
    <w:p w14:paraId="1BF88658" w14:textId="77777777" w:rsidR="004649C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Compute:</w:t>
      </w:r>
      <w:r>
        <w:t xml:space="preserve"> NVIDIA Jetson (Orin Nano or better).</w:t>
      </w:r>
      <w:r>
        <w:br/>
      </w:r>
    </w:p>
    <w:p w14:paraId="2846932B" w14:textId="77777777" w:rsidR="004649C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Camera:</w:t>
      </w:r>
      <w:r>
        <w:t xml:space="preserve"> </w:t>
      </w:r>
      <w:r>
        <w:rPr>
          <w:b/>
          <w:bCs/>
        </w:rPr>
        <w:t>OAK‑D Pro W</w:t>
      </w:r>
      <w:r>
        <w:t xml:space="preserve"> (wide FOV), Myriad X.</w:t>
      </w:r>
      <w:r>
        <w:br/>
      </w:r>
    </w:p>
    <w:p w14:paraId="3688B11D" w14:textId="77777777" w:rsidR="004649C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Controller:</w:t>
      </w:r>
      <w:r>
        <w:t xml:space="preserve"> Teensy 4.1 (Cortex‑M7, 600 MHz).</w:t>
      </w:r>
      <w:r>
        <w:br/>
      </w:r>
    </w:p>
    <w:p w14:paraId="34FF6CDE" w14:textId="77777777" w:rsidR="004649C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Drivers:</w:t>
      </w:r>
      <w:r>
        <w:t xml:space="preserve"> BTS7960 (drive axles), BTS7980 (steering).</w:t>
      </w:r>
      <w:r>
        <w:br/>
      </w:r>
    </w:p>
    <w:p w14:paraId="4600577E" w14:textId="77777777" w:rsidR="004649C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Power:</w:t>
      </w:r>
      <w:r>
        <w:t xml:space="preserve"> Dual 3S LiPo, separate regulators; common ground; shielded USB to Teensy.</w:t>
      </w:r>
    </w:p>
    <w:p w14:paraId="16294442" w14:textId="77777777" w:rsidR="004649CA" w:rsidRDefault="00000000">
      <w:pPr>
        <w:pStyle w:val="BlockText"/>
      </w:pPr>
      <w:r>
        <w:rPr>
          <w:i/>
          <w:iCs/>
        </w:rPr>
        <w:t>Note:</w:t>
      </w:r>
      <w:r>
        <w:t xml:space="preserve"> Keep OAK‑D and high‑current returns cleanly separated; add ferrites to USB if needed.</w:t>
      </w:r>
    </w:p>
    <w:p w14:paraId="482C5664" w14:textId="4F6FAC0A" w:rsidR="004649CA" w:rsidRDefault="004649CA"/>
    <w:p w14:paraId="67FB1FEE" w14:textId="77777777" w:rsidR="004649CA" w:rsidRDefault="00000000">
      <w:pPr>
        <w:pStyle w:val="Heading2"/>
      </w:pPr>
      <w:bookmarkStart w:id="10" w:name="software-architecture"/>
      <w:bookmarkStart w:id="11" w:name="_Toc209519653"/>
      <w:bookmarkEnd w:id="8"/>
      <w:r>
        <w:lastRenderedPageBreak/>
        <w:t>4) Software Architecture</w:t>
      </w:r>
      <w:bookmarkEnd w:id="11"/>
    </w:p>
    <w:p w14:paraId="2804D2FE" w14:textId="77777777" w:rsidR="004649CA" w:rsidRDefault="00000000">
      <w:pPr>
        <w:pStyle w:val="Heading3"/>
      </w:pPr>
      <w:bookmarkStart w:id="12" w:name="vision-oakd-ondevice"/>
      <w:bookmarkStart w:id="13" w:name="_Toc209519654"/>
      <w:r>
        <w:t>4.1 Vision (OAK‑D On‑Device)</w:t>
      </w:r>
      <w:bookmarkEnd w:id="13"/>
    </w:p>
    <w:p w14:paraId="5C1F1278" w14:textId="77777777" w:rsidR="004649C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Pipeline:</w:t>
      </w:r>
      <w:r>
        <w:t xml:space="preserve"> ColorCamera 1080p + StereoDepth (aligned to RGB) → </w:t>
      </w:r>
      <w:r>
        <w:rPr>
          <w:b/>
          <w:bCs/>
        </w:rPr>
        <w:t>MobileNetSpatialDetectionNetwork @ 300×300</w:t>
      </w:r>
      <w:r>
        <w:t>.</w:t>
      </w:r>
      <w:r>
        <w:br/>
      </w:r>
    </w:p>
    <w:p w14:paraId="2F146847" w14:textId="77777777" w:rsidR="004649C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Outputs per detection:</w:t>
      </w:r>
      <w:r>
        <w:t xml:space="preserve"> </w:t>
      </w:r>
      <w:r>
        <w:rPr>
          <w:rStyle w:val="VerbatimChar"/>
        </w:rPr>
        <w:t>bbox_px</w:t>
      </w:r>
      <w:r>
        <w:t xml:space="preserve">, </w:t>
      </w:r>
      <w:r>
        <w:rPr>
          <w:rStyle w:val="VerbatimChar"/>
        </w:rPr>
        <w:t>confidence</w:t>
      </w:r>
      <w:r>
        <w:t xml:space="preserve">, </w:t>
      </w:r>
      <w:r>
        <w:rPr>
          <w:rStyle w:val="VerbatimChar"/>
        </w:rPr>
        <w:t>label</w:t>
      </w:r>
      <w:r>
        <w:t xml:space="preserve">, </w:t>
      </w:r>
      <w:r>
        <w:rPr>
          <w:rStyle w:val="VerbatimChar"/>
        </w:rPr>
        <w:t>spatialCoordinates.{x,y,z}</w:t>
      </w:r>
      <w:r>
        <w:t xml:space="preserve"> in mm.</w:t>
      </w:r>
    </w:p>
    <w:p w14:paraId="3CF127BC" w14:textId="77777777" w:rsidR="004649C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VisionBus payload to L5:</w:t>
      </w:r>
      <w:r>
        <w:t xml:space="preserve"> </w:t>
      </w:r>
      <w:r>
        <w:rPr>
          <w:rStyle w:val="VerbatimChar"/>
        </w:rPr>
        <w:t>{track_id, offx∈[-1..1], area∈[0..1], quality, z_m (m), ts}</w:t>
      </w:r>
      <w:r>
        <w:t>.</w:t>
      </w:r>
    </w:p>
    <w:p w14:paraId="0A8E3D21" w14:textId="77777777" w:rsidR="004649C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Preview (when enabled):</w:t>
      </w:r>
      <w:r>
        <w:t xml:space="preserve"> Composite window </w:t>
      </w:r>
      <w:r>
        <w:rPr>
          <w:b/>
          <w:bCs/>
        </w:rPr>
        <w:t>[RGB annotated | Depth false‑color]</w:t>
      </w:r>
      <w:r>
        <w:t xml:space="preserve">, scalable via </w:t>
      </w:r>
      <w:r>
        <w:rPr>
          <w:rStyle w:val="VerbatimChar"/>
        </w:rPr>
        <w:t>--show-scale</w:t>
      </w:r>
      <w:r>
        <w:t>.</w:t>
      </w:r>
    </w:p>
    <w:p w14:paraId="0DCBC8B3" w14:textId="77777777" w:rsidR="004649C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Hotkeys:</w:t>
      </w:r>
      <w:r>
        <w:t xml:space="preserve"> </w:t>
      </w:r>
      <w:r>
        <w:rPr>
          <w:rStyle w:val="VerbatimChar"/>
        </w:rPr>
        <w:t>l</w:t>
      </w:r>
      <w:r>
        <w:t xml:space="preserve"> lock nearest, </w:t>
      </w:r>
      <w:r>
        <w:rPr>
          <w:rStyle w:val="VerbatimChar"/>
        </w:rPr>
        <w:t>r</w:t>
      </w:r>
      <w:r>
        <w:t xml:space="preserve"> release, </w:t>
      </w:r>
      <w:r>
        <w:rPr>
          <w:rStyle w:val="VerbatimChar"/>
        </w:rPr>
        <w:t>q/ESC</w:t>
      </w:r>
      <w:r>
        <w:t xml:space="preserve"> quit (optional </w:t>
      </w:r>
      <w:r>
        <w:rPr>
          <w:rStyle w:val="VerbatimChar"/>
        </w:rPr>
        <w:t>s</w:t>
      </w:r>
      <w:r>
        <w:t xml:space="preserve"> STOP, </w:t>
      </w:r>
      <w:r>
        <w:rPr>
          <w:rStyle w:val="VerbatimChar"/>
        </w:rPr>
        <w:t>c</w:t>
      </w:r>
      <w:r>
        <w:t xml:space="preserve"> CENTER if wired).</w:t>
      </w:r>
    </w:p>
    <w:p w14:paraId="5DDF26DC" w14:textId="77777777" w:rsidR="004649CA" w:rsidRDefault="00000000">
      <w:pPr>
        <w:pStyle w:val="Heading3"/>
      </w:pPr>
      <w:bookmarkStart w:id="14" w:name="tracking-lightweight-deepsort"/>
      <w:bookmarkStart w:id="15" w:name="_Toc209519655"/>
      <w:bookmarkEnd w:id="12"/>
      <w:r>
        <w:t>4.2 Tracking (Lightweight DeepSORT)</w:t>
      </w:r>
      <w:bookmarkEnd w:id="15"/>
    </w:p>
    <w:p w14:paraId="54E2A9BA" w14:textId="77777777" w:rsidR="004649CA" w:rsidRDefault="00000000">
      <w:pPr>
        <w:pStyle w:val="Compact"/>
        <w:numPr>
          <w:ilvl w:val="0"/>
          <w:numId w:val="5"/>
        </w:numPr>
      </w:pPr>
      <w:r>
        <w:t xml:space="preserve">IOU‑only association with </w:t>
      </w:r>
      <w:r>
        <w:rPr>
          <w:rStyle w:val="VerbatimChar"/>
        </w:rPr>
        <w:t>max_age</w:t>
      </w:r>
      <w:r>
        <w:t xml:space="preserve">, </w:t>
      </w:r>
      <w:r>
        <w:rPr>
          <w:rStyle w:val="VerbatimChar"/>
        </w:rPr>
        <w:t>iou_threshold</w:t>
      </w:r>
      <w:r>
        <w:t xml:space="preserve">, </w:t>
      </w:r>
      <w:r>
        <w:rPr>
          <w:rStyle w:val="VerbatimChar"/>
        </w:rPr>
        <w:t>hit_streak</w:t>
      </w:r>
      <w:r>
        <w:t xml:space="preserve"> → </w:t>
      </w:r>
      <w:r>
        <w:rPr>
          <w:b/>
          <w:bCs/>
        </w:rPr>
        <w:t>sticky IDs</w:t>
      </w:r>
      <w:r>
        <w:t xml:space="preserve"> at minimal compute cost.</w:t>
      </w:r>
      <w:r>
        <w:br/>
      </w:r>
    </w:p>
    <w:p w14:paraId="16961C50" w14:textId="77777777" w:rsidR="004649CA" w:rsidRDefault="00000000">
      <w:pPr>
        <w:pStyle w:val="Compact"/>
        <w:numPr>
          <w:ilvl w:val="0"/>
          <w:numId w:val="5"/>
        </w:numPr>
      </w:pPr>
      <w:r>
        <w:t>Optional heavy wrapper (deep‑sort‑realtime) available but off by default on Jetson.</w:t>
      </w:r>
    </w:p>
    <w:p w14:paraId="17C8F771" w14:textId="77777777" w:rsidR="004649CA" w:rsidRDefault="00000000">
      <w:pPr>
        <w:pStyle w:val="Heading3"/>
      </w:pPr>
      <w:bookmarkStart w:id="16" w:name="decision-l5-fsm"/>
      <w:bookmarkStart w:id="17" w:name="_Toc209519656"/>
      <w:bookmarkEnd w:id="14"/>
      <w:r>
        <w:t>4.3 Decision (L5) — FSM</w:t>
      </w:r>
      <w:bookmarkEnd w:id="17"/>
    </w:p>
    <w:p w14:paraId="13C95D61" w14:textId="77777777" w:rsidR="004649CA" w:rsidRDefault="00000000">
      <w:pPr>
        <w:pStyle w:val="FirstParagraph"/>
      </w:pPr>
      <w:r>
        <w:t xml:space="preserve">States: </w:t>
      </w:r>
      <w:r>
        <w:rPr>
          <w:rStyle w:val="VerbatimChar"/>
        </w:rPr>
        <w:t>INIT → SEARCH → ACQUIRE → FOLLOW → FAULT</w:t>
      </w:r>
      <w:r>
        <w:t xml:space="preserve"> - </w:t>
      </w:r>
      <w:r>
        <w:rPr>
          <w:b/>
          <w:bCs/>
        </w:rPr>
        <w:t>SEARCH / RECOVER:</w:t>
      </w:r>
      <w:r>
        <w:t xml:space="preserve"> </w:t>
      </w:r>
      <w:r>
        <w:rPr>
          <w:b/>
          <w:bCs/>
        </w:rPr>
        <w:t>stationary</w:t>
      </w:r>
      <w:r>
        <w:t xml:space="preserve">; on entry: </w:t>
      </w:r>
      <w:r>
        <w:rPr>
          <w:rStyle w:val="VerbatimChar"/>
        </w:rPr>
        <w:t>STOP + CENTER</w:t>
      </w:r>
      <w:r>
        <w:t xml:space="preserve"> once; wait for a valid target.</w:t>
      </w:r>
      <w:r>
        <w:br/>
        <w:t xml:space="preserve">- </w:t>
      </w:r>
      <w:r>
        <w:rPr>
          <w:b/>
          <w:bCs/>
        </w:rPr>
        <w:t>ACQUIRE:</w:t>
      </w:r>
      <w:r>
        <w:t xml:space="preserve"> quick steering impulses to bring target toward center; short forward nudges if far.</w:t>
      </w:r>
      <w:r>
        <w:br/>
        <w:t xml:space="preserve">- </w:t>
      </w:r>
      <w:r>
        <w:rPr>
          <w:b/>
          <w:bCs/>
        </w:rPr>
        <w:t>FOLLOW:</w:t>
      </w:r>
      <w:r>
        <w:t xml:space="preserve"> - </w:t>
      </w:r>
      <w:r>
        <w:rPr>
          <w:b/>
          <w:bCs/>
        </w:rPr>
        <w:t>Steering:</w:t>
      </w:r>
      <w:r>
        <w:t xml:space="preserve"> non‑linear mapping from </w:t>
      </w:r>
      <w:r>
        <w:rPr>
          <w:rStyle w:val="VerbatimChar"/>
        </w:rPr>
        <w:t>|offx|</w:t>
      </w:r>
      <w:r>
        <w:t xml:space="preserve"> with exponent </w:t>
      </w:r>
      <w:r>
        <w:rPr>
          <w:rStyle w:val="VerbatimChar"/>
        </w:rPr>
        <w:t>arc_gamma</w:t>
      </w:r>
      <w:r>
        <w:t xml:space="preserve"> and a </w:t>
      </w:r>
      <w:r>
        <w:rPr>
          <w:b/>
          <w:bCs/>
        </w:rPr>
        <w:t>minimum turn PWM</w:t>
      </w:r>
      <w:r>
        <w:t xml:space="preserve">; </w:t>
      </w:r>
      <w:r>
        <w:rPr>
          <w:b/>
          <w:bCs/>
        </w:rPr>
        <w:t>asymmetric left/right gains &amp; caps</w:t>
      </w:r>
      <w:r>
        <w:t xml:space="preserve"> (right boosted).</w:t>
      </w:r>
      <w:r>
        <w:br/>
        <w:t xml:space="preserve">- </w:t>
      </w:r>
      <w:r>
        <w:rPr>
          <w:b/>
          <w:bCs/>
        </w:rPr>
        <w:t>Distance:</w:t>
      </w:r>
      <w:r>
        <w:t xml:space="preserve"> prefer </w:t>
      </w:r>
      <w:r>
        <w:rPr>
          <w:b/>
          <w:bCs/>
        </w:rPr>
        <w:t xml:space="preserve">depth </w:t>
      </w:r>
      <w:r>
        <w:rPr>
          <w:rStyle w:val="VerbatimChar"/>
          <w:b/>
          <w:bCs/>
        </w:rPr>
        <w:t>z_m</w:t>
      </w:r>
      <w:r>
        <w:t xml:space="preserve"> (target‑z), else </w:t>
      </w:r>
      <w:r>
        <w:rPr>
          <w:b/>
          <w:bCs/>
        </w:rPr>
        <w:t>area</w:t>
      </w:r>
      <w:r>
        <w:t xml:space="preserve"> (target‑area ± tol).</w:t>
      </w:r>
      <w:r>
        <w:br/>
        <w:t xml:space="preserve">- </w:t>
      </w:r>
      <w:r>
        <w:rPr>
          <w:b/>
          <w:bCs/>
        </w:rPr>
        <w:t>FAULT:</w:t>
      </w:r>
      <w:r>
        <w:t xml:space="preserve"> triggered by L4 disconnects; L5 stops issuing motion, then attempts </w:t>
      </w:r>
      <w:r>
        <w:rPr>
          <w:b/>
          <w:bCs/>
        </w:rPr>
        <w:t>auto‑reconnect</w:t>
      </w:r>
      <w:r>
        <w:t xml:space="preserve"> with backoff; on success: </w:t>
      </w:r>
      <w:r>
        <w:rPr>
          <w:rStyle w:val="VerbatimChar"/>
        </w:rPr>
        <w:t>STOP + CENTER</w:t>
      </w:r>
      <w:r>
        <w:t xml:space="preserve"> and resume </w:t>
      </w:r>
      <w:r>
        <w:rPr>
          <w:rStyle w:val="VerbatimChar"/>
        </w:rPr>
        <w:t>SEARCH</w:t>
      </w:r>
      <w:r>
        <w:t>.</w:t>
      </w:r>
    </w:p>
    <w:p w14:paraId="2F1015FA" w14:textId="77777777" w:rsidR="004649CA" w:rsidRDefault="00000000">
      <w:pPr>
        <w:pStyle w:val="Heading3"/>
      </w:pPr>
      <w:bookmarkStart w:id="18" w:name="interface-l4-ascii-protocol-unchanged"/>
      <w:bookmarkStart w:id="19" w:name="_Toc209519657"/>
      <w:bookmarkEnd w:id="16"/>
      <w:r>
        <w:t>4.4 Interface (L4) — ASCII Protocol (unchanged)</w:t>
      </w:r>
      <w:bookmarkEnd w:id="19"/>
    </w:p>
    <w:p w14:paraId="1727D317" w14:textId="77777777" w:rsidR="004649C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Commands:</w:t>
      </w:r>
      <w:r>
        <w:t xml:space="preserve"> </w:t>
      </w:r>
      <w:r>
        <w:rPr>
          <w:rStyle w:val="VerbatimChar"/>
        </w:rPr>
        <w:t>STOP</w:t>
      </w:r>
      <w:r>
        <w:t xml:space="preserve">, </w:t>
      </w:r>
      <w:r>
        <w:rPr>
          <w:rStyle w:val="VerbatimChar"/>
        </w:rPr>
        <w:t>CENTER</w:t>
      </w:r>
      <w:r>
        <w:t xml:space="preserve">, </w:t>
      </w:r>
      <w:r>
        <w:rPr>
          <w:rStyle w:val="VerbatimChar"/>
        </w:rPr>
        <w:t>DRIVE F|B &lt;pwm&gt; &lt;ms&gt;</w:t>
      </w:r>
      <w:r>
        <w:t xml:space="preserve">, </w:t>
      </w:r>
      <w:r>
        <w:rPr>
          <w:rStyle w:val="VerbatimChar"/>
        </w:rPr>
        <w:t>ARC L|R &lt;pwm&gt; &lt;ms&gt; &lt;U|H&gt;</w:t>
      </w:r>
      <w:r>
        <w:t>.</w:t>
      </w:r>
      <w:r>
        <w:br/>
      </w:r>
    </w:p>
    <w:p w14:paraId="6DD9E6D4" w14:textId="77777777" w:rsidR="004649C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Replies:</w:t>
      </w:r>
      <w:r>
        <w:t xml:space="preserve"> </w:t>
      </w:r>
      <w:r>
        <w:rPr>
          <w:rStyle w:val="VerbatimChar"/>
        </w:rPr>
        <w:t>OK</w:t>
      </w:r>
      <w:r>
        <w:t xml:space="preserve">, </w:t>
      </w:r>
      <w:r>
        <w:rPr>
          <w:rStyle w:val="VerbatimChar"/>
        </w:rPr>
        <w:t>DONE &lt;ARC|DRIVE&gt;</w:t>
      </w:r>
      <w:r>
        <w:t xml:space="preserve">, </w:t>
      </w:r>
      <w:r>
        <w:rPr>
          <w:rStyle w:val="VerbatimChar"/>
        </w:rPr>
        <w:t>ERR &lt;…&gt;</w:t>
      </w:r>
      <w:r>
        <w:t xml:space="preserve">, </w:t>
      </w:r>
      <w:r>
        <w:rPr>
          <w:rStyle w:val="VerbatimChar"/>
        </w:rPr>
        <w:t>TELEM drive=&lt;…&gt; steer=&lt;…&gt; L=&lt;…&gt; R=&lt;…&gt; t=&lt;…&gt;</w:t>
      </w:r>
      <w:r>
        <w:t>.</w:t>
      </w:r>
      <w:r>
        <w:br/>
      </w:r>
    </w:p>
    <w:p w14:paraId="5B794C2C" w14:textId="77777777" w:rsidR="004649C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Timing:</w:t>
      </w:r>
      <w:r>
        <w:t xml:space="preserve"> 115200 baud; read timeout ≈ 0.05 s; cmd timeout ≈ 2 s; DONE timeout ≈ 3 s (or by duration).</w:t>
      </w:r>
      <w:r>
        <w:br/>
      </w:r>
    </w:p>
    <w:p w14:paraId="576C293F" w14:textId="77777777" w:rsidR="004649C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Robustness:</w:t>
      </w:r>
      <w:r>
        <w:t xml:space="preserve"> auto‑detect Teensy; </w:t>
      </w:r>
      <w:r>
        <w:rPr>
          <w:b/>
          <w:bCs/>
        </w:rPr>
        <w:t>auto‑reconnect</w:t>
      </w:r>
      <w:r>
        <w:t xml:space="preserve"> on SerialException; resume in </w:t>
      </w:r>
      <w:r>
        <w:rPr>
          <w:rStyle w:val="VerbatimChar"/>
        </w:rPr>
        <w:t>SEARCH</w:t>
      </w:r>
      <w:r>
        <w:t>.</w:t>
      </w:r>
    </w:p>
    <w:p w14:paraId="6B7739FD" w14:textId="3DED30A3" w:rsidR="004649CA" w:rsidRDefault="004649CA"/>
    <w:p w14:paraId="57F89286" w14:textId="77777777" w:rsidR="004649CA" w:rsidRDefault="00000000">
      <w:pPr>
        <w:pStyle w:val="Heading2"/>
      </w:pPr>
      <w:bookmarkStart w:id="20" w:name="repository-layout-v2"/>
      <w:bookmarkStart w:id="21" w:name="_Toc209519658"/>
      <w:bookmarkEnd w:id="10"/>
      <w:bookmarkEnd w:id="18"/>
      <w:r>
        <w:t>5) Repository Layout (v2)</w:t>
      </w:r>
      <w:bookmarkEnd w:id="21"/>
    </w:p>
    <w:p w14:paraId="761A0301" w14:textId="77777777" w:rsidR="004649CA" w:rsidRDefault="00000000">
      <w:pPr>
        <w:pStyle w:val="SourceCode"/>
      </w:pPr>
      <w:r>
        <w:rPr>
          <w:rStyle w:val="VerbatimChar"/>
        </w:rPr>
        <w:t>hf_ackermann/</w:t>
      </w:r>
      <w:r>
        <w:br/>
      </w:r>
      <w:r>
        <w:rPr>
          <w:rStyle w:val="VerbatimChar"/>
        </w:rPr>
        <w:t xml:space="preserve">  app.py                         # CLI entry: STUB/LIVE, vision source, tuning flags</w:t>
      </w:r>
      <w:r>
        <w:br/>
      </w:r>
      <w:r>
        <w:rPr>
          <w:rStyle w:val="VerbatimChar"/>
        </w:rPr>
        <w:t xml:space="preserve">  control/</w:t>
      </w:r>
      <w:r>
        <w:br/>
      </w:r>
      <w:r>
        <w:rPr>
          <w:rStyle w:val="VerbatimChar"/>
        </w:rPr>
        <w:t xml:space="preserve">    rc_layer4.py                 # L4 serial client (ASCII, OK/DONE/TELEM, reconnect)</w:t>
      </w:r>
      <w:r>
        <w:br/>
      </w:r>
      <w:r>
        <w:rPr>
          <w:rStyle w:val="VerbatimChar"/>
        </w:rPr>
        <w:t xml:space="preserve">    rc_layer5.py                 # L5 FSM (stationary SEARCH), steering shaping, distance logic</w:t>
      </w:r>
      <w:r>
        <w:br/>
      </w:r>
      <w:r>
        <w:rPr>
          <w:rStyle w:val="VerbatimChar"/>
        </w:rPr>
        <w:t xml:space="preserve">  vision/</w:t>
      </w:r>
      <w:r>
        <w:br/>
      </w:r>
      <w:r>
        <w:rPr>
          <w:rStyle w:val="VerbatimChar"/>
        </w:rPr>
        <w:t xml:space="preserve">    vision_oakd_onboard.py       # OAK‑D spatial NN + depth + composite preview</w:t>
      </w:r>
      <w:r>
        <w:br/>
      </w:r>
      <w:r>
        <w:rPr>
          <w:rStyle w:val="VerbatimChar"/>
        </w:rPr>
        <w:t xml:space="preserve">    vision_pinsight_legacy.py    # Legacy fallback (non‑spatial)</w:t>
      </w:r>
      <w:r>
        <w:br/>
      </w:r>
      <w:r>
        <w:rPr>
          <w:rStyle w:val="VerbatimChar"/>
        </w:rPr>
        <w:t xml:space="preserve">  tracking/</w:t>
      </w:r>
      <w:r>
        <w:br/>
      </w:r>
      <w:r>
        <w:rPr>
          <w:rStyle w:val="VerbatimChar"/>
        </w:rPr>
        <w:t xml:space="preserve">    deepsort_iou.py              # Lightweight IOU tracker (default)</w:t>
      </w:r>
      <w:r>
        <w:br/>
      </w:r>
      <w:r>
        <w:rPr>
          <w:rStyle w:val="VerbatimChar"/>
        </w:rPr>
        <w:t xml:space="preserve">    deepsort_heavy.py            # Optional wrapper for deep‑sort‑realtime</w:t>
      </w:r>
      <w:r>
        <w:br/>
      </w:r>
      <w:r>
        <w:rPr>
          <w:rStyle w:val="VerbatimChar"/>
        </w:rPr>
        <w:t xml:space="preserve">  tests/</w:t>
      </w:r>
      <w:r>
        <w:br/>
      </w:r>
      <w:r>
        <w:rPr>
          <w:rStyle w:val="VerbatimChar"/>
        </w:rPr>
        <w:t xml:space="preserve">    test_l4_smoke.py             # OK/DONE/TELEM smoke</w:t>
      </w:r>
      <w:r>
        <w:br/>
      </w:r>
      <w:r>
        <w:rPr>
          <w:rStyle w:val="VerbatimChar"/>
        </w:rPr>
        <w:t xml:space="preserve">    test_l4_fault.py             # L4 disconnect → auto‑reconnect (mocked)</w:t>
      </w:r>
      <w:r>
        <w:br/>
      </w:r>
      <w:r>
        <w:rPr>
          <w:rStyle w:val="VerbatimChar"/>
        </w:rPr>
        <w:t>scripts/</w:t>
      </w:r>
      <w:r>
        <w:br/>
      </w:r>
      <w:r>
        <w:rPr>
          <w:rStyle w:val="VerbatimChar"/>
        </w:rPr>
        <w:t xml:space="preserve">  run_stub_oakd.sh               # safe preview, no motion</w:t>
      </w:r>
      <w:r>
        <w:br/>
      </w:r>
      <w:r>
        <w:rPr>
          <w:rStyle w:val="VerbatimChar"/>
        </w:rPr>
        <w:t xml:space="preserve">  run_live_oakd.sh               # hardware‑in‑loop (wheels‑up first!)</w:t>
      </w:r>
      <w:r>
        <w:br/>
      </w:r>
      <w:r>
        <w:rPr>
          <w:rStyle w:val="VerbatimChar"/>
        </w:rPr>
        <w:t>requirements.txt, README.md, LICENSE</w:t>
      </w:r>
    </w:p>
    <w:p w14:paraId="5EF245E2" w14:textId="40B369C3" w:rsidR="004649CA" w:rsidRDefault="004649CA"/>
    <w:p w14:paraId="0F6FC725" w14:textId="77777777" w:rsidR="004649CA" w:rsidRDefault="00000000">
      <w:pPr>
        <w:pStyle w:val="Heading2"/>
      </w:pPr>
      <w:bookmarkStart w:id="22" w:name="interfaces-protocols"/>
      <w:bookmarkStart w:id="23" w:name="_Toc209519659"/>
      <w:bookmarkEnd w:id="20"/>
      <w:r>
        <w:t>6) Interfaces &amp; Protocols</w:t>
      </w:r>
      <w:bookmarkEnd w:id="23"/>
    </w:p>
    <w:p w14:paraId="4E379A53" w14:textId="77777777" w:rsidR="004649CA" w:rsidRDefault="00000000">
      <w:pPr>
        <w:pStyle w:val="Heading3"/>
      </w:pPr>
      <w:bookmarkStart w:id="24" w:name="command-protocol-jetson-teensy"/>
      <w:bookmarkStart w:id="25" w:name="_Toc209519660"/>
      <w:r>
        <w:t>6.1 Command Protocol (Jetson → Teensy)</w:t>
      </w:r>
      <w:bookmarkEnd w:id="25"/>
    </w:p>
    <w:p w14:paraId="462851B8" w14:textId="77777777" w:rsidR="004649CA" w:rsidRDefault="00000000">
      <w:pPr>
        <w:pStyle w:val="SourceCode"/>
      </w:pPr>
      <w:r>
        <w:rPr>
          <w:rStyle w:val="VerbatimChar"/>
        </w:rPr>
        <w:t>STOP\n</w:t>
      </w:r>
      <w:r>
        <w:br/>
      </w:r>
      <w:r>
        <w:rPr>
          <w:rStyle w:val="VerbatimChar"/>
        </w:rPr>
        <w:t>CENTER\n</w:t>
      </w:r>
      <w:r>
        <w:br/>
      </w:r>
      <w:r>
        <w:rPr>
          <w:rStyle w:val="VerbatimChar"/>
        </w:rPr>
        <w:t>DRIVE F 190 240\n</w:t>
      </w:r>
      <w:r>
        <w:br/>
      </w:r>
      <w:r>
        <w:rPr>
          <w:rStyle w:val="VerbatimChar"/>
        </w:rPr>
        <w:t>DRIVE B 140 150\n</w:t>
      </w:r>
      <w:r>
        <w:br/>
      </w:r>
      <w:r>
        <w:rPr>
          <w:rStyle w:val="VerbatimChar"/>
        </w:rPr>
        <w:t>ARC L 220 180 U\n</w:t>
      </w:r>
      <w:r>
        <w:br/>
      </w:r>
      <w:r>
        <w:rPr>
          <w:rStyle w:val="VerbatimChar"/>
        </w:rPr>
        <w:t>ARC R 220 180 U\n</w:t>
      </w:r>
    </w:p>
    <w:p w14:paraId="13D3EB72" w14:textId="77777777" w:rsidR="004649CA" w:rsidRDefault="00000000">
      <w:pPr>
        <w:pStyle w:val="Heading3"/>
      </w:pPr>
      <w:bookmarkStart w:id="26" w:name="telemetry-protocol-teensy-jetson"/>
      <w:bookmarkStart w:id="27" w:name="_Toc209519661"/>
      <w:bookmarkEnd w:id="24"/>
      <w:r>
        <w:t>6.2 Telemetry Protocol (Teensy → Jetson)</w:t>
      </w:r>
      <w:bookmarkEnd w:id="27"/>
    </w:p>
    <w:p w14:paraId="43FC2199" w14:textId="77777777" w:rsidR="004649CA" w:rsidRDefault="00000000">
      <w:pPr>
        <w:pStyle w:val="SourceCode"/>
      </w:pPr>
      <w:r>
        <w:rPr>
          <w:rStyle w:val="VerbatimChar"/>
        </w:rPr>
        <w:t>OK\n</w:t>
      </w:r>
      <w:r>
        <w:br/>
      </w:r>
      <w:r>
        <w:rPr>
          <w:rStyle w:val="VerbatimChar"/>
        </w:rPr>
        <w:t>DONE DRIVE\n</w:t>
      </w:r>
      <w:r>
        <w:br/>
      </w:r>
      <w:r>
        <w:rPr>
          <w:rStyle w:val="VerbatimChar"/>
        </w:rPr>
        <w:t>TELEM drive=1 steer=2 L=497 R=1022 t=25090824\n</w:t>
      </w:r>
    </w:p>
    <w:p w14:paraId="3AA1B25D" w14:textId="77777777" w:rsidR="004649CA" w:rsidRDefault="00000000">
      <w:pPr>
        <w:pStyle w:val="BlockText"/>
      </w:pPr>
      <w:r>
        <w:rPr>
          <w:rStyle w:val="VerbatimChar"/>
        </w:rPr>
        <w:t>drive</w:t>
      </w:r>
      <w:r>
        <w:t>/</w:t>
      </w:r>
      <w:r>
        <w:rPr>
          <w:rStyle w:val="VerbatimChar"/>
        </w:rPr>
        <w:t>steer</w:t>
      </w:r>
      <w:r>
        <w:t xml:space="preserve"> are state codes; </w:t>
      </w:r>
      <w:r>
        <w:rPr>
          <w:rStyle w:val="VerbatimChar"/>
        </w:rPr>
        <w:t>L</w:t>
      </w:r>
      <w:r>
        <w:t>/</w:t>
      </w:r>
      <w:r>
        <w:rPr>
          <w:rStyle w:val="VerbatimChar"/>
        </w:rPr>
        <w:t>R</w:t>
      </w:r>
      <w:r>
        <w:t xml:space="preserve"> are sensor counts; </w:t>
      </w:r>
      <w:r>
        <w:rPr>
          <w:rStyle w:val="VerbatimChar"/>
        </w:rPr>
        <w:t>t</w:t>
      </w:r>
      <w:r>
        <w:t xml:space="preserve"> is uptime ms.</w:t>
      </w:r>
    </w:p>
    <w:p w14:paraId="68447412" w14:textId="648796DC" w:rsidR="004649CA" w:rsidRDefault="004649CA"/>
    <w:p w14:paraId="2525D206" w14:textId="77777777" w:rsidR="004649CA" w:rsidRDefault="00000000">
      <w:pPr>
        <w:pStyle w:val="Heading2"/>
      </w:pPr>
      <w:bookmarkStart w:id="28" w:name="control-parameters-defaults"/>
      <w:bookmarkStart w:id="29" w:name="_Toc209519662"/>
      <w:bookmarkEnd w:id="22"/>
      <w:bookmarkEnd w:id="26"/>
      <w:r>
        <w:lastRenderedPageBreak/>
        <w:t>7) Control Parameters (defaults)</w:t>
      </w:r>
      <w:bookmarkEnd w:id="29"/>
    </w:p>
    <w:p w14:paraId="36F6F0D8" w14:textId="77777777" w:rsidR="004649CA" w:rsidRDefault="00000000">
      <w:pPr>
        <w:pStyle w:val="Heading3"/>
      </w:pPr>
      <w:bookmarkStart w:id="30" w:name="steering-turn-shaping"/>
      <w:bookmarkStart w:id="31" w:name="_Toc209519663"/>
      <w:r>
        <w:t>7.1 Steering &amp; Turn Shaping</w:t>
      </w:r>
      <w:bookmarkEnd w:id="3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36"/>
        <w:gridCol w:w="981"/>
        <w:gridCol w:w="4216"/>
      </w:tblGrid>
      <w:tr w:rsidR="004649CA" w14:paraId="6D10D3CB" w14:textId="77777777" w:rsidTr="0046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825EF1" w14:textId="77777777" w:rsidR="004649CA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3681208A" w14:textId="77777777" w:rsidR="004649CA" w:rsidRDefault="00000000">
            <w:pPr>
              <w:pStyle w:val="Compact"/>
              <w:jc w:val="right"/>
            </w:pPr>
            <w:r>
              <w:t>Default</w:t>
            </w:r>
          </w:p>
        </w:tc>
        <w:tc>
          <w:tcPr>
            <w:tcW w:w="0" w:type="auto"/>
          </w:tcPr>
          <w:p w14:paraId="12CA1192" w14:textId="77777777" w:rsidR="004649CA" w:rsidRDefault="00000000">
            <w:pPr>
              <w:pStyle w:val="Compact"/>
            </w:pPr>
            <w:r>
              <w:t>Purpose</w:t>
            </w:r>
          </w:p>
        </w:tc>
      </w:tr>
      <w:tr w:rsidR="004649CA" w14:paraId="69388147" w14:textId="77777777">
        <w:tc>
          <w:tcPr>
            <w:tcW w:w="0" w:type="auto"/>
          </w:tcPr>
          <w:p w14:paraId="399A1712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deadband_x</w:t>
            </w:r>
          </w:p>
        </w:tc>
        <w:tc>
          <w:tcPr>
            <w:tcW w:w="0" w:type="auto"/>
          </w:tcPr>
          <w:p w14:paraId="6773DEFC" w14:textId="77777777" w:rsidR="004649CA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33E5465" w14:textId="77777777" w:rsidR="004649CA" w:rsidRDefault="00000000">
            <w:pPr>
              <w:pStyle w:val="Compact"/>
            </w:pPr>
            <w:r>
              <w:t>Ignore small offsets to avoid chatter</w:t>
            </w:r>
          </w:p>
        </w:tc>
      </w:tr>
      <w:tr w:rsidR="004649CA" w14:paraId="1A745F6C" w14:textId="77777777">
        <w:tc>
          <w:tcPr>
            <w:tcW w:w="0" w:type="auto"/>
          </w:tcPr>
          <w:p w14:paraId="37C471C9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arc_gamma</w:t>
            </w:r>
          </w:p>
        </w:tc>
        <w:tc>
          <w:tcPr>
            <w:tcW w:w="0" w:type="auto"/>
          </w:tcPr>
          <w:p w14:paraId="064E0291" w14:textId="77777777" w:rsidR="004649CA" w:rsidRDefault="00000000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79C52048" w14:textId="77777777" w:rsidR="004649CA" w:rsidRDefault="00000000">
            <w:pPr>
              <w:pStyle w:val="Compact"/>
            </w:pPr>
            <w:r>
              <w:t>Non‑linear turn shaping for large errors</w:t>
            </w:r>
          </w:p>
        </w:tc>
      </w:tr>
      <w:tr w:rsidR="004649CA" w14:paraId="653BA422" w14:textId="77777777">
        <w:tc>
          <w:tcPr>
            <w:tcW w:w="0" w:type="auto"/>
          </w:tcPr>
          <w:p w14:paraId="7D7D700C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pwm_turn_min</w:t>
            </w:r>
          </w:p>
        </w:tc>
        <w:tc>
          <w:tcPr>
            <w:tcW w:w="0" w:type="auto"/>
          </w:tcPr>
          <w:p w14:paraId="504076F1" w14:textId="77777777" w:rsidR="004649CA" w:rsidRDefault="00000000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541FDBAF" w14:textId="77777777" w:rsidR="004649CA" w:rsidRDefault="00000000">
            <w:pPr>
              <w:pStyle w:val="Compact"/>
            </w:pPr>
            <w:r>
              <w:t>Enforce decisive minimum turn</w:t>
            </w:r>
          </w:p>
        </w:tc>
      </w:tr>
      <w:tr w:rsidR="004649CA" w14:paraId="4F0FE6CC" w14:textId="77777777">
        <w:tc>
          <w:tcPr>
            <w:tcW w:w="0" w:type="auto"/>
          </w:tcPr>
          <w:p w14:paraId="3C14AB35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k_arc_pwm_left</w:t>
            </w:r>
          </w:p>
        </w:tc>
        <w:tc>
          <w:tcPr>
            <w:tcW w:w="0" w:type="auto"/>
          </w:tcPr>
          <w:p w14:paraId="7FF8D795" w14:textId="77777777" w:rsidR="004649CA" w:rsidRDefault="00000000">
            <w:pPr>
              <w:pStyle w:val="Compact"/>
              <w:jc w:val="right"/>
            </w:pPr>
            <w:r>
              <w:t>700</w:t>
            </w:r>
          </w:p>
        </w:tc>
        <w:tc>
          <w:tcPr>
            <w:tcW w:w="0" w:type="auto"/>
          </w:tcPr>
          <w:p w14:paraId="08736C56" w14:textId="77777777" w:rsidR="004649CA" w:rsidRDefault="00000000">
            <w:pPr>
              <w:pStyle w:val="Compact"/>
            </w:pPr>
            <w:r>
              <w:t>Left turn gain</w:t>
            </w:r>
          </w:p>
        </w:tc>
      </w:tr>
      <w:tr w:rsidR="004649CA" w14:paraId="6D68D5CE" w14:textId="77777777">
        <w:tc>
          <w:tcPr>
            <w:tcW w:w="0" w:type="auto"/>
          </w:tcPr>
          <w:p w14:paraId="30160BDC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k_arc_pwm_right</w:t>
            </w:r>
          </w:p>
        </w:tc>
        <w:tc>
          <w:tcPr>
            <w:tcW w:w="0" w:type="auto"/>
          </w:tcPr>
          <w:p w14:paraId="58D1B20A" w14:textId="77777777" w:rsidR="004649CA" w:rsidRDefault="00000000">
            <w:pPr>
              <w:pStyle w:val="Compact"/>
              <w:jc w:val="right"/>
            </w:pPr>
            <w:r>
              <w:t>820</w:t>
            </w:r>
          </w:p>
        </w:tc>
        <w:tc>
          <w:tcPr>
            <w:tcW w:w="0" w:type="auto"/>
          </w:tcPr>
          <w:p w14:paraId="7FA80F88" w14:textId="77777777" w:rsidR="004649CA" w:rsidRDefault="00000000">
            <w:pPr>
              <w:pStyle w:val="Compact"/>
            </w:pPr>
            <w:r>
              <w:rPr>
                <w:b/>
                <w:bCs/>
              </w:rPr>
              <w:t>Right turn boosted</w:t>
            </w:r>
          </w:p>
        </w:tc>
      </w:tr>
      <w:tr w:rsidR="004649CA" w14:paraId="7D94D60D" w14:textId="77777777">
        <w:tc>
          <w:tcPr>
            <w:tcW w:w="0" w:type="auto"/>
          </w:tcPr>
          <w:p w14:paraId="69DF3459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arc_pwm_cap_left</w:t>
            </w:r>
          </w:p>
        </w:tc>
        <w:tc>
          <w:tcPr>
            <w:tcW w:w="0" w:type="auto"/>
          </w:tcPr>
          <w:p w14:paraId="32E8258E" w14:textId="77777777" w:rsidR="004649CA" w:rsidRDefault="00000000">
            <w:pPr>
              <w:pStyle w:val="Compact"/>
              <w:jc w:val="right"/>
            </w:pPr>
            <w:r>
              <w:t>250</w:t>
            </w:r>
          </w:p>
        </w:tc>
        <w:tc>
          <w:tcPr>
            <w:tcW w:w="0" w:type="auto"/>
          </w:tcPr>
          <w:p w14:paraId="0EF58FA8" w14:textId="77777777" w:rsidR="004649CA" w:rsidRDefault="00000000">
            <w:pPr>
              <w:pStyle w:val="Compact"/>
            </w:pPr>
            <w:r>
              <w:t>Max left arc PWM</w:t>
            </w:r>
          </w:p>
        </w:tc>
      </w:tr>
      <w:tr w:rsidR="004649CA" w14:paraId="4A8AE460" w14:textId="77777777">
        <w:tc>
          <w:tcPr>
            <w:tcW w:w="0" w:type="auto"/>
          </w:tcPr>
          <w:p w14:paraId="51E4AF80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arc_pwm_cap_right</w:t>
            </w:r>
          </w:p>
        </w:tc>
        <w:tc>
          <w:tcPr>
            <w:tcW w:w="0" w:type="auto"/>
          </w:tcPr>
          <w:p w14:paraId="4D2DA83A" w14:textId="77777777" w:rsidR="004649CA" w:rsidRDefault="00000000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14:paraId="6B9B9408" w14:textId="77777777" w:rsidR="004649CA" w:rsidRDefault="00000000">
            <w:pPr>
              <w:pStyle w:val="Compact"/>
            </w:pPr>
            <w:r>
              <w:rPr>
                <w:b/>
                <w:bCs/>
              </w:rPr>
              <w:t>Max right arc PWM</w:t>
            </w:r>
          </w:p>
        </w:tc>
      </w:tr>
      <w:tr w:rsidR="004649CA" w14:paraId="00EE4E84" w14:textId="77777777">
        <w:tc>
          <w:tcPr>
            <w:tcW w:w="0" w:type="auto"/>
          </w:tcPr>
          <w:p w14:paraId="4D681F40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arc_impulse_ms_left</w:t>
            </w:r>
          </w:p>
        </w:tc>
        <w:tc>
          <w:tcPr>
            <w:tcW w:w="0" w:type="auto"/>
          </w:tcPr>
          <w:p w14:paraId="2E83B511" w14:textId="77777777" w:rsidR="004649CA" w:rsidRDefault="00000000">
            <w:pPr>
              <w:pStyle w:val="Compact"/>
              <w:jc w:val="right"/>
            </w:pPr>
            <w:r>
              <w:t>180 ms</w:t>
            </w:r>
          </w:p>
        </w:tc>
        <w:tc>
          <w:tcPr>
            <w:tcW w:w="0" w:type="auto"/>
          </w:tcPr>
          <w:p w14:paraId="0DC60659" w14:textId="77777777" w:rsidR="004649CA" w:rsidRDefault="00000000">
            <w:pPr>
              <w:pStyle w:val="Compact"/>
            </w:pPr>
            <w:r>
              <w:t>Left arc duration</w:t>
            </w:r>
          </w:p>
        </w:tc>
      </w:tr>
      <w:tr w:rsidR="004649CA" w14:paraId="5EBADCB6" w14:textId="77777777">
        <w:tc>
          <w:tcPr>
            <w:tcW w:w="0" w:type="auto"/>
          </w:tcPr>
          <w:p w14:paraId="5146CAAF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arc_impulse_ms_right</w:t>
            </w:r>
          </w:p>
        </w:tc>
        <w:tc>
          <w:tcPr>
            <w:tcW w:w="0" w:type="auto"/>
          </w:tcPr>
          <w:p w14:paraId="23DA8646" w14:textId="77777777" w:rsidR="004649CA" w:rsidRDefault="00000000">
            <w:pPr>
              <w:pStyle w:val="Compact"/>
              <w:jc w:val="right"/>
            </w:pPr>
            <w:r>
              <w:t>200 ms</w:t>
            </w:r>
          </w:p>
        </w:tc>
        <w:tc>
          <w:tcPr>
            <w:tcW w:w="0" w:type="auto"/>
          </w:tcPr>
          <w:p w14:paraId="115E038C" w14:textId="77777777" w:rsidR="004649CA" w:rsidRDefault="00000000">
            <w:pPr>
              <w:pStyle w:val="Compact"/>
            </w:pPr>
            <w:r>
              <w:rPr>
                <w:b/>
                <w:bCs/>
              </w:rPr>
              <w:t>Right arc duration</w:t>
            </w:r>
          </w:p>
        </w:tc>
      </w:tr>
      <w:tr w:rsidR="004649CA" w14:paraId="15FB7F0A" w14:textId="77777777">
        <w:tc>
          <w:tcPr>
            <w:tcW w:w="0" w:type="auto"/>
          </w:tcPr>
          <w:p w14:paraId="41B21D91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steer_bias</w:t>
            </w:r>
          </w:p>
        </w:tc>
        <w:tc>
          <w:tcPr>
            <w:tcW w:w="0" w:type="auto"/>
          </w:tcPr>
          <w:p w14:paraId="69250948" w14:textId="77777777" w:rsidR="004649CA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CE2058B" w14:textId="77777777" w:rsidR="004649CA" w:rsidRDefault="00000000">
            <w:pPr>
              <w:pStyle w:val="Compact"/>
            </w:pPr>
            <w:r>
              <w:t>Optional static offset (normalize drift)</w:t>
            </w:r>
          </w:p>
        </w:tc>
      </w:tr>
    </w:tbl>
    <w:p w14:paraId="6C45586E" w14:textId="77777777" w:rsidR="004649CA" w:rsidRDefault="00000000">
      <w:pPr>
        <w:pStyle w:val="Heading3"/>
      </w:pPr>
      <w:bookmarkStart w:id="32" w:name="distance-motion"/>
      <w:bookmarkStart w:id="33" w:name="_Toc209519664"/>
      <w:bookmarkEnd w:id="30"/>
      <w:r>
        <w:t>7.2 Distance &amp; Motion</w:t>
      </w:r>
      <w:bookmarkEnd w:id="3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2"/>
        <w:gridCol w:w="981"/>
        <w:gridCol w:w="4339"/>
      </w:tblGrid>
      <w:tr w:rsidR="004649CA" w14:paraId="17D55DE4" w14:textId="77777777" w:rsidTr="0046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5E5DD6" w14:textId="77777777" w:rsidR="004649CA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2E42A78C" w14:textId="77777777" w:rsidR="004649CA" w:rsidRDefault="00000000">
            <w:pPr>
              <w:pStyle w:val="Compact"/>
              <w:jc w:val="right"/>
            </w:pPr>
            <w:r>
              <w:t>Default</w:t>
            </w:r>
          </w:p>
        </w:tc>
        <w:tc>
          <w:tcPr>
            <w:tcW w:w="0" w:type="auto"/>
          </w:tcPr>
          <w:p w14:paraId="4E22604E" w14:textId="77777777" w:rsidR="004649CA" w:rsidRDefault="00000000">
            <w:pPr>
              <w:pStyle w:val="Compact"/>
            </w:pPr>
            <w:r>
              <w:t>Purpose</w:t>
            </w:r>
          </w:p>
        </w:tc>
      </w:tr>
      <w:tr w:rsidR="004649CA" w14:paraId="4860FFCB" w14:textId="77777777">
        <w:tc>
          <w:tcPr>
            <w:tcW w:w="0" w:type="auto"/>
          </w:tcPr>
          <w:p w14:paraId="6F7FA73A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target_z_m</w:t>
            </w:r>
          </w:p>
        </w:tc>
        <w:tc>
          <w:tcPr>
            <w:tcW w:w="0" w:type="auto"/>
          </w:tcPr>
          <w:p w14:paraId="0F3F4D24" w14:textId="77777777" w:rsidR="004649CA" w:rsidRDefault="00000000">
            <w:pPr>
              <w:pStyle w:val="Compact"/>
              <w:jc w:val="right"/>
            </w:pPr>
            <w:r>
              <w:t>(off)</w:t>
            </w:r>
          </w:p>
        </w:tc>
        <w:tc>
          <w:tcPr>
            <w:tcW w:w="0" w:type="auto"/>
          </w:tcPr>
          <w:p w14:paraId="0A7F154E" w14:textId="77777777" w:rsidR="004649CA" w:rsidRDefault="00000000">
            <w:pPr>
              <w:pStyle w:val="Compact"/>
            </w:pPr>
            <w:r>
              <w:t>Preferred distance (m) if depth available</w:t>
            </w:r>
          </w:p>
        </w:tc>
      </w:tr>
      <w:tr w:rsidR="004649CA" w14:paraId="06608ECB" w14:textId="77777777">
        <w:tc>
          <w:tcPr>
            <w:tcW w:w="0" w:type="auto"/>
          </w:tcPr>
          <w:p w14:paraId="4C41D9E6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target_area</w:t>
            </w:r>
          </w:p>
        </w:tc>
        <w:tc>
          <w:tcPr>
            <w:tcW w:w="0" w:type="auto"/>
          </w:tcPr>
          <w:p w14:paraId="15512D84" w14:textId="77777777" w:rsidR="004649CA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64BD613" w14:textId="77777777" w:rsidR="004649CA" w:rsidRDefault="00000000">
            <w:pPr>
              <w:pStyle w:val="Compact"/>
            </w:pPr>
            <w:r>
              <w:t>Fallback distance via bbox area</w:t>
            </w:r>
          </w:p>
        </w:tc>
      </w:tr>
      <w:tr w:rsidR="004649CA" w14:paraId="4B1E26C8" w14:textId="77777777">
        <w:tc>
          <w:tcPr>
            <w:tcW w:w="0" w:type="auto"/>
          </w:tcPr>
          <w:p w14:paraId="4152A6D6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area_tol</w:t>
            </w:r>
          </w:p>
        </w:tc>
        <w:tc>
          <w:tcPr>
            <w:tcW w:w="0" w:type="auto"/>
          </w:tcPr>
          <w:p w14:paraId="1AD73636" w14:textId="77777777" w:rsidR="004649CA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D47809F" w14:textId="77777777" w:rsidR="004649CA" w:rsidRDefault="00000000">
            <w:pPr>
              <w:pStyle w:val="Compact"/>
            </w:pPr>
            <w:r>
              <w:t>Area band around target</w:t>
            </w:r>
          </w:p>
        </w:tc>
      </w:tr>
      <w:tr w:rsidR="004649CA" w14:paraId="2D63F0EC" w14:textId="77777777">
        <w:tc>
          <w:tcPr>
            <w:tcW w:w="0" w:type="auto"/>
          </w:tcPr>
          <w:p w14:paraId="5EC2AA62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k_drive_pwm</w:t>
            </w:r>
          </w:p>
        </w:tc>
        <w:tc>
          <w:tcPr>
            <w:tcW w:w="0" w:type="auto"/>
          </w:tcPr>
          <w:p w14:paraId="6D0F68BC" w14:textId="77777777" w:rsidR="004649CA" w:rsidRDefault="00000000">
            <w:pPr>
              <w:pStyle w:val="Compact"/>
              <w:jc w:val="right"/>
            </w:pPr>
            <w:r>
              <w:t>2200</w:t>
            </w:r>
          </w:p>
        </w:tc>
        <w:tc>
          <w:tcPr>
            <w:tcW w:w="0" w:type="auto"/>
          </w:tcPr>
          <w:p w14:paraId="0331ED29" w14:textId="77777777" w:rsidR="004649CA" w:rsidRDefault="00000000">
            <w:pPr>
              <w:pStyle w:val="Compact"/>
            </w:pPr>
            <w:r>
              <w:t>Forward PWM gain (capped)</w:t>
            </w:r>
          </w:p>
        </w:tc>
      </w:tr>
      <w:tr w:rsidR="004649CA" w14:paraId="3F1B4638" w14:textId="77777777">
        <w:tc>
          <w:tcPr>
            <w:tcW w:w="0" w:type="auto"/>
          </w:tcPr>
          <w:p w14:paraId="6E1E5BF6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max_drive_pwm</w:t>
            </w:r>
          </w:p>
        </w:tc>
        <w:tc>
          <w:tcPr>
            <w:tcW w:w="0" w:type="auto"/>
          </w:tcPr>
          <w:p w14:paraId="1DBACF20" w14:textId="77777777" w:rsidR="004649CA" w:rsidRDefault="00000000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14:paraId="22A8C1B0" w14:textId="77777777" w:rsidR="004649CA" w:rsidRDefault="00000000">
            <w:pPr>
              <w:pStyle w:val="Compact"/>
            </w:pPr>
            <w:r>
              <w:t>Safety cap for drive</w:t>
            </w:r>
          </w:p>
        </w:tc>
      </w:tr>
      <w:tr w:rsidR="004649CA" w14:paraId="51164B9E" w14:textId="77777777">
        <w:tc>
          <w:tcPr>
            <w:tcW w:w="0" w:type="auto"/>
          </w:tcPr>
          <w:p w14:paraId="14619E8C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drive_impulse_ms</w:t>
            </w:r>
          </w:p>
        </w:tc>
        <w:tc>
          <w:tcPr>
            <w:tcW w:w="0" w:type="auto"/>
          </w:tcPr>
          <w:p w14:paraId="000C304A" w14:textId="77777777" w:rsidR="004649CA" w:rsidRDefault="00000000">
            <w:pPr>
              <w:pStyle w:val="Compact"/>
              <w:jc w:val="right"/>
            </w:pPr>
            <w:r>
              <w:t>240 ms</w:t>
            </w:r>
          </w:p>
        </w:tc>
        <w:tc>
          <w:tcPr>
            <w:tcW w:w="0" w:type="auto"/>
          </w:tcPr>
          <w:p w14:paraId="6EA528AC" w14:textId="77777777" w:rsidR="004649CA" w:rsidRDefault="00000000">
            <w:pPr>
              <w:pStyle w:val="Compact"/>
            </w:pPr>
            <w:r>
              <w:t>Forward impulse duration</w:t>
            </w:r>
          </w:p>
        </w:tc>
      </w:tr>
      <w:tr w:rsidR="004649CA" w14:paraId="4A4A83A4" w14:textId="77777777">
        <w:tc>
          <w:tcPr>
            <w:tcW w:w="0" w:type="auto"/>
          </w:tcPr>
          <w:p w14:paraId="5F5FBAB2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back_pwm</w:t>
            </w:r>
          </w:p>
        </w:tc>
        <w:tc>
          <w:tcPr>
            <w:tcW w:w="0" w:type="auto"/>
          </w:tcPr>
          <w:p w14:paraId="768A37BF" w14:textId="77777777" w:rsidR="004649CA" w:rsidRDefault="00000000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2F89889C" w14:textId="77777777" w:rsidR="004649CA" w:rsidRDefault="00000000">
            <w:pPr>
              <w:pStyle w:val="Compact"/>
            </w:pPr>
            <w:r>
              <w:t>Reverse PWM for back‑off</w:t>
            </w:r>
          </w:p>
        </w:tc>
      </w:tr>
      <w:tr w:rsidR="004649CA" w14:paraId="7DAB149E" w14:textId="77777777">
        <w:tc>
          <w:tcPr>
            <w:tcW w:w="0" w:type="auto"/>
          </w:tcPr>
          <w:p w14:paraId="27A9028C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back_impulse_ms</w:t>
            </w:r>
          </w:p>
        </w:tc>
        <w:tc>
          <w:tcPr>
            <w:tcW w:w="0" w:type="auto"/>
          </w:tcPr>
          <w:p w14:paraId="19D371C7" w14:textId="77777777" w:rsidR="004649CA" w:rsidRDefault="00000000">
            <w:pPr>
              <w:pStyle w:val="Compact"/>
              <w:jc w:val="right"/>
            </w:pPr>
            <w:r>
              <w:t>150 ms</w:t>
            </w:r>
          </w:p>
        </w:tc>
        <w:tc>
          <w:tcPr>
            <w:tcW w:w="0" w:type="auto"/>
          </w:tcPr>
          <w:p w14:paraId="5FC0AC9E" w14:textId="77777777" w:rsidR="004649CA" w:rsidRDefault="00000000">
            <w:pPr>
              <w:pStyle w:val="Compact"/>
            </w:pPr>
            <w:r>
              <w:t>Reverse impulse duration</w:t>
            </w:r>
          </w:p>
        </w:tc>
      </w:tr>
    </w:tbl>
    <w:p w14:paraId="2742EED5" w14:textId="77777777" w:rsidR="004649CA" w:rsidRDefault="00000000">
      <w:pPr>
        <w:pStyle w:val="Heading3"/>
      </w:pPr>
      <w:bookmarkStart w:id="34" w:name="robustness"/>
      <w:bookmarkStart w:id="35" w:name="_Toc209519665"/>
      <w:bookmarkEnd w:id="32"/>
      <w:r>
        <w:t>7.3 Robustness</w:t>
      </w:r>
      <w:bookmarkEnd w:id="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981"/>
        <w:gridCol w:w="3700"/>
      </w:tblGrid>
      <w:tr w:rsidR="004649CA" w14:paraId="1ECA032E" w14:textId="77777777" w:rsidTr="0046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D1178D" w14:textId="77777777" w:rsidR="004649CA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69816293" w14:textId="77777777" w:rsidR="004649CA" w:rsidRDefault="00000000">
            <w:pPr>
              <w:pStyle w:val="Compact"/>
              <w:jc w:val="right"/>
            </w:pPr>
            <w:r>
              <w:t>Default</w:t>
            </w:r>
          </w:p>
        </w:tc>
        <w:tc>
          <w:tcPr>
            <w:tcW w:w="0" w:type="auto"/>
          </w:tcPr>
          <w:p w14:paraId="23AF7FE4" w14:textId="77777777" w:rsidR="004649CA" w:rsidRDefault="00000000">
            <w:pPr>
              <w:pStyle w:val="Compact"/>
            </w:pPr>
            <w:r>
              <w:t>Notes</w:t>
            </w:r>
          </w:p>
        </w:tc>
      </w:tr>
      <w:tr w:rsidR="004649CA" w14:paraId="503AC99A" w14:textId="77777777">
        <w:tc>
          <w:tcPr>
            <w:tcW w:w="0" w:type="auto"/>
          </w:tcPr>
          <w:p w14:paraId="46E8BBC6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search_mode</w:t>
            </w:r>
          </w:p>
        </w:tc>
        <w:tc>
          <w:tcPr>
            <w:tcW w:w="0" w:type="auto"/>
          </w:tcPr>
          <w:p w14:paraId="69788061" w14:textId="77777777" w:rsidR="004649CA" w:rsidRDefault="00000000">
            <w:pPr>
              <w:pStyle w:val="Compact"/>
              <w:jc w:val="right"/>
            </w:pPr>
            <w:r>
              <w:rPr>
                <w:rStyle w:val="VerbatimChar"/>
              </w:rPr>
              <w:t>idle</w:t>
            </w:r>
          </w:p>
        </w:tc>
        <w:tc>
          <w:tcPr>
            <w:tcW w:w="0" w:type="auto"/>
          </w:tcPr>
          <w:p w14:paraId="4EE20731" w14:textId="77777777" w:rsidR="004649CA" w:rsidRDefault="00000000">
            <w:pPr>
              <w:pStyle w:val="Compact"/>
            </w:pPr>
            <w:r>
              <w:t>SEARCH/RECOVER are stationary</w:t>
            </w:r>
          </w:p>
        </w:tc>
      </w:tr>
      <w:tr w:rsidR="004649CA" w14:paraId="0365972C" w14:textId="77777777">
        <w:tc>
          <w:tcPr>
            <w:tcW w:w="0" w:type="auto"/>
          </w:tcPr>
          <w:p w14:paraId="7A54FAE0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--show-scale</w:t>
            </w:r>
          </w:p>
        </w:tc>
        <w:tc>
          <w:tcPr>
            <w:tcW w:w="0" w:type="auto"/>
          </w:tcPr>
          <w:p w14:paraId="29294CBA" w14:textId="77777777" w:rsidR="004649CA" w:rsidRDefault="00000000">
            <w:pPr>
              <w:pStyle w:val="Compact"/>
              <w:jc w:val="right"/>
            </w:pPr>
            <w:r>
              <w:t>0.5–0.6</w:t>
            </w:r>
          </w:p>
        </w:tc>
        <w:tc>
          <w:tcPr>
            <w:tcW w:w="0" w:type="auto"/>
          </w:tcPr>
          <w:p w14:paraId="30713E08" w14:textId="77777777" w:rsidR="004649CA" w:rsidRDefault="00000000">
            <w:pPr>
              <w:pStyle w:val="Compact"/>
            </w:pPr>
            <w:r>
              <w:t>Smaller preview window</w:t>
            </w:r>
          </w:p>
        </w:tc>
      </w:tr>
      <w:tr w:rsidR="004649CA" w14:paraId="6ABD9866" w14:textId="77777777">
        <w:tc>
          <w:tcPr>
            <w:tcW w:w="0" w:type="auto"/>
          </w:tcPr>
          <w:p w14:paraId="6B65136D" w14:textId="77777777" w:rsidR="004649CA" w:rsidRDefault="00000000">
            <w:pPr>
              <w:pStyle w:val="Compact"/>
            </w:pPr>
            <w:r>
              <w:rPr>
                <w:rStyle w:val="VerbatimChar"/>
              </w:rPr>
              <w:t>--max-seconds</w:t>
            </w:r>
          </w:p>
        </w:tc>
        <w:tc>
          <w:tcPr>
            <w:tcW w:w="0" w:type="auto"/>
          </w:tcPr>
          <w:p w14:paraId="1FA72F64" w14:textId="77777777" w:rsidR="004649CA" w:rsidRDefault="00000000">
            <w:pPr>
              <w:pStyle w:val="Compact"/>
              <w:jc w:val="right"/>
            </w:pPr>
            <w:r>
              <w:t>(off)</w:t>
            </w:r>
          </w:p>
        </w:tc>
        <w:tc>
          <w:tcPr>
            <w:tcW w:w="0" w:type="auto"/>
          </w:tcPr>
          <w:p w14:paraId="6BD1CD4B" w14:textId="77777777" w:rsidR="004649CA" w:rsidRDefault="00000000">
            <w:pPr>
              <w:pStyle w:val="Compact"/>
            </w:pPr>
            <w:r>
              <w:t>Bounded runtime for tests</w:t>
            </w:r>
          </w:p>
        </w:tc>
      </w:tr>
    </w:tbl>
    <w:p w14:paraId="068C7F76" w14:textId="77777777" w:rsidR="004649CA" w:rsidRDefault="00000000">
      <w:pPr>
        <w:pStyle w:val="BlockText"/>
      </w:pPr>
      <w:r>
        <w:t xml:space="preserve">All are exposed via CLI flags in </w:t>
      </w:r>
      <w:r>
        <w:rPr>
          <w:rStyle w:val="VerbatimChar"/>
        </w:rPr>
        <w:t>app.py</w:t>
      </w:r>
      <w:r>
        <w:t xml:space="preserve"> for runtime tuning.</w:t>
      </w:r>
    </w:p>
    <w:p w14:paraId="570295C0" w14:textId="2ABE6078" w:rsidR="004649CA" w:rsidRDefault="004649CA"/>
    <w:p w14:paraId="1937D652" w14:textId="77777777" w:rsidR="004649CA" w:rsidRDefault="00000000">
      <w:pPr>
        <w:pStyle w:val="Heading2"/>
      </w:pPr>
      <w:bookmarkStart w:id="36" w:name="setup-runbook"/>
      <w:bookmarkStart w:id="37" w:name="_Toc209519666"/>
      <w:bookmarkEnd w:id="28"/>
      <w:bookmarkEnd w:id="34"/>
      <w:r>
        <w:lastRenderedPageBreak/>
        <w:t>8) Setup &amp; Runbook</w:t>
      </w:r>
      <w:bookmarkEnd w:id="37"/>
    </w:p>
    <w:p w14:paraId="0E25CD07" w14:textId="77777777" w:rsidR="004649CA" w:rsidRDefault="00000000">
      <w:pPr>
        <w:pStyle w:val="Heading3"/>
      </w:pPr>
      <w:bookmarkStart w:id="38" w:name="environment"/>
      <w:bookmarkStart w:id="39" w:name="_Toc209519667"/>
      <w:r>
        <w:t>8.1 Environment</w:t>
      </w:r>
      <w:bookmarkEnd w:id="39"/>
    </w:p>
    <w:p w14:paraId="5B3732B9" w14:textId="77777777" w:rsidR="004649CA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6FA1D159" w14:textId="77777777" w:rsidR="004649CA" w:rsidRDefault="00000000">
      <w:pPr>
        <w:pStyle w:val="FirstParagraph"/>
      </w:pPr>
      <w:r>
        <w:rPr>
          <w:b/>
          <w:bCs/>
        </w:rPr>
        <w:t>OAK‑D probe</w:t>
      </w:r>
    </w:p>
    <w:p w14:paraId="2DE943FC" w14:textId="77777777" w:rsidR="004649CA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&lt;&lt;'PY'</w:t>
      </w:r>
      <w:r>
        <w:br/>
      </w:r>
      <w:r>
        <w:rPr>
          <w:rStyle w:val="StringTok"/>
        </w:rPr>
        <w:t>import depthai as dai</w:t>
      </w:r>
      <w:r>
        <w:br/>
      </w:r>
      <w:r>
        <w:rPr>
          <w:rStyle w:val="StringTok"/>
        </w:rPr>
        <w:t>with dai.Device() as d:</w:t>
      </w:r>
      <w:r>
        <w:br/>
      </w:r>
      <w:r>
        <w:rPr>
          <w:rStyle w:val="StringTok"/>
        </w:rPr>
        <w:t xml:space="preserve">    print('OAK-D connected:', d.getDeviceName(), d.getMxId())</w:t>
      </w:r>
      <w:r>
        <w:br/>
      </w:r>
      <w:r>
        <w:rPr>
          <w:rStyle w:val="OperatorTok"/>
        </w:rPr>
        <w:t>PY</w:t>
      </w:r>
    </w:p>
    <w:p w14:paraId="68E1EFBD" w14:textId="77777777" w:rsidR="004649CA" w:rsidRDefault="00000000">
      <w:pPr>
        <w:pStyle w:val="Heading3"/>
      </w:pPr>
      <w:bookmarkStart w:id="40" w:name="stub-safe-no-motion"/>
      <w:bookmarkStart w:id="41" w:name="_Toc209519668"/>
      <w:bookmarkEnd w:id="38"/>
      <w:r>
        <w:t>8.2 STUB (safe, no motion)</w:t>
      </w:r>
      <w:bookmarkEnd w:id="41"/>
    </w:p>
    <w:p w14:paraId="3EB713A8" w14:textId="77777777" w:rsidR="004649CA" w:rsidRDefault="00000000">
      <w:pPr>
        <w:pStyle w:val="SourceCode"/>
      </w:pPr>
      <w:r>
        <w:rPr>
          <w:rStyle w:val="ExtensionTok"/>
        </w:rPr>
        <w:t>./scripts/run_stub_oakd.sh</w:t>
      </w:r>
      <w:r>
        <w:br/>
      </w:r>
      <w:r>
        <w:rPr>
          <w:rStyle w:val="CommentTok"/>
        </w:rPr>
        <w:t># or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hf_ackermann.app </w:t>
      </w:r>
      <w:r>
        <w:rPr>
          <w:rStyle w:val="AttributeTok"/>
        </w:rPr>
        <w:t>--mode</w:t>
      </w:r>
      <w:r>
        <w:rPr>
          <w:rStyle w:val="NormalTok"/>
        </w:rPr>
        <w:t xml:space="preserve"> STUB </w:t>
      </w:r>
      <w:r>
        <w:rPr>
          <w:rStyle w:val="AttributeTok"/>
        </w:rPr>
        <w:t>--vision</w:t>
      </w:r>
      <w:r>
        <w:rPr>
          <w:rStyle w:val="NormalTok"/>
        </w:rPr>
        <w:t xml:space="preserve"> OAKD </w:t>
      </w:r>
      <w:r>
        <w:rPr>
          <w:rStyle w:val="AttributeTok"/>
        </w:rPr>
        <w:t>--show</w:t>
      </w:r>
      <w:r>
        <w:rPr>
          <w:rStyle w:val="NormalTok"/>
        </w:rPr>
        <w:t xml:space="preserve"> 1 </w:t>
      </w:r>
      <w:r>
        <w:rPr>
          <w:rStyle w:val="AttributeTok"/>
        </w:rPr>
        <w:t>--max-seconds</w:t>
      </w:r>
      <w:r>
        <w:rPr>
          <w:rStyle w:val="NormalTok"/>
        </w:rPr>
        <w:t xml:space="preserve"> 8</w:t>
      </w:r>
    </w:p>
    <w:p w14:paraId="1079E063" w14:textId="77777777" w:rsidR="004649CA" w:rsidRDefault="00000000">
      <w:pPr>
        <w:pStyle w:val="Heading3"/>
      </w:pPr>
      <w:bookmarkStart w:id="42" w:name="live-hardwareinloop"/>
      <w:bookmarkStart w:id="43" w:name="_Toc209519669"/>
      <w:bookmarkEnd w:id="40"/>
      <w:r>
        <w:t>8.3 LIVE (hardware‑in‑loop)</w:t>
      </w:r>
      <w:bookmarkEnd w:id="43"/>
    </w:p>
    <w:p w14:paraId="2EA1ECF7" w14:textId="77777777" w:rsidR="004649CA" w:rsidRDefault="00000000">
      <w:pPr>
        <w:pStyle w:val="BlockText"/>
      </w:pPr>
      <w:r>
        <w:rPr>
          <w:b/>
          <w:bCs/>
        </w:rPr>
        <w:t>Safety:</w:t>
      </w:r>
      <w:r>
        <w:t xml:space="preserve"> first runs </w:t>
      </w:r>
      <w:r>
        <w:rPr>
          <w:b/>
          <w:bCs/>
        </w:rPr>
        <w:t>wheels‑up</w:t>
      </w:r>
      <w:r>
        <w:t xml:space="preserve"> on a stand; ensure serial permissions (</w:t>
      </w:r>
      <w:r>
        <w:rPr>
          <w:rStyle w:val="VerbatimChar"/>
        </w:rPr>
        <w:t>dialout</w:t>
      </w:r>
      <w:r>
        <w:t>).</w:t>
      </w:r>
    </w:p>
    <w:p w14:paraId="150C7FA6" w14:textId="77777777" w:rsidR="004649CA" w:rsidRDefault="00000000">
      <w:pPr>
        <w:pStyle w:val="SourceCode"/>
      </w:pPr>
      <w:r>
        <w:rPr>
          <w:rStyle w:val="ExtensionTok"/>
        </w:rPr>
        <w:t>./scripts/run_live_oakd.sh</w:t>
      </w:r>
      <w:r>
        <w:br/>
      </w:r>
      <w:r>
        <w:rPr>
          <w:rStyle w:val="CommentTok"/>
        </w:rPr>
        <w:t># or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hf_ackermann.app </w:t>
      </w:r>
      <w:r>
        <w:rPr>
          <w:rStyle w:val="AttributeTok"/>
        </w:rPr>
        <w:t>--mode</w:t>
      </w:r>
      <w:r>
        <w:rPr>
          <w:rStyle w:val="NormalTok"/>
        </w:rPr>
        <w:t xml:space="preserve"> LIVE </w:t>
      </w:r>
      <w:r>
        <w:rPr>
          <w:rStyle w:val="AttributeTok"/>
        </w:rPr>
        <w:t>--vision</w:t>
      </w:r>
      <w:r>
        <w:rPr>
          <w:rStyle w:val="NormalTok"/>
        </w:rPr>
        <w:t xml:space="preserve"> OAKD </w:t>
      </w:r>
      <w:r>
        <w:rPr>
          <w:rStyle w:val="AttributeTok"/>
        </w:rPr>
        <w:t>--show</w:t>
      </w:r>
      <w:r>
        <w:rPr>
          <w:rStyle w:val="NormalTok"/>
        </w:rPr>
        <w:t xml:space="preserve"> 1 </w:t>
      </w:r>
      <w:r>
        <w:rPr>
          <w:rStyle w:val="AttributeTok"/>
        </w:rPr>
        <w:t>--max-seconds</w:t>
      </w:r>
      <w:r>
        <w:rPr>
          <w:rStyle w:val="NormalTok"/>
        </w:rPr>
        <w:t xml:space="preserve"> 10</w:t>
      </w:r>
    </w:p>
    <w:p w14:paraId="1B89B476" w14:textId="77777777" w:rsidR="004649CA" w:rsidRDefault="00000000">
      <w:pPr>
        <w:pStyle w:val="FirstParagraph"/>
      </w:pPr>
      <w:r>
        <w:t xml:space="preserve">If auto‑detect fails: </w:t>
      </w:r>
      <w:r>
        <w:rPr>
          <w:rStyle w:val="VerbatimChar"/>
        </w:rPr>
        <w:t>--port /dev/ttyACM0</w:t>
      </w:r>
      <w:r>
        <w:t xml:space="preserve"> (or a udev symlink </w:t>
      </w:r>
      <w:r>
        <w:rPr>
          <w:rStyle w:val="VerbatimChar"/>
        </w:rPr>
        <w:t>/dev/teensy</w:t>
      </w:r>
      <w:r>
        <w:t>).</w:t>
      </w:r>
    </w:p>
    <w:p w14:paraId="0CDCCC57" w14:textId="3AA36DF7" w:rsidR="004649CA" w:rsidRDefault="004649CA"/>
    <w:p w14:paraId="0D97E54C" w14:textId="77777777" w:rsidR="004649CA" w:rsidRDefault="00000000">
      <w:pPr>
        <w:pStyle w:val="Heading2"/>
      </w:pPr>
      <w:bookmarkStart w:id="44" w:name="validation-observations"/>
      <w:bookmarkStart w:id="45" w:name="_Toc209519670"/>
      <w:bookmarkEnd w:id="36"/>
      <w:bookmarkEnd w:id="42"/>
      <w:r>
        <w:t>9) Validation &amp; Observations</w:t>
      </w:r>
      <w:bookmarkEnd w:id="45"/>
    </w:p>
    <w:p w14:paraId="17445739" w14:textId="77777777" w:rsidR="004649C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Stationary SEARCH:</w:t>
      </w:r>
      <w:r>
        <w:t xml:space="preserve"> verified — no ARC/DRIVE while waiting; transitions to ACQUIRE on fresh target.</w:t>
      </w:r>
      <w:r>
        <w:br/>
      </w:r>
    </w:p>
    <w:p w14:paraId="33D2EB8B" w14:textId="77777777" w:rsidR="004649C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FOLLOW:</w:t>
      </w:r>
      <w:r>
        <w:t xml:space="preserve"> decisive turns, especially to the right (boosted gains/caps); depth‑preferred distance with smooth back‑off when close.</w:t>
      </w:r>
      <w:r>
        <w:br/>
      </w:r>
    </w:p>
    <w:p w14:paraId="3DA2F210" w14:textId="77777777" w:rsidR="004649C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Serial robustness:</w:t>
      </w:r>
      <w:r>
        <w:t xml:space="preserve"> induced disconnects yield </w:t>
      </w:r>
      <w:r>
        <w:rPr>
          <w:rStyle w:val="VerbatimChar"/>
        </w:rPr>
        <w:t>[FAULT]</w:t>
      </w:r>
      <w:r>
        <w:t xml:space="preserve"> → </w:t>
      </w:r>
      <w:r>
        <w:rPr>
          <w:b/>
          <w:bCs/>
        </w:rPr>
        <w:t>auto‑reconnect</w:t>
      </w:r>
      <w:r>
        <w:t xml:space="preserve"> → </w:t>
      </w:r>
      <w:r>
        <w:rPr>
          <w:rStyle w:val="VerbatimChar"/>
        </w:rPr>
        <w:t>STOP + CENTER</w:t>
      </w:r>
      <w:r>
        <w:t xml:space="preserve"> → back to SEARCH without crash.</w:t>
      </w:r>
      <w:r>
        <w:br/>
      </w:r>
    </w:p>
    <w:p w14:paraId="2F2D1CFD" w14:textId="77777777" w:rsidR="004649C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Multi‑person:</w:t>
      </w:r>
      <w:r>
        <w:t xml:space="preserve"> lock persists via </w:t>
      </w:r>
      <w:r>
        <w:rPr>
          <w:rStyle w:val="VerbatimChar"/>
        </w:rPr>
        <w:t>track_id</w:t>
      </w:r>
      <w:r>
        <w:t xml:space="preserve">; </w:t>
      </w:r>
      <w:r>
        <w:rPr>
          <w:rStyle w:val="VerbatimChar"/>
        </w:rPr>
        <w:t>l/r</w:t>
      </w:r>
      <w:r>
        <w:t xml:space="preserve"> hotkeys control target selection.</w:t>
      </w:r>
    </w:p>
    <w:p w14:paraId="70BDF331" w14:textId="77777777" w:rsidR="004649CA" w:rsidRDefault="00000000">
      <w:pPr>
        <w:pStyle w:val="FirstParagraph"/>
      </w:pPr>
      <w:r>
        <w:rPr>
          <w:b/>
          <w:bCs/>
        </w:rPr>
        <w:t>Representative telemetry</w:t>
      </w:r>
    </w:p>
    <w:p w14:paraId="4227A479" w14:textId="77777777" w:rsidR="004649CA" w:rsidRDefault="00000000">
      <w:pPr>
        <w:pStyle w:val="SourceCode"/>
      </w:pPr>
      <w:r>
        <w:rPr>
          <w:rStyle w:val="VerbatimChar"/>
        </w:rPr>
        <w:t>TELEM drive=1 steer=2 L=497 R=1022 t=25090824</w:t>
      </w:r>
      <w:r>
        <w:br/>
      </w:r>
      <w:r>
        <w:rPr>
          <w:rStyle w:val="VerbatimChar"/>
        </w:rPr>
        <w:t>[FOLLOW] steer arcright pwm=220</w:t>
      </w:r>
      <w:r>
        <w:br/>
      </w:r>
      <w:r>
        <w:rPr>
          <w:rStyle w:val="VerbatimChar"/>
        </w:rPr>
        <w:lastRenderedPageBreak/>
        <w:t>TELEM drive=1 steer=2 L=526 R=1021 t=25091024</w:t>
      </w:r>
      <w:r>
        <w:br/>
      </w:r>
      <w:r>
        <w:rPr>
          <w:rStyle w:val="VerbatimChar"/>
        </w:rPr>
        <w:t>[FOLLOW] stale → center once</w:t>
      </w:r>
      <w:r>
        <w:br/>
      </w:r>
      <w:r>
        <w:rPr>
          <w:rStyle w:val="VerbatimChar"/>
        </w:rPr>
        <w:t>...</w:t>
      </w:r>
    </w:p>
    <w:p w14:paraId="05DD9199" w14:textId="3CA254FE" w:rsidR="004649CA" w:rsidRDefault="004649CA"/>
    <w:p w14:paraId="202753AE" w14:textId="77777777" w:rsidR="004649CA" w:rsidRDefault="00000000">
      <w:pPr>
        <w:pStyle w:val="Heading2"/>
      </w:pPr>
      <w:bookmarkStart w:id="46" w:name="risk-limitations"/>
      <w:bookmarkStart w:id="47" w:name="_Toc209519671"/>
      <w:bookmarkEnd w:id="44"/>
      <w:r>
        <w:t>10) Risk &amp; Limitations</w:t>
      </w:r>
      <w:bookmarkEnd w:id="47"/>
    </w:p>
    <w:p w14:paraId="1FC1FD6D" w14:textId="77777777" w:rsidR="004649CA" w:rsidRDefault="00000000">
      <w:pPr>
        <w:pStyle w:val="Compact"/>
        <w:numPr>
          <w:ilvl w:val="0"/>
          <w:numId w:val="8"/>
        </w:numPr>
      </w:pPr>
      <w:r>
        <w:t>No wheel encoders → open‑loop velocity; rely on depth/area and impulses.</w:t>
      </w:r>
    </w:p>
    <w:p w14:paraId="7023EF73" w14:textId="77777777" w:rsidR="004649CA" w:rsidRDefault="00000000">
      <w:pPr>
        <w:pStyle w:val="Compact"/>
        <w:numPr>
          <w:ilvl w:val="0"/>
          <w:numId w:val="8"/>
        </w:numPr>
      </w:pPr>
      <w:r>
        <w:t>Donor wiring caps drive PWM to 190 for thermal safety; revisit after loom upgrade.</w:t>
      </w:r>
    </w:p>
    <w:p w14:paraId="2DA5F91A" w14:textId="77777777" w:rsidR="004649CA" w:rsidRDefault="00000000">
      <w:pPr>
        <w:pStyle w:val="Compact"/>
        <w:numPr>
          <w:ilvl w:val="0"/>
          <w:numId w:val="8"/>
        </w:numPr>
      </w:pPr>
      <w:r>
        <w:t>IOU‑only tracker can ID‑swap under heavy, long occlusions (lock + stationary SEARCH mitigates most cases).</w:t>
      </w:r>
    </w:p>
    <w:p w14:paraId="53522AB1" w14:textId="77777777" w:rsidR="004649CA" w:rsidRDefault="00000000">
      <w:pPr>
        <w:pStyle w:val="Compact"/>
        <w:numPr>
          <w:ilvl w:val="0"/>
          <w:numId w:val="8"/>
        </w:numPr>
      </w:pPr>
      <w:r>
        <w:t>Depth noise possible in strong sun/low‑texture scenes; consider median filtering or depth caps.</w:t>
      </w:r>
    </w:p>
    <w:p w14:paraId="123CB6C0" w14:textId="442E3B36" w:rsidR="004649CA" w:rsidRDefault="004649CA"/>
    <w:p w14:paraId="3E3B8D30" w14:textId="77777777" w:rsidR="004649CA" w:rsidRDefault="00000000">
      <w:pPr>
        <w:pStyle w:val="Heading2"/>
      </w:pPr>
      <w:bookmarkStart w:id="48" w:name="tuning-guide"/>
      <w:bookmarkStart w:id="49" w:name="_Toc209519672"/>
      <w:bookmarkEnd w:id="46"/>
      <w:r>
        <w:t>11) Tuning Guide</w:t>
      </w:r>
      <w:bookmarkEnd w:id="49"/>
    </w:p>
    <w:p w14:paraId="0DA42F13" w14:textId="77777777" w:rsidR="004649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Right turns weak?</w:t>
      </w:r>
      <w:r>
        <w:t xml:space="preserve"> Increase </w:t>
      </w:r>
      <w:r>
        <w:rPr>
          <w:rStyle w:val="VerbatimChar"/>
        </w:rPr>
        <w:t>--k-arc-right</w:t>
      </w:r>
      <w:r>
        <w:t xml:space="preserve">, </w:t>
      </w:r>
      <w:r>
        <w:rPr>
          <w:rStyle w:val="VerbatimChar"/>
        </w:rPr>
        <w:t>--cap-right</w:t>
      </w:r>
      <w:r>
        <w:t xml:space="preserve">, </w:t>
      </w:r>
      <w:r>
        <w:rPr>
          <w:rStyle w:val="VerbatimChar"/>
        </w:rPr>
        <w:t>--impulse-right</w:t>
      </w:r>
      <w:r>
        <w:t xml:space="preserve">; optionally raise </w:t>
      </w:r>
      <w:r>
        <w:rPr>
          <w:rStyle w:val="VerbatimChar"/>
        </w:rPr>
        <w:t>--pwm-turn-min</w:t>
      </w:r>
      <w:r>
        <w:t xml:space="preserve"> and </w:t>
      </w:r>
      <w:r>
        <w:rPr>
          <w:rStyle w:val="VerbatimChar"/>
        </w:rPr>
        <w:t>--arc-gamma</w:t>
      </w:r>
      <w:r>
        <w:t>.</w:t>
      </w:r>
    </w:p>
    <w:p w14:paraId="6EAEAE10" w14:textId="77777777" w:rsidR="004649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Over‑steer/oscillation?</w:t>
      </w:r>
      <w:r>
        <w:t xml:space="preserve"> Increase </w:t>
      </w:r>
      <w:r>
        <w:rPr>
          <w:rStyle w:val="VerbatimChar"/>
        </w:rPr>
        <w:t>--deadband-x</w:t>
      </w:r>
      <w:r>
        <w:t xml:space="preserve"> by +0.02 or lower </w:t>
      </w:r>
      <w:r>
        <w:rPr>
          <w:rStyle w:val="VerbatimChar"/>
        </w:rPr>
        <w:t>--arc-gamma</w:t>
      </w:r>
      <w:r>
        <w:t xml:space="preserve"> (1.4–1.6).</w:t>
      </w:r>
      <w:r>
        <w:br/>
      </w:r>
    </w:p>
    <w:p w14:paraId="3E588490" w14:textId="77777777" w:rsidR="004649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Far off‑center?</w:t>
      </w:r>
      <w:r>
        <w:t xml:space="preserve"> Increase </w:t>
      </w:r>
      <w:r>
        <w:rPr>
          <w:rStyle w:val="VerbatimChar"/>
        </w:rPr>
        <w:t>--arc-gamma</w:t>
      </w:r>
      <w:r>
        <w:t xml:space="preserve"> (e.g., 1.8) and/or </w:t>
      </w:r>
      <w:r>
        <w:rPr>
          <w:rStyle w:val="VerbatimChar"/>
        </w:rPr>
        <w:t>--pwm-turn-min</w:t>
      </w:r>
      <w:r>
        <w:t>.</w:t>
      </w:r>
    </w:p>
    <w:p w14:paraId="64E25FC0" w14:textId="77777777" w:rsidR="004649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Depth‑first following:</w:t>
      </w:r>
      <w:r>
        <w:t xml:space="preserve"> set </w:t>
      </w:r>
      <w:r>
        <w:rPr>
          <w:rStyle w:val="VerbatimChar"/>
        </w:rPr>
        <w:t>--target-z 1.2</w:t>
      </w:r>
      <w:r>
        <w:t xml:space="preserve"> (example), otherwise use </w:t>
      </w:r>
      <w:r>
        <w:rPr>
          <w:rStyle w:val="VerbatimChar"/>
        </w:rPr>
        <w:t>--target-area</w:t>
      </w:r>
      <w:r>
        <w:t>/</w:t>
      </w:r>
      <w:r>
        <w:rPr>
          <w:rStyle w:val="VerbatimChar"/>
        </w:rPr>
        <w:t>--area-tol</w:t>
      </w:r>
      <w:r>
        <w:t>.</w:t>
      </w:r>
    </w:p>
    <w:p w14:paraId="5B8047FA" w14:textId="044AC9D9" w:rsidR="004649CA" w:rsidRDefault="004649CA"/>
    <w:p w14:paraId="63562BFE" w14:textId="77777777" w:rsidR="004649CA" w:rsidRDefault="00000000">
      <w:pPr>
        <w:pStyle w:val="Heading2"/>
      </w:pPr>
      <w:bookmarkStart w:id="50" w:name="future-work"/>
      <w:bookmarkStart w:id="51" w:name="_Toc209519673"/>
      <w:bookmarkEnd w:id="48"/>
      <w:r>
        <w:t>12) Future Work</w:t>
      </w:r>
      <w:bookmarkEnd w:id="51"/>
    </w:p>
    <w:p w14:paraId="7BE297DF" w14:textId="77777777" w:rsidR="004649CA" w:rsidRDefault="00000000">
      <w:pPr>
        <w:pStyle w:val="Compact"/>
        <w:numPr>
          <w:ilvl w:val="0"/>
          <w:numId w:val="10"/>
        </w:numPr>
      </w:pPr>
      <w:r>
        <w:t>Appearance embeddings (heavy DeepSORT) when compute budget allows.</w:t>
      </w:r>
      <w:r>
        <w:br/>
      </w:r>
    </w:p>
    <w:p w14:paraId="3EE935BB" w14:textId="77777777" w:rsidR="004649CA" w:rsidRDefault="00000000">
      <w:pPr>
        <w:pStyle w:val="Compact"/>
        <w:numPr>
          <w:ilvl w:val="0"/>
          <w:numId w:val="10"/>
        </w:numPr>
      </w:pPr>
      <w:r>
        <w:t>Add encoders + basic odometry; consider SLAM for navigation.</w:t>
      </w:r>
      <w:r>
        <w:br/>
      </w:r>
    </w:p>
    <w:p w14:paraId="13BF1A2F" w14:textId="77777777" w:rsidR="004649CA" w:rsidRDefault="00000000">
      <w:pPr>
        <w:pStyle w:val="Compact"/>
        <w:numPr>
          <w:ilvl w:val="0"/>
          <w:numId w:val="10"/>
        </w:numPr>
      </w:pPr>
      <w:r>
        <w:t>Wiring/driver upgrades to lift PWM caps safely.</w:t>
      </w:r>
      <w:r>
        <w:br/>
      </w:r>
    </w:p>
    <w:p w14:paraId="255C28FC" w14:textId="77777777" w:rsidR="004649CA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systemd</w:t>
      </w:r>
      <w:r>
        <w:t xml:space="preserve"> auto‑start (STUB by default), simple web telemetry, and a udev rule for </w:t>
      </w:r>
      <w:r>
        <w:rPr>
          <w:rStyle w:val="VerbatimChar"/>
        </w:rPr>
        <w:t>/dev/teensy</w:t>
      </w:r>
      <w:r>
        <w:t>.</w:t>
      </w:r>
    </w:p>
    <w:p w14:paraId="5B9D0FF4" w14:textId="149DC993" w:rsidR="004649CA" w:rsidRDefault="004649CA"/>
    <w:p w14:paraId="3379FDA0" w14:textId="77777777" w:rsidR="004649CA" w:rsidRDefault="00000000">
      <w:pPr>
        <w:pStyle w:val="Heading2"/>
      </w:pPr>
      <w:bookmarkStart w:id="52" w:name="appendix-a-cli-flags-selected"/>
      <w:bookmarkStart w:id="53" w:name="_Toc209519674"/>
      <w:bookmarkEnd w:id="50"/>
      <w:r>
        <w:t>Appendix A — CLI Flags (selected)</w:t>
      </w:r>
      <w:bookmarkEnd w:id="53"/>
    </w:p>
    <w:p w14:paraId="6A03B1DF" w14:textId="77777777" w:rsidR="004649CA" w:rsidRDefault="00000000">
      <w:pPr>
        <w:pStyle w:val="SourceCode"/>
      </w:pPr>
      <w:r>
        <w:rPr>
          <w:rStyle w:val="VerbatimChar"/>
        </w:rPr>
        <w:t>--mode {STUB,LIVE}</w:t>
      </w:r>
      <w:r>
        <w:br/>
      </w:r>
      <w:r>
        <w:rPr>
          <w:rStyle w:val="VerbatimChar"/>
        </w:rPr>
        <w:t>--vision {OAKD,FAKE,PINSIGHT}</w:t>
      </w:r>
      <w:r>
        <w:br/>
      </w:r>
      <w:r>
        <w:rPr>
          <w:rStyle w:val="VerbatimChar"/>
        </w:rPr>
        <w:t>--port /dev/ttyACM0</w:t>
      </w:r>
      <w:r>
        <w:br/>
      </w:r>
      <w:r>
        <w:rPr>
          <w:rStyle w:val="VerbatimChar"/>
        </w:rPr>
        <w:t>--show {0,1}         --show-scale 0.5</w:t>
      </w:r>
      <w:r>
        <w:br/>
      </w:r>
      <w:r>
        <w:rPr>
          <w:rStyle w:val="VerbatimChar"/>
        </w:rPr>
        <w:lastRenderedPageBreak/>
        <w:t>--max-seconds 10</w:t>
      </w:r>
      <w:r>
        <w:br/>
      </w:r>
      <w:r>
        <w:br/>
      </w:r>
      <w:r>
        <w:rPr>
          <w:rStyle w:val="VerbatimChar"/>
        </w:rPr>
        <w:t># Steering &amp; distance</w:t>
      </w:r>
      <w:r>
        <w:br/>
      </w:r>
      <w:r>
        <w:rPr>
          <w:rStyle w:val="VerbatimChar"/>
        </w:rPr>
        <w:t>--deadband-x 0.16</w:t>
      </w:r>
      <w:r>
        <w:br/>
      </w:r>
      <w:r>
        <w:rPr>
          <w:rStyle w:val="VerbatimChar"/>
        </w:rPr>
        <w:t>--arc-gamma 1.6</w:t>
      </w:r>
      <w:r>
        <w:br/>
      </w:r>
      <w:r>
        <w:rPr>
          <w:rStyle w:val="VerbatimChar"/>
        </w:rPr>
        <w:t>--pwm-turn-min 140</w:t>
      </w:r>
      <w:r>
        <w:br/>
      </w:r>
      <w:r>
        <w:rPr>
          <w:rStyle w:val="VerbatimChar"/>
        </w:rPr>
        <w:t>--k-arc-left 700 --k-arc-right 820</w:t>
      </w:r>
      <w:r>
        <w:br/>
      </w:r>
      <w:r>
        <w:rPr>
          <w:rStyle w:val="VerbatimChar"/>
        </w:rPr>
        <w:t>--cap-left 250 --cap-right 300</w:t>
      </w:r>
      <w:r>
        <w:br/>
      </w:r>
      <w:r>
        <w:rPr>
          <w:rStyle w:val="VerbatimChar"/>
        </w:rPr>
        <w:t>--impulse-left 180 --impulse-right 200</w:t>
      </w:r>
      <w:r>
        <w:br/>
      </w:r>
      <w:r>
        <w:rPr>
          <w:rStyle w:val="VerbatimChar"/>
        </w:rPr>
        <w:t>--steer-bias 0.00</w:t>
      </w:r>
      <w:r>
        <w:br/>
      </w:r>
      <w:r>
        <w:rPr>
          <w:rStyle w:val="VerbatimChar"/>
        </w:rPr>
        <w:t>--target-z 1.2</w:t>
      </w:r>
      <w:r>
        <w:br/>
      </w:r>
      <w:r>
        <w:rPr>
          <w:rStyle w:val="VerbatimChar"/>
        </w:rPr>
        <w:t>--target-area 0.18 --area-tol 0.04</w:t>
      </w:r>
    </w:p>
    <w:p w14:paraId="2ACBB48B" w14:textId="08AA9EE1" w:rsidR="004649CA" w:rsidRDefault="004649CA"/>
    <w:p w14:paraId="63DA0DFD" w14:textId="77777777" w:rsidR="004649CA" w:rsidRDefault="00000000">
      <w:pPr>
        <w:pStyle w:val="Heading2"/>
      </w:pPr>
      <w:bookmarkStart w:id="54" w:name="appendix-b-serial-protocol-examples"/>
      <w:bookmarkStart w:id="55" w:name="_Toc209519675"/>
      <w:bookmarkEnd w:id="52"/>
      <w:r>
        <w:t>Appendix B — Serial Protocol Examples</w:t>
      </w:r>
      <w:bookmarkEnd w:id="55"/>
    </w:p>
    <w:p w14:paraId="3F57866A" w14:textId="77777777" w:rsidR="004649CA" w:rsidRDefault="00000000">
      <w:pPr>
        <w:pStyle w:val="SourceCode"/>
      </w:pPr>
      <w:r>
        <w:rPr>
          <w:rStyle w:val="VerbatimChar"/>
        </w:rPr>
        <w:t>&gt; ARC R 220 180 U</w:t>
      </w:r>
      <w:r>
        <w:br/>
      </w:r>
      <w:r>
        <w:rPr>
          <w:rStyle w:val="VerbatimChar"/>
        </w:rPr>
        <w:t>&lt; OK</w:t>
      </w:r>
      <w:r>
        <w:br/>
      </w:r>
      <w:r>
        <w:rPr>
          <w:rStyle w:val="VerbatimChar"/>
        </w:rPr>
        <w:t>&lt; DONE ARC</w:t>
      </w:r>
      <w:r>
        <w:br/>
      </w:r>
      <w:r>
        <w:br/>
      </w:r>
      <w:r>
        <w:rPr>
          <w:rStyle w:val="VerbatimChar"/>
        </w:rPr>
        <w:t>&gt; DRIVE F 190 240</w:t>
      </w:r>
      <w:r>
        <w:br/>
      </w:r>
      <w:r>
        <w:rPr>
          <w:rStyle w:val="VerbatimChar"/>
        </w:rPr>
        <w:t>&lt; OK</w:t>
      </w:r>
      <w:r>
        <w:br/>
      </w:r>
      <w:r>
        <w:rPr>
          <w:rStyle w:val="VerbatimChar"/>
        </w:rPr>
        <w:t>&lt; DONE DRIVE</w:t>
      </w:r>
      <w:r>
        <w:br/>
      </w:r>
      <w:r>
        <w:br/>
      </w:r>
      <w:r>
        <w:rPr>
          <w:rStyle w:val="VerbatimChar"/>
        </w:rPr>
        <w:t>&lt; TELEM drive=1 steer=2 L=615 R=1022 t=25091724</w:t>
      </w:r>
    </w:p>
    <w:p w14:paraId="1BCC72BE" w14:textId="2924ED26" w:rsidR="004649CA" w:rsidRDefault="004649CA"/>
    <w:p w14:paraId="0D5A9B86" w14:textId="77777777" w:rsidR="004649CA" w:rsidRDefault="00000000">
      <w:pPr>
        <w:pStyle w:val="Heading2"/>
      </w:pPr>
      <w:bookmarkStart w:id="56" w:name="appendix-c-safety-checklist"/>
      <w:bookmarkStart w:id="57" w:name="_Toc209519676"/>
      <w:bookmarkEnd w:id="54"/>
      <w:r>
        <w:t>Appendix C — Safety Checklist</w:t>
      </w:r>
      <w:bookmarkEnd w:id="57"/>
    </w:p>
    <w:p w14:paraId="680D1581" w14:textId="77777777" w:rsidR="004649CA" w:rsidRDefault="00000000">
      <w:pPr>
        <w:pStyle w:val="Compact"/>
        <w:numPr>
          <w:ilvl w:val="0"/>
          <w:numId w:val="11"/>
        </w:numPr>
      </w:pPr>
      <w:r>
        <w:t xml:space="preserve">Start in </w:t>
      </w:r>
      <w:r>
        <w:rPr>
          <w:b/>
          <w:bCs/>
        </w:rPr>
        <w:t>STUB</w:t>
      </w:r>
      <w:r>
        <w:t xml:space="preserve">; only then run </w:t>
      </w:r>
      <w:r>
        <w:rPr>
          <w:b/>
          <w:bCs/>
        </w:rPr>
        <w:t>LIVE</w:t>
      </w:r>
      <w:r>
        <w:t xml:space="preserve"> (wheels‑up).</w:t>
      </w:r>
      <w:r>
        <w:br/>
      </w:r>
    </w:p>
    <w:p w14:paraId="58FEEE0C" w14:textId="77777777" w:rsidR="004649CA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rStyle w:val="VerbatimChar"/>
        </w:rPr>
        <w:t>--max-seconds</w:t>
      </w:r>
      <w:r>
        <w:t xml:space="preserve"> during tests to avoid endless runs.</w:t>
      </w:r>
      <w:r>
        <w:br/>
      </w:r>
    </w:p>
    <w:p w14:paraId="46FF29AF" w14:textId="77777777" w:rsidR="004649CA" w:rsidRDefault="00000000">
      <w:pPr>
        <w:pStyle w:val="Compact"/>
        <w:numPr>
          <w:ilvl w:val="0"/>
          <w:numId w:val="11"/>
        </w:numPr>
      </w:pPr>
      <w:r>
        <w:t>Confirm TELEM rate (~5 Hz), caps (</w:t>
      </w:r>
      <w:r>
        <w:rPr>
          <w:rStyle w:val="VerbatimChar"/>
        </w:rPr>
        <w:t>max_drive_pwm</w:t>
      </w:r>
      <w:r>
        <w:t xml:space="preserve">, </w:t>
      </w:r>
      <w:r>
        <w:rPr>
          <w:rStyle w:val="VerbatimChar"/>
        </w:rPr>
        <w:t>arc_pwm_cap_*</w:t>
      </w:r>
      <w:r>
        <w:t>).</w:t>
      </w:r>
      <w:r>
        <w:br/>
      </w:r>
    </w:p>
    <w:p w14:paraId="45EF0AEC" w14:textId="77777777" w:rsidR="004649CA" w:rsidRDefault="00000000">
      <w:pPr>
        <w:pStyle w:val="Compact"/>
        <w:numPr>
          <w:ilvl w:val="0"/>
          <w:numId w:val="11"/>
        </w:numPr>
      </w:pPr>
      <w:r>
        <w:t xml:space="preserve">Verify </w:t>
      </w:r>
      <w:r>
        <w:rPr>
          <w:b/>
          <w:bCs/>
        </w:rPr>
        <w:t>auto‑reconnect</w:t>
      </w:r>
      <w:r>
        <w:t xml:space="preserve"> path by briefly replugging USB (observe FAULT→recover).</w:t>
      </w:r>
      <w:r>
        <w:br/>
      </w:r>
    </w:p>
    <w:p w14:paraId="7E82CC3C" w14:textId="77777777" w:rsidR="004649CA" w:rsidRDefault="00000000">
      <w:pPr>
        <w:pStyle w:val="Compact"/>
        <w:numPr>
          <w:ilvl w:val="0"/>
          <w:numId w:val="11"/>
        </w:numPr>
      </w:pPr>
      <w:r>
        <w:t>Keep grounds clean; use short, shielded USB.</w:t>
      </w:r>
    </w:p>
    <w:p w14:paraId="36BF34E6" w14:textId="4062CB7A" w:rsidR="004649CA" w:rsidRDefault="004649CA" w:rsidP="008B1624">
      <w:bookmarkStart w:id="58" w:name="appendix-d-evidence-placeholders"/>
      <w:bookmarkEnd w:id="0"/>
      <w:bookmarkEnd w:id="56"/>
      <w:bookmarkEnd w:id="58"/>
    </w:p>
    <w:sectPr w:rsidR="004649C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EA0DB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7B2AA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2261258">
    <w:abstractNumId w:val="0"/>
  </w:num>
  <w:num w:numId="2" w16cid:durableId="1420373066">
    <w:abstractNumId w:val="1"/>
  </w:num>
  <w:num w:numId="3" w16cid:durableId="1110245673">
    <w:abstractNumId w:val="1"/>
  </w:num>
  <w:num w:numId="4" w16cid:durableId="1334449214">
    <w:abstractNumId w:val="1"/>
  </w:num>
  <w:num w:numId="5" w16cid:durableId="1277103292">
    <w:abstractNumId w:val="1"/>
  </w:num>
  <w:num w:numId="6" w16cid:durableId="506988537">
    <w:abstractNumId w:val="1"/>
  </w:num>
  <w:num w:numId="7" w16cid:durableId="1831364339">
    <w:abstractNumId w:val="1"/>
  </w:num>
  <w:num w:numId="8" w16cid:durableId="517157564">
    <w:abstractNumId w:val="1"/>
  </w:num>
  <w:num w:numId="9" w16cid:durableId="1717583598">
    <w:abstractNumId w:val="1"/>
  </w:num>
  <w:num w:numId="10" w16cid:durableId="1929121542">
    <w:abstractNumId w:val="1"/>
  </w:num>
  <w:num w:numId="11" w16cid:durableId="1123422184">
    <w:abstractNumId w:val="1"/>
  </w:num>
  <w:num w:numId="12" w16cid:durableId="121912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9CA"/>
    <w:rsid w:val="001609D2"/>
    <w:rsid w:val="004649CA"/>
    <w:rsid w:val="008B1624"/>
    <w:rsid w:val="00B8084C"/>
    <w:rsid w:val="00F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134F"/>
  <w15:docId w15:val="{92BCE2DA-9AC0-4D90-A487-ED3CE7CB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B16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B16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B16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F744-6AA3-46A7-B327-84883123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Senithu Dampegama [Student-PECS]</cp:lastModifiedBy>
  <cp:revision>3</cp:revision>
  <cp:lastPrinted>2025-09-23T10:36:00Z</cp:lastPrinted>
  <dcterms:created xsi:type="dcterms:W3CDTF">2025-09-23T10:31:00Z</dcterms:created>
  <dcterms:modified xsi:type="dcterms:W3CDTF">2025-09-23T10:56:00Z</dcterms:modified>
</cp:coreProperties>
</file>