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BA478E">
      <w:pPr>
        <w:spacing w:after="100"/>
        <w:jc w:val="center"/>
        <w:rPr>
          <w:rFonts w:ascii="Times New Roman" w:hAnsi="Times New Roman" w:eastAsia="Times New Roman" w:cs="Times New Roman"/>
          <w:b/>
          <w:bCs/>
          <w:color w:val="1F3864"/>
          <w:sz w:val="52"/>
          <w:szCs w:val="52"/>
        </w:rPr>
      </w:pPr>
    </w:p>
    <w:p w14:paraId="00F11626">
      <w:pPr>
        <w:spacing w:after="100"/>
        <w:jc w:val="center"/>
      </w:pPr>
      <w:r>
        <w:rPr>
          <w:rFonts w:ascii="Times New Roman" w:hAnsi="Times New Roman" w:eastAsia="Times New Roman" w:cs="Times New Roman"/>
          <w:b/>
          <w:bCs/>
          <w:color w:val="1F3864"/>
          <w:sz w:val="52"/>
          <w:szCs w:val="52"/>
        </w:rPr>
        <w:t>Movie Ticket Booking System</w:t>
      </w:r>
    </w:p>
    <w:p w14:paraId="03520635">
      <w:pPr>
        <w:spacing w:after="700"/>
        <w:jc w:val="center"/>
      </w:pPr>
      <w:r>
        <w:rPr>
          <w:rFonts w:ascii="Times New Roman" w:hAnsi="Times New Roman" w:eastAsia="Times New Roman" w:cs="Times New Roman"/>
          <w:i/>
          <w:iCs/>
          <w:color w:val="444444"/>
          <w:sz w:val="24"/>
          <w:szCs w:val="24"/>
        </w:rPr>
        <w:t>A Command-Line Booking System Implemented in C</w:t>
      </w:r>
    </w:p>
    <w:p w14:paraId="63DD39CC">
      <w:pPr>
        <w:spacing w:after="120"/>
        <w:jc w:val="center"/>
      </w:pPr>
      <w:r>
        <w:rPr>
          <w:rFonts w:ascii="Calibri" w:hAnsi="Calibri" w:eastAsia="Calibri" w:cs="Calibri"/>
          <w:b/>
          <w:bCs/>
          <w:sz w:val="30"/>
          <w:szCs w:val="30"/>
        </w:rPr>
        <w:t>Project Report</w:t>
      </w:r>
    </w:p>
    <w:p w14:paraId="6BF3C907">
      <w:pPr>
        <w:spacing w:after="80"/>
        <w:jc w:val="center"/>
      </w:pPr>
      <w:r>
        <w:rPr>
          <w:rFonts w:ascii="Calibri" w:hAnsi="Calibri" w:eastAsia="Calibri" w:cs="Calibri"/>
          <w:sz w:val="24"/>
          <w:szCs w:val="24"/>
        </w:rPr>
        <w:t xml:space="preserve">CSC 1031 </w:t>
      </w:r>
      <w:r>
        <w:rPr>
          <w:rFonts w:hint="default" w:ascii="Calibri" w:hAnsi="Calibri" w:eastAsia="Calibri" w:cs="Calibri"/>
          <w:sz w:val="24"/>
          <w:szCs w:val="24"/>
          <w:lang w:val="en-US"/>
        </w:rPr>
        <w:t xml:space="preserve">- </w:t>
      </w:r>
      <w:r>
        <w:rPr>
          <w:rFonts w:ascii="Calibri" w:hAnsi="Calibri" w:eastAsia="Calibri" w:cs="Calibri"/>
          <w:sz w:val="24"/>
          <w:szCs w:val="24"/>
        </w:rPr>
        <w:t xml:space="preserve"> Software Development Fundamentals</w:t>
      </w:r>
    </w:p>
    <w:p w14:paraId="434CC17E">
      <w:pPr>
        <w:spacing w:after="600"/>
        <w:jc w:val="center"/>
        <w:rPr>
          <w:rFonts w:ascii="Calibri" w:hAnsi="Calibri" w:eastAsia="Calibri" w:cs="Calibri"/>
          <w:sz w:val="24"/>
          <w:szCs w:val="24"/>
        </w:rPr>
      </w:pPr>
      <w:r>
        <w:rPr>
          <w:rFonts w:ascii="Calibri" w:hAnsi="Calibri" w:eastAsia="Calibri" w:cs="Calibri"/>
          <w:sz w:val="28"/>
          <w:szCs w:val="28"/>
        </w:rPr>
        <w:t>University of Sri Jayewardenepura</w:t>
      </w:r>
    </w:p>
    <w:p w14:paraId="79583C63">
      <w:pPr>
        <w:spacing w:after="600"/>
        <w:jc w:val="both"/>
        <w:rPr>
          <w:rFonts w:ascii="Calibri" w:hAnsi="Calibri" w:eastAsia="Calibri" w:cs="Calibri"/>
          <w:sz w:val="24"/>
          <w:szCs w:val="24"/>
        </w:rPr>
      </w:pPr>
      <w:r>
        <w:rPr>
          <w:rFonts w:ascii="Times New Roman" w:hAnsi="Times New Roman" w:cs="Times New Roman"/>
          <w:sz w:val="36"/>
          <w:szCs w:val="36"/>
        </w:rPr>
        <w:drawing>
          <wp:anchor distT="0" distB="0" distL="114300" distR="114300" simplePos="0" relativeHeight="251659264" behindDoc="0" locked="0" layoutInCell="1" allowOverlap="1">
            <wp:simplePos x="0" y="0"/>
            <wp:positionH relativeFrom="margin">
              <wp:posOffset>1599565</wp:posOffset>
            </wp:positionH>
            <wp:positionV relativeFrom="margin">
              <wp:posOffset>2757805</wp:posOffset>
            </wp:positionV>
            <wp:extent cx="2683510" cy="2683510"/>
            <wp:effectExtent l="0" t="0" r="2540" b="25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2683510" cy="2683510"/>
                    </a:xfrm>
                    <a:prstGeom prst="rect">
                      <a:avLst/>
                    </a:prstGeom>
                  </pic:spPr>
                </pic:pic>
              </a:graphicData>
            </a:graphic>
          </wp:anchor>
        </w:drawing>
      </w:r>
    </w:p>
    <w:p w14:paraId="28DF78CA">
      <w:pPr>
        <w:spacing w:after="600"/>
        <w:jc w:val="both"/>
        <w:rPr>
          <w:rFonts w:ascii="Calibri" w:hAnsi="Calibri" w:eastAsia="Calibri" w:cs="Calibri"/>
          <w:sz w:val="24"/>
          <w:szCs w:val="24"/>
        </w:rPr>
      </w:pPr>
    </w:p>
    <w:p w14:paraId="3DC09A97">
      <w:pPr>
        <w:spacing w:after="600"/>
        <w:jc w:val="both"/>
        <w:rPr>
          <w:rFonts w:ascii="Calibri" w:hAnsi="Calibri" w:eastAsia="Calibri" w:cs="Calibri"/>
          <w:sz w:val="24"/>
          <w:szCs w:val="24"/>
        </w:rPr>
      </w:pPr>
    </w:p>
    <w:p w14:paraId="6130F382">
      <w:pPr>
        <w:spacing w:after="600"/>
        <w:jc w:val="both"/>
        <w:rPr>
          <w:rFonts w:ascii="Calibri" w:hAnsi="Calibri" w:eastAsia="Calibri" w:cs="Calibri"/>
          <w:sz w:val="24"/>
          <w:szCs w:val="24"/>
        </w:rPr>
      </w:pPr>
    </w:p>
    <w:p w14:paraId="71AAB13B">
      <w:pPr>
        <w:spacing w:after="600"/>
        <w:jc w:val="both"/>
        <w:rPr>
          <w:rFonts w:ascii="Calibri" w:hAnsi="Calibri" w:eastAsia="Calibri" w:cs="Calibri"/>
          <w:sz w:val="24"/>
          <w:szCs w:val="24"/>
        </w:rPr>
      </w:pPr>
    </w:p>
    <w:p w14:paraId="1A74CDC8">
      <w:pPr>
        <w:spacing w:after="600"/>
        <w:jc w:val="both"/>
        <w:rPr>
          <w:rFonts w:ascii="Calibri" w:hAnsi="Calibri" w:eastAsia="Calibri" w:cs="Calibri"/>
          <w:sz w:val="24"/>
          <w:szCs w:val="24"/>
        </w:rPr>
      </w:pPr>
    </w:p>
    <w:p w14:paraId="599BE74B">
      <w:pPr>
        <w:spacing w:after="120"/>
        <w:jc w:val="center"/>
        <w:rPr>
          <w:rFonts w:hint="default"/>
          <w:lang w:val="en-US"/>
        </w:rPr>
      </w:pPr>
      <w:r>
        <w:rPr>
          <w:rFonts w:ascii="Calibri" w:hAnsi="Calibri" w:eastAsia="Calibri" w:cs="Calibri"/>
          <w:b/>
          <w:bCs/>
          <w:sz w:val="24"/>
          <w:szCs w:val="24"/>
        </w:rPr>
        <w:t xml:space="preserve">Group </w:t>
      </w:r>
      <w:r>
        <w:rPr>
          <w:rFonts w:hint="default" w:ascii="Calibri" w:hAnsi="Calibri" w:eastAsia="Calibri" w:cs="Calibri"/>
          <w:b/>
          <w:bCs/>
          <w:sz w:val="24"/>
          <w:szCs w:val="24"/>
          <w:lang w:val="en-US"/>
        </w:rPr>
        <w:t>Members</w:t>
      </w:r>
    </w:p>
    <w:p w14:paraId="61341427">
      <w:pPr>
        <w:spacing w:after="60"/>
        <w:jc w:val="center"/>
      </w:pPr>
      <w:r>
        <w:rPr>
          <w:rFonts w:hint="default" w:ascii="Calibri" w:hAnsi="Calibri" w:eastAsia="Calibri" w:cs="Calibri"/>
          <w:sz w:val="22"/>
          <w:szCs w:val="22"/>
          <w:lang w:val="en-US"/>
        </w:rPr>
        <w:t>T.S.P.</w:t>
      </w:r>
      <w:r>
        <w:rPr>
          <w:rFonts w:hint="default" w:ascii="Calibri" w:hAnsi="Calibri" w:eastAsia="Calibri" w:cs="Calibri"/>
          <w:sz w:val="22"/>
          <w:szCs w:val="22"/>
        </w:rPr>
        <w:t>Fernando</w:t>
      </w:r>
      <w:r>
        <w:rPr>
          <w:rFonts w:ascii="Calibri" w:hAnsi="Calibri" w:eastAsia="Calibri" w:cs="Calibri"/>
          <w:sz w:val="22"/>
          <w:szCs w:val="22"/>
        </w:rPr>
        <w:t xml:space="preserve">     </w:t>
      </w:r>
      <w:r>
        <w:rPr>
          <w:rFonts w:hint="default" w:ascii="Calibri" w:hAnsi="Calibri" w:eastAsia="Calibri" w:cs="Calibri"/>
          <w:sz w:val="22"/>
          <w:szCs w:val="22"/>
          <w:lang w:val="en-US"/>
        </w:rPr>
        <w:t xml:space="preserve">           </w:t>
      </w:r>
      <w:r>
        <w:rPr>
          <w:rFonts w:ascii="Calibri" w:hAnsi="Calibri" w:eastAsia="Calibri" w:cs="Calibri"/>
          <w:sz w:val="22"/>
          <w:szCs w:val="22"/>
        </w:rPr>
        <w:t xml:space="preserve">  [AS20250397]</w:t>
      </w:r>
    </w:p>
    <w:p w14:paraId="526D891A">
      <w:pPr>
        <w:spacing w:after="60"/>
        <w:jc w:val="center"/>
      </w:pPr>
      <w:r>
        <w:rPr>
          <w:rFonts w:hint="default" w:ascii="Calibri" w:hAnsi="Calibri" w:eastAsia="Calibri" w:cs="Calibri"/>
          <w:sz w:val="22"/>
          <w:szCs w:val="22"/>
          <w:lang w:val="en-US"/>
        </w:rPr>
        <w:t>A.J.M.H.M.</w:t>
      </w:r>
      <w:r>
        <w:rPr>
          <w:rFonts w:hint="default" w:ascii="Calibri" w:hAnsi="Calibri" w:eastAsia="Calibri" w:cs="Calibri"/>
          <w:sz w:val="22"/>
          <w:szCs w:val="22"/>
        </w:rPr>
        <w:t>Aberathne</w:t>
      </w:r>
      <w:r>
        <w:rPr>
          <w:rFonts w:ascii="Calibri" w:hAnsi="Calibri" w:eastAsia="Calibri" w:cs="Calibri"/>
          <w:sz w:val="22"/>
          <w:szCs w:val="22"/>
        </w:rPr>
        <w:t xml:space="preserve">      </w:t>
      </w:r>
      <w:bookmarkStart w:id="0" w:name="_GoBack"/>
      <w:bookmarkEnd w:id="0"/>
      <w:r>
        <w:rPr>
          <w:rFonts w:ascii="Calibri" w:hAnsi="Calibri" w:eastAsia="Calibri" w:cs="Calibri"/>
          <w:sz w:val="22"/>
          <w:szCs w:val="22"/>
        </w:rPr>
        <w:t>[AS20250494]</w:t>
      </w:r>
    </w:p>
    <w:p w14:paraId="6E21A615">
      <w:pPr>
        <w:spacing w:after="60"/>
        <w:jc w:val="center"/>
      </w:pPr>
      <w:r>
        <w:rPr>
          <w:rFonts w:hint="default" w:ascii="Calibri" w:hAnsi="Calibri" w:eastAsia="Calibri" w:cs="Calibri"/>
          <w:sz w:val="22"/>
          <w:szCs w:val="22"/>
          <w:lang w:val="en-US"/>
        </w:rPr>
        <w:t>H.D.J.Kaveesha</w:t>
      </w:r>
      <w:r>
        <w:rPr>
          <w:rFonts w:ascii="Calibri" w:hAnsi="Calibri" w:eastAsia="Calibri" w:cs="Calibri"/>
          <w:sz w:val="22"/>
          <w:szCs w:val="22"/>
        </w:rPr>
        <w:t xml:space="preserve">     </w:t>
      </w:r>
      <w:r>
        <w:rPr>
          <w:rFonts w:hint="default" w:ascii="Calibri" w:hAnsi="Calibri" w:eastAsia="Calibri" w:cs="Calibri"/>
          <w:sz w:val="22"/>
          <w:szCs w:val="22"/>
          <w:lang w:val="en-US"/>
        </w:rPr>
        <w:t xml:space="preserve">          </w:t>
      </w:r>
      <w:r>
        <w:rPr>
          <w:rFonts w:ascii="Calibri" w:hAnsi="Calibri" w:eastAsia="Calibri" w:cs="Calibri"/>
          <w:sz w:val="22"/>
          <w:szCs w:val="22"/>
        </w:rPr>
        <w:t xml:space="preserve">   [AS20250508]</w:t>
      </w:r>
    </w:p>
    <w:p w14:paraId="5B87C428">
      <w:pPr>
        <w:spacing w:after="60"/>
        <w:jc w:val="center"/>
      </w:pPr>
      <w:r>
        <w:rPr>
          <w:rFonts w:hint="default" w:ascii="Calibri" w:hAnsi="Calibri" w:eastAsia="Calibri" w:cs="Calibri"/>
          <w:sz w:val="22"/>
          <w:szCs w:val="22"/>
          <w:lang w:val="en-US"/>
        </w:rPr>
        <w:t>M.P.G.H.Pathirana</w:t>
      </w:r>
      <w:r>
        <w:rPr>
          <w:rFonts w:ascii="Calibri" w:hAnsi="Calibri" w:eastAsia="Calibri" w:cs="Calibri"/>
          <w:sz w:val="22"/>
          <w:szCs w:val="22"/>
        </w:rPr>
        <w:t xml:space="preserve">     </w:t>
      </w:r>
      <w:r>
        <w:rPr>
          <w:rFonts w:hint="default" w:ascii="Calibri" w:hAnsi="Calibri" w:eastAsia="Calibri" w:cs="Calibri"/>
          <w:sz w:val="22"/>
          <w:szCs w:val="22"/>
          <w:lang w:val="en-US"/>
        </w:rPr>
        <w:t xml:space="preserve">   </w:t>
      </w:r>
      <w:r>
        <w:rPr>
          <w:rFonts w:ascii="Calibri" w:hAnsi="Calibri" w:eastAsia="Calibri" w:cs="Calibri"/>
          <w:sz w:val="22"/>
          <w:szCs w:val="22"/>
        </w:rPr>
        <w:t xml:space="preserve">   [AS20250566]</w:t>
      </w:r>
    </w:p>
    <w:p w14:paraId="727B1BF6">
      <w:pPr>
        <w:spacing w:after="600"/>
        <w:jc w:val="center"/>
      </w:pPr>
      <w:r>
        <w:rPr>
          <w:rFonts w:hint="default" w:ascii="Calibri" w:hAnsi="Calibri" w:eastAsia="Calibri" w:cs="Calibri"/>
          <w:sz w:val="22"/>
          <w:szCs w:val="22"/>
          <w:lang w:val="en-US"/>
        </w:rPr>
        <w:t>K.T.D.K.H.Wijethunga</w:t>
      </w:r>
      <w:r>
        <w:rPr>
          <w:rFonts w:ascii="Calibri" w:hAnsi="Calibri" w:eastAsia="Calibri" w:cs="Calibri"/>
          <w:sz w:val="22"/>
          <w:szCs w:val="22"/>
        </w:rPr>
        <w:t xml:space="preserve">   </w:t>
      </w:r>
      <w:r>
        <w:rPr>
          <w:rFonts w:hint="default" w:ascii="Calibri" w:hAnsi="Calibri" w:eastAsia="Calibri" w:cs="Calibri"/>
          <w:sz w:val="22"/>
          <w:szCs w:val="22"/>
          <w:lang w:val="en-US"/>
        </w:rPr>
        <w:t xml:space="preserve"> </w:t>
      </w:r>
      <w:r>
        <w:rPr>
          <w:rFonts w:ascii="Calibri" w:hAnsi="Calibri" w:eastAsia="Calibri" w:cs="Calibri"/>
          <w:sz w:val="22"/>
          <w:szCs w:val="22"/>
        </w:rPr>
        <w:t xml:space="preserve">  [AS20250647]</w:t>
      </w:r>
    </w:p>
    <w:p w14:paraId="76BEE9AE">
      <w:pPr>
        <w:jc w:val="center"/>
      </w:pPr>
      <w:r>
        <w:rPr>
          <w:rFonts w:ascii="Calibri" w:hAnsi="Calibri" w:eastAsia="Calibri" w:cs="Calibri"/>
          <w:i/>
          <w:iCs/>
          <w:sz w:val="22"/>
          <w:szCs w:val="22"/>
        </w:rPr>
        <w:t>Submitted Date: [</w:t>
      </w:r>
      <w:r>
        <w:rPr>
          <w:rFonts w:hint="default" w:ascii="Calibri" w:hAnsi="Calibri" w:eastAsia="Calibri" w:cs="Calibri"/>
          <w:i/>
          <w:iCs/>
          <w:sz w:val="22"/>
          <w:szCs w:val="22"/>
          <w:lang w:val="en-US"/>
        </w:rPr>
        <w:t>24</w:t>
      </w:r>
      <w:r>
        <w:rPr>
          <w:rFonts w:ascii="Calibri" w:hAnsi="Calibri" w:eastAsia="Calibri" w:cs="Calibri"/>
          <w:i/>
          <w:iCs/>
          <w:sz w:val="22"/>
          <w:szCs w:val="22"/>
        </w:rPr>
        <w:t>/</w:t>
      </w:r>
      <w:r>
        <w:rPr>
          <w:rFonts w:hint="default" w:ascii="Calibri" w:hAnsi="Calibri" w:eastAsia="Calibri" w:cs="Calibri"/>
          <w:i/>
          <w:iCs/>
          <w:sz w:val="22"/>
          <w:szCs w:val="22"/>
          <w:lang w:val="en-US"/>
        </w:rPr>
        <w:t>07</w:t>
      </w:r>
      <w:r>
        <w:rPr>
          <w:rFonts w:ascii="Calibri" w:hAnsi="Calibri" w:eastAsia="Calibri" w:cs="Calibri"/>
          <w:i/>
          <w:iCs/>
          <w:sz w:val="22"/>
          <w:szCs w:val="22"/>
        </w:rPr>
        <w:t>/</w:t>
      </w:r>
      <w:r>
        <w:rPr>
          <w:rFonts w:hint="default" w:ascii="Calibri" w:hAnsi="Calibri" w:eastAsia="Calibri" w:cs="Calibri"/>
          <w:i/>
          <w:iCs/>
          <w:sz w:val="22"/>
          <w:szCs w:val="22"/>
          <w:lang w:val="en-US"/>
        </w:rPr>
        <w:t>2026</w:t>
      </w:r>
      <w:r>
        <w:rPr>
          <w:rFonts w:ascii="Calibri" w:hAnsi="Calibri" w:eastAsia="Calibri" w:cs="Calibri"/>
          <w:i/>
          <w:iCs/>
          <w:sz w:val="22"/>
          <w:szCs w:val="22"/>
        </w:rPr>
        <w:t>]</w:t>
      </w:r>
    </w:p>
    <w:p w14:paraId="5207FCB9">
      <w:r>
        <w:br w:type="page"/>
      </w:r>
    </w:p>
    <w:p w14:paraId="76D0BB39">
      <w:pPr>
        <w:pStyle w:val="2"/>
        <w:spacing w:before="300" w:after="150"/>
      </w:pPr>
      <w:r>
        <w:rPr>
          <w:rFonts w:ascii="Calibri" w:hAnsi="Calibri" w:eastAsia="Calibri" w:cs="Calibri"/>
          <w:u w:val="single"/>
        </w:rPr>
        <w:t>Introduction</w:t>
      </w:r>
    </w:p>
    <w:p w14:paraId="5762A64E">
      <w:pPr>
        <w:spacing w:after="160"/>
      </w:pPr>
      <w:r>
        <w:rPr>
          <w:rFonts w:ascii="Calibri" w:hAnsi="Calibri" w:eastAsia="Calibri" w:cs="Calibri"/>
        </w:rPr>
        <w:t>Cinemas that rely on a paper diary to track bookings run into the same problems every weekend: double</w:t>
      </w:r>
      <w:r>
        <w:rPr>
          <w:rFonts w:hint="default" w:ascii="Calibri" w:hAnsi="Calibri" w:eastAsia="Calibri" w:cs="Calibri"/>
          <w:lang w:val="en-US"/>
        </w:rPr>
        <w:t xml:space="preserve"> </w:t>
      </w:r>
      <w:r>
        <w:rPr>
          <w:rFonts w:ascii="Calibri" w:hAnsi="Calibri" w:eastAsia="Calibri" w:cs="Calibri"/>
        </w:rPr>
        <w:t>booked seats, miscounted takings, and no quick way to check whether a seat is still free. The Movie Ticket Booking System is a command</w:t>
      </w:r>
      <w:r>
        <w:rPr>
          <w:rFonts w:hint="default" w:ascii="Calibri" w:hAnsi="Calibri" w:eastAsia="Calibri" w:cs="Calibri"/>
          <w:lang w:val="en-US"/>
        </w:rPr>
        <w:t xml:space="preserve"> </w:t>
      </w:r>
      <w:r>
        <w:rPr>
          <w:rFonts w:ascii="Calibri" w:hAnsi="Calibri" w:eastAsia="Calibri" w:cs="Calibri"/>
        </w:rPr>
        <w:t>line C application that removes that friction, letting a small cinema manage seat reservations, pricing, and revenue for a fixed set of movies and showtimes entirely in memory, with no database or external dependency.</w:t>
      </w:r>
    </w:p>
    <w:p w14:paraId="4F0EA891">
      <w:pPr>
        <w:spacing w:after="160"/>
        <w:rPr>
          <w:rFonts w:ascii="Calibri" w:hAnsi="Calibri" w:eastAsia="Calibri" w:cs="Calibri"/>
        </w:rPr>
      </w:pPr>
      <w:r>
        <w:rPr>
          <w:rFonts w:ascii="Calibri" w:hAnsi="Calibri" w:eastAsia="Calibri" w:cs="Calibri"/>
        </w:rPr>
        <w:t>The project</w:t>
      </w:r>
      <w:r>
        <w:rPr>
          <w:rFonts w:hint="default" w:ascii="Calibri" w:hAnsi="Calibri" w:eastAsia="Calibri" w:cs="Calibri"/>
          <w:strike/>
          <w:dstrike w:val="0"/>
          <w:lang w:val="en-US"/>
        </w:rPr>
        <w:t xml:space="preserve"> </w:t>
      </w:r>
      <w:r>
        <w:rPr>
          <w:rFonts w:ascii="Calibri" w:hAnsi="Calibri" w:eastAsia="Calibri" w:cs="Calibri"/>
        </w:rPr>
        <w:t xml:space="preserve">was built with the standard C library only (no external dependencies) and compiles with a single gcc *.c -o booking command. </w:t>
      </w:r>
    </w:p>
    <w:p w14:paraId="5EE33DEF">
      <w:pPr>
        <w:spacing w:after="160"/>
      </w:pPr>
      <w:r>
        <w:rPr>
          <w:rFonts w:ascii="Calibri" w:hAnsi="Calibri" w:eastAsia="Calibri" w:cs="Calibri"/>
        </w:rPr>
        <w:t>The system is menu-driven: on start-up it builds a fixed catalogue of three movies and their showtimes</w:t>
      </w:r>
      <w:r>
        <w:rPr>
          <w:rFonts w:hint="default" w:ascii="Calibri" w:hAnsi="Calibri" w:eastAsia="Calibri" w:cs="Calibri"/>
          <w:lang w:val="en-US"/>
        </w:rPr>
        <w:t xml:space="preserve"> (</w:t>
      </w:r>
      <w:r>
        <w:rPr>
          <w:rFonts w:ascii="Calibri" w:hAnsi="Calibri" w:eastAsia="Calibri" w:cs="Calibri"/>
        </w:rPr>
        <w:t>The system models three movies, each with two showtimes, and every showtime has its own 5×10 seat grid.</w:t>
      </w:r>
      <w:r>
        <w:rPr>
          <w:rFonts w:hint="default" w:ascii="Calibri" w:hAnsi="Calibri" w:eastAsia="Calibri" w:cs="Calibri"/>
          <w:lang w:val="en-US"/>
        </w:rPr>
        <w:t>)</w:t>
      </w:r>
      <w:r>
        <w:rPr>
          <w:rFonts w:ascii="Calibri" w:hAnsi="Calibri" w:eastAsia="Calibri" w:cs="Calibri"/>
        </w:rPr>
        <w:t>, then loops on a role menu (Customer / Admin / Exit). Customers can view showtimes, view seat maps, book seats, and cancel bookings; Admins get those features plus search and a revenue report, gated behind a login with a limited number of attempts.</w:t>
      </w:r>
    </w:p>
    <w:p w14:paraId="519DB222">
      <w:pPr>
        <w:pStyle w:val="2"/>
        <w:spacing w:before="300" w:after="150"/>
        <w:rPr>
          <w:u w:val="single"/>
        </w:rPr>
      </w:pPr>
      <w:r>
        <w:rPr>
          <w:rFonts w:ascii="Calibri" w:hAnsi="Calibri" w:eastAsia="Calibri" w:cs="Calibri"/>
          <w:u w:val="single"/>
        </w:rPr>
        <w:t>Team Contribution Summary</w:t>
      </w:r>
    </w:p>
    <w:p w14:paraId="64787325">
      <w:pPr>
        <w:spacing w:after="160"/>
      </w:pPr>
      <w:r>
        <w:rPr>
          <w:rFonts w:ascii="Calibri" w:hAnsi="Calibri" w:eastAsia="Calibri" w:cs="Calibri"/>
        </w:rPr>
        <w:t>The table below lists each member, their assigned module(s), and a short description of their specific contribution to the project.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5160"/>
      </w:tblGrid>
      <w:tr w14:paraId="4EFEB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F3864"/>
            <w:tcMar>
              <w:top w:w="80" w:type="dxa"/>
              <w:left w:w="100" w:type="dxa"/>
              <w:bottom w:w="80" w:type="dxa"/>
              <w:right w:w="100" w:type="dxa"/>
            </w:tcMar>
            <w:vAlign w:val="center"/>
          </w:tcPr>
          <w:p w14:paraId="24C3359F">
            <w:r>
              <w:rPr>
                <w:rFonts w:ascii="Calibri" w:hAnsi="Calibri" w:eastAsia="Calibri" w:cs="Calibri"/>
                <w:b/>
                <w:bCs/>
                <w:color w:val="FFFFFF"/>
                <w:sz w:val="21"/>
                <w:szCs w:val="21"/>
              </w:rPr>
              <w:t>Member</w:t>
            </w:r>
          </w:p>
        </w:tc>
        <w:tc>
          <w:tcPr>
            <w:tcW w:w="2000" w:type="dxa"/>
            <w:shd w:val="clear" w:color="auto" w:fill="1F3864"/>
            <w:tcMar>
              <w:top w:w="80" w:type="dxa"/>
              <w:left w:w="100" w:type="dxa"/>
              <w:bottom w:w="80" w:type="dxa"/>
              <w:right w:w="100" w:type="dxa"/>
            </w:tcMar>
            <w:vAlign w:val="center"/>
          </w:tcPr>
          <w:p w14:paraId="370E33F4">
            <w:r>
              <w:rPr>
                <w:rFonts w:ascii="Calibri" w:hAnsi="Calibri" w:eastAsia="Calibri" w:cs="Calibri"/>
                <w:b/>
                <w:bCs/>
                <w:color w:val="FFFFFF"/>
                <w:sz w:val="21"/>
                <w:szCs w:val="21"/>
              </w:rPr>
              <w:t>Module(s)</w:t>
            </w:r>
          </w:p>
        </w:tc>
        <w:tc>
          <w:tcPr>
            <w:tcW w:w="5160" w:type="dxa"/>
            <w:shd w:val="clear" w:color="auto" w:fill="1F3864"/>
            <w:tcMar>
              <w:top w:w="80" w:type="dxa"/>
              <w:left w:w="100" w:type="dxa"/>
              <w:bottom w:w="80" w:type="dxa"/>
              <w:right w:w="100" w:type="dxa"/>
            </w:tcMar>
            <w:vAlign w:val="center"/>
          </w:tcPr>
          <w:p w14:paraId="08B52A60">
            <w:r>
              <w:rPr>
                <w:rFonts w:ascii="Calibri" w:hAnsi="Calibri" w:eastAsia="Calibri" w:cs="Calibri"/>
                <w:b/>
                <w:bCs/>
                <w:color w:val="FFFFFF"/>
                <w:sz w:val="21"/>
                <w:szCs w:val="21"/>
              </w:rPr>
              <w:t>Contribution</w:t>
            </w:r>
          </w:p>
        </w:tc>
      </w:tr>
      <w:tr w14:paraId="716F4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474346A">
            <w:r>
              <w:rPr>
                <w:rFonts w:hint="default"/>
                <w:lang w:val="en-US"/>
              </w:rPr>
              <w:t>T.S.P.</w:t>
            </w:r>
            <w:r>
              <w:rPr>
                <w:rFonts w:hint="default"/>
              </w:rPr>
              <w:t>Fernando</w:t>
            </w:r>
          </w:p>
        </w:tc>
        <w:tc>
          <w:tcPr>
            <w:tcW w:w="2000" w:type="dxa"/>
            <w:tcMar>
              <w:top w:w="80" w:type="dxa"/>
              <w:left w:w="100" w:type="dxa"/>
              <w:bottom w:w="80" w:type="dxa"/>
              <w:right w:w="100" w:type="dxa"/>
            </w:tcMar>
            <w:vAlign w:val="center"/>
          </w:tcPr>
          <w:p w14:paraId="17B74DC8">
            <w:pPr>
              <w:rPr>
                <w:rFonts w:hint="default"/>
                <w:lang w:val="en-US"/>
              </w:rPr>
            </w:pPr>
            <w:r>
              <w:rPr>
                <w:rFonts w:hint="default" w:ascii="Calibri" w:hAnsi="Calibri" w:eastAsia="Calibri" w:cs="Calibri"/>
                <w:b w:val="0"/>
                <w:bCs w:val="0"/>
                <w:color w:val="000000"/>
                <w:sz w:val="21"/>
                <w:szCs w:val="21"/>
                <w:lang w:val="en-US"/>
              </w:rPr>
              <w:t>Auth,c/auth.h,  config.h, README.md, main.c</w:t>
            </w:r>
          </w:p>
        </w:tc>
        <w:tc>
          <w:tcPr>
            <w:tcW w:w="5160" w:type="dxa"/>
            <w:tcMar>
              <w:top w:w="80" w:type="dxa"/>
              <w:left w:w="100" w:type="dxa"/>
              <w:bottom w:w="80" w:type="dxa"/>
              <w:right w:w="100" w:type="dxa"/>
            </w:tcMar>
            <w:vAlign w:val="center"/>
          </w:tcPr>
          <w:p w14:paraId="045E7D43">
            <w:r>
              <w:rPr>
                <w:rFonts w:hint="default"/>
              </w:rPr>
              <w:t>Project planning, repository setup, backend development</w:t>
            </w:r>
          </w:p>
        </w:tc>
      </w:tr>
      <w:tr w14:paraId="2A119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2BFA7C70">
            <w:r>
              <w:rPr>
                <w:rFonts w:hint="default" w:ascii="Calibri" w:hAnsi="Calibri" w:eastAsia="Calibri" w:cs="Calibri"/>
                <w:sz w:val="22"/>
                <w:szCs w:val="22"/>
                <w:lang w:val="en-US"/>
              </w:rPr>
              <w:t>A.J.M.H.M.</w:t>
            </w:r>
            <w:r>
              <w:rPr>
                <w:rFonts w:hint="default" w:ascii="Calibri" w:hAnsi="Calibri" w:eastAsia="Calibri" w:cs="Calibri"/>
                <w:sz w:val="22"/>
                <w:szCs w:val="22"/>
              </w:rPr>
              <w:t>Aberathne</w:t>
            </w:r>
          </w:p>
        </w:tc>
        <w:tc>
          <w:tcPr>
            <w:tcW w:w="2000" w:type="dxa"/>
            <w:tcMar>
              <w:top w:w="80" w:type="dxa"/>
              <w:left w:w="100" w:type="dxa"/>
              <w:bottom w:w="80" w:type="dxa"/>
              <w:right w:w="100" w:type="dxa"/>
            </w:tcMar>
            <w:vAlign w:val="center"/>
          </w:tcPr>
          <w:p w14:paraId="2DB09891">
            <w:r>
              <w:rPr>
                <w:rFonts w:ascii="Calibri" w:hAnsi="Calibri" w:eastAsia="Calibri" w:cs="Calibri"/>
                <w:b w:val="0"/>
                <w:bCs w:val="0"/>
                <w:color w:val="000000"/>
                <w:sz w:val="21"/>
                <w:szCs w:val="21"/>
              </w:rPr>
              <w:t>pricing.c / pricing.h</w:t>
            </w:r>
          </w:p>
        </w:tc>
        <w:tc>
          <w:tcPr>
            <w:tcW w:w="5160" w:type="dxa"/>
            <w:tcMar>
              <w:top w:w="80" w:type="dxa"/>
              <w:left w:w="100" w:type="dxa"/>
              <w:bottom w:w="80" w:type="dxa"/>
              <w:right w:w="100" w:type="dxa"/>
            </w:tcMar>
            <w:vAlign w:val="center"/>
          </w:tcPr>
          <w:p w14:paraId="4A3CDF6E">
            <w:r>
              <w:rPr>
                <w:rFonts w:hint="default"/>
              </w:rPr>
              <w:t>Frontend development and UI design</w:t>
            </w:r>
          </w:p>
        </w:tc>
      </w:tr>
      <w:tr w14:paraId="07729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6BB31ED">
            <w:r>
              <w:rPr>
                <w:rFonts w:hint="default" w:ascii="Calibri" w:hAnsi="Calibri" w:eastAsia="Calibri" w:cs="Calibri"/>
                <w:sz w:val="22"/>
                <w:szCs w:val="22"/>
                <w:lang w:val="en-US"/>
              </w:rPr>
              <w:t>H.D.J.Kaveesha</w:t>
            </w:r>
          </w:p>
        </w:tc>
        <w:tc>
          <w:tcPr>
            <w:tcW w:w="2000" w:type="dxa"/>
            <w:tcMar>
              <w:top w:w="80" w:type="dxa"/>
              <w:left w:w="100" w:type="dxa"/>
              <w:bottom w:w="80" w:type="dxa"/>
              <w:right w:w="100" w:type="dxa"/>
            </w:tcMar>
            <w:vAlign w:val="center"/>
          </w:tcPr>
          <w:p w14:paraId="22AD63FD">
            <w:pPr>
              <w:rPr>
                <w:rFonts w:hint="default"/>
                <w:lang w:val="en-US"/>
              </w:rPr>
            </w:pPr>
            <w:r>
              <w:rPr>
                <w:rFonts w:hint="default" w:ascii="Calibri" w:hAnsi="Calibri" w:eastAsia="Calibri" w:cs="Calibri"/>
                <w:b w:val="0"/>
                <w:bCs w:val="0"/>
                <w:color w:val="000000"/>
                <w:sz w:val="21"/>
                <w:szCs w:val="21"/>
                <w:lang w:val="en-US"/>
              </w:rPr>
              <w:t>movie.c/movie.h</w:t>
            </w:r>
          </w:p>
        </w:tc>
        <w:tc>
          <w:tcPr>
            <w:tcW w:w="5160" w:type="dxa"/>
            <w:tcMar>
              <w:top w:w="80" w:type="dxa"/>
              <w:left w:w="100" w:type="dxa"/>
              <w:bottom w:w="80" w:type="dxa"/>
              <w:right w:w="100" w:type="dxa"/>
            </w:tcMar>
            <w:vAlign w:val="center"/>
          </w:tcPr>
          <w:p w14:paraId="3FFA24E9">
            <w:r>
              <w:rPr>
                <w:rFonts w:hint="default"/>
              </w:rPr>
              <w:t>Database design and implementation</w:t>
            </w:r>
          </w:p>
        </w:tc>
      </w:tr>
      <w:tr w14:paraId="47E86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CA41C76">
            <w:r>
              <w:rPr>
                <w:rFonts w:hint="default" w:ascii="Calibri" w:hAnsi="Calibri" w:eastAsia="Calibri" w:cs="Calibri"/>
                <w:sz w:val="22"/>
                <w:szCs w:val="22"/>
                <w:lang w:val="en-US"/>
              </w:rPr>
              <w:t>M.P.G.H.Pathirana</w:t>
            </w:r>
          </w:p>
        </w:tc>
        <w:tc>
          <w:tcPr>
            <w:tcW w:w="2000" w:type="dxa"/>
            <w:tcMar>
              <w:top w:w="80" w:type="dxa"/>
              <w:left w:w="100" w:type="dxa"/>
              <w:bottom w:w="80" w:type="dxa"/>
              <w:right w:w="100" w:type="dxa"/>
            </w:tcMar>
            <w:vAlign w:val="center"/>
          </w:tcPr>
          <w:p w14:paraId="439B1790">
            <w:pPr>
              <w:rPr>
                <w:rFonts w:hint="default"/>
                <w:lang w:val="en-US"/>
              </w:rPr>
            </w:pPr>
            <w:r>
              <w:rPr>
                <w:rFonts w:ascii="Calibri" w:hAnsi="Calibri" w:eastAsia="Calibri" w:cs="Calibri"/>
                <w:b w:val="0"/>
                <w:bCs w:val="0"/>
                <w:color w:val="000000"/>
                <w:sz w:val="21"/>
                <w:szCs w:val="21"/>
              </w:rPr>
              <w:t>display.c / display.h</w:t>
            </w:r>
            <w:r>
              <w:rPr>
                <w:rFonts w:hint="default" w:ascii="Calibri" w:hAnsi="Calibri" w:eastAsia="Calibri" w:cs="Calibri"/>
                <w:b w:val="0"/>
                <w:bCs w:val="0"/>
                <w:color w:val="000000"/>
                <w:sz w:val="21"/>
                <w:szCs w:val="21"/>
                <w:lang w:val="en-US"/>
              </w:rPr>
              <w:t>, seat.c/seat.h</w:t>
            </w:r>
          </w:p>
        </w:tc>
        <w:tc>
          <w:tcPr>
            <w:tcW w:w="5160" w:type="dxa"/>
            <w:tcMar>
              <w:top w:w="80" w:type="dxa"/>
              <w:left w:w="100" w:type="dxa"/>
              <w:bottom w:w="80" w:type="dxa"/>
              <w:right w:w="100" w:type="dxa"/>
            </w:tcMar>
            <w:vAlign w:val="center"/>
          </w:tcPr>
          <w:p w14:paraId="439582E1">
            <w:r>
              <w:rPr>
                <w:rFonts w:hint="default"/>
              </w:rPr>
              <w:t>Testing, debugging, and documentation</w:t>
            </w:r>
          </w:p>
        </w:tc>
      </w:tr>
      <w:tr w14:paraId="4A56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42B2015">
            <w:r>
              <w:rPr>
                <w:rFonts w:hint="default" w:ascii="Calibri" w:hAnsi="Calibri" w:eastAsia="Calibri" w:cs="Calibri"/>
                <w:b w:val="0"/>
                <w:bCs w:val="0"/>
                <w:color w:val="000000"/>
                <w:sz w:val="21"/>
                <w:szCs w:val="21"/>
                <w:lang w:val="en-US"/>
              </w:rPr>
              <w:t>K.T.D.K.H.Wijethunga</w:t>
            </w:r>
          </w:p>
        </w:tc>
        <w:tc>
          <w:tcPr>
            <w:tcW w:w="2000" w:type="dxa"/>
            <w:tcMar>
              <w:top w:w="80" w:type="dxa"/>
              <w:left w:w="100" w:type="dxa"/>
              <w:bottom w:w="80" w:type="dxa"/>
              <w:right w:w="100" w:type="dxa"/>
            </w:tcMar>
            <w:vAlign w:val="center"/>
          </w:tcPr>
          <w:p w14:paraId="19B02D7F">
            <w:pPr>
              <w:rPr>
                <w:rFonts w:hint="default"/>
                <w:lang w:val="en-US"/>
              </w:rPr>
            </w:pPr>
            <w:r>
              <w:rPr>
                <w:rFonts w:hint="default" w:ascii="Calibri" w:hAnsi="Calibri" w:eastAsia="Calibri" w:cs="Calibri"/>
                <w:b w:val="0"/>
                <w:bCs w:val="0"/>
                <w:color w:val="000000"/>
                <w:sz w:val="21"/>
                <w:szCs w:val="21"/>
                <w:lang w:val="en-US"/>
              </w:rPr>
              <w:t xml:space="preserve">booking.c/ booking.h, input.c/input.h </w:t>
            </w:r>
          </w:p>
        </w:tc>
        <w:tc>
          <w:tcPr>
            <w:tcW w:w="5160" w:type="dxa"/>
            <w:tcMar>
              <w:top w:w="80" w:type="dxa"/>
              <w:left w:w="100" w:type="dxa"/>
              <w:bottom w:w="80" w:type="dxa"/>
              <w:right w:w="100" w:type="dxa"/>
            </w:tcMar>
            <w:vAlign w:val="center"/>
          </w:tcPr>
          <w:p w14:paraId="6C127970">
            <w:r>
              <w:rPr>
                <w:rFonts w:hint="default"/>
              </w:rPr>
              <w:t>booking/input files</w:t>
            </w:r>
          </w:p>
        </w:tc>
      </w:tr>
    </w:tbl>
    <w:p w14:paraId="09DC8B09">
      <w:pPr>
        <w:pStyle w:val="2"/>
        <w:spacing w:before="300" w:after="150"/>
        <w:rPr>
          <w:rFonts w:ascii="Calibri" w:hAnsi="Calibri" w:eastAsia="Calibri" w:cs="Calibri"/>
          <w:u w:val="single"/>
        </w:rPr>
      </w:pPr>
    </w:p>
    <w:p w14:paraId="382EBE06">
      <w:pPr>
        <w:rPr>
          <w:rFonts w:ascii="Calibri" w:hAnsi="Calibri" w:eastAsia="Calibri" w:cs="Calibri"/>
          <w:u w:val="single"/>
        </w:rPr>
      </w:pPr>
    </w:p>
    <w:p w14:paraId="61B10203">
      <w:pPr>
        <w:rPr>
          <w:rFonts w:ascii="Calibri" w:hAnsi="Calibri" w:eastAsia="Calibri" w:cs="Calibri"/>
          <w:u w:val="single"/>
        </w:rPr>
      </w:pPr>
    </w:p>
    <w:p w14:paraId="297B15F5">
      <w:pPr>
        <w:rPr>
          <w:rFonts w:ascii="Calibri" w:hAnsi="Calibri" w:eastAsia="Calibri" w:cs="Calibri"/>
          <w:u w:val="single"/>
        </w:rPr>
      </w:pPr>
    </w:p>
    <w:p w14:paraId="70A8565D">
      <w:pPr>
        <w:rPr>
          <w:rFonts w:ascii="Calibri" w:hAnsi="Calibri" w:eastAsia="Calibri" w:cs="Calibri"/>
          <w:u w:val="single"/>
        </w:rPr>
      </w:pPr>
    </w:p>
    <w:p w14:paraId="416D9457">
      <w:pPr>
        <w:rPr>
          <w:rFonts w:ascii="Calibri" w:hAnsi="Calibri" w:eastAsia="Calibri" w:cs="Calibri"/>
          <w:u w:val="single"/>
        </w:rPr>
      </w:pPr>
    </w:p>
    <w:p w14:paraId="4011CB45">
      <w:pPr>
        <w:rPr>
          <w:rFonts w:ascii="Calibri" w:hAnsi="Calibri" w:eastAsia="Calibri" w:cs="Calibri"/>
          <w:u w:val="single"/>
        </w:rPr>
      </w:pPr>
    </w:p>
    <w:p w14:paraId="72A1467C">
      <w:pPr>
        <w:rPr>
          <w:rFonts w:ascii="Calibri" w:hAnsi="Calibri" w:eastAsia="Calibri" w:cs="Calibri"/>
          <w:u w:val="single"/>
        </w:rPr>
      </w:pPr>
    </w:p>
    <w:p w14:paraId="171A7E7D">
      <w:pPr>
        <w:rPr>
          <w:rFonts w:ascii="Calibri" w:hAnsi="Calibri" w:eastAsia="Calibri" w:cs="Calibri"/>
          <w:u w:val="single"/>
        </w:rPr>
      </w:pPr>
    </w:p>
    <w:p w14:paraId="2AE840D3">
      <w:pPr>
        <w:pStyle w:val="2"/>
        <w:spacing w:before="300" w:after="150"/>
        <w:rPr>
          <w:rFonts w:ascii="Calibri" w:hAnsi="Calibri" w:eastAsia="Calibri" w:cs="Calibri"/>
          <w:u w:val="single"/>
        </w:rPr>
      </w:pPr>
    </w:p>
    <w:p w14:paraId="2A194F1D">
      <w:pPr>
        <w:pStyle w:val="2"/>
        <w:spacing w:before="300" w:after="150"/>
        <w:rPr>
          <w:u w:val="single"/>
        </w:rPr>
      </w:pPr>
      <w:r>
        <w:rPr>
          <w:rFonts w:ascii="Calibri" w:hAnsi="Calibri" w:eastAsia="Calibri" w:cs="Calibri"/>
          <w:u w:val="single"/>
        </w:rPr>
        <w:t>Design Overview</w:t>
      </w:r>
    </w:p>
    <w:p w14:paraId="47428E89">
      <w:pPr>
        <w:pStyle w:val="3"/>
        <w:spacing w:before="300" w:after="150"/>
      </w:pPr>
      <w:r>
        <w:rPr>
          <w:rFonts w:ascii="Calibri" w:hAnsi="Calibri" w:eastAsia="Calibri" w:cs="Calibri"/>
        </w:rPr>
        <w:t>1</w:t>
      </w:r>
      <w:r>
        <w:rPr>
          <w:rFonts w:hint="default" w:ascii="Calibri" w:hAnsi="Calibri" w:eastAsia="Calibri" w:cs="Calibri"/>
          <w:lang w:val="en-US"/>
        </w:rPr>
        <w:t>.</w:t>
      </w:r>
      <w:r>
        <w:rPr>
          <w:rFonts w:ascii="Calibri" w:hAnsi="Calibri" w:eastAsia="Calibri" w:cs="Calibri"/>
        </w:rPr>
        <w:t xml:space="preserve"> Data Structures</w:t>
      </w:r>
    </w:p>
    <w:p w14:paraId="7D95BFF9">
      <w:pPr>
        <w:pStyle w:val="16"/>
        <w:numPr>
          <w:ilvl w:val="0"/>
          <w:numId w:val="1"/>
        </w:numPr>
        <w:spacing w:after="80"/>
      </w:pPr>
      <w:r>
        <w:rPr>
          <w:rFonts w:ascii="Calibri" w:hAnsi="Calibri" w:eastAsia="Calibri" w:cs="Calibri"/>
        </w:rPr>
        <w:t xml:space="preserve">Seat (seat.h): the smallest stateful object in the system </w:t>
      </w:r>
      <w:r>
        <w:rPr>
          <w:rFonts w:hint="default" w:ascii="Calibri" w:hAnsi="Calibri" w:eastAsia="Calibri" w:cs="Calibri"/>
          <w:lang w:val="en-US"/>
        </w:rPr>
        <w:t>-</w:t>
      </w:r>
      <w:r>
        <w:rPr>
          <w:rFonts w:ascii="Calibri" w:hAnsi="Calibri" w:eastAsia="Calibri" w:cs="Calibri"/>
        </w:rPr>
        <w:t xml:space="preserve"> an isBooked flag, customerName, pricePaid, and isStudent/isSenior flags recording which discount applied to that specific seat.</w:t>
      </w:r>
    </w:p>
    <w:p w14:paraId="620AE399">
      <w:pPr>
        <w:pStyle w:val="16"/>
        <w:numPr>
          <w:ilvl w:val="0"/>
          <w:numId w:val="1"/>
        </w:numPr>
        <w:spacing w:after="80"/>
      </w:pPr>
      <w:r>
        <w:rPr>
          <w:rFonts w:ascii="Calibri" w:hAnsi="Calibri" w:eastAsia="Calibri" w:cs="Calibri"/>
        </w:rPr>
        <w:t>Showtime (movie.h): owns a full NUM_ROWS × SEATS_PER_ROW grid of Seat, plus a time label and running totals ticketsSold and totalRevenue.</w:t>
      </w:r>
    </w:p>
    <w:p w14:paraId="4ACC392C">
      <w:pPr>
        <w:pStyle w:val="16"/>
        <w:numPr>
          <w:ilvl w:val="0"/>
          <w:numId w:val="1"/>
        </w:numPr>
        <w:spacing w:after="80"/>
      </w:pPr>
      <w:r>
        <w:rPr>
          <w:rFonts w:ascii="Calibri" w:hAnsi="Calibri" w:eastAsia="Calibri" w:cs="Calibri"/>
        </w:rPr>
        <w:t>Movie (movie.h): a title paired with a fixed-size array of Showtime. initMovies() builds the hardcoded catalogue of three movies.</w:t>
      </w:r>
    </w:p>
    <w:p w14:paraId="677A7911">
      <w:pPr>
        <w:pStyle w:val="3"/>
        <w:spacing w:before="300" w:after="150"/>
      </w:pPr>
      <w:r>
        <w:rPr>
          <w:rFonts w:ascii="Calibri" w:hAnsi="Calibri" w:eastAsia="Calibri" w:cs="Calibri"/>
        </w:rPr>
        <w:t>2</w:t>
      </w:r>
      <w:r>
        <w:rPr>
          <w:rFonts w:hint="default" w:ascii="Calibri" w:hAnsi="Calibri" w:eastAsia="Calibri" w:cs="Calibri"/>
          <w:lang w:val="en-US"/>
        </w:rPr>
        <w:t>.</w:t>
      </w:r>
      <w:r>
        <w:rPr>
          <w:rFonts w:ascii="Calibri" w:hAnsi="Calibri" w:eastAsia="Calibri" w:cs="Calibri"/>
        </w:rPr>
        <w:t xml:space="preserve"> Pricing &amp; Discount Logic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A558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shd w:val="clear" w:color="auto" w:fill="1F3864"/>
            <w:tcMar>
              <w:top w:w="80" w:type="dxa"/>
              <w:left w:w="100" w:type="dxa"/>
              <w:bottom w:w="80" w:type="dxa"/>
              <w:right w:w="100" w:type="dxa"/>
            </w:tcMar>
            <w:vAlign w:val="center"/>
          </w:tcPr>
          <w:p w14:paraId="2EECF8C7">
            <w:r>
              <w:rPr>
                <w:rFonts w:ascii="Calibri" w:hAnsi="Calibri" w:eastAsia="Calibri" w:cs="Calibri"/>
                <w:b/>
                <w:bCs/>
                <w:color w:val="FFFFFF"/>
                <w:sz w:val="21"/>
                <w:szCs w:val="21"/>
              </w:rPr>
              <w:t>Seat Tier</w:t>
            </w:r>
          </w:p>
        </w:tc>
        <w:tc>
          <w:tcPr>
            <w:tcW w:w="3120" w:type="dxa"/>
            <w:shd w:val="clear" w:color="auto" w:fill="1F3864"/>
            <w:tcMar>
              <w:top w:w="80" w:type="dxa"/>
              <w:left w:w="100" w:type="dxa"/>
              <w:bottom w:w="80" w:type="dxa"/>
              <w:right w:w="100" w:type="dxa"/>
            </w:tcMar>
            <w:vAlign w:val="center"/>
          </w:tcPr>
          <w:p w14:paraId="0ACBB0D2">
            <w:r>
              <w:rPr>
                <w:rFonts w:ascii="Calibri" w:hAnsi="Calibri" w:eastAsia="Calibri" w:cs="Calibri"/>
                <w:b/>
                <w:bCs/>
                <w:color w:val="FFFFFF"/>
                <w:sz w:val="21"/>
                <w:szCs w:val="21"/>
              </w:rPr>
              <w:t>Rows</w:t>
            </w:r>
          </w:p>
        </w:tc>
        <w:tc>
          <w:tcPr>
            <w:tcW w:w="3120" w:type="dxa"/>
            <w:shd w:val="clear" w:color="auto" w:fill="1F3864"/>
            <w:tcMar>
              <w:top w:w="80" w:type="dxa"/>
              <w:left w:w="100" w:type="dxa"/>
              <w:bottom w:w="80" w:type="dxa"/>
              <w:right w:w="100" w:type="dxa"/>
            </w:tcMar>
            <w:vAlign w:val="center"/>
          </w:tcPr>
          <w:p w14:paraId="1D740E14">
            <w:r>
              <w:rPr>
                <w:rFonts w:ascii="Calibri" w:hAnsi="Calibri" w:eastAsia="Calibri" w:cs="Calibri"/>
                <w:b/>
                <w:bCs/>
                <w:color w:val="FFFFFF"/>
                <w:sz w:val="21"/>
                <w:szCs w:val="21"/>
              </w:rPr>
              <w:t>Base Price</w:t>
            </w:r>
          </w:p>
        </w:tc>
      </w:tr>
      <w:tr w14:paraId="5B184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00" w:type="dxa"/>
              <w:bottom w:w="80" w:type="dxa"/>
              <w:right w:w="100" w:type="dxa"/>
            </w:tcMar>
            <w:vAlign w:val="center"/>
          </w:tcPr>
          <w:p w14:paraId="3F7ED58B">
            <w:r>
              <w:rPr>
                <w:rFonts w:ascii="Calibri" w:hAnsi="Calibri" w:eastAsia="Calibri" w:cs="Calibri"/>
                <w:b w:val="0"/>
                <w:bCs w:val="0"/>
                <w:color w:val="000000"/>
                <w:sz w:val="21"/>
                <w:szCs w:val="21"/>
              </w:rPr>
              <w:t>Regular</w:t>
            </w:r>
          </w:p>
        </w:tc>
        <w:tc>
          <w:tcPr>
            <w:tcW w:w="3120" w:type="dxa"/>
            <w:tcMar>
              <w:top w:w="80" w:type="dxa"/>
              <w:left w:w="100" w:type="dxa"/>
              <w:bottom w:w="80" w:type="dxa"/>
              <w:right w:w="100" w:type="dxa"/>
            </w:tcMar>
            <w:vAlign w:val="center"/>
          </w:tcPr>
          <w:p w14:paraId="5AED5D34">
            <w:r>
              <w:rPr>
                <w:rFonts w:ascii="Calibri" w:hAnsi="Calibri" w:eastAsia="Calibri" w:cs="Calibri"/>
                <w:b w:val="0"/>
                <w:bCs w:val="0"/>
                <w:color w:val="000000"/>
                <w:sz w:val="21"/>
                <w:szCs w:val="21"/>
              </w:rPr>
              <w:t>A – B</w:t>
            </w:r>
          </w:p>
        </w:tc>
        <w:tc>
          <w:tcPr>
            <w:tcW w:w="3120" w:type="dxa"/>
            <w:tcMar>
              <w:top w:w="80" w:type="dxa"/>
              <w:left w:w="100" w:type="dxa"/>
              <w:bottom w:w="80" w:type="dxa"/>
              <w:right w:w="100" w:type="dxa"/>
            </w:tcMar>
            <w:vAlign w:val="center"/>
          </w:tcPr>
          <w:p w14:paraId="1D685FE3">
            <w:r>
              <w:rPr>
                <w:rFonts w:ascii="Calibri" w:hAnsi="Calibri" w:eastAsia="Calibri" w:cs="Calibri"/>
                <w:b w:val="0"/>
                <w:bCs w:val="0"/>
                <w:color w:val="000000"/>
                <w:sz w:val="21"/>
                <w:szCs w:val="21"/>
              </w:rPr>
              <w:t>Rs. 500.00</w:t>
            </w:r>
          </w:p>
        </w:tc>
      </w:tr>
      <w:tr w14:paraId="71001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00" w:type="dxa"/>
              <w:bottom w:w="80" w:type="dxa"/>
              <w:right w:w="100" w:type="dxa"/>
            </w:tcMar>
            <w:vAlign w:val="center"/>
          </w:tcPr>
          <w:p w14:paraId="749ACAE4">
            <w:r>
              <w:rPr>
                <w:rFonts w:ascii="Calibri" w:hAnsi="Calibri" w:eastAsia="Calibri" w:cs="Calibri"/>
                <w:b w:val="0"/>
                <w:bCs w:val="0"/>
                <w:color w:val="000000"/>
                <w:sz w:val="21"/>
                <w:szCs w:val="21"/>
              </w:rPr>
              <w:t>Premium</w:t>
            </w:r>
          </w:p>
        </w:tc>
        <w:tc>
          <w:tcPr>
            <w:tcW w:w="3120" w:type="dxa"/>
            <w:tcMar>
              <w:top w:w="80" w:type="dxa"/>
              <w:left w:w="100" w:type="dxa"/>
              <w:bottom w:w="80" w:type="dxa"/>
              <w:right w:w="100" w:type="dxa"/>
            </w:tcMar>
            <w:vAlign w:val="center"/>
          </w:tcPr>
          <w:p w14:paraId="372522DA">
            <w:r>
              <w:rPr>
                <w:rFonts w:ascii="Calibri" w:hAnsi="Calibri" w:eastAsia="Calibri" w:cs="Calibri"/>
                <w:b w:val="0"/>
                <w:bCs w:val="0"/>
                <w:color w:val="000000"/>
                <w:sz w:val="21"/>
                <w:szCs w:val="21"/>
              </w:rPr>
              <w:t>C – D</w:t>
            </w:r>
          </w:p>
        </w:tc>
        <w:tc>
          <w:tcPr>
            <w:tcW w:w="3120" w:type="dxa"/>
            <w:tcMar>
              <w:top w:w="80" w:type="dxa"/>
              <w:left w:w="100" w:type="dxa"/>
              <w:bottom w:w="80" w:type="dxa"/>
              <w:right w:w="100" w:type="dxa"/>
            </w:tcMar>
            <w:vAlign w:val="center"/>
          </w:tcPr>
          <w:p w14:paraId="4835C976">
            <w:r>
              <w:rPr>
                <w:rFonts w:ascii="Calibri" w:hAnsi="Calibri" w:eastAsia="Calibri" w:cs="Calibri"/>
                <w:b w:val="0"/>
                <w:bCs w:val="0"/>
                <w:color w:val="000000"/>
                <w:sz w:val="21"/>
                <w:szCs w:val="21"/>
              </w:rPr>
              <w:t>Rs. 750.00</w:t>
            </w:r>
          </w:p>
        </w:tc>
      </w:tr>
      <w:tr w14:paraId="61D4A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Mar>
              <w:top w:w="80" w:type="dxa"/>
              <w:left w:w="100" w:type="dxa"/>
              <w:bottom w:w="80" w:type="dxa"/>
              <w:right w:w="100" w:type="dxa"/>
            </w:tcMar>
            <w:vAlign w:val="center"/>
          </w:tcPr>
          <w:p w14:paraId="7C868C49">
            <w:r>
              <w:rPr>
                <w:rFonts w:ascii="Calibri" w:hAnsi="Calibri" w:eastAsia="Calibri" w:cs="Calibri"/>
                <w:b w:val="0"/>
                <w:bCs w:val="0"/>
                <w:color w:val="000000"/>
                <w:sz w:val="21"/>
                <w:szCs w:val="21"/>
              </w:rPr>
              <w:t>VIP</w:t>
            </w:r>
          </w:p>
        </w:tc>
        <w:tc>
          <w:tcPr>
            <w:tcW w:w="3120" w:type="dxa"/>
            <w:tcMar>
              <w:top w:w="80" w:type="dxa"/>
              <w:left w:w="100" w:type="dxa"/>
              <w:bottom w:w="80" w:type="dxa"/>
              <w:right w:w="100" w:type="dxa"/>
            </w:tcMar>
            <w:vAlign w:val="center"/>
          </w:tcPr>
          <w:p w14:paraId="01E25F3E">
            <w:r>
              <w:rPr>
                <w:rFonts w:ascii="Calibri" w:hAnsi="Calibri" w:eastAsia="Calibri" w:cs="Calibri"/>
                <w:b w:val="0"/>
                <w:bCs w:val="0"/>
                <w:color w:val="000000"/>
                <w:sz w:val="21"/>
                <w:szCs w:val="21"/>
              </w:rPr>
              <w:t>E</w:t>
            </w:r>
          </w:p>
        </w:tc>
        <w:tc>
          <w:tcPr>
            <w:tcW w:w="3120" w:type="dxa"/>
            <w:tcMar>
              <w:top w:w="80" w:type="dxa"/>
              <w:left w:w="100" w:type="dxa"/>
              <w:bottom w:w="80" w:type="dxa"/>
              <w:right w:w="100" w:type="dxa"/>
            </w:tcMar>
            <w:vAlign w:val="center"/>
          </w:tcPr>
          <w:p w14:paraId="664E43BF">
            <w:r>
              <w:rPr>
                <w:rFonts w:ascii="Calibri" w:hAnsi="Calibri" w:eastAsia="Calibri" w:cs="Calibri"/>
                <w:b w:val="0"/>
                <w:bCs w:val="0"/>
                <w:color w:val="000000"/>
                <w:sz w:val="21"/>
                <w:szCs w:val="21"/>
              </w:rPr>
              <w:t>Rs. 1000.00</w:t>
            </w:r>
          </w:p>
        </w:tc>
      </w:tr>
    </w:tbl>
    <w:p w14:paraId="2FE7BF85">
      <w:pPr>
        <w:spacing w:after="160"/>
      </w:pPr>
      <w:r>
        <w:rPr>
          <w:rFonts w:ascii="Calibri" w:hAnsi="Calibri" w:eastAsia="Calibri" w:cs="Calibri"/>
        </w:rPr>
        <w:t xml:space="preserve"> </w:t>
      </w:r>
    </w:p>
    <w:p w14:paraId="34CD096A">
      <w:pPr>
        <w:pStyle w:val="16"/>
        <w:numPr>
          <w:ilvl w:val="0"/>
          <w:numId w:val="1"/>
        </w:numPr>
        <w:spacing w:after="80"/>
      </w:pPr>
      <w:r>
        <w:rPr>
          <w:rFonts w:ascii="Calibri" w:hAnsi="Calibri" w:eastAsia="Calibri" w:cs="Calibri"/>
        </w:rPr>
        <w:t>Student: 10% off base price. Senior citizen: 20% off base price. Only one of these two categories can apply per booking.</w:t>
      </w:r>
    </w:p>
    <w:p w14:paraId="79E98AB9">
      <w:pPr>
        <w:pStyle w:val="16"/>
        <w:numPr>
          <w:ilvl w:val="0"/>
          <w:numId w:val="1"/>
        </w:numPr>
        <w:spacing w:after="80"/>
      </w:pPr>
      <w:r>
        <w:rPr>
          <w:rFonts w:ascii="Calibri" w:hAnsi="Calibri" w:eastAsia="Calibri" w:cs="Calibri"/>
        </w:rPr>
        <w:t>Group: an additional 10% off when 4 or more seats are booked in a single transaction; this combines additively with the category discount.</w:t>
      </w:r>
    </w:p>
    <w:p w14:paraId="32826A9E">
      <w:pPr>
        <w:spacing w:after="160"/>
      </w:pPr>
      <w:r>
        <w:rPr>
          <w:rFonts w:ascii="Calibri" w:hAnsi="Calibri" w:eastAsia="Calibri" w:cs="Calibri"/>
        </w:rPr>
        <w:t>Final price = basePrice × (1 − (category% + group%) / 100). Example: a Premium seat (Rs. 750) booked by a student as part of a 5</w:t>
      </w:r>
      <w:r>
        <w:rPr>
          <w:rFonts w:hint="default" w:ascii="Calibri" w:hAnsi="Calibri" w:eastAsia="Calibri" w:cs="Calibri"/>
          <w:lang w:val="en-US"/>
        </w:rPr>
        <w:t xml:space="preserve"> </w:t>
      </w:r>
      <w:r>
        <w:rPr>
          <w:rFonts w:ascii="Calibri" w:hAnsi="Calibri" w:eastAsia="Calibri" w:cs="Calibri"/>
        </w:rPr>
        <w:t>seat group booking gets 10% + 10% = 20% off, giving 750 × 0.80 = Rs. 600.00. On cancellation, cancelSeat() subtracts the seat's stored pricePaid from totalRevenue and decrements ticketsSold before clearing the seat, so refunds are never left counted in the revenue total.</w:t>
      </w:r>
    </w:p>
    <w:p w14:paraId="673EA7C1">
      <w:pPr>
        <w:pStyle w:val="3"/>
        <w:spacing w:before="300" w:after="150"/>
      </w:pPr>
      <w:r>
        <w:rPr>
          <w:rFonts w:ascii="Calibri" w:hAnsi="Calibri" w:eastAsia="Calibri" w:cs="Calibri"/>
        </w:rPr>
        <w:t>3</w:t>
      </w:r>
      <w:r>
        <w:rPr>
          <w:rFonts w:hint="default" w:ascii="Calibri" w:hAnsi="Calibri" w:eastAsia="Calibri" w:cs="Calibri"/>
          <w:lang w:val="en-US"/>
        </w:rPr>
        <w:t>.</w:t>
      </w:r>
      <w:r>
        <w:rPr>
          <w:rFonts w:ascii="Calibri" w:hAnsi="Calibri" w:eastAsia="Calibri" w:cs="Calibri"/>
        </w:rPr>
        <w:t xml:space="preserve"> Module Connections</w:t>
      </w:r>
    </w:p>
    <w:p w14:paraId="505CE94A">
      <w:pPr>
        <w:spacing w:after="160"/>
      </w:pPr>
      <w:r>
        <w:rPr>
          <w:rFonts w:ascii="Calibri" w:hAnsi="Calibri" w:eastAsia="Calibri" w:cs="Calibri"/>
        </w:rPr>
        <w:t>The list below shows how the source files call into one another, from the top-level menu loop down to the lowest-level lookups.</w:t>
      </w:r>
    </w:p>
    <w:p w14:paraId="62713C58">
      <w:pPr>
        <w:pStyle w:val="16"/>
        <w:numPr>
          <w:ilvl w:val="0"/>
          <w:numId w:val="1"/>
        </w:numPr>
        <w:spacing w:after="80"/>
      </w:pPr>
      <w:r>
        <w:rPr>
          <w:rFonts w:ascii="Calibri" w:hAnsi="Calibri" w:eastAsia="Calibri" w:cs="Calibri"/>
        </w:rPr>
        <w:t xml:space="preserve">main.c </w:t>
      </w:r>
      <w:r>
        <w:rPr>
          <w:rFonts w:hint="default" w:ascii="Calibri" w:hAnsi="Calibri" w:eastAsia="Calibri" w:cs="Calibri"/>
          <w:lang w:val="en-US"/>
        </w:rPr>
        <w:t>-</w:t>
      </w:r>
      <w:r>
        <w:rPr>
          <w:rFonts w:ascii="Calibri" w:hAnsi="Calibri" w:eastAsia="Calibri" w:cs="Calibri"/>
        </w:rPr>
        <w:t xml:space="preserve"> role/menu loops; wires user choices to booking, display, and input.</w:t>
      </w:r>
    </w:p>
    <w:p w14:paraId="16EA2221">
      <w:pPr>
        <w:pStyle w:val="16"/>
        <w:numPr>
          <w:ilvl w:val="0"/>
          <w:numId w:val="1"/>
        </w:numPr>
        <w:spacing w:after="80"/>
      </w:pPr>
      <w:r>
        <w:rPr>
          <w:rFonts w:ascii="Calibri" w:hAnsi="Calibri" w:eastAsia="Calibri" w:cs="Calibri"/>
        </w:rPr>
        <w:t>main.c calls readInt() / readLine() / readChar() in input.c for all validated input.</w:t>
      </w:r>
    </w:p>
    <w:p w14:paraId="79ECF6D6">
      <w:pPr>
        <w:pStyle w:val="16"/>
        <w:numPr>
          <w:ilvl w:val="0"/>
          <w:numId w:val="1"/>
        </w:numPr>
        <w:spacing w:after="80"/>
      </w:pPr>
      <w:r>
        <w:rPr>
          <w:rFonts w:ascii="Calibri" w:hAnsi="Calibri" w:eastAsia="Calibri" w:cs="Calibri"/>
        </w:rPr>
        <w:t>main.c calls authenticateAdmin() in auth.c to gate the Admin Menu.</w:t>
      </w:r>
    </w:p>
    <w:p w14:paraId="6401B6B1">
      <w:pPr>
        <w:pStyle w:val="16"/>
        <w:numPr>
          <w:ilvl w:val="0"/>
          <w:numId w:val="1"/>
        </w:numPr>
        <w:spacing w:after="80"/>
      </w:pPr>
      <w:r>
        <w:rPr>
          <w:rFonts w:ascii="Calibri" w:hAnsi="Calibri" w:eastAsia="Calibri" w:cs="Calibri"/>
        </w:rPr>
        <w:t>main.c calls printShowtimesList(), printSeatMap(), printRevenueReport() in display.c for all screen output.</w:t>
      </w:r>
    </w:p>
    <w:p w14:paraId="649C4E53">
      <w:pPr>
        <w:pStyle w:val="16"/>
        <w:numPr>
          <w:ilvl w:val="0"/>
          <w:numId w:val="1"/>
        </w:numPr>
        <w:spacing w:after="80"/>
      </w:pPr>
      <w:r>
        <w:rPr>
          <w:rFonts w:ascii="Calibri" w:hAnsi="Calibri" w:eastAsia="Calibri" w:cs="Calibri"/>
        </w:rPr>
        <w:t>main.c calls bookSeat(), cancelSeat(), searchByName(), searchBySeat() in booking.c for all booking operations.</w:t>
      </w:r>
    </w:p>
    <w:p w14:paraId="11885C24">
      <w:pPr>
        <w:pStyle w:val="16"/>
        <w:numPr>
          <w:ilvl w:val="0"/>
          <w:numId w:val="1"/>
        </w:numPr>
        <w:spacing w:after="80"/>
      </w:pPr>
      <w:r>
        <w:rPr>
          <w:rFonts w:ascii="Calibri" w:hAnsi="Calibri" w:eastAsia="Calibri" w:cs="Calibri"/>
        </w:rPr>
        <w:t>booking.c calls calculateSeatPrice() in pricing.c to obtain the final price for a seat.</w:t>
      </w:r>
    </w:p>
    <w:p w14:paraId="4506B4FC">
      <w:pPr>
        <w:pStyle w:val="16"/>
        <w:numPr>
          <w:ilvl w:val="0"/>
          <w:numId w:val="1"/>
        </w:numPr>
        <w:spacing w:after="80"/>
      </w:pPr>
      <w:r>
        <w:rPr>
          <w:rFonts w:ascii="Calibri" w:hAnsi="Calibri" w:eastAsia="Calibri" w:cs="Calibri"/>
        </w:rPr>
        <w:t>booking.c and display.c both call seatTierForRow(), seatTierSymbol(), isValidSeatPosition() in seat.c for tier lookups and position validation.</w:t>
      </w:r>
    </w:p>
    <w:p w14:paraId="5134CDB2">
      <w:pPr>
        <w:pStyle w:val="16"/>
        <w:numPr>
          <w:ilvl w:val="0"/>
          <w:numId w:val="1"/>
        </w:numPr>
        <w:spacing w:after="80"/>
      </w:pPr>
      <w:r>
        <w:rPr>
          <w:rFonts w:ascii="Calibri" w:hAnsi="Calibri" w:eastAsia="Calibri" w:cs="Calibri"/>
        </w:rPr>
        <w:t>movie.c's initMovies() builds the Movie / Showtime / Seat data that every module above operates on.</w:t>
      </w:r>
    </w:p>
    <w:p w14:paraId="6BED22A0">
      <w:pPr>
        <w:pStyle w:val="2"/>
        <w:spacing w:before="300" w:after="150"/>
        <w:rPr>
          <w:u w:val="single"/>
        </w:rPr>
      </w:pPr>
      <w:r>
        <w:rPr>
          <w:rFonts w:ascii="Calibri" w:hAnsi="Calibri" w:eastAsia="Calibri" w:cs="Calibri"/>
          <w:u w:val="single"/>
        </w:rPr>
        <w:t>Screenshots &amp; Program Walkthrough</w:t>
      </w:r>
    </w:p>
    <w:p w14:paraId="34794607">
      <w:pPr>
        <w:spacing w:after="160"/>
      </w:pPr>
      <w:r>
        <w:t>This section walks through a single continuous run of the compiled program, from launch to exit, with a placeholder for each screenshot that should be captured directly from the terminal or IDE.</w:t>
      </w:r>
    </w:p>
    <w:p w14:paraId="0ABC7006">
      <w:pPr>
        <w:spacing w:after="160"/>
      </w:pPr>
    </w:p>
    <w:p w14:paraId="1DB962BD">
      <w:pPr>
        <w:spacing w:after="160"/>
      </w:pPr>
      <w:r>
        <w:rPr>
          <w:rFonts w:ascii="Calibri" w:hAnsi="Calibri" w:eastAsia="Calibri" w:cs="Calibri"/>
          <w:i/>
          <w:iCs/>
        </w:rPr>
        <w:t>Screenshot 1: The main menu — the role menu shown at start-up.</w:t>
      </w:r>
    </w:p>
    <w:p w14:paraId="0473A806">
      <w:pPr>
        <w:spacing w:after="160"/>
      </w:pPr>
      <w:r>
        <w:drawing>
          <wp:inline distT="0" distB="0" distL="114300" distR="114300">
            <wp:extent cx="5940425" cy="2689225"/>
            <wp:effectExtent l="0" t="0" r="3175" b="1587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5940425" cy="2689225"/>
                    </a:xfrm>
                    <a:prstGeom prst="rect">
                      <a:avLst/>
                    </a:prstGeom>
                    <a:noFill/>
                    <a:ln>
                      <a:noFill/>
                    </a:ln>
                  </pic:spPr>
                </pic:pic>
              </a:graphicData>
            </a:graphic>
          </wp:inline>
        </w:drawing>
      </w:r>
    </w:p>
    <w:p w14:paraId="3018C5BD">
      <w:pPr>
        <w:spacing w:after="160"/>
      </w:pPr>
    </w:p>
    <w:p w14:paraId="7A1AA4D6">
      <w:pPr>
        <w:spacing w:after="160"/>
      </w:pPr>
    </w:p>
    <w:p w14:paraId="3484BADB">
      <w:pPr>
        <w:spacing w:after="160"/>
      </w:pPr>
    </w:p>
    <w:p w14:paraId="5BCEFE62">
      <w:pPr>
        <w:spacing w:after="160"/>
      </w:pPr>
    </w:p>
    <w:p w14:paraId="1B9A97DD">
      <w:pPr>
        <w:spacing w:after="160"/>
      </w:pPr>
    </w:p>
    <w:p w14:paraId="2737CD14">
      <w:pPr>
        <w:spacing w:after="160"/>
      </w:pPr>
    </w:p>
    <w:p w14:paraId="0979BED8">
      <w:pPr>
        <w:spacing w:after="160"/>
      </w:pPr>
    </w:p>
    <w:p w14:paraId="5DF1CF2D">
      <w:pPr>
        <w:spacing w:after="160"/>
      </w:pPr>
    </w:p>
    <w:p w14:paraId="0094CB4C">
      <w:pPr>
        <w:spacing w:after="160"/>
      </w:pPr>
    </w:p>
    <w:p w14:paraId="0596F418">
      <w:pPr>
        <w:spacing w:after="160"/>
      </w:pPr>
    </w:p>
    <w:p w14:paraId="59E846EF">
      <w:pPr>
        <w:spacing w:after="160"/>
      </w:pPr>
    </w:p>
    <w:p w14:paraId="05622359">
      <w:pPr>
        <w:spacing w:after="160"/>
      </w:pPr>
    </w:p>
    <w:p w14:paraId="2BEB308C">
      <w:pPr>
        <w:spacing w:after="160"/>
      </w:pPr>
    </w:p>
    <w:p w14:paraId="3825ACA7">
      <w:pPr>
        <w:spacing w:after="160"/>
      </w:pPr>
    </w:p>
    <w:p w14:paraId="48D58DFD">
      <w:pPr>
        <w:spacing w:after="160"/>
      </w:pPr>
    </w:p>
    <w:p w14:paraId="632BB020">
      <w:pPr>
        <w:spacing w:after="160"/>
      </w:pPr>
    </w:p>
    <w:p w14:paraId="1100CED7">
      <w:pPr>
        <w:spacing w:after="160"/>
      </w:pPr>
      <w:r>
        <w:rPr>
          <w:rFonts w:ascii="Calibri" w:hAnsi="Calibri" w:eastAsia="Calibri" w:cs="Calibri"/>
          <w:i/>
          <w:iCs/>
        </w:rPr>
        <w:t>Screenshot 2: The seat map before any bookings are made.</w:t>
      </w:r>
    </w:p>
    <w:p w14:paraId="38450189">
      <w:pPr>
        <w:spacing w:after="160"/>
      </w:pPr>
      <w:r>
        <w:drawing>
          <wp:inline distT="0" distB="0" distL="114300" distR="114300">
            <wp:extent cx="5524500" cy="2985135"/>
            <wp:effectExtent l="0" t="0" r="0"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6"/>
                    <a:stretch>
                      <a:fillRect/>
                    </a:stretch>
                  </pic:blipFill>
                  <pic:spPr>
                    <a:xfrm>
                      <a:off x="0" y="0"/>
                      <a:ext cx="5524500" cy="2985135"/>
                    </a:xfrm>
                    <a:prstGeom prst="rect">
                      <a:avLst/>
                    </a:prstGeom>
                    <a:noFill/>
                    <a:ln>
                      <a:noFill/>
                    </a:ln>
                  </pic:spPr>
                </pic:pic>
              </a:graphicData>
            </a:graphic>
          </wp:inline>
        </w:drawing>
      </w:r>
    </w:p>
    <w:p w14:paraId="7D2C6016">
      <w:pPr>
        <w:spacing w:after="160"/>
      </w:pPr>
      <w:r>
        <w:drawing>
          <wp:inline distT="0" distB="0" distL="114300" distR="114300">
            <wp:extent cx="4991100" cy="139065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7"/>
                    <a:stretch>
                      <a:fillRect/>
                    </a:stretch>
                  </pic:blipFill>
                  <pic:spPr>
                    <a:xfrm>
                      <a:off x="0" y="0"/>
                      <a:ext cx="4991100" cy="1390650"/>
                    </a:xfrm>
                    <a:prstGeom prst="rect">
                      <a:avLst/>
                    </a:prstGeom>
                    <a:noFill/>
                    <a:ln>
                      <a:noFill/>
                    </a:ln>
                  </pic:spPr>
                </pic:pic>
              </a:graphicData>
            </a:graphic>
          </wp:inline>
        </w:drawing>
      </w:r>
    </w:p>
    <w:p w14:paraId="049F0D40">
      <w:pPr>
        <w:spacing w:after="160"/>
      </w:pPr>
    </w:p>
    <w:p w14:paraId="24A9F74C">
      <w:pPr>
        <w:spacing w:after="160"/>
      </w:pPr>
    </w:p>
    <w:p w14:paraId="0E26A8A1">
      <w:pPr>
        <w:spacing w:after="160"/>
      </w:pPr>
    </w:p>
    <w:p w14:paraId="191FFA88">
      <w:pPr>
        <w:spacing w:after="160"/>
      </w:pPr>
    </w:p>
    <w:p w14:paraId="0A92515A">
      <w:pPr>
        <w:spacing w:after="160"/>
      </w:pPr>
    </w:p>
    <w:p w14:paraId="6B059488">
      <w:pPr>
        <w:spacing w:after="160"/>
      </w:pPr>
    </w:p>
    <w:p w14:paraId="4D14637B">
      <w:pPr>
        <w:spacing w:after="160"/>
      </w:pPr>
    </w:p>
    <w:p w14:paraId="4D268949">
      <w:pPr>
        <w:spacing w:after="160"/>
      </w:pPr>
    </w:p>
    <w:p w14:paraId="375AED5C">
      <w:pPr>
        <w:spacing w:after="160"/>
      </w:pPr>
    </w:p>
    <w:p w14:paraId="6867A539">
      <w:pPr>
        <w:spacing w:after="160"/>
      </w:pPr>
    </w:p>
    <w:p w14:paraId="051D22E8">
      <w:pPr>
        <w:spacing w:after="160"/>
      </w:pPr>
    </w:p>
    <w:p w14:paraId="5C46C7D8">
      <w:pPr>
        <w:spacing w:after="160"/>
      </w:pPr>
    </w:p>
    <w:p w14:paraId="05E0C8AA">
      <w:pPr>
        <w:spacing w:after="160"/>
      </w:pPr>
    </w:p>
    <w:p w14:paraId="3765FF22">
      <w:pPr>
        <w:spacing w:after="160"/>
      </w:pPr>
      <w:r>
        <w:rPr>
          <w:rFonts w:ascii="Calibri" w:hAnsi="Calibri" w:eastAsia="Calibri" w:cs="Calibri"/>
          <w:i/>
          <w:iCs/>
        </w:rPr>
        <w:t>Screenshot 3: A successful seat booking, showing the calculated price.</w:t>
      </w:r>
    </w:p>
    <w:p w14:paraId="53EECAE6">
      <w:pPr>
        <w:spacing w:after="160"/>
      </w:pPr>
      <w:r>
        <w:drawing>
          <wp:inline distT="0" distB="0" distL="114300" distR="114300">
            <wp:extent cx="5939155" cy="4256405"/>
            <wp:effectExtent l="0" t="0" r="4445" b="1079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8"/>
                    <a:stretch>
                      <a:fillRect/>
                    </a:stretch>
                  </pic:blipFill>
                  <pic:spPr>
                    <a:xfrm>
                      <a:off x="0" y="0"/>
                      <a:ext cx="5939155" cy="4256405"/>
                    </a:xfrm>
                    <a:prstGeom prst="rect">
                      <a:avLst/>
                    </a:prstGeom>
                    <a:noFill/>
                    <a:ln>
                      <a:noFill/>
                    </a:ln>
                  </pic:spPr>
                </pic:pic>
              </a:graphicData>
            </a:graphic>
          </wp:inline>
        </w:drawing>
      </w:r>
    </w:p>
    <w:p w14:paraId="64518D66">
      <w:pPr>
        <w:spacing w:after="160"/>
        <w:rPr>
          <w:rFonts w:ascii="Calibri" w:hAnsi="Calibri" w:eastAsia="Calibri" w:cs="Calibri"/>
          <w:i/>
          <w:iCs/>
        </w:rPr>
      </w:pPr>
      <w:r>
        <w:drawing>
          <wp:inline distT="0" distB="0" distL="114300" distR="114300">
            <wp:extent cx="5937250" cy="2030730"/>
            <wp:effectExtent l="0" t="0" r="6350" b="762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5937250" cy="2030730"/>
                    </a:xfrm>
                    <a:prstGeom prst="rect">
                      <a:avLst/>
                    </a:prstGeom>
                    <a:noFill/>
                    <a:ln>
                      <a:noFill/>
                    </a:ln>
                  </pic:spPr>
                </pic:pic>
              </a:graphicData>
            </a:graphic>
          </wp:inline>
        </w:drawing>
      </w:r>
    </w:p>
    <w:p w14:paraId="5A2F1605">
      <w:pPr>
        <w:spacing w:after="160"/>
        <w:rPr>
          <w:rFonts w:ascii="Calibri" w:hAnsi="Calibri" w:eastAsia="Calibri" w:cs="Calibri"/>
          <w:i/>
          <w:iCs/>
        </w:rPr>
      </w:pPr>
    </w:p>
    <w:p w14:paraId="42DE2F82">
      <w:pPr>
        <w:spacing w:after="160"/>
        <w:rPr>
          <w:rFonts w:ascii="Calibri" w:hAnsi="Calibri" w:eastAsia="Calibri" w:cs="Calibri"/>
          <w:i/>
          <w:iCs/>
        </w:rPr>
      </w:pPr>
    </w:p>
    <w:p w14:paraId="72B41D67">
      <w:pPr>
        <w:spacing w:after="160"/>
        <w:rPr>
          <w:rFonts w:ascii="Calibri" w:hAnsi="Calibri" w:eastAsia="Calibri" w:cs="Calibri"/>
          <w:i/>
          <w:iCs/>
        </w:rPr>
      </w:pPr>
    </w:p>
    <w:p w14:paraId="2B83041E">
      <w:pPr>
        <w:spacing w:after="160"/>
        <w:rPr>
          <w:rFonts w:ascii="Calibri" w:hAnsi="Calibri" w:eastAsia="Calibri" w:cs="Calibri"/>
          <w:i/>
          <w:iCs/>
        </w:rPr>
      </w:pPr>
    </w:p>
    <w:p w14:paraId="775CAA20">
      <w:pPr>
        <w:spacing w:after="160"/>
        <w:rPr>
          <w:rFonts w:ascii="Calibri" w:hAnsi="Calibri" w:eastAsia="Calibri" w:cs="Calibri"/>
          <w:i/>
          <w:iCs/>
        </w:rPr>
      </w:pPr>
    </w:p>
    <w:p w14:paraId="07384651">
      <w:pPr>
        <w:spacing w:after="160"/>
      </w:pPr>
      <w:r>
        <w:rPr>
          <w:rFonts w:ascii="Calibri" w:hAnsi="Calibri" w:eastAsia="Calibri" w:cs="Calibri"/>
          <w:i/>
          <w:iCs/>
        </w:rPr>
        <w:t>Screenshot 4: An attempt to book an already-taken seat, showing the error message (no crash).</w:t>
      </w:r>
    </w:p>
    <w:p w14:paraId="2C644970">
      <w:pPr>
        <w:spacing w:after="160"/>
      </w:pPr>
      <w:r>
        <w:drawing>
          <wp:inline distT="0" distB="0" distL="114300" distR="114300">
            <wp:extent cx="5942330" cy="4455160"/>
            <wp:effectExtent l="0" t="0" r="1270"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5942330" cy="4455160"/>
                    </a:xfrm>
                    <a:prstGeom prst="rect">
                      <a:avLst/>
                    </a:prstGeom>
                    <a:noFill/>
                    <a:ln>
                      <a:noFill/>
                    </a:ln>
                  </pic:spPr>
                </pic:pic>
              </a:graphicData>
            </a:graphic>
          </wp:inline>
        </w:drawing>
      </w:r>
    </w:p>
    <w:p w14:paraId="5DC8D26D">
      <w:pPr>
        <w:spacing w:after="160"/>
      </w:pPr>
    </w:p>
    <w:p w14:paraId="5D4F6210">
      <w:pPr>
        <w:spacing w:after="160"/>
      </w:pPr>
    </w:p>
    <w:p w14:paraId="0F060A12">
      <w:pPr>
        <w:spacing w:after="160"/>
      </w:pPr>
    </w:p>
    <w:p w14:paraId="52C7C8D5">
      <w:pPr>
        <w:spacing w:after="160"/>
      </w:pPr>
    </w:p>
    <w:p w14:paraId="1942805E">
      <w:pPr>
        <w:spacing w:after="160"/>
      </w:pPr>
    </w:p>
    <w:p w14:paraId="503D0146">
      <w:pPr>
        <w:spacing w:after="160"/>
      </w:pPr>
    </w:p>
    <w:p w14:paraId="2C4AE26A">
      <w:pPr>
        <w:spacing w:after="160"/>
      </w:pPr>
    </w:p>
    <w:p w14:paraId="4B83BC03">
      <w:pPr>
        <w:spacing w:after="160"/>
      </w:pPr>
    </w:p>
    <w:p w14:paraId="08D1A6D7">
      <w:pPr>
        <w:spacing w:after="160"/>
      </w:pPr>
    </w:p>
    <w:p w14:paraId="1FFB2D91">
      <w:pPr>
        <w:spacing w:after="160"/>
      </w:pPr>
    </w:p>
    <w:p w14:paraId="2596F7C2">
      <w:pPr>
        <w:spacing w:after="160"/>
      </w:pPr>
    </w:p>
    <w:p w14:paraId="2229CFF7">
      <w:pPr>
        <w:spacing w:after="160"/>
      </w:pPr>
    </w:p>
    <w:p w14:paraId="176817B4">
      <w:pPr>
        <w:spacing w:after="160"/>
      </w:pPr>
    </w:p>
    <w:p w14:paraId="52CEA56F">
      <w:pPr>
        <w:spacing w:after="160"/>
      </w:pPr>
      <w:r>
        <w:rPr>
          <w:rFonts w:ascii="Calibri" w:hAnsi="Calibri" w:eastAsia="Calibri" w:cs="Calibri"/>
          <w:i/>
          <w:iCs/>
        </w:rPr>
        <w:t>Screenshot 5: A booking cancellation, showing the seat becoming free again.</w:t>
      </w:r>
    </w:p>
    <w:p w14:paraId="138F2AB2">
      <w:pPr>
        <w:spacing w:after="160"/>
      </w:pPr>
      <w:r>
        <w:drawing>
          <wp:inline distT="0" distB="0" distL="114300" distR="114300">
            <wp:extent cx="6165215" cy="4428490"/>
            <wp:effectExtent l="0" t="0" r="6985" b="1016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6165215" cy="4428490"/>
                    </a:xfrm>
                    <a:prstGeom prst="rect">
                      <a:avLst/>
                    </a:prstGeom>
                    <a:noFill/>
                    <a:ln>
                      <a:noFill/>
                    </a:ln>
                  </pic:spPr>
                </pic:pic>
              </a:graphicData>
            </a:graphic>
          </wp:inline>
        </w:drawing>
      </w:r>
    </w:p>
    <w:p w14:paraId="07D19CCE">
      <w:pPr>
        <w:spacing w:after="160"/>
      </w:pPr>
      <w:r>
        <w:drawing>
          <wp:inline distT="0" distB="0" distL="114300" distR="114300">
            <wp:extent cx="5783580" cy="3290570"/>
            <wp:effectExtent l="0" t="0" r="7620" b="508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icPr>
                  <pic:blipFill>
                    <a:blip r:embed="rId12"/>
                    <a:stretch>
                      <a:fillRect/>
                    </a:stretch>
                  </pic:blipFill>
                  <pic:spPr>
                    <a:xfrm>
                      <a:off x="0" y="0"/>
                      <a:ext cx="5783580" cy="3290570"/>
                    </a:xfrm>
                    <a:prstGeom prst="rect">
                      <a:avLst/>
                    </a:prstGeom>
                    <a:noFill/>
                    <a:ln>
                      <a:noFill/>
                    </a:ln>
                  </pic:spPr>
                </pic:pic>
              </a:graphicData>
            </a:graphic>
          </wp:inline>
        </w:drawing>
      </w:r>
    </w:p>
    <w:p w14:paraId="0E8F1621">
      <w:pPr>
        <w:spacing w:after="160"/>
        <w:rPr>
          <w:rFonts w:ascii="Calibri" w:hAnsi="Calibri" w:eastAsia="Calibri" w:cs="Calibri"/>
          <w:i/>
          <w:iCs/>
        </w:rPr>
      </w:pPr>
    </w:p>
    <w:p w14:paraId="3A7A3AC8">
      <w:pPr>
        <w:spacing w:after="160"/>
      </w:pPr>
      <w:r>
        <w:rPr>
          <w:rFonts w:ascii="Calibri" w:hAnsi="Calibri" w:eastAsia="Calibri" w:cs="Calibri"/>
          <w:i/>
          <w:iCs/>
        </w:rPr>
        <w:t>Screenshot 6: A search result for a booking by name or seat number.</w:t>
      </w:r>
    </w:p>
    <w:p w14:paraId="29A85711">
      <w:pPr>
        <w:spacing w:after="160"/>
      </w:pPr>
      <w:r>
        <w:drawing>
          <wp:inline distT="0" distB="0" distL="114300" distR="114300">
            <wp:extent cx="5942965" cy="3361690"/>
            <wp:effectExtent l="0" t="0" r="635" b="1016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13"/>
                    <a:stretch>
                      <a:fillRect/>
                    </a:stretch>
                  </pic:blipFill>
                  <pic:spPr>
                    <a:xfrm>
                      <a:off x="0" y="0"/>
                      <a:ext cx="5942965" cy="3361690"/>
                    </a:xfrm>
                    <a:prstGeom prst="rect">
                      <a:avLst/>
                    </a:prstGeom>
                    <a:noFill/>
                    <a:ln>
                      <a:noFill/>
                    </a:ln>
                  </pic:spPr>
                </pic:pic>
              </a:graphicData>
            </a:graphic>
          </wp:inline>
        </w:drawing>
      </w:r>
    </w:p>
    <w:p w14:paraId="1B28E500">
      <w:pPr>
        <w:spacing w:after="160"/>
      </w:pPr>
    </w:p>
    <w:p w14:paraId="00D89E9F">
      <w:pPr>
        <w:spacing w:after="160"/>
      </w:pPr>
    </w:p>
    <w:p w14:paraId="10B224ED">
      <w:pPr>
        <w:spacing w:after="160"/>
      </w:pPr>
    </w:p>
    <w:p w14:paraId="2476951D">
      <w:pPr>
        <w:spacing w:after="160"/>
      </w:pPr>
    </w:p>
    <w:p w14:paraId="4F177C55">
      <w:pPr>
        <w:spacing w:after="160"/>
      </w:pPr>
    </w:p>
    <w:p w14:paraId="6C3A9B70">
      <w:pPr>
        <w:spacing w:after="160"/>
      </w:pPr>
    </w:p>
    <w:p w14:paraId="133312DE">
      <w:pPr>
        <w:spacing w:after="160"/>
      </w:pPr>
    </w:p>
    <w:p w14:paraId="193BB2F0">
      <w:pPr>
        <w:spacing w:after="160"/>
      </w:pPr>
    </w:p>
    <w:p w14:paraId="5823880E">
      <w:pPr>
        <w:spacing w:after="160"/>
      </w:pPr>
    </w:p>
    <w:p w14:paraId="4221FC6A">
      <w:pPr>
        <w:spacing w:after="160"/>
      </w:pPr>
    </w:p>
    <w:p w14:paraId="6F3E2F7D">
      <w:pPr>
        <w:spacing w:after="160"/>
      </w:pPr>
    </w:p>
    <w:p w14:paraId="2967CD4C">
      <w:pPr>
        <w:spacing w:after="160"/>
      </w:pPr>
    </w:p>
    <w:p w14:paraId="6FA27E75">
      <w:pPr>
        <w:spacing w:after="160"/>
      </w:pPr>
    </w:p>
    <w:p w14:paraId="6C34391D">
      <w:pPr>
        <w:spacing w:after="160"/>
      </w:pPr>
    </w:p>
    <w:p w14:paraId="2CFC2B3B">
      <w:pPr>
        <w:spacing w:after="160"/>
      </w:pPr>
    </w:p>
    <w:p w14:paraId="164AB8FF">
      <w:pPr>
        <w:spacing w:after="160"/>
      </w:pPr>
    </w:p>
    <w:p w14:paraId="01E01FD7">
      <w:pPr>
        <w:spacing w:after="160"/>
        <w:rPr>
          <w:rFonts w:ascii="Calibri" w:hAnsi="Calibri" w:eastAsia="Calibri" w:cs="Calibri"/>
          <w:i/>
          <w:iCs/>
        </w:rPr>
      </w:pPr>
      <w:r>
        <w:rPr>
          <w:rFonts w:ascii="Calibri" w:hAnsi="Calibri" w:eastAsia="Calibri" w:cs="Calibri"/>
          <w:i/>
          <w:iCs/>
        </w:rPr>
        <w:t>Screenshot 7: The revenue report screen, showing totals updating correctly.</w:t>
      </w:r>
    </w:p>
    <w:p w14:paraId="785C796E">
      <w:pPr>
        <w:pStyle w:val="2"/>
        <w:spacing w:before="300" w:after="150"/>
      </w:pPr>
      <w:r>
        <w:drawing>
          <wp:inline distT="0" distB="0" distL="114300" distR="114300">
            <wp:extent cx="5708015" cy="3732530"/>
            <wp:effectExtent l="0" t="0" r="6985" b="127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4"/>
                    <a:stretch>
                      <a:fillRect/>
                    </a:stretch>
                  </pic:blipFill>
                  <pic:spPr>
                    <a:xfrm>
                      <a:off x="0" y="0"/>
                      <a:ext cx="5708015" cy="3732530"/>
                    </a:xfrm>
                    <a:prstGeom prst="rect">
                      <a:avLst/>
                    </a:prstGeom>
                    <a:noFill/>
                    <a:ln>
                      <a:noFill/>
                    </a:ln>
                  </pic:spPr>
                </pic:pic>
              </a:graphicData>
            </a:graphic>
          </wp:inline>
        </w:drawing>
      </w:r>
    </w:p>
    <w:p w14:paraId="015A0ADD">
      <w:pPr>
        <w:rPr>
          <w:rFonts w:hint="default"/>
          <w:lang w:val="en-US"/>
        </w:rPr>
      </w:pPr>
      <w:r>
        <w:rPr>
          <w:rFonts w:hint="default"/>
          <w:lang w:val="en-US"/>
        </w:rPr>
        <w:t>After booking:</w:t>
      </w:r>
    </w:p>
    <w:p w14:paraId="74C4FC1A">
      <w:pPr>
        <w:rPr>
          <w:rFonts w:hint="default"/>
          <w:lang w:val="en-US"/>
        </w:rPr>
      </w:pPr>
      <w:r>
        <w:drawing>
          <wp:inline distT="0" distB="0" distL="114300" distR="114300">
            <wp:extent cx="5939155" cy="3668395"/>
            <wp:effectExtent l="0" t="0" r="4445" b="8255"/>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15"/>
                    <a:stretch>
                      <a:fillRect/>
                    </a:stretch>
                  </pic:blipFill>
                  <pic:spPr>
                    <a:xfrm>
                      <a:off x="0" y="0"/>
                      <a:ext cx="5939155" cy="3668395"/>
                    </a:xfrm>
                    <a:prstGeom prst="rect">
                      <a:avLst/>
                    </a:prstGeom>
                    <a:noFill/>
                    <a:ln>
                      <a:noFill/>
                    </a:ln>
                  </pic:spPr>
                </pic:pic>
              </a:graphicData>
            </a:graphic>
          </wp:inline>
        </w:drawing>
      </w:r>
    </w:p>
    <w:p w14:paraId="4C3A0924">
      <w:pPr>
        <w:pStyle w:val="2"/>
        <w:spacing w:before="300" w:after="150"/>
        <w:rPr>
          <w:u w:val="single"/>
        </w:rPr>
      </w:pPr>
      <w:r>
        <w:rPr>
          <w:rFonts w:ascii="Calibri" w:hAnsi="Calibri" w:eastAsia="Calibri" w:cs="Calibri"/>
          <w:u w:val="single"/>
        </w:rPr>
        <w:t>Challenges &amp; How They Were Solved</w:t>
      </w:r>
    </w:p>
    <w:p w14:paraId="1D8EC4F8">
      <w:pPr>
        <w:pStyle w:val="3"/>
        <w:spacing w:before="300" w:after="150"/>
      </w:pPr>
      <w:r>
        <w:rPr>
          <w:rFonts w:ascii="Calibri" w:hAnsi="Calibri" w:eastAsia="Calibri" w:cs="Calibri"/>
        </w:rPr>
        <w:t>1</w:t>
      </w:r>
      <w:r>
        <w:rPr>
          <w:rFonts w:hint="default" w:ascii="Calibri" w:hAnsi="Calibri" w:eastAsia="Calibri" w:cs="Calibri"/>
          <w:lang w:val="en-US"/>
        </w:rPr>
        <w:t>.</w:t>
      </w:r>
      <w:r>
        <w:rPr>
          <w:rFonts w:ascii="Calibri" w:hAnsi="Calibri" w:eastAsia="Calibri" w:cs="Calibri"/>
        </w:rPr>
        <w:t xml:space="preserve"> Revenue Not Updating on Cancellation</w:t>
      </w:r>
    </w:p>
    <w:p w14:paraId="606D0B7C">
      <w:pPr>
        <w:spacing w:after="160"/>
      </w:pPr>
      <w:r>
        <w:rPr>
          <w:rFonts w:ascii="Calibri" w:hAnsi="Calibri" w:eastAsia="Calibri" w:cs="Calibri"/>
        </w:rPr>
        <w:t>Problem: an early version of cancelSeat() cleared the seat's isBooked flag without subtracting its pricePaid from the showtime's totalRevenue, so cancelled seats stayed counted in the revenue report.</w:t>
      </w:r>
    </w:p>
    <w:p w14:paraId="5A4A25AE">
      <w:pPr>
        <w:spacing w:after="160"/>
      </w:pPr>
      <w:r>
        <w:rPr>
          <w:rFonts w:ascii="Calibri" w:hAnsi="Calibri" w:eastAsia="Calibri" w:cs="Calibri"/>
        </w:rPr>
        <w:t>Solution: the fix subtracts pricePaid and decrements ticketsSold before clearing the seat's fields, and a book-then-cancel regression check was added to the team's manual test list. Lesson: the refund calculation must happen before the data it depends on is reset.</w:t>
      </w:r>
    </w:p>
    <w:p w14:paraId="265EE12F">
      <w:pPr>
        <w:pStyle w:val="3"/>
        <w:spacing w:before="300" w:after="150"/>
      </w:pPr>
      <w:r>
        <w:rPr>
          <w:rFonts w:ascii="Calibri" w:hAnsi="Calibri" w:eastAsia="Calibri" w:cs="Calibri"/>
        </w:rPr>
        <w:t>2</w:t>
      </w:r>
      <w:r>
        <w:rPr>
          <w:rFonts w:hint="default" w:ascii="Calibri" w:hAnsi="Calibri" w:eastAsia="Calibri" w:cs="Calibri"/>
          <w:lang w:val="en-US"/>
        </w:rPr>
        <w:t>.</w:t>
      </w:r>
      <w:r>
        <w:rPr>
          <w:rFonts w:ascii="Calibri" w:hAnsi="Calibri" w:eastAsia="Calibri" w:cs="Calibri"/>
        </w:rPr>
        <w:t xml:space="preserve"> Crash</w:t>
      </w:r>
      <w:r>
        <w:rPr>
          <w:rFonts w:hint="default" w:ascii="Calibri" w:hAnsi="Calibri" w:eastAsia="Calibri" w:cs="Calibri"/>
          <w:lang w:val="en-US"/>
        </w:rPr>
        <w:t xml:space="preserve"> </w:t>
      </w:r>
      <w:r>
        <w:rPr>
          <w:rFonts w:ascii="Calibri" w:hAnsi="Calibri" w:eastAsia="Calibri" w:cs="Calibri"/>
        </w:rPr>
        <w:t>Prone Input Handling</w:t>
      </w:r>
    </w:p>
    <w:p w14:paraId="36C0A90F">
      <w:pPr>
        <w:spacing w:after="160"/>
      </w:pPr>
      <w:r>
        <w:rPr>
          <w:rFonts w:ascii="Calibri" w:hAnsi="Calibri" w:eastAsia="Calibri" w:cs="Calibri"/>
        </w:rPr>
        <w:t>Problem: an early version read menu choices directly with scanf("%d", ...), which left the input stream in an inconsistent state whenever a letter was typed instead of a number, causing the same prompt to loop without the program ever making progress.</w:t>
      </w:r>
    </w:p>
    <w:p w14:paraId="51573D3B">
      <w:pPr>
        <w:spacing w:after="160"/>
      </w:pPr>
      <w:r>
        <w:rPr>
          <w:rFonts w:ascii="Calibri" w:hAnsi="Calibri" w:eastAsia="Calibri" w:cs="Calibri"/>
        </w:rPr>
        <w:t>Solution: all input was centralised into input.c, reading a full line with fgets() and parsing it with sscanf(), so a bad line is simply discarded and re-prompted.</w:t>
      </w:r>
    </w:p>
    <w:p w14:paraId="422D743F">
      <w:pPr>
        <w:pStyle w:val="3"/>
        <w:spacing w:before="300" w:after="150"/>
      </w:pPr>
      <w:r>
        <w:rPr>
          <w:rFonts w:ascii="Calibri" w:hAnsi="Calibri" w:eastAsia="Calibri" w:cs="Calibri"/>
        </w:rPr>
        <w:t>3</w:t>
      </w:r>
      <w:r>
        <w:rPr>
          <w:rFonts w:hint="default" w:ascii="Calibri" w:hAnsi="Calibri" w:eastAsia="Calibri" w:cs="Calibri"/>
          <w:lang w:val="en-US"/>
        </w:rPr>
        <w:t>.</w:t>
      </w:r>
      <w:r>
        <w:rPr>
          <w:rFonts w:ascii="Calibri" w:hAnsi="Calibri" w:eastAsia="Calibri" w:cs="Calibri"/>
        </w:rPr>
        <w:t xml:space="preserve"> Merge Conflicts on Shared Headers</w:t>
      </w:r>
    </w:p>
    <w:p w14:paraId="5CF558FC">
      <w:pPr>
        <w:spacing w:after="160"/>
      </w:pPr>
      <w:r>
        <w:rPr>
          <w:rFonts w:ascii="Calibri" w:hAnsi="Calibri" w:eastAsia="Calibri" w:cs="Calibri"/>
        </w:rPr>
        <w:t>Problem: config.h and movie.h are depended on by almost every module, so two members editing them at once produced conflicts that were riskier to resolve than an ordinary .c file conflict, and one early conflict was resolved carelessly and briefly broke the build.</w:t>
      </w:r>
    </w:p>
    <w:p w14:paraId="23E3A440">
      <w:pPr>
        <w:spacing w:after="160"/>
        <w:rPr>
          <w:rFonts w:ascii="Calibri" w:hAnsi="Calibri" w:eastAsia="Calibri" w:cs="Calibri"/>
        </w:rPr>
      </w:pPr>
      <w:r>
        <w:rPr>
          <w:rFonts w:ascii="Calibri" w:hAnsi="Calibri" w:eastAsia="Calibri" w:cs="Calibri"/>
        </w:rPr>
        <w:t xml:space="preserve">Solution: the team agreed to announce any change to a shared header before pushing, and to resolve conflicts in those files together rather than individually. </w:t>
      </w:r>
    </w:p>
    <w:p w14:paraId="1421C0CD">
      <w:pPr>
        <w:spacing w:after="160"/>
        <w:rPr>
          <w:rFonts w:ascii="Calibri" w:hAnsi="Calibri" w:eastAsia="Calibri" w:cs="Calibri"/>
        </w:rPr>
      </w:pPr>
    </w:p>
    <w:p w14:paraId="6F0F35D5">
      <w:pPr>
        <w:spacing w:after="160"/>
        <w:rPr>
          <w:rFonts w:ascii="Calibri" w:hAnsi="Calibri" w:eastAsia="Calibri" w:cs="Calibri"/>
        </w:rPr>
      </w:pPr>
    </w:p>
    <w:p w14:paraId="090B1BB6">
      <w:pPr>
        <w:spacing w:after="160"/>
        <w:rPr>
          <w:rFonts w:ascii="Calibri" w:hAnsi="Calibri" w:eastAsia="Calibri" w:cs="Calibri"/>
        </w:rPr>
      </w:pPr>
    </w:p>
    <w:p w14:paraId="4ADC526E">
      <w:pPr>
        <w:spacing w:after="160"/>
        <w:rPr>
          <w:rFonts w:ascii="Calibri" w:hAnsi="Calibri" w:eastAsia="Calibri" w:cs="Calibri"/>
        </w:rPr>
      </w:pPr>
    </w:p>
    <w:p w14:paraId="6C8DD7F4">
      <w:pPr>
        <w:spacing w:after="160"/>
        <w:rPr>
          <w:rFonts w:ascii="Calibri" w:hAnsi="Calibri" w:eastAsia="Calibri" w:cs="Calibri"/>
        </w:rPr>
      </w:pPr>
    </w:p>
    <w:p w14:paraId="7ACE6F4F">
      <w:pPr>
        <w:spacing w:after="160"/>
        <w:rPr>
          <w:rFonts w:ascii="Calibri" w:hAnsi="Calibri" w:eastAsia="Calibri" w:cs="Calibri"/>
        </w:rPr>
      </w:pPr>
    </w:p>
    <w:p w14:paraId="3835E7A8">
      <w:pPr>
        <w:spacing w:after="160"/>
        <w:rPr>
          <w:rFonts w:ascii="Calibri" w:hAnsi="Calibri" w:eastAsia="Calibri" w:cs="Calibri"/>
        </w:rPr>
      </w:pPr>
    </w:p>
    <w:p w14:paraId="35F615D8">
      <w:pPr>
        <w:spacing w:after="160"/>
        <w:rPr>
          <w:rFonts w:ascii="Calibri" w:hAnsi="Calibri" w:eastAsia="Calibri" w:cs="Calibri"/>
        </w:rPr>
      </w:pPr>
    </w:p>
    <w:p w14:paraId="03AF4983">
      <w:pPr>
        <w:spacing w:after="160"/>
        <w:rPr>
          <w:rFonts w:ascii="Calibri" w:hAnsi="Calibri" w:eastAsia="Calibri" w:cs="Calibri"/>
        </w:rPr>
      </w:pPr>
    </w:p>
    <w:p w14:paraId="3B22FD58">
      <w:pPr>
        <w:spacing w:after="160"/>
        <w:rPr>
          <w:rFonts w:ascii="Calibri" w:hAnsi="Calibri" w:eastAsia="Calibri" w:cs="Calibri"/>
        </w:rPr>
      </w:pPr>
    </w:p>
    <w:p w14:paraId="35B3DDDC">
      <w:pPr>
        <w:spacing w:after="160"/>
        <w:rPr>
          <w:rFonts w:ascii="Calibri" w:hAnsi="Calibri" w:eastAsia="Calibri" w:cs="Calibri"/>
        </w:rPr>
      </w:pPr>
    </w:p>
    <w:p w14:paraId="41F8A401">
      <w:pPr>
        <w:spacing w:after="160"/>
        <w:rPr>
          <w:rFonts w:ascii="Calibri" w:hAnsi="Calibri" w:eastAsia="Calibri" w:cs="Calibri"/>
        </w:rPr>
      </w:pPr>
    </w:p>
    <w:p w14:paraId="0567B12D">
      <w:pPr>
        <w:spacing w:after="160"/>
        <w:rPr>
          <w:rFonts w:ascii="Calibri" w:hAnsi="Calibri" w:eastAsia="Calibri" w:cs="Calibri"/>
        </w:rPr>
      </w:pPr>
    </w:p>
    <w:p w14:paraId="640E057A">
      <w:pPr>
        <w:spacing w:after="160"/>
        <w:rPr>
          <w:rFonts w:ascii="Calibri" w:hAnsi="Calibri" w:eastAsia="Calibri" w:cs="Calibri"/>
        </w:rPr>
      </w:pPr>
    </w:p>
    <w:p w14:paraId="7A9C58E7">
      <w:pPr>
        <w:pStyle w:val="2"/>
        <w:spacing w:before="300" w:after="150"/>
        <w:rPr>
          <w:u w:val="single"/>
        </w:rPr>
      </w:pPr>
      <w:r>
        <w:rPr>
          <w:rFonts w:ascii="Calibri" w:hAnsi="Calibri" w:eastAsia="Calibri" w:cs="Calibri"/>
          <w:u w:val="single"/>
        </w:rPr>
        <w:t>GitHub Collaboration Summary</w:t>
      </w:r>
    </w:p>
    <w:p w14:paraId="2C64D75F">
      <w:pPr>
        <w:spacing w:after="160"/>
      </w:pPr>
      <w:r>
        <w:rPr>
          <w:rFonts w:ascii="Calibri" w:hAnsi="Calibri" w:eastAsia="Calibri" w:cs="Calibri"/>
          <w:i/>
          <w:iCs/>
        </w:rPr>
        <w:t>Screenshot : Repository commit history .</w:t>
      </w:r>
    </w:p>
    <w:p w14:paraId="3E1AA618">
      <w:pPr>
        <w:spacing w:after="160"/>
      </w:pPr>
      <w:r>
        <w:drawing>
          <wp:inline distT="0" distB="0" distL="114300" distR="114300">
            <wp:extent cx="5939155" cy="4770120"/>
            <wp:effectExtent l="0" t="0" r="4445" b="1143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6"/>
                    <a:stretch>
                      <a:fillRect/>
                    </a:stretch>
                  </pic:blipFill>
                  <pic:spPr>
                    <a:xfrm>
                      <a:off x="0" y="0"/>
                      <a:ext cx="5939155" cy="4770120"/>
                    </a:xfrm>
                    <a:prstGeom prst="rect">
                      <a:avLst/>
                    </a:prstGeom>
                    <a:noFill/>
                    <a:ln>
                      <a:noFill/>
                    </a:ln>
                  </pic:spPr>
                </pic:pic>
              </a:graphicData>
            </a:graphic>
          </wp:inline>
        </w:drawing>
      </w:r>
    </w:p>
    <w:p w14:paraId="23ACD3B8">
      <w:pPr>
        <w:spacing w:after="160"/>
      </w:pPr>
      <w:r>
        <w:drawing>
          <wp:inline distT="0" distB="0" distL="114300" distR="114300">
            <wp:extent cx="5942965" cy="4641850"/>
            <wp:effectExtent l="0" t="0" r="635" b="635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7"/>
                    <a:stretch>
                      <a:fillRect/>
                    </a:stretch>
                  </pic:blipFill>
                  <pic:spPr>
                    <a:xfrm>
                      <a:off x="0" y="0"/>
                      <a:ext cx="5942965" cy="4641850"/>
                    </a:xfrm>
                    <a:prstGeom prst="rect">
                      <a:avLst/>
                    </a:prstGeom>
                    <a:noFill/>
                    <a:ln>
                      <a:noFill/>
                    </a:ln>
                  </pic:spPr>
                </pic:pic>
              </a:graphicData>
            </a:graphic>
          </wp:inline>
        </w:drawing>
      </w:r>
    </w:p>
    <w:p w14:paraId="21B17590">
      <w:pPr>
        <w:spacing w:after="160"/>
      </w:pPr>
    </w:p>
    <w:p w14:paraId="114AECD9">
      <w:pPr>
        <w:spacing w:after="160"/>
      </w:pPr>
      <w:r>
        <w:rPr>
          <w:rFonts w:ascii="Calibri" w:hAnsi="Calibri" w:eastAsia="Calibri" w:cs="Calibri"/>
        </w:rPr>
        <w:t xml:space="preserve">The team used a shared GitHub </w:t>
      </w:r>
      <w:r>
        <w:rPr>
          <w:rFonts w:hint="default" w:ascii="Calibri" w:hAnsi="Calibri" w:eastAsia="Calibri" w:cs="Calibri"/>
          <w:lang w:val="en-US"/>
        </w:rPr>
        <w:t>and</w:t>
      </w:r>
      <w:r>
        <w:rPr>
          <w:rFonts w:ascii="Calibri" w:hAnsi="Calibri" w:eastAsia="Calibri" w:cs="Calibri"/>
        </w:rPr>
        <w:t xml:space="preserve"> </w:t>
      </w:r>
      <w:r>
        <w:rPr>
          <w:rFonts w:hint="default" w:ascii="Calibri" w:hAnsi="Calibri" w:eastAsia="Calibri" w:cs="Calibri"/>
          <w:lang w:val="en-US"/>
        </w:rPr>
        <w:t>e</w:t>
      </w:r>
      <w:r>
        <w:rPr>
          <w:rFonts w:ascii="Calibri" w:hAnsi="Calibri" w:eastAsia="Calibri" w:cs="Calibri"/>
        </w:rPr>
        <w:t>ach member cloned the repository, worked on short</w:t>
      </w:r>
      <w:r>
        <w:rPr>
          <w:rFonts w:hint="default" w:ascii="Calibri" w:hAnsi="Calibri" w:eastAsia="Calibri" w:cs="Calibri"/>
          <w:lang w:val="en-US"/>
        </w:rPr>
        <w:t xml:space="preserve"> </w:t>
      </w:r>
      <w:r>
        <w:rPr>
          <w:rFonts w:ascii="Calibri" w:hAnsi="Calibri" w:eastAsia="Calibri" w:cs="Calibri"/>
        </w:rPr>
        <w:t>lived feature branches (one branch per module or significant change), and pushed commits. Pull requests were used to merge</w:t>
      </w:r>
      <w:r>
        <w:rPr>
          <w:rFonts w:hint="default" w:ascii="Calibri" w:hAnsi="Calibri" w:eastAsia="Calibri" w:cs="Calibri"/>
          <w:lang w:val="en-US"/>
        </w:rPr>
        <w:t xml:space="preserve"> </w:t>
      </w:r>
      <w:r>
        <w:rPr>
          <w:rFonts w:ascii="Calibri" w:hAnsi="Calibri" w:eastAsia="Calibri" w:cs="Calibri"/>
        </w:rPr>
        <w:t>feature</w:t>
      </w:r>
      <w:r>
        <w:rPr>
          <w:rFonts w:hint="default" w:ascii="Calibri" w:hAnsi="Calibri" w:eastAsia="Calibri" w:cs="Calibri"/>
          <w:lang w:val="en-US"/>
        </w:rPr>
        <w:t>s</w:t>
      </w:r>
      <w:r>
        <w:rPr>
          <w:rFonts w:ascii="Calibri" w:hAnsi="Calibri" w:eastAsia="Calibri" w:cs="Calibri"/>
        </w:rPr>
        <w:t xml:space="preserve"> branch into main. A lightweight issues list tracked outstanding bugs and pending features</w:t>
      </w:r>
      <w:r>
        <w:rPr>
          <w:rFonts w:hint="default" w:ascii="Calibri" w:hAnsi="Calibri" w:eastAsia="Calibri" w:cs="Calibri"/>
          <w:lang w:val="en-US"/>
        </w:rPr>
        <w:t xml:space="preserve"> and</w:t>
      </w:r>
      <w:r>
        <w:rPr>
          <w:rFonts w:ascii="Calibri" w:hAnsi="Calibri" w:eastAsia="Calibri" w:cs="Calibri"/>
        </w:rPr>
        <w:t xml:space="preserve"> This workflow kept main build</w:t>
      </w:r>
      <w:r>
        <w:rPr>
          <w:rFonts w:hint="default" w:ascii="Calibri" w:hAnsi="Calibri" w:eastAsia="Calibri" w:cs="Calibri"/>
          <w:lang w:val="en-US"/>
        </w:rPr>
        <w:t xml:space="preserve"> </w:t>
      </w:r>
      <w:r>
        <w:rPr>
          <w:rFonts w:ascii="Calibri" w:hAnsi="Calibri" w:eastAsia="Calibri" w:cs="Calibri"/>
        </w:rPr>
        <w:t>able for most of development and is one the team intends to reuse in future group projects.</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480" w:hanging="2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DB50E1B"/>
    <w:rsid w:val="0F821E7D"/>
    <w:rsid w:val="3E971676"/>
    <w:rsid w:val="43242F8B"/>
    <w:rsid w:val="501B3C78"/>
    <w:rsid w:val="53E10DED"/>
    <w:rsid w:val="556E4E1D"/>
    <w:rsid w:val="64C3035F"/>
    <w:rsid w:val="673C3EEB"/>
    <w:rsid w:val="6BA0669E"/>
    <w:rsid w:val="6D382F3C"/>
    <w:rsid w:val="7A7F247F"/>
    <w:rsid w:val="7AE47D9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imes New Roman" w:hAnsi="Times New Roman" w:eastAsia="SimSun" w:cs="Times New Roman"/>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imes New Roman" w:hAnsi="Times New Roman" w:eastAsia="SimSun" w:cs="Times New Roman"/>
      <w:sz w:val="20"/>
      <w:szCs w:val="20"/>
    </w:rPr>
  </w:style>
  <w:style w:type="character" w:styleId="14">
    <w:name w:val="Hyperlink"/>
    <w:unhideWhenUsed/>
    <w:qFormat/>
    <w:uiPriority w:val="99"/>
    <w:rPr>
      <w:color w:val="0563C1"/>
      <w:u w:val="single"/>
    </w:rPr>
  </w:style>
  <w:style w:type="paragraph" w:styleId="15">
    <w:name w:val="Title"/>
    <w:qFormat/>
    <w:uiPriority w:val="0"/>
    <w:rPr>
      <w:rFonts w:ascii="Times New Roman" w:hAnsi="Times New Roman" w:eastAsia="SimSun" w:cs="Times New Roman"/>
      <w:sz w:val="56"/>
      <w:szCs w:val="56"/>
    </w:rPr>
  </w:style>
  <w:style w:type="paragraph" w:styleId="16">
    <w:name w:val="List Paragraph"/>
    <w:qFormat/>
    <w:uiPriority w:val="0"/>
    <w:rPr>
      <w:rFonts w:ascii="Times New Roman" w:hAnsi="Times New Roman" w:eastAsia="SimSun" w:cs="Times New Roman"/>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Words>1361</Words>
  <Characters>7376</Characters>
  <TotalTime>41</TotalTime>
  <ScaleCrop>false</ScaleCrop>
  <LinksUpToDate>false</LinksUpToDate>
  <CharactersWithSpaces>8680</CharactersWithSpaces>
  <Application>WPS Office_12.1.0.26886_F1E327BC-269C-435d-A152-05C5408002CA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2026-07-24T07:56:00Z</dcterms:created>
  <dc:creator>Un-named</dc:creator>
  <cp:lastModifiedBy>Kavindu Himesh</cp:lastModifiedBy>
  <dcterms:modified xsi:type="dcterms:W3CDTF">2026-07-24T11:54:43Z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eyJoZGlkIjoiOGQxN2U2MzRhYmNlZmY1ZDY5NDg1YmIxMjc0NGJjMTMiLCJ1c2VySWQiOiI1MjIyNjg5NzU2MjMyIn0=</vt:lpwstr>
  </property>
  <property fmtid="{D5CDD505-2E9C-101B-9397-08002B2CF9AE}" pid="3" name="KSOProductBuildVer">
    <vt:lpwstr>1033-12.1.0.26886</vt:lpwstr>
  </property>
  <property fmtid="{D5CDD505-2E9C-101B-9397-08002B2CF9AE}" pid="4" name="ICV">
    <vt:lpwstr>D7F673B8F6C24ECCA7DEECB333275D6D_12</vt:lpwstr>
  </property>
</Properties>
</file>