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A52715" w:rsidR="007D560C" w:rsidP="00A52715" w:rsidRDefault="00766C26" w14:paraId="7553705A" w14:textId="0C75FA41">
      <w:pPr>
        <w:pStyle w:val="Prrafodelista"/>
        <w:numPr>
          <w:ilvl w:val="0"/>
          <w:numId w:val="1"/>
        </w:numPr>
        <w:rPr>
          <w:lang w:val="es-MX"/>
        </w:rPr>
      </w:pPr>
      <w:r w:rsidRPr="00A52715">
        <w:rPr>
          <w:lang w:val="es-MX"/>
        </w:rPr>
        <w:t>4 palabras: “cuádruple élite”</w:t>
      </w:r>
    </w:p>
    <w:p w:rsidR="00766C26" w:rsidRDefault="00766C26" w14:paraId="67C1F397" w14:textId="5C9D4946">
      <w:pPr>
        <w:rPr>
          <w:lang w:val="es-MX"/>
        </w:rPr>
      </w:pPr>
      <w:r>
        <w:rPr>
          <w:lang w:val="es-MX"/>
        </w:rPr>
        <w:t xml:space="preserve">Universidad: Programas académicos </w:t>
      </w:r>
      <w:r w:rsidR="00A87134">
        <w:rPr>
          <w:lang w:val="es-MX"/>
        </w:rPr>
        <w:t>(apoyo técnico, profesional y estudiantil del caso), herramientas de la universidad (IA, manejos de bases de datos, estadísticas)</w:t>
      </w:r>
      <w:r w:rsidR="00573673">
        <w:rPr>
          <w:lang w:val="es-MX"/>
        </w:rPr>
        <w:t>,</w:t>
      </w:r>
      <w:r w:rsidR="00A87134">
        <w:rPr>
          <w:lang w:val="es-MX"/>
        </w:rPr>
        <w:t xml:space="preserve"> interpretación de imágenes satelitales </w:t>
      </w:r>
      <w:r w:rsidR="00573673">
        <w:rPr>
          <w:lang w:val="es-MX"/>
        </w:rPr>
        <w:t>(</w:t>
      </w:r>
      <w:r w:rsidR="00A87134">
        <w:rPr>
          <w:lang w:val="es-MX"/>
        </w:rPr>
        <w:t>con ayuda de geólogos e ingenieros civiles</w:t>
      </w:r>
      <w:r w:rsidR="00573673">
        <w:rPr>
          <w:lang w:val="es-MX"/>
        </w:rPr>
        <w:t>)</w:t>
      </w:r>
    </w:p>
    <w:p w:rsidR="00766C26" w:rsidRDefault="00766C26" w14:paraId="7BA0D71C" w14:textId="2138F5D7">
      <w:pPr>
        <w:rPr>
          <w:lang w:val="es-MX"/>
        </w:rPr>
      </w:pPr>
      <w:r>
        <w:rPr>
          <w:lang w:val="es-MX"/>
        </w:rPr>
        <w:t xml:space="preserve">Empresa: </w:t>
      </w:r>
      <w:r w:rsidR="00A87134">
        <w:rPr>
          <w:lang w:val="es-MX"/>
        </w:rPr>
        <w:t>Operadores de concesiones (</w:t>
      </w:r>
      <w:proofErr w:type="spellStart"/>
      <w:r w:rsidR="00A87134">
        <w:rPr>
          <w:lang w:val="es-MX"/>
        </w:rPr>
        <w:t>Ej</w:t>
      </w:r>
      <w:proofErr w:type="spellEnd"/>
      <w:r w:rsidR="00A87134">
        <w:rPr>
          <w:lang w:val="es-MX"/>
        </w:rPr>
        <w:t xml:space="preserve">: autopista del café, la supervisa una concesión encargada de la seguridad vial de armenia a Manizales (carácter privado)), por </w:t>
      </w:r>
      <w:r w:rsidR="005C076E">
        <w:rPr>
          <w:lang w:val="es-MX"/>
        </w:rPr>
        <w:t>ende,</w:t>
      </w:r>
      <w:r w:rsidR="00A87134">
        <w:rPr>
          <w:lang w:val="es-MX"/>
        </w:rPr>
        <w:t xml:space="preserve"> se afectan directamente a los contratistas (entes que contratan las concesiones de las vías para la seguridad de la vía)</w:t>
      </w:r>
    </w:p>
    <w:p w:rsidR="00766C26" w:rsidRDefault="00766C26" w14:paraId="4C285004" w14:textId="08D61654">
      <w:pPr>
        <w:rPr>
          <w:lang w:val="es-MX"/>
        </w:rPr>
      </w:pPr>
      <w:r>
        <w:rPr>
          <w:lang w:val="es-MX"/>
        </w:rPr>
        <w:t>Estado: Unidad de gestión de riesgo, gobernaciones, alcaldía, NASA (organismo)</w:t>
      </w:r>
      <w:r w:rsidR="00A87134">
        <w:rPr>
          <w:lang w:val="es-MX"/>
        </w:rPr>
        <w:t>, ministerio de transporte, planeación municipal, departamental y/o nacional</w:t>
      </w:r>
      <w:r w:rsidR="00197005">
        <w:rPr>
          <w:lang w:val="es-MX"/>
        </w:rPr>
        <w:t xml:space="preserve">, ministerio del medio ambiente (involucra cualquier tipo de intervención (estudios, estadísticas, </w:t>
      </w:r>
      <w:proofErr w:type="spellStart"/>
      <w:r w:rsidR="00197005">
        <w:rPr>
          <w:lang w:val="es-MX"/>
        </w:rPr>
        <w:t>etc</w:t>
      </w:r>
      <w:proofErr w:type="spellEnd"/>
      <w:r w:rsidR="00197005">
        <w:rPr>
          <w:lang w:val="es-MX"/>
        </w:rPr>
        <w:t xml:space="preserve"> de la naturaleza) IDEAM (maneja el tema atmosférico e información geoespacial a nivel internacional)</w:t>
      </w:r>
    </w:p>
    <w:p w:rsidR="00766C26" w:rsidRDefault="00766C26" w14:paraId="6BCF947A" w14:textId="4FA62C6A">
      <w:pPr>
        <w:rPr>
          <w:lang w:val="es-MX"/>
        </w:rPr>
      </w:pPr>
      <w:r>
        <w:rPr>
          <w:lang w:val="es-MX"/>
        </w:rPr>
        <w:t>Sociedad</w:t>
      </w:r>
      <w:r w:rsidR="00197005">
        <w:rPr>
          <w:lang w:val="es-MX"/>
        </w:rPr>
        <w:t>:</w:t>
      </w:r>
      <w:r>
        <w:rPr>
          <w:lang w:val="es-MX"/>
        </w:rPr>
        <w:t xml:space="preserve"> (lo que ya dije), sociedad civil organizada (agremiaciones) y comunidad (directamente afectada o beneficiada</w:t>
      </w:r>
      <w:r w:rsidR="00197005">
        <w:rPr>
          <w:lang w:val="es-MX"/>
        </w:rPr>
        <w:t>), usuarios del transporte y vías, habitantes locales o regionales, usuarios ocasionales o permanentes de la vía (carros particulares o mulas)</w:t>
      </w:r>
    </w:p>
    <w:p w:rsidR="00A87134" w:rsidRDefault="00A87134" w14:paraId="439745C7" w14:textId="77777777">
      <w:pPr>
        <w:rPr>
          <w:lang w:val="es-MX"/>
        </w:rPr>
      </w:pPr>
    </w:p>
    <w:p w:rsidRPr="00A52715" w:rsidR="00A87134" w:rsidP="00A52715" w:rsidRDefault="00A87134" w14:paraId="07133295" w14:textId="202BD895">
      <w:pPr>
        <w:pStyle w:val="Prrafodelista"/>
        <w:numPr>
          <w:ilvl w:val="0"/>
          <w:numId w:val="1"/>
        </w:numPr>
        <w:rPr>
          <w:lang w:val="es-MX"/>
        </w:rPr>
      </w:pPr>
      <w:r w:rsidRPr="00A52715">
        <w:rPr>
          <w:lang w:val="es-MX"/>
        </w:rPr>
        <w:t>Otros entes: Transportistas y empresas encargadas</w:t>
      </w:r>
    </w:p>
    <w:p w:rsidR="00A52715" w:rsidRDefault="00A52715" w14:paraId="08C4CC75" w14:textId="7162A127">
      <w:r w:rsidRPr="00A52715">
        <w:rPr>
          <w:b/>
          <w:bCs/>
        </w:rPr>
        <w:t>Las Empresas de Transporte:</w:t>
      </w:r>
      <w:r w:rsidRPr="00A52715">
        <w:t xml:space="preserve"> Aunque no son las principales responsables de la infraestructura vial, las empresas de transporte tienen la obligación de contar con seguros que cubran los daños a terceros y a sus propias mercancías en caso de accidentes.</w:t>
      </w:r>
    </w:p>
    <w:p w:rsidR="00A52715" w:rsidRDefault="00A52715" w14:paraId="67FAC7D2" w14:textId="3AB7DC7B">
      <w:r>
        <w:t>Entidades encargadas de:</w:t>
      </w:r>
    </w:p>
    <w:p w:rsidRPr="00A52715" w:rsidR="00A52715" w:rsidP="00A52715" w:rsidRDefault="00A52715" w14:paraId="77239107" w14:textId="24507DE6">
      <w:pPr>
        <w:ind w:left="360"/>
      </w:pPr>
      <w:r w:rsidRPr="00A52715">
        <w:t>Seguros</w:t>
      </w:r>
      <w:r w:rsidRPr="00A52715">
        <w:rPr>
          <w:b/>
          <w:bCs/>
        </w:rPr>
        <w:t>:</w:t>
      </w:r>
      <w:r w:rsidRPr="00A52715">
        <w:t xml:space="preserve"> Las empresas de transporte deben contar con seguros que cubran los riesgos asociados a su actividad, incluyendo los daños causados por fenómenos naturales.</w:t>
      </w:r>
    </w:p>
    <w:p w:rsidRPr="00A52715" w:rsidR="00A52715" w:rsidP="00A52715" w:rsidRDefault="00A52715" w14:paraId="2A7FB1BB" w14:textId="1D2697F0">
      <w:pPr>
        <w:ind w:left="360"/>
      </w:pPr>
      <w:r w:rsidRPr="00A52715">
        <w:t>Mantenimientos</w:t>
      </w:r>
      <w:r w:rsidRPr="00A52715">
        <w:rPr>
          <w:b/>
          <w:bCs/>
        </w:rPr>
        <w:t xml:space="preserve"> Preventivos:</w:t>
      </w:r>
      <w:r w:rsidRPr="00A52715">
        <w:t xml:space="preserve"> Es fundamental realizar mantenimientos preventivos de las vías para reducir el riesgo de derrumbes y otros incidentes.</w:t>
      </w:r>
    </w:p>
    <w:p w:rsidRPr="00A52715" w:rsidR="00A52715" w:rsidP="00A52715" w:rsidRDefault="00A52715" w14:paraId="16ADC214" w14:textId="617EAA80">
      <w:pPr>
        <w:ind w:left="360"/>
        <w:rPr>
          <w:lang w:val="es-MX"/>
        </w:rPr>
      </w:pPr>
      <w:r w:rsidRPr="00A52715">
        <w:t>Planificación</w:t>
      </w:r>
      <w:r w:rsidRPr="00A52715">
        <w:rPr>
          <w:b/>
          <w:bCs/>
        </w:rPr>
        <w:t xml:space="preserve"> de Rutas:</w:t>
      </w:r>
      <w:r w:rsidRPr="00A52715">
        <w:t xml:space="preserve"> Las empresas de transporte deben planificar sus rutas teniendo en cuenta las condiciones climáticas y geográficas, y contar con planes de contingencia en caso de emergencias.</w:t>
      </w:r>
    </w:p>
    <w:p w:rsidR="00766C26" w:rsidRDefault="00766C26" w14:paraId="05B3D37D" w14:textId="77777777">
      <w:pPr>
        <w:rPr>
          <w:lang w:val="es-MX"/>
        </w:rPr>
      </w:pPr>
    </w:p>
    <w:p w:rsidRPr="00A52715" w:rsidR="00766C26" w:rsidP="00A52715" w:rsidRDefault="00766C26" w14:paraId="4BE5201E" w14:textId="7CABFE70">
      <w:pPr>
        <w:pStyle w:val="Prrafodelista"/>
        <w:numPr>
          <w:ilvl w:val="0"/>
          <w:numId w:val="1"/>
        </w:numPr>
        <w:rPr>
          <w:lang w:val="es-MX"/>
        </w:rPr>
      </w:pPr>
      <w:r w:rsidRPr="00A52715">
        <w:rPr>
          <w:lang w:val="es-MX"/>
        </w:rPr>
        <w:t>Otra forma: (si es modelo de negocio)</w:t>
      </w:r>
    </w:p>
    <w:p w:rsidR="00766C26" w:rsidRDefault="00766C26" w14:paraId="053A6B02" w14:textId="3CECC313">
      <w:pPr>
        <w:rPr>
          <w:lang w:val="es-MX"/>
        </w:rPr>
      </w:pPr>
      <w:r>
        <w:rPr>
          <w:lang w:val="es-MX"/>
        </w:rPr>
        <w:t>Grupos de interés: clientes, posibles proveedores, posibles competidores</w:t>
      </w:r>
      <w:r w:rsidR="00573673">
        <w:rPr>
          <w:lang w:val="es-MX"/>
        </w:rPr>
        <w:t xml:space="preserve"> </w:t>
      </w:r>
      <w:r w:rsidRPr="00573673" w:rsidR="00573673">
        <w:rPr>
          <w:highlight w:val="yellow"/>
          <w:lang w:val="es-MX"/>
        </w:rPr>
        <w:t>(acepto ideas)</w:t>
      </w:r>
    </w:p>
    <w:p w:rsidR="00197005" w:rsidRDefault="00197005" w14:paraId="464FAA05" w14:textId="77777777">
      <w:pPr>
        <w:rPr>
          <w:lang w:val="es-MX"/>
        </w:rPr>
      </w:pPr>
    </w:p>
    <w:p w:rsidRPr="00A52715" w:rsidR="00197005" w:rsidP="00A52715" w:rsidRDefault="00197005" w14:paraId="4D489FCF" w14:textId="4DD7AF99">
      <w:pPr>
        <w:pStyle w:val="Prrafodelista"/>
        <w:numPr>
          <w:ilvl w:val="0"/>
          <w:numId w:val="1"/>
        </w:numPr>
        <w:rPr>
          <w:lang w:val="es-MX"/>
        </w:rPr>
      </w:pPr>
      <w:r w:rsidRPr="00A52715">
        <w:rPr>
          <w:lang w:val="es-MX"/>
        </w:rPr>
        <w:t>Afectaciones de cada uno de los grupos:</w:t>
      </w:r>
    </w:p>
    <w:p w:rsidR="00197005" w:rsidRDefault="00197005" w14:paraId="480CCBA3" w14:textId="66A17978">
      <w:pPr>
        <w:rPr>
          <w:lang w:val="es-MX"/>
        </w:rPr>
      </w:pPr>
      <w:r>
        <w:rPr>
          <w:lang w:val="es-MX"/>
        </w:rPr>
        <w:t xml:space="preserve">Personas propietarios de la extensión de tierra (afectados para el uso esperado del caso: turismo, agricultura (cultivo de tomate), ganadería, silvicultura </w:t>
      </w:r>
      <w:r w:rsidRPr="00573673">
        <w:rPr>
          <w:highlight w:val="yellow"/>
          <w:lang w:val="es-MX"/>
        </w:rPr>
        <w:t>(por lo general los anteriores ítems son de poca afectación</w:t>
      </w:r>
      <w:r w:rsidR="00573673">
        <w:rPr>
          <w:highlight w:val="yellow"/>
          <w:lang w:val="es-MX"/>
        </w:rPr>
        <w:t xml:space="preserve">, muy probablemente no se metan en el </w:t>
      </w:r>
      <w:proofErr w:type="spellStart"/>
      <w:r w:rsidR="00573673">
        <w:rPr>
          <w:highlight w:val="yellow"/>
          <w:lang w:val="es-MX"/>
        </w:rPr>
        <w:t>doc</w:t>
      </w:r>
      <w:proofErr w:type="spellEnd"/>
      <w:r w:rsidRPr="00573673">
        <w:rPr>
          <w:highlight w:val="yellow"/>
          <w:lang w:val="es-MX"/>
        </w:rPr>
        <w:t>)</w:t>
      </w:r>
    </w:p>
    <w:p w:rsidR="005C076E" w:rsidRDefault="005C076E" w14:paraId="1027F7C0" w14:textId="77777777">
      <w:pPr>
        <w:rPr>
          <w:lang w:val="es-MX"/>
        </w:rPr>
      </w:pPr>
    </w:p>
    <w:p w:rsidR="005C076E" w:rsidRDefault="005C076E" w14:paraId="19AD7432" w14:textId="2759E500">
      <w:pPr>
        <w:rPr>
          <w:lang w:val="es-MX"/>
        </w:rPr>
      </w:pPr>
      <w:r>
        <w:rPr>
          <w:lang w:val="es-MX"/>
        </w:rPr>
        <w:t xml:space="preserve">Afectaciones de vías primarias, vías secundarias, </w:t>
      </w:r>
      <w:proofErr w:type="spellStart"/>
      <w:r>
        <w:rPr>
          <w:lang w:val="es-MX"/>
        </w:rPr>
        <w:t>etc</w:t>
      </w:r>
      <w:proofErr w:type="spellEnd"/>
      <w:r>
        <w:rPr>
          <w:lang w:val="es-MX"/>
        </w:rPr>
        <w:t xml:space="preserve"> </w:t>
      </w:r>
      <w:r w:rsidRPr="00573673">
        <w:rPr>
          <w:highlight w:val="yellow"/>
          <w:lang w:val="es-MX"/>
        </w:rPr>
        <w:t>(escalonar las diferentes afectaciones del caso)</w:t>
      </w:r>
    </w:p>
    <w:p w:rsidR="005C076E" w:rsidRDefault="005C076E" w14:paraId="16C135D5" w14:textId="77777777">
      <w:pPr>
        <w:rPr>
          <w:lang w:val="es-MX"/>
        </w:rPr>
      </w:pPr>
    </w:p>
    <w:p w:rsidR="005C076E" w:rsidP="2DE4A4AF" w:rsidRDefault="005C076E" w14:paraId="2956C774" w14:textId="6BDC687F">
      <w:pPr>
        <w:rPr>
          <w:color w:val="FF0000"/>
          <w:lang w:val="es-MX"/>
        </w:rPr>
      </w:pPr>
      <w:r w:rsidRPr="2DE4A4AF" w:rsidR="005C076E">
        <w:rPr>
          <w:lang w:val="es-MX"/>
        </w:rPr>
        <w:t xml:space="preserve">Ricardo: </w:t>
      </w:r>
      <w:r w:rsidRPr="2DE4A4AF" w:rsidR="005C076E">
        <w:rPr>
          <w:lang w:val="es-MX"/>
        </w:rPr>
        <w:t>Coordinador general de desastres para las américas (NASA), podríamos cuadrar una reunión</w:t>
      </w:r>
      <w:r w:rsidRPr="2DE4A4AF" w:rsidR="7AEAD8FC">
        <w:rPr>
          <w:lang w:val="es-MX"/>
        </w:rPr>
        <w:t xml:space="preserve"> </w:t>
      </w:r>
      <w:r w:rsidRPr="2DE4A4AF" w:rsidR="7AEAD8FC">
        <w:rPr>
          <w:color w:val="FF0000"/>
          <w:lang w:val="es-MX"/>
        </w:rPr>
        <w:t>Oe de una!</w:t>
      </w:r>
      <w:r w:rsidRPr="2DE4A4AF" w:rsidR="7AEAD8FC">
        <w:rPr>
          <w:color w:val="FF0000"/>
          <w:lang w:val="es-MX"/>
        </w:rPr>
        <w:t xml:space="preserve"> Mas que todo para conseguir </w:t>
      </w:r>
      <w:r w:rsidRPr="2DE4A4AF" w:rsidR="7AEAD8FC">
        <w:rPr>
          <w:color w:val="FF0000"/>
          <w:lang w:val="es-MX"/>
        </w:rPr>
        <w:t>practicas</w:t>
      </w:r>
      <w:r w:rsidRPr="2DE4A4AF" w:rsidR="7AEAD8FC">
        <w:rPr>
          <w:color w:val="FF0000"/>
          <w:lang w:val="es-MX"/>
        </w:rPr>
        <w:t xml:space="preserve"> y becas, a la gaver el proyecto en comparación JAJA!</w:t>
      </w:r>
    </w:p>
    <w:p w:rsidR="2DE4A4AF" w:rsidP="2DE4A4AF" w:rsidRDefault="2DE4A4AF" w14:paraId="44019B43" w14:textId="1DB8D827">
      <w:pPr>
        <w:rPr>
          <w:color w:val="FF0000"/>
          <w:lang w:val="es-MX"/>
        </w:rPr>
      </w:pPr>
    </w:p>
    <w:p w:rsidRPr="00766C26" w:rsidR="00766C26" w:rsidRDefault="00766C26" w14:paraId="0FE8007A" w14:textId="77777777">
      <w:pPr>
        <w:rPr>
          <w:lang w:val="es-MX"/>
        </w:rPr>
      </w:pPr>
    </w:p>
    <w:sectPr w:rsidRPr="00766C26" w:rsidR="00766C2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E73C5"/>
    <w:multiLevelType w:val="hybridMultilevel"/>
    <w:tmpl w:val="2C6EDCB8"/>
    <w:lvl w:ilvl="0" w:tplc="12E0A3A2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F80EE5"/>
    <w:multiLevelType w:val="hybridMultilevel"/>
    <w:tmpl w:val="73F62662"/>
    <w:lvl w:ilvl="0" w:tplc="12E0A3A2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366E08"/>
    <w:multiLevelType w:val="hybridMultilevel"/>
    <w:tmpl w:val="DC0A0212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501577"/>
    <w:multiLevelType w:val="hybridMultilevel"/>
    <w:tmpl w:val="5BC4E314"/>
    <w:lvl w:ilvl="0" w:tplc="12E0A3A2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9237C3"/>
    <w:multiLevelType w:val="hybridMultilevel"/>
    <w:tmpl w:val="1974C808"/>
    <w:lvl w:ilvl="0" w:tplc="12E0A3A2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54E469E"/>
    <w:multiLevelType w:val="hybridMultilevel"/>
    <w:tmpl w:val="0D34D9B2"/>
    <w:lvl w:ilvl="0" w:tplc="12E0A3A2">
      <w:numFmt w:val="bullet"/>
      <w:lvlText w:val="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E613F28"/>
    <w:multiLevelType w:val="hybridMultilevel"/>
    <w:tmpl w:val="AE462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624824">
    <w:abstractNumId w:val="6"/>
  </w:num>
  <w:num w:numId="2" w16cid:durableId="1024087883">
    <w:abstractNumId w:val="2"/>
  </w:num>
  <w:num w:numId="3" w16cid:durableId="131412194">
    <w:abstractNumId w:val="5"/>
  </w:num>
  <w:num w:numId="4" w16cid:durableId="360594038">
    <w:abstractNumId w:val="0"/>
  </w:num>
  <w:num w:numId="5" w16cid:durableId="968708572">
    <w:abstractNumId w:val="1"/>
  </w:num>
  <w:num w:numId="6" w16cid:durableId="1327319605">
    <w:abstractNumId w:val="3"/>
  </w:num>
  <w:num w:numId="7" w16cid:durableId="1722897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26"/>
    <w:rsid w:val="00197005"/>
    <w:rsid w:val="00573673"/>
    <w:rsid w:val="005C076E"/>
    <w:rsid w:val="00766C26"/>
    <w:rsid w:val="007D560C"/>
    <w:rsid w:val="008A02B6"/>
    <w:rsid w:val="009235C3"/>
    <w:rsid w:val="00A52715"/>
    <w:rsid w:val="00A87134"/>
    <w:rsid w:val="2DE4A4AF"/>
    <w:rsid w:val="3344CE90"/>
    <w:rsid w:val="7AEAD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B970"/>
  <w15:chartTrackingRefBased/>
  <w15:docId w15:val="{0F04B16F-D328-4A25-AA18-AA3FE942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C2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C2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66C2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66C2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66C2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66C2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66C2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66C2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66C2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66C2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66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C2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66C2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6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C2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66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C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C2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66C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7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José González Guzmán</dc:creator>
  <keywords/>
  <dc:description/>
  <lastModifiedBy>Santiago Alberto Vélez Casallas</lastModifiedBy>
  <revision>2</revision>
  <dcterms:created xsi:type="dcterms:W3CDTF">2024-08-03T19:02:00.0000000Z</dcterms:created>
  <dcterms:modified xsi:type="dcterms:W3CDTF">2024-08-04T22:05:53.5476537Z</dcterms:modified>
</coreProperties>
</file>