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B10" w:rsidRDefault="00154E15" w:rsidP="00154E15">
      <w:pPr>
        <w:spacing w:after="0" w:line="240" w:lineRule="auto"/>
      </w:pPr>
      <w:proofErr w:type="spellStart"/>
      <w:r>
        <w:t>Vivus</w:t>
      </w:r>
      <w:proofErr w:type="spellEnd"/>
      <w:r>
        <w:t xml:space="preserve">: Light </w:t>
      </w:r>
      <w:proofErr w:type="spellStart"/>
      <w:r>
        <w:t>Javascript</w:t>
      </w:r>
      <w:proofErr w:type="spellEnd"/>
      <w:r>
        <w:t xml:space="preserve"> library used to animate </w:t>
      </w:r>
      <w:proofErr w:type="spellStart"/>
      <w:r>
        <w:t>SVGs.</w:t>
      </w:r>
      <w:bookmarkStart w:id="0" w:name="_GoBack"/>
      <w:bookmarkEnd w:id="0"/>
      <w:proofErr w:type="spellEnd"/>
    </w:p>
    <w:p w:rsidR="00154E15" w:rsidRDefault="00154E15" w:rsidP="00154E15">
      <w:pPr>
        <w:pStyle w:val="ListParagraph"/>
        <w:numPr>
          <w:ilvl w:val="0"/>
          <w:numId w:val="1"/>
        </w:numPr>
        <w:spacing w:after="0" w:line="240" w:lineRule="auto"/>
      </w:pPr>
      <w:r>
        <w:t xml:space="preserve">Demo </w:t>
      </w:r>
      <w:hyperlink r:id="rId5" w:history="1">
        <w:r>
          <w:rPr>
            <w:rStyle w:val="Hyperlink"/>
            <w:rFonts w:ascii="Helvetica" w:hAnsi="Helvetica" w:cs="Helvetica"/>
            <w:color w:val="4078C0"/>
            <w:shd w:val="clear" w:color="auto" w:fill="FFFFFF"/>
          </w:rPr>
          <w:t>http://maxwellito.github.io/vivus</w:t>
        </w:r>
      </w:hyperlink>
    </w:p>
    <w:p w:rsidR="00154E15" w:rsidRDefault="00154E15" w:rsidP="00154E15">
      <w:pPr>
        <w:spacing w:after="0" w:line="240" w:lineRule="auto"/>
        <w:jc w:val="center"/>
      </w:pPr>
    </w:p>
    <w:tbl>
      <w:tblPr>
        <w:tblStyle w:val="TableGrid"/>
        <w:tblW w:w="0" w:type="auto"/>
        <w:tblLook w:val="04A0" w:firstRow="1" w:lastRow="0" w:firstColumn="1" w:lastColumn="0" w:noHBand="0" w:noVBand="1"/>
      </w:tblPr>
      <w:tblGrid>
        <w:gridCol w:w="4675"/>
        <w:gridCol w:w="4675"/>
      </w:tblGrid>
      <w:tr w:rsidR="00154E15" w:rsidTr="00154E15">
        <w:tc>
          <w:tcPr>
            <w:tcW w:w="4675" w:type="dxa"/>
          </w:tcPr>
          <w:p w:rsidR="00154E15" w:rsidRDefault="00154E15" w:rsidP="00154E15">
            <w:pPr>
              <w:jc w:val="center"/>
            </w:pPr>
            <w:r>
              <w:t>Pros</w:t>
            </w:r>
          </w:p>
        </w:tc>
        <w:tc>
          <w:tcPr>
            <w:tcW w:w="4675" w:type="dxa"/>
          </w:tcPr>
          <w:p w:rsidR="00154E15" w:rsidRDefault="00154E15" w:rsidP="00154E15">
            <w:pPr>
              <w:jc w:val="center"/>
            </w:pPr>
            <w:r>
              <w:t>Cons</w:t>
            </w:r>
          </w:p>
        </w:tc>
      </w:tr>
      <w:tr w:rsidR="00154E15" w:rsidTr="00154E15">
        <w:tc>
          <w:tcPr>
            <w:tcW w:w="4675" w:type="dxa"/>
          </w:tcPr>
          <w:p w:rsidR="00154E15" w:rsidRDefault="00154E15" w:rsidP="00154E15">
            <w:r>
              <w:t>Allows for animation of pictures to give them the look of being drawn in time</w:t>
            </w:r>
          </w:p>
        </w:tc>
        <w:tc>
          <w:tcPr>
            <w:tcW w:w="4675" w:type="dxa"/>
          </w:tcPr>
          <w:p w:rsidR="00154E15" w:rsidRDefault="00353730" w:rsidP="00154E15">
            <w:r>
              <w:t>Must follow the conditions</w:t>
            </w:r>
            <w:r w:rsidR="002B3EC1">
              <w:t>:</w:t>
            </w:r>
          </w:p>
          <w:p w:rsidR="002B3EC1" w:rsidRDefault="002B3EC1" w:rsidP="002B3EC1">
            <w:pPr>
              <w:pStyle w:val="ListParagraph"/>
              <w:numPr>
                <w:ilvl w:val="0"/>
                <w:numId w:val="1"/>
              </w:numPr>
            </w:pPr>
            <w:r>
              <w:t>All elements must have the stroke property and cannot be filled</w:t>
            </w:r>
          </w:p>
          <w:p w:rsidR="002B3EC1" w:rsidRDefault="002B3EC1" w:rsidP="002B3EC1">
            <w:pPr>
              <w:pStyle w:val="ListParagraph"/>
              <w:numPr>
                <w:ilvl w:val="0"/>
                <w:numId w:val="1"/>
              </w:numPr>
            </w:pPr>
            <w:r>
              <w:t>Hidden path elements cause undesired effects</w:t>
            </w:r>
          </w:p>
          <w:p w:rsidR="002B3EC1" w:rsidRDefault="002B3EC1" w:rsidP="002B3EC1">
            <w:pPr>
              <w:pStyle w:val="ListParagraph"/>
              <w:numPr>
                <w:ilvl w:val="0"/>
                <w:numId w:val="1"/>
              </w:numPr>
            </w:pPr>
            <w:r>
              <w:t>Text elements cannot be used</w:t>
            </w:r>
          </w:p>
        </w:tc>
      </w:tr>
      <w:tr w:rsidR="00154E15" w:rsidTr="00154E15">
        <w:tc>
          <w:tcPr>
            <w:tcW w:w="4675" w:type="dxa"/>
          </w:tcPr>
          <w:p w:rsidR="00154E15" w:rsidRDefault="00154E15" w:rsidP="00154E15">
            <w:r>
              <w:t xml:space="preserve">Three types of animation: </w:t>
            </w:r>
            <w:proofErr w:type="spellStart"/>
            <w:r>
              <w:t>Async</w:t>
            </w:r>
            <w:proofErr w:type="spellEnd"/>
            <w:r>
              <w:t xml:space="preserve">, delayed, </w:t>
            </w:r>
            <w:proofErr w:type="spellStart"/>
            <w:r>
              <w:t>oneByone</w:t>
            </w:r>
            <w:proofErr w:type="spellEnd"/>
          </w:p>
        </w:tc>
        <w:tc>
          <w:tcPr>
            <w:tcW w:w="4675" w:type="dxa"/>
          </w:tcPr>
          <w:p w:rsidR="00154E15" w:rsidRDefault="002B3EC1" w:rsidP="00154E15">
            <w:r>
              <w:t>Some SVG do not work on Firefox and IE</w:t>
            </w:r>
          </w:p>
        </w:tc>
      </w:tr>
      <w:tr w:rsidR="00953B7E" w:rsidTr="00154E15">
        <w:tc>
          <w:tcPr>
            <w:tcW w:w="4675" w:type="dxa"/>
          </w:tcPr>
          <w:p w:rsidR="00953B7E" w:rsidRDefault="00953B7E" w:rsidP="00154E15">
            <w:r>
              <w:t>Path morphing for the drawing animation</w:t>
            </w:r>
          </w:p>
        </w:tc>
        <w:tc>
          <w:tcPr>
            <w:tcW w:w="4675" w:type="dxa"/>
          </w:tcPr>
          <w:p w:rsidR="00953B7E" w:rsidRDefault="00953B7E" w:rsidP="00154E15"/>
        </w:tc>
      </w:tr>
    </w:tbl>
    <w:p w:rsidR="00154E15" w:rsidRDefault="00154E15" w:rsidP="00154E15">
      <w:pPr>
        <w:spacing w:after="0" w:line="240" w:lineRule="auto"/>
      </w:pPr>
    </w:p>
    <w:p w:rsidR="000527E2" w:rsidRDefault="000527E2" w:rsidP="00154E15">
      <w:pPr>
        <w:spacing w:after="0" w:line="240" w:lineRule="auto"/>
      </w:pPr>
      <w:r>
        <w:t xml:space="preserve">This library will not be great for our project because </w:t>
      </w:r>
      <w:r w:rsidR="007A6583">
        <w:t>most of the animation we want to do on our diagrams will involve moving things around after drawing them and showing the changes to the system. The fact that there are issues on certain browsers is also off putting as we want to be compatible on all systems</w:t>
      </w:r>
    </w:p>
    <w:p w:rsidR="007A6583" w:rsidRDefault="007A6583" w:rsidP="00154E15">
      <w:pPr>
        <w:spacing w:after="0" w:line="240" w:lineRule="auto"/>
      </w:pPr>
    </w:p>
    <w:p w:rsidR="007A6583" w:rsidRDefault="00690117" w:rsidP="00154E15">
      <w:pPr>
        <w:spacing w:after="0" w:line="240" w:lineRule="auto"/>
      </w:pPr>
      <w:r>
        <w:t xml:space="preserve">Bonsai: </w:t>
      </w:r>
      <w:r w:rsidRPr="00690117">
        <w:t>A lightweight graphics library with an intuitive graphics API and an SVG renderer.</w:t>
      </w:r>
    </w:p>
    <w:p w:rsidR="00690117" w:rsidRDefault="00690117" w:rsidP="00690117">
      <w:pPr>
        <w:pStyle w:val="ListParagraph"/>
        <w:numPr>
          <w:ilvl w:val="0"/>
          <w:numId w:val="2"/>
        </w:numPr>
        <w:spacing w:after="0" w:line="240" w:lineRule="auto"/>
      </w:pPr>
      <w:r>
        <w:t xml:space="preserve">Demo: </w:t>
      </w:r>
      <w:hyperlink r:id="rId6" w:history="1">
        <w:r w:rsidRPr="001B0680">
          <w:rPr>
            <w:rStyle w:val="Hyperlink"/>
          </w:rPr>
          <w:t>http://demos.bonsaijs.org/demos/draggable-shapes/index.html</w:t>
        </w:r>
      </w:hyperlink>
    </w:p>
    <w:p w:rsidR="00953B7E" w:rsidRDefault="00953B7E" w:rsidP="00953B7E">
      <w:pPr>
        <w:pStyle w:val="ListParagraph"/>
        <w:numPr>
          <w:ilvl w:val="0"/>
          <w:numId w:val="2"/>
        </w:numPr>
        <w:spacing w:after="0" w:line="240" w:lineRule="auto"/>
      </w:pPr>
      <w:r>
        <w:t xml:space="preserve">Online editor: </w:t>
      </w:r>
      <w:hyperlink r:id="rId7" w:history="1">
        <w:r w:rsidRPr="001B0680">
          <w:rPr>
            <w:rStyle w:val="Hyperlink"/>
          </w:rPr>
          <w:t>http://orbit.bonsaijs.org/</w:t>
        </w:r>
      </w:hyperlink>
    </w:p>
    <w:p w:rsidR="00690117" w:rsidRDefault="00690117" w:rsidP="00690117">
      <w:pPr>
        <w:spacing w:after="0" w:line="240" w:lineRule="auto"/>
      </w:pPr>
    </w:p>
    <w:tbl>
      <w:tblPr>
        <w:tblStyle w:val="TableGrid"/>
        <w:tblW w:w="0" w:type="auto"/>
        <w:tblLook w:val="04A0" w:firstRow="1" w:lastRow="0" w:firstColumn="1" w:lastColumn="0" w:noHBand="0" w:noVBand="1"/>
      </w:tblPr>
      <w:tblGrid>
        <w:gridCol w:w="4675"/>
        <w:gridCol w:w="4675"/>
      </w:tblGrid>
      <w:tr w:rsidR="00690117" w:rsidTr="00690117">
        <w:tc>
          <w:tcPr>
            <w:tcW w:w="4675" w:type="dxa"/>
          </w:tcPr>
          <w:p w:rsidR="00690117" w:rsidRDefault="00690117" w:rsidP="00690117">
            <w:r>
              <w:t>Pros</w:t>
            </w:r>
          </w:p>
        </w:tc>
        <w:tc>
          <w:tcPr>
            <w:tcW w:w="4675" w:type="dxa"/>
          </w:tcPr>
          <w:p w:rsidR="00690117" w:rsidRDefault="00690117" w:rsidP="00690117">
            <w:r>
              <w:t>Cons</w:t>
            </w:r>
          </w:p>
        </w:tc>
      </w:tr>
      <w:tr w:rsidR="00690117" w:rsidTr="00690117">
        <w:tc>
          <w:tcPr>
            <w:tcW w:w="4675" w:type="dxa"/>
          </w:tcPr>
          <w:p w:rsidR="00690117" w:rsidRDefault="00690117" w:rsidP="00690117">
            <w:r>
              <w:t>Compatible on the following browsers:</w:t>
            </w:r>
          </w:p>
          <w:p w:rsidR="00690117" w:rsidRDefault="00690117" w:rsidP="00690117">
            <w:pPr>
              <w:pStyle w:val="ListParagraph"/>
              <w:numPr>
                <w:ilvl w:val="0"/>
                <w:numId w:val="2"/>
              </w:numPr>
            </w:pPr>
            <w:r>
              <w:t>Chrome &gt;=20</w:t>
            </w:r>
          </w:p>
          <w:p w:rsidR="00690117" w:rsidRDefault="00690117" w:rsidP="00690117">
            <w:pPr>
              <w:pStyle w:val="ListParagraph"/>
              <w:numPr>
                <w:ilvl w:val="0"/>
                <w:numId w:val="2"/>
              </w:numPr>
            </w:pPr>
            <w:r>
              <w:t>Safari &gt;=5</w:t>
            </w:r>
          </w:p>
          <w:p w:rsidR="00690117" w:rsidRDefault="00690117" w:rsidP="00690117">
            <w:pPr>
              <w:pStyle w:val="ListParagraph"/>
              <w:numPr>
                <w:ilvl w:val="0"/>
                <w:numId w:val="2"/>
              </w:numPr>
            </w:pPr>
            <w:r>
              <w:t>Firefox &gt;=18</w:t>
            </w:r>
          </w:p>
          <w:p w:rsidR="00690117" w:rsidRDefault="00690117" w:rsidP="00690117">
            <w:pPr>
              <w:pStyle w:val="ListParagraph"/>
              <w:numPr>
                <w:ilvl w:val="0"/>
                <w:numId w:val="2"/>
              </w:numPr>
            </w:pPr>
            <w:r>
              <w:t>IE &gt;=9</w:t>
            </w:r>
          </w:p>
          <w:p w:rsidR="00690117" w:rsidRDefault="00690117" w:rsidP="00690117">
            <w:pPr>
              <w:pStyle w:val="ListParagraph"/>
              <w:numPr>
                <w:ilvl w:val="0"/>
                <w:numId w:val="2"/>
              </w:numPr>
            </w:pPr>
            <w:r>
              <w:t>Opera &gt;=12</w:t>
            </w:r>
          </w:p>
        </w:tc>
        <w:tc>
          <w:tcPr>
            <w:tcW w:w="4675" w:type="dxa"/>
          </w:tcPr>
          <w:p w:rsidR="00690117" w:rsidRDefault="00953B7E" w:rsidP="00690117">
            <w:r>
              <w:t>More complex library will take time to understand</w:t>
            </w:r>
          </w:p>
        </w:tc>
      </w:tr>
      <w:tr w:rsidR="00690117" w:rsidTr="00690117">
        <w:tc>
          <w:tcPr>
            <w:tcW w:w="4675" w:type="dxa"/>
          </w:tcPr>
          <w:p w:rsidR="00690117" w:rsidRDefault="00953B7E" w:rsidP="00690117">
            <w:r>
              <w:t>Allows use of audio video and images</w:t>
            </w:r>
          </w:p>
        </w:tc>
        <w:tc>
          <w:tcPr>
            <w:tcW w:w="4675" w:type="dxa"/>
          </w:tcPr>
          <w:p w:rsidR="00690117" w:rsidRDefault="00690117" w:rsidP="00690117"/>
        </w:tc>
      </w:tr>
      <w:tr w:rsidR="00953B7E" w:rsidTr="00690117">
        <w:tc>
          <w:tcPr>
            <w:tcW w:w="4675" w:type="dxa"/>
          </w:tcPr>
          <w:p w:rsidR="00953B7E" w:rsidRDefault="00953B7E" w:rsidP="00690117">
            <w:r>
              <w:t>Path morphing for drawing animation</w:t>
            </w:r>
          </w:p>
        </w:tc>
        <w:tc>
          <w:tcPr>
            <w:tcW w:w="4675" w:type="dxa"/>
          </w:tcPr>
          <w:p w:rsidR="00953B7E" w:rsidRDefault="00953B7E" w:rsidP="00690117"/>
        </w:tc>
      </w:tr>
    </w:tbl>
    <w:p w:rsidR="00690117" w:rsidRDefault="00690117" w:rsidP="00690117">
      <w:pPr>
        <w:spacing w:after="0" w:line="240" w:lineRule="auto"/>
      </w:pPr>
    </w:p>
    <w:p w:rsidR="000C1B26" w:rsidRDefault="00F63487" w:rsidP="00690117">
      <w:pPr>
        <w:spacing w:after="0" w:line="240" w:lineRule="auto"/>
      </w:pPr>
      <w:r>
        <w:t>Bonsai looks like a great library to use for this project. Looking at the online demos it seems like we can create any SVG animation we need to with this library. It is compatible with all major browsers which is very important for this project. The online editor allows for testing animations so we can see how things should look before using it in UPOD.</w:t>
      </w:r>
      <w:r w:rsidR="00DC2402">
        <w:t xml:space="preserve"> It also seems that everything that can be done with </w:t>
      </w:r>
      <w:proofErr w:type="spellStart"/>
      <w:r w:rsidR="00DC2402">
        <w:t>Vivus</w:t>
      </w:r>
      <w:proofErr w:type="spellEnd"/>
      <w:r w:rsidR="00DC2402">
        <w:t xml:space="preserve"> can also be done with Bonsai.</w:t>
      </w:r>
    </w:p>
    <w:sectPr w:rsidR="000C1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40428B"/>
    <w:multiLevelType w:val="hybridMultilevel"/>
    <w:tmpl w:val="7FEE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256C8"/>
    <w:multiLevelType w:val="hybridMultilevel"/>
    <w:tmpl w:val="2E340B34"/>
    <w:lvl w:ilvl="0" w:tplc="9774A4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BB26BF"/>
    <w:multiLevelType w:val="hybridMultilevel"/>
    <w:tmpl w:val="DE5E4574"/>
    <w:lvl w:ilvl="0" w:tplc="B952105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56588A"/>
    <w:multiLevelType w:val="hybridMultilevel"/>
    <w:tmpl w:val="A81C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E15"/>
    <w:rsid w:val="00013B10"/>
    <w:rsid w:val="000527E2"/>
    <w:rsid w:val="0008235D"/>
    <w:rsid w:val="000C1B26"/>
    <w:rsid w:val="00154E15"/>
    <w:rsid w:val="002B3EC1"/>
    <w:rsid w:val="00353730"/>
    <w:rsid w:val="00690117"/>
    <w:rsid w:val="007A6583"/>
    <w:rsid w:val="00953B7E"/>
    <w:rsid w:val="00A820B6"/>
    <w:rsid w:val="00DC2402"/>
    <w:rsid w:val="00F6348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46E4E-203C-4A36-880C-D4CF5A00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4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4E15"/>
    <w:pPr>
      <w:ind w:left="720"/>
      <w:contextualSpacing/>
    </w:pPr>
  </w:style>
  <w:style w:type="character" w:styleId="Hyperlink">
    <w:name w:val="Hyperlink"/>
    <w:basedOn w:val="DefaultParagraphFont"/>
    <w:uiPriority w:val="99"/>
    <w:unhideWhenUsed/>
    <w:rsid w:val="00154E15"/>
    <w:rPr>
      <w:color w:val="0000FF"/>
      <w:u w:val="single"/>
    </w:rPr>
  </w:style>
  <w:style w:type="character" w:customStyle="1" w:styleId="InternetLink">
    <w:name w:val="Internet Link"/>
    <w:basedOn w:val="DefaultParagraphFont"/>
    <w:rsid w:val="000C1B26"/>
    <w:rPr>
      <w:color w:val="0000FF"/>
      <w:u w:val="single"/>
    </w:rPr>
  </w:style>
  <w:style w:type="paragraph" w:styleId="NoSpacing">
    <w:name w:val="No Spacing"/>
    <w:uiPriority w:val="1"/>
    <w:qFormat/>
    <w:rsid w:val="000C1B26"/>
    <w:pPr>
      <w:widowControl w:val="0"/>
      <w:suppressAutoHyphens/>
      <w:spacing w:after="0" w:line="240" w:lineRule="auto"/>
      <w:jc w:val="both"/>
    </w:pPr>
    <w:rPr>
      <w:rFonts w:ascii="Calibri" w:eastAsia="SimSun" w:hAnsi="Calibri"/>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rbit.bonsai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os.bonsaijs.org/demos/draggable-shapes/index.html" TargetMode="External"/><Relationship Id="rId5" Type="http://schemas.openxmlformats.org/officeDocument/2006/relationships/hyperlink" Target="http://maxwellito.github.io/viv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Visser</dc:creator>
  <cp:keywords/>
  <dc:description/>
  <cp:lastModifiedBy>Jordan Visser</cp:lastModifiedBy>
  <cp:revision>10</cp:revision>
  <dcterms:created xsi:type="dcterms:W3CDTF">2016-06-12T17:51:00Z</dcterms:created>
  <dcterms:modified xsi:type="dcterms:W3CDTF">2016-06-20T22:19:00Z</dcterms:modified>
</cp:coreProperties>
</file>