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AECF" w14:textId="21B64CC9" w:rsidR="00265CAA" w:rsidRDefault="00265CAA" w:rsidP="00893BDC">
      <w:pPr>
        <w:pStyle w:val="Titel"/>
      </w:pPr>
      <w:r>
        <w:t xml:space="preserve">Lil </w:t>
      </w:r>
      <w:proofErr w:type="spellStart"/>
      <w:r>
        <w:t>dokumentation</w:t>
      </w:r>
      <w:proofErr w:type="spellEnd"/>
    </w:p>
    <w:p w14:paraId="66A4C5CD" w14:textId="77777777" w:rsidR="00265CAA" w:rsidRDefault="00265CAA"/>
    <w:sdt>
      <w:sdtPr>
        <w:rPr>
          <w:lang w:val="de-DE"/>
        </w:rPr>
        <w:id w:val="945969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594336" w14:textId="6BCDAE6D" w:rsidR="00265CAA" w:rsidRDefault="00265CA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CB15ECF" w14:textId="49D4A84E" w:rsidR="000438E6" w:rsidRDefault="00265C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3261" w:history="1">
            <w:r w:rsidR="000438E6" w:rsidRPr="0078289D">
              <w:rPr>
                <w:rStyle w:val="Hyperlink"/>
                <w:noProof/>
              </w:rPr>
              <w:t>Woran erkennt man eine Cloud?</w:t>
            </w:r>
            <w:r w:rsidR="000438E6">
              <w:rPr>
                <w:noProof/>
                <w:webHidden/>
              </w:rPr>
              <w:tab/>
            </w:r>
            <w:r w:rsidR="000438E6">
              <w:rPr>
                <w:noProof/>
                <w:webHidden/>
              </w:rPr>
              <w:fldChar w:fldCharType="begin"/>
            </w:r>
            <w:r w:rsidR="000438E6">
              <w:rPr>
                <w:noProof/>
                <w:webHidden/>
              </w:rPr>
              <w:instrText xml:space="preserve"> PAGEREF _Toc135743261 \h </w:instrText>
            </w:r>
            <w:r w:rsidR="000438E6">
              <w:rPr>
                <w:noProof/>
                <w:webHidden/>
              </w:rPr>
            </w:r>
            <w:r w:rsidR="000438E6">
              <w:rPr>
                <w:noProof/>
                <w:webHidden/>
              </w:rPr>
              <w:fldChar w:fldCharType="separate"/>
            </w:r>
            <w:r w:rsidR="000438E6">
              <w:rPr>
                <w:noProof/>
                <w:webHidden/>
              </w:rPr>
              <w:t>2</w:t>
            </w:r>
            <w:r w:rsidR="000438E6">
              <w:rPr>
                <w:noProof/>
                <w:webHidden/>
              </w:rPr>
              <w:fldChar w:fldCharType="end"/>
            </w:r>
          </w:hyperlink>
        </w:p>
        <w:p w14:paraId="3B8F2196" w14:textId="47AF3A24" w:rsidR="000438E6" w:rsidRDefault="000438E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2" w:history="1">
            <w:r w:rsidRPr="0078289D">
              <w:rPr>
                <w:rStyle w:val="Hyperlink"/>
                <w:noProof/>
              </w:rPr>
              <w:t>Die fünf Merkmale nach 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5107" w14:textId="6A6AF785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3" w:history="1">
            <w:r w:rsidRPr="0078289D">
              <w:rPr>
                <w:rStyle w:val="Hyperlink"/>
                <w:noProof/>
              </w:rPr>
              <w:t>On demand self-service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7C11" w14:textId="21B7D853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4" w:history="1">
            <w:r w:rsidRPr="0078289D">
              <w:rPr>
                <w:rStyle w:val="Hyperlink"/>
                <w:noProof/>
              </w:rPr>
              <w:t>Broad 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8233" w14:textId="0FA1F504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5" w:history="1">
            <w:r w:rsidRPr="0078289D">
              <w:rPr>
                <w:rStyle w:val="Hyperlink"/>
                <w:noProof/>
              </w:rPr>
              <w:t>Ressource pooling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B931" w14:textId="6FAEFC88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6" w:history="1">
            <w:r w:rsidRPr="0078289D">
              <w:rPr>
                <w:rStyle w:val="Hyperlink"/>
                <w:noProof/>
              </w:rPr>
              <w:t>Rapid elasticity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5E66" w14:textId="53EBF099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7" w:history="1">
            <w:r w:rsidRPr="0078289D">
              <w:rPr>
                <w:rStyle w:val="Hyperlink"/>
                <w:noProof/>
              </w:rPr>
              <w:t>Measured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4179" w14:textId="6D9ED194" w:rsidR="000438E6" w:rsidRDefault="000438E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8" w:history="1">
            <w:r w:rsidRPr="0078289D">
              <w:rPr>
                <w:rStyle w:val="Hyperlink"/>
                <w:noProof/>
              </w:rPr>
              <w:t>Welche Dienstleistungen gibt es in der Cloud?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B7AB" w14:textId="48E73A9D" w:rsidR="000438E6" w:rsidRDefault="000438E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69" w:history="1">
            <w:r w:rsidRPr="0078289D">
              <w:rPr>
                <w:rStyle w:val="Hyperlink"/>
                <w:noProof/>
              </w:rPr>
              <w:t>Wo wird die Infrastruktur für die Cloud betrieben?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E693" w14:textId="0186B236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0" w:history="1">
            <w:r w:rsidRPr="0078289D">
              <w:rPr>
                <w:rStyle w:val="Hyperlink"/>
                <w:noProof/>
              </w:rPr>
              <w:t>Deployment-Modelle: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6BDF" w14:textId="39D7EAA1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1" w:history="1">
            <w:r w:rsidRPr="0078289D">
              <w:rPr>
                <w:rStyle w:val="Hyperlink"/>
                <w:noProof/>
              </w:rPr>
              <w:t>Deployment-Modelle: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1505" w14:textId="65A07CFC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2" w:history="1">
            <w:r w:rsidRPr="0078289D">
              <w:rPr>
                <w:rStyle w:val="Hyperlink"/>
                <w:noProof/>
              </w:rPr>
              <w:t>Deployment-Modelle: Hybrid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0D7A" w14:textId="74EE97E1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3" w:history="1">
            <w:r w:rsidRPr="0078289D">
              <w:rPr>
                <w:rStyle w:val="Hyperlink"/>
                <w:noProof/>
              </w:rPr>
              <w:t>Deployment-Modelle: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BEAF" w14:textId="2E2BC7F5" w:rsidR="000438E6" w:rsidRDefault="000438E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4" w:history="1">
            <w:r w:rsidRPr="0078289D">
              <w:rPr>
                <w:rStyle w:val="Hyperlink"/>
                <w:noProof/>
              </w:rPr>
              <w:t>Was wird zur Verfügung gestellt?  Die vier Service-Modelle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36B7" w14:textId="4BEA1C20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5" w:history="1">
            <w:r w:rsidRPr="0078289D">
              <w:rPr>
                <w:rStyle w:val="Hyperlink"/>
                <w:noProof/>
              </w:rPr>
              <w:t>On 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B6C4" w14:textId="46B3A4E8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6" w:history="1">
            <w:r w:rsidRPr="0078289D">
              <w:rPr>
                <w:rStyle w:val="Hyperlink"/>
                <w:noProof/>
              </w:rPr>
              <w:t>Service-Modelle: 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3E17" w14:textId="277DF881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7" w:history="1">
            <w:r w:rsidRPr="0078289D">
              <w:rPr>
                <w:rStyle w:val="Hyperlink"/>
                <w:noProof/>
              </w:rPr>
              <w:t>Service-Modelle: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DDBC" w14:textId="0783AB80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8" w:history="1">
            <w:r w:rsidRPr="0078289D">
              <w:rPr>
                <w:rStyle w:val="Hyperlink"/>
                <w:noProof/>
              </w:rPr>
              <w:t>Service-Modelle: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45EC" w14:textId="6E9D1BA0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79" w:history="1">
            <w:r w:rsidRPr="0078289D">
              <w:rPr>
                <w:rStyle w:val="Hyperlink"/>
                <w:noProof/>
              </w:rPr>
              <w:t>Service-Modelle: FaaS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334C" w14:textId="18CA6944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80" w:history="1">
            <w:r w:rsidRPr="0078289D">
              <w:rPr>
                <w:rStyle w:val="Hyperlink"/>
                <w:noProof/>
              </w:rPr>
              <w:t>Vorteile von Cloud-Lösungen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A5CD" w14:textId="168D1352" w:rsidR="000438E6" w:rsidRDefault="000438E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5743281" w:history="1">
            <w:r w:rsidRPr="0078289D">
              <w:rPr>
                <w:rStyle w:val="Hyperlink"/>
                <w:noProof/>
              </w:rPr>
              <w:t>Nachteile von Cloud-Lösungen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49A7" w14:textId="3F629658" w:rsidR="00265CAA" w:rsidRDefault="00265CAA">
          <w:r>
            <w:rPr>
              <w:b/>
              <w:bCs/>
              <w:lang w:val="de-DE"/>
            </w:rPr>
            <w:fldChar w:fldCharType="end"/>
          </w:r>
        </w:p>
      </w:sdtContent>
    </w:sdt>
    <w:p w14:paraId="69AC8FFC" w14:textId="7B2C1EC1" w:rsidR="00265CAA" w:rsidRDefault="00265CAA">
      <w:r>
        <w:br w:type="page"/>
      </w:r>
    </w:p>
    <w:p w14:paraId="147EF6B8" w14:textId="0F5282A7" w:rsidR="00265CAA" w:rsidRDefault="00265CAA" w:rsidP="00265CAA">
      <w:pPr>
        <w:pStyle w:val="berschrift1"/>
      </w:pPr>
      <w:bookmarkStart w:id="0" w:name="_Toc135743261"/>
      <w:r w:rsidRPr="00265CAA">
        <w:lastRenderedPageBreak/>
        <w:t>Woran erkennt man eine Cloud?</w:t>
      </w:r>
      <w:bookmarkEnd w:id="0"/>
    </w:p>
    <w:p w14:paraId="6B6B06B9" w14:textId="234DADF5" w:rsidR="00265CAA" w:rsidRDefault="00265CAA" w:rsidP="00265CAA">
      <w:pPr>
        <w:pStyle w:val="berschrift2"/>
      </w:pPr>
      <w:bookmarkStart w:id="1" w:name="_Toc135743262"/>
      <w:r w:rsidRPr="00265CAA">
        <w:t>Die fünf Merkmale nach NIST</w:t>
      </w:r>
      <w:bookmarkEnd w:id="1"/>
    </w:p>
    <w:p w14:paraId="37081089" w14:textId="77777777" w:rsidR="00265CAA" w:rsidRPr="00265CAA" w:rsidRDefault="00265CAA" w:rsidP="00265CAA"/>
    <w:p w14:paraId="31F4D42C" w14:textId="4B6F302F" w:rsidR="00265CAA" w:rsidRDefault="00265CAA" w:rsidP="00265CAA">
      <w:pPr>
        <w:pStyle w:val="berschrift3"/>
      </w:pPr>
      <w:bookmarkStart w:id="2" w:name="_Toc135743263"/>
      <w:r w:rsidRPr="00265CAA">
        <w:t xml:space="preserve">On </w:t>
      </w:r>
      <w:proofErr w:type="spellStart"/>
      <w:r w:rsidRPr="00265CAA">
        <w:t>demand</w:t>
      </w:r>
      <w:proofErr w:type="spellEnd"/>
      <w:r w:rsidRPr="00265CAA">
        <w:t xml:space="preserve"> </w:t>
      </w:r>
      <w:proofErr w:type="spellStart"/>
      <w:r w:rsidRPr="00265CAA">
        <w:t>self</w:t>
      </w:r>
      <w:proofErr w:type="spellEnd"/>
      <w:r w:rsidRPr="00265CAA">
        <w:t>-service</w:t>
      </w:r>
      <w:bookmarkEnd w:id="2"/>
    </w:p>
    <w:p w14:paraId="039861CE" w14:textId="76280A04" w:rsidR="00265CAA" w:rsidRDefault="00265CAA" w:rsidP="00265CAA">
      <w:r w:rsidRPr="00265CAA">
        <w:t>Nutzung auf Abruf - Der Nutzer hat jederzeit Zugriff auf die Cloud-Dienste.</w:t>
      </w:r>
    </w:p>
    <w:p w14:paraId="7915397B" w14:textId="2F164FCF" w:rsidR="00265CAA" w:rsidRDefault="00265CAA" w:rsidP="00265CAA">
      <w:pPr>
        <w:pStyle w:val="berschrift3"/>
      </w:pPr>
      <w:bookmarkStart w:id="3" w:name="_Toc135743264"/>
      <w:r w:rsidRPr="00265CAA">
        <w:t xml:space="preserve">Broad network </w:t>
      </w:r>
      <w:proofErr w:type="spellStart"/>
      <w:r w:rsidRPr="00265CAA">
        <w:t>access</w:t>
      </w:r>
      <w:bookmarkEnd w:id="3"/>
      <w:proofErr w:type="spellEnd"/>
    </w:p>
    <w:p w14:paraId="06008AC6" w14:textId="7554D81F" w:rsidR="00265CAA" w:rsidRDefault="00265CAA" w:rsidP="00265CAA">
      <w:r w:rsidRPr="00265CAA">
        <w:t>Zugriff mit bekannten Technologien - Der Nutzer kann über Internetverbindung und entsprechende Clients auf die Dienste zugreifen.</w:t>
      </w:r>
    </w:p>
    <w:p w14:paraId="52F4264E" w14:textId="70B6AEA8" w:rsidR="00265CAA" w:rsidRDefault="00265CAA" w:rsidP="00265CAA">
      <w:pPr>
        <w:pStyle w:val="berschrift3"/>
      </w:pPr>
      <w:bookmarkStart w:id="4" w:name="_Toc135743265"/>
      <w:r w:rsidRPr="00265CAA">
        <w:t xml:space="preserve">Ressource </w:t>
      </w:r>
      <w:proofErr w:type="spellStart"/>
      <w:r w:rsidRPr="00265CAA">
        <w:t>pooling</w:t>
      </w:r>
      <w:bookmarkEnd w:id="4"/>
      <w:proofErr w:type="spellEnd"/>
    </w:p>
    <w:p w14:paraId="2B574F4E" w14:textId="21707F91" w:rsidR="00265CAA" w:rsidRDefault="00265CAA" w:rsidP="00265CAA">
      <w:r w:rsidRPr="00265CAA">
        <w:t>Zusammenlegung von Ressourcen - Die Serverkapazitäten werden gebündelt in einer einheitlichen Cloud zur Verfügung gestellt.</w:t>
      </w:r>
    </w:p>
    <w:p w14:paraId="73DAA90D" w14:textId="2F5D9463" w:rsidR="00265CAA" w:rsidRDefault="00265CAA" w:rsidP="00265CAA">
      <w:pPr>
        <w:pStyle w:val="berschrift3"/>
      </w:pPr>
      <w:bookmarkStart w:id="5" w:name="_Toc135743266"/>
      <w:r w:rsidRPr="00265CAA">
        <w:t xml:space="preserve">Rapid </w:t>
      </w:r>
      <w:proofErr w:type="spellStart"/>
      <w:r w:rsidRPr="00265CAA">
        <w:t>elasticity</w:t>
      </w:r>
      <w:bookmarkEnd w:id="5"/>
      <w:proofErr w:type="spellEnd"/>
    </w:p>
    <w:p w14:paraId="341269D7" w14:textId="697237F0" w:rsidR="00265CAA" w:rsidRDefault="00265CAA" w:rsidP="00265CAA">
      <w:r w:rsidRPr="00265CAA">
        <w:t>Ressourcenanpassung - Die zur Verfügung stehenden Ressourcen werden angepasst und es entsteht der Eindruck eines unbegrenzten Speicherplatzes.</w:t>
      </w:r>
    </w:p>
    <w:p w14:paraId="5DD8D6AA" w14:textId="2D717478" w:rsidR="00265CAA" w:rsidRDefault="00265CAA" w:rsidP="00265CAA">
      <w:pPr>
        <w:pStyle w:val="berschrift3"/>
      </w:pPr>
      <w:bookmarkStart w:id="6" w:name="_Toc135743267"/>
      <w:proofErr w:type="spellStart"/>
      <w:r w:rsidRPr="00265CAA">
        <w:t>Measured</w:t>
      </w:r>
      <w:proofErr w:type="spellEnd"/>
      <w:r w:rsidRPr="00265CAA">
        <w:t xml:space="preserve"> </w:t>
      </w:r>
      <w:proofErr w:type="spellStart"/>
      <w:r w:rsidRPr="00265CAA">
        <w:t>service</w:t>
      </w:r>
      <w:bookmarkEnd w:id="6"/>
      <w:proofErr w:type="spellEnd"/>
    </w:p>
    <w:p w14:paraId="276A77CF" w14:textId="2B3DEBBB" w:rsidR="00265CAA" w:rsidRDefault="00265CAA" w:rsidP="00265CAA">
      <w:r w:rsidRPr="00265CAA">
        <w:t>Überwachung des Dienstes - Die einzelnen Cloud-Server werden immer wieder überwacht und optimiert.</w:t>
      </w:r>
    </w:p>
    <w:p w14:paraId="018940E0" w14:textId="77777777" w:rsidR="00265CAA" w:rsidRDefault="00265CAA">
      <w:r>
        <w:br w:type="page"/>
      </w:r>
    </w:p>
    <w:p w14:paraId="523DE318" w14:textId="646327E5" w:rsidR="00265CAA" w:rsidRDefault="00265CAA" w:rsidP="00265CAA">
      <w:pPr>
        <w:pStyle w:val="berschrift2"/>
      </w:pPr>
      <w:bookmarkStart w:id="7" w:name="_Toc135743268"/>
      <w:r w:rsidRPr="00265CAA">
        <w:t>Welche Dienstleistungen gibt es in der Cloud?</w:t>
      </w:r>
      <w:bookmarkEnd w:id="7"/>
    </w:p>
    <w:p w14:paraId="5D754408" w14:textId="4601D4C2" w:rsidR="00265CAA" w:rsidRPr="00265CAA" w:rsidRDefault="00265CAA" w:rsidP="00265CAA">
      <w:pPr>
        <w:numPr>
          <w:ilvl w:val="0"/>
          <w:numId w:val="2"/>
        </w:numPr>
      </w:pPr>
      <w:r w:rsidRPr="00265CAA">
        <w:rPr>
          <w:lang w:val="fr-FR"/>
        </w:rPr>
        <w:t>E-Mail</w:t>
      </w:r>
    </w:p>
    <w:p w14:paraId="76BFD9FE" w14:textId="77777777" w:rsidR="00265CAA" w:rsidRPr="00265CAA" w:rsidRDefault="00265CAA" w:rsidP="00265CAA">
      <w:pPr>
        <w:numPr>
          <w:ilvl w:val="0"/>
          <w:numId w:val="2"/>
        </w:numPr>
      </w:pPr>
      <w:r w:rsidRPr="00265CAA">
        <w:rPr>
          <w:lang w:val="fr-FR"/>
        </w:rPr>
        <w:t>Web-Server</w:t>
      </w:r>
    </w:p>
    <w:p w14:paraId="391AE57A" w14:textId="77777777" w:rsidR="00265CAA" w:rsidRPr="00265CAA" w:rsidRDefault="00265CAA" w:rsidP="00265CAA">
      <w:pPr>
        <w:numPr>
          <w:ilvl w:val="0"/>
          <w:numId w:val="2"/>
        </w:numPr>
      </w:pPr>
      <w:r w:rsidRPr="00265CAA">
        <w:rPr>
          <w:lang w:val="fr-FR"/>
        </w:rPr>
        <w:t>Dropbox</w:t>
      </w:r>
    </w:p>
    <w:p w14:paraId="57E24B11" w14:textId="77777777" w:rsidR="00265CAA" w:rsidRPr="00265CAA" w:rsidRDefault="00265CAA" w:rsidP="00265CAA">
      <w:pPr>
        <w:numPr>
          <w:ilvl w:val="0"/>
          <w:numId w:val="2"/>
        </w:numPr>
      </w:pPr>
      <w:r w:rsidRPr="00265CAA">
        <w:rPr>
          <w:lang w:val="fr-FR"/>
        </w:rPr>
        <w:t>iCloud</w:t>
      </w:r>
    </w:p>
    <w:p w14:paraId="295D96D0" w14:textId="6E72E099" w:rsidR="00265CAA" w:rsidRPr="00265CAA" w:rsidRDefault="00265CAA" w:rsidP="00FC4C1D">
      <w:pPr>
        <w:pStyle w:val="Listenabsatz"/>
        <w:numPr>
          <w:ilvl w:val="0"/>
          <w:numId w:val="2"/>
        </w:numPr>
      </w:pPr>
      <w:r w:rsidRPr="00265CAA">
        <w:rPr>
          <w:lang w:val="fr-FR"/>
        </w:rPr>
        <w:t>etc.</w:t>
      </w:r>
    </w:p>
    <w:p w14:paraId="5B57AC9A" w14:textId="752BCE9E" w:rsidR="00265CAA" w:rsidRDefault="00265CAA" w:rsidP="00265CAA"/>
    <w:p w14:paraId="2CA26DA6" w14:textId="648C6433" w:rsidR="00265CAA" w:rsidRDefault="00265CAA" w:rsidP="00265CAA">
      <w:pPr>
        <w:pStyle w:val="berschrift2"/>
      </w:pPr>
      <w:bookmarkStart w:id="8" w:name="_Toc135743269"/>
      <w:r w:rsidRPr="00265CAA">
        <w:t>Wo wird die Infrastruktur für die Cloud betrieben?</w:t>
      </w:r>
      <w:bookmarkEnd w:id="8"/>
    </w:p>
    <w:p w14:paraId="1D66B1BB" w14:textId="78528A3B" w:rsidR="00265CAA" w:rsidRDefault="00265CAA" w:rsidP="00265CAA">
      <w:pPr>
        <w:pStyle w:val="berschrift3"/>
      </w:pPr>
      <w:bookmarkStart w:id="9" w:name="_Toc135743270"/>
      <w:proofErr w:type="spellStart"/>
      <w:r w:rsidRPr="00265CAA">
        <w:t>Deployment</w:t>
      </w:r>
      <w:proofErr w:type="spellEnd"/>
      <w:r w:rsidRPr="00265CAA">
        <w:t>-Modelle: Public</w:t>
      </w:r>
      <w:bookmarkEnd w:id="9"/>
    </w:p>
    <w:p w14:paraId="6AB91EC7" w14:textId="77777777" w:rsidR="00265CAA" w:rsidRPr="00265CAA" w:rsidRDefault="00265CAA" w:rsidP="00265CAA">
      <w:pPr>
        <w:pStyle w:val="Listenabsatz"/>
        <w:numPr>
          <w:ilvl w:val="0"/>
          <w:numId w:val="5"/>
        </w:numPr>
      </w:pPr>
      <w:r w:rsidRPr="00265CAA">
        <w:t xml:space="preserve">Bereitstellung im </w:t>
      </w:r>
      <w:r w:rsidRPr="00265CAA">
        <w:rPr>
          <w:b/>
          <w:bCs/>
        </w:rPr>
        <w:t>geteilten</w:t>
      </w:r>
      <w:r w:rsidRPr="00265CAA">
        <w:t xml:space="preserve"> Rechenzentrum</w:t>
      </w:r>
    </w:p>
    <w:p w14:paraId="5ADEA9CF" w14:textId="36645B80" w:rsidR="00265CAA" w:rsidRPr="00265CAA" w:rsidRDefault="00265CAA" w:rsidP="00265CAA">
      <w:pPr>
        <w:pStyle w:val="Listenabsatz"/>
        <w:numPr>
          <w:ilvl w:val="0"/>
          <w:numId w:val="5"/>
        </w:numPr>
      </w:pPr>
      <w:r w:rsidRPr="00265CAA">
        <w:drawing>
          <wp:anchor distT="0" distB="0" distL="114300" distR="114300" simplePos="0" relativeHeight="251658240" behindDoc="0" locked="0" layoutInCell="1" allowOverlap="1" wp14:anchorId="55806B2C" wp14:editId="385703BD">
            <wp:simplePos x="0" y="0"/>
            <wp:positionH relativeFrom="column">
              <wp:posOffset>77277</wp:posOffset>
            </wp:positionH>
            <wp:positionV relativeFrom="paragraph">
              <wp:posOffset>332767</wp:posOffset>
            </wp:positionV>
            <wp:extent cx="2015490" cy="3184525"/>
            <wp:effectExtent l="0" t="0" r="3810" b="0"/>
            <wp:wrapTopAndBottom/>
            <wp:docPr id="443" name="Google Shape;63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Google Shape;63;p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2" t="17035" r="1083"/>
                    <a:stretch/>
                  </pic:blipFill>
                  <pic:spPr>
                    <a:xfrm>
                      <a:off x="0" y="0"/>
                      <a:ext cx="2015490" cy="31845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265CAA">
        <w:t>Keine Kontrolle über die Infrastruktur</w:t>
      </w:r>
    </w:p>
    <w:p w14:paraId="05E7B904" w14:textId="73AB57DD" w:rsidR="00265CAA" w:rsidRDefault="00265CAA" w:rsidP="00265CAA">
      <w:pPr>
        <w:pStyle w:val="berschrift3"/>
      </w:pPr>
      <w:bookmarkStart w:id="10" w:name="_Toc135743271"/>
      <w:r w:rsidRPr="00265CAA">
        <w:drawing>
          <wp:anchor distT="0" distB="0" distL="114300" distR="114300" simplePos="0" relativeHeight="251660288" behindDoc="0" locked="0" layoutInCell="1" allowOverlap="1" wp14:anchorId="6FFF4309" wp14:editId="71A0AB2E">
            <wp:simplePos x="0" y="0"/>
            <wp:positionH relativeFrom="column">
              <wp:posOffset>2946639</wp:posOffset>
            </wp:positionH>
            <wp:positionV relativeFrom="paragraph">
              <wp:posOffset>3257179</wp:posOffset>
            </wp:positionV>
            <wp:extent cx="1846053" cy="2622430"/>
            <wp:effectExtent l="0" t="0" r="1905" b="6985"/>
            <wp:wrapNone/>
            <wp:docPr id="446" name="Google Shape;63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Google Shape;63;p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5" r="65850"/>
                    <a:stretch/>
                  </pic:blipFill>
                  <pic:spPr>
                    <a:xfrm>
                      <a:off x="0" y="0"/>
                      <a:ext cx="1846053" cy="262243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65CAA">
        <w:t>Deployment</w:t>
      </w:r>
      <w:proofErr w:type="spellEnd"/>
      <w:r w:rsidRPr="00265CAA">
        <w:t>-Modelle: Private</w:t>
      </w:r>
      <w:bookmarkEnd w:id="10"/>
    </w:p>
    <w:p w14:paraId="79E551A5" w14:textId="06654BA7" w:rsidR="00265CAA" w:rsidRPr="00265CAA" w:rsidRDefault="00265CAA" w:rsidP="00265CAA">
      <w:pPr>
        <w:numPr>
          <w:ilvl w:val="0"/>
          <w:numId w:val="6"/>
        </w:numPr>
      </w:pPr>
      <w:r w:rsidRPr="00265CAA">
        <w:t xml:space="preserve">Bereitstellung im </w:t>
      </w:r>
      <w:r w:rsidRPr="00265CAA">
        <w:rPr>
          <w:b/>
          <w:bCs/>
        </w:rPr>
        <w:t>eigenen</w:t>
      </w:r>
      <w:r w:rsidRPr="00265CAA">
        <w:t xml:space="preserve"> Rechenzentrum</w:t>
      </w:r>
    </w:p>
    <w:p w14:paraId="6D7A2ABD" w14:textId="4ABA99CE" w:rsidR="00265CAA" w:rsidRPr="00265CAA" w:rsidRDefault="00265CAA" w:rsidP="00265CAA">
      <w:pPr>
        <w:numPr>
          <w:ilvl w:val="0"/>
          <w:numId w:val="6"/>
        </w:numPr>
      </w:pPr>
      <w:r w:rsidRPr="00265CAA">
        <w:t>Volle Kontrolle über die Infrastruktur</w:t>
      </w:r>
    </w:p>
    <w:p w14:paraId="09E6A088" w14:textId="1E415470" w:rsidR="00265CAA" w:rsidRDefault="00265CAA">
      <w:r>
        <w:br w:type="page"/>
      </w:r>
    </w:p>
    <w:p w14:paraId="4B51112C" w14:textId="478329C8" w:rsidR="00265CAA" w:rsidRDefault="00265CAA" w:rsidP="00265CAA">
      <w:pPr>
        <w:pStyle w:val="berschrift3"/>
      </w:pPr>
      <w:bookmarkStart w:id="11" w:name="_Toc135743272"/>
      <w:proofErr w:type="spellStart"/>
      <w:r w:rsidRPr="00265CAA">
        <w:t>Deployment</w:t>
      </w:r>
      <w:proofErr w:type="spellEnd"/>
      <w:r w:rsidRPr="00265CAA">
        <w:t>-Modelle: Hybrid</w:t>
      </w:r>
      <w:bookmarkEnd w:id="11"/>
    </w:p>
    <w:p w14:paraId="2039B11B" w14:textId="0DE6B3D4" w:rsidR="00265CAA" w:rsidRPr="00265CAA" w:rsidRDefault="00265CAA" w:rsidP="00265CAA">
      <w:pPr>
        <w:numPr>
          <w:ilvl w:val="0"/>
          <w:numId w:val="7"/>
        </w:numPr>
      </w:pPr>
      <w:r w:rsidRPr="00265CAA">
        <w:drawing>
          <wp:anchor distT="0" distB="0" distL="114300" distR="114300" simplePos="0" relativeHeight="251661312" behindDoc="0" locked="0" layoutInCell="1" allowOverlap="1" wp14:anchorId="500B6F1E" wp14:editId="594C7431">
            <wp:simplePos x="0" y="0"/>
            <wp:positionH relativeFrom="margin">
              <wp:posOffset>3490786</wp:posOffset>
            </wp:positionH>
            <wp:positionV relativeFrom="paragraph">
              <wp:posOffset>201715</wp:posOffset>
            </wp:positionV>
            <wp:extent cx="1799590" cy="3184525"/>
            <wp:effectExtent l="0" t="0" r="0" b="0"/>
            <wp:wrapTopAndBottom/>
            <wp:docPr id="449" name="Google Shape;63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Google Shape;63;p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5" t="17035" r="35233"/>
                    <a:stretch/>
                  </pic:blipFill>
                  <pic:spPr>
                    <a:xfrm>
                      <a:off x="0" y="0"/>
                      <a:ext cx="1799590" cy="31845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265CAA">
        <w:t>Mischung aus Public- und Private-Cloud Anbietern</w:t>
      </w:r>
    </w:p>
    <w:p w14:paraId="3838A99F" w14:textId="65126CB7" w:rsidR="00265CAA" w:rsidRDefault="00265CAA" w:rsidP="00265CAA">
      <w:pPr>
        <w:pStyle w:val="berschrift3"/>
      </w:pPr>
      <w:bookmarkStart w:id="12" w:name="_Toc135743273"/>
      <w:proofErr w:type="spellStart"/>
      <w:r w:rsidRPr="00265CAA">
        <w:t>Deployment</w:t>
      </w:r>
      <w:proofErr w:type="spellEnd"/>
      <w:r w:rsidRPr="00265CAA">
        <w:t>-Modelle: Community</w:t>
      </w:r>
      <w:bookmarkEnd w:id="12"/>
    </w:p>
    <w:p w14:paraId="58617210" w14:textId="77777777" w:rsidR="00265CAA" w:rsidRPr="00265CAA" w:rsidRDefault="00265CAA" w:rsidP="00265CAA">
      <w:pPr>
        <w:numPr>
          <w:ilvl w:val="0"/>
          <w:numId w:val="8"/>
        </w:numPr>
      </w:pPr>
      <w:r w:rsidRPr="00265CAA">
        <w:t>Mehrere Firmen schliessen sich zusammen um gemeinsam eine Cloud zu betreiben</w:t>
      </w:r>
    </w:p>
    <w:p w14:paraId="0EE19E6C" w14:textId="06CE50FA" w:rsidR="00265CAA" w:rsidRDefault="00265CAA">
      <w:r>
        <w:br w:type="page"/>
      </w:r>
    </w:p>
    <w:p w14:paraId="1DC73920" w14:textId="435CDC59" w:rsidR="00265CAA" w:rsidRPr="00265CAA" w:rsidRDefault="00265CAA" w:rsidP="00265CAA">
      <w:pPr>
        <w:pStyle w:val="berschrift2"/>
      </w:pPr>
      <w:bookmarkStart w:id="13" w:name="_Toc135743274"/>
      <w:r w:rsidRPr="00265CAA">
        <w:t>Was wird zur Verfügung gestellt?</w:t>
      </w:r>
      <w:r>
        <w:t xml:space="preserve"> </w:t>
      </w:r>
      <w:r w:rsidRPr="00265CAA">
        <w:t xml:space="preserve"> </w:t>
      </w:r>
      <w:r w:rsidRPr="00265CAA">
        <w:t>Die vier Service-Modelle</w:t>
      </w:r>
      <w:bookmarkEnd w:id="13"/>
    </w:p>
    <w:p w14:paraId="340547DC" w14:textId="107BE2D6" w:rsidR="00265CAA" w:rsidRDefault="00265CAA" w:rsidP="00265CAA">
      <w:pPr>
        <w:pStyle w:val="berschrift2"/>
      </w:pPr>
    </w:p>
    <w:p w14:paraId="7BB9E1E9" w14:textId="3A9C0903" w:rsidR="00265CAA" w:rsidRPr="00265CAA" w:rsidRDefault="00265CAA" w:rsidP="00265CAA">
      <w:pPr>
        <w:pStyle w:val="berschrift3"/>
      </w:pPr>
      <w:bookmarkStart w:id="14" w:name="_Toc135743275"/>
      <w:r w:rsidRPr="00265CAA">
        <w:t xml:space="preserve">On </w:t>
      </w:r>
      <w:proofErr w:type="spellStart"/>
      <w:r w:rsidRPr="00265CAA">
        <w:t>Premises</w:t>
      </w:r>
      <w:bookmarkEnd w:id="14"/>
      <w:proofErr w:type="spellEnd"/>
    </w:p>
    <w:p w14:paraId="314F1DC1" w14:textId="73B15C03" w:rsidR="00265CAA" w:rsidRPr="00265CAA" w:rsidRDefault="00265CAA" w:rsidP="00265CAA">
      <w:pPr>
        <w:numPr>
          <w:ilvl w:val="0"/>
          <w:numId w:val="9"/>
        </w:numPr>
      </w:pPr>
      <w:r w:rsidRPr="00265CAA">
        <w:t>Alles wird selbst gekauft, installiert, verwaltet und gewartet.</w:t>
      </w:r>
    </w:p>
    <w:p w14:paraId="66A12AA1" w14:textId="53E2B183" w:rsidR="00265CAA" w:rsidRDefault="00265CAA" w:rsidP="00265CAA">
      <w:pPr>
        <w:numPr>
          <w:ilvl w:val="0"/>
          <w:numId w:val="9"/>
        </w:numPr>
      </w:pPr>
      <w:r w:rsidRPr="00265CAA">
        <w:t>z.B.: Applikationen laufen auf den eigenen Servern im Keller.</w:t>
      </w:r>
    </w:p>
    <w:p w14:paraId="44F11003" w14:textId="7FA7AE34" w:rsidR="00265CAA" w:rsidRDefault="00265CAA" w:rsidP="00265CAA">
      <w:pPr>
        <w:pStyle w:val="berschrift3"/>
      </w:pPr>
      <w:bookmarkStart w:id="15" w:name="_Toc135743276"/>
      <w:r w:rsidRPr="00265CAA">
        <w:t>Service-Modelle: IaaS</w:t>
      </w:r>
      <w:bookmarkEnd w:id="15"/>
    </w:p>
    <w:p w14:paraId="60CF891E" w14:textId="77777777" w:rsidR="00265CAA" w:rsidRPr="00265CAA" w:rsidRDefault="00265CAA" w:rsidP="00265CAA">
      <w:pPr>
        <w:numPr>
          <w:ilvl w:val="0"/>
          <w:numId w:val="10"/>
        </w:numPr>
      </w:pPr>
      <w:r w:rsidRPr="00265CAA">
        <w:t>Physische Server werden durch den Anbieter verwaltet und gewartet. Betriebssystem und Software werden selbst verwaltet.</w:t>
      </w:r>
    </w:p>
    <w:p w14:paraId="14CC3B69" w14:textId="77777777" w:rsidR="00265CAA" w:rsidRPr="00265CAA" w:rsidRDefault="00265CAA" w:rsidP="00265CAA">
      <w:pPr>
        <w:numPr>
          <w:ilvl w:val="0"/>
          <w:numId w:val="10"/>
        </w:numPr>
      </w:pPr>
      <w:r w:rsidRPr="00265CAA">
        <w:t xml:space="preserve">z.B.: Applikationen laufen auf Virtual Private Server bei Hetzner, Nodes bei </w:t>
      </w:r>
      <w:proofErr w:type="spellStart"/>
      <w:r w:rsidRPr="00265CAA">
        <w:t>Cloudscale</w:t>
      </w:r>
      <w:proofErr w:type="spellEnd"/>
      <w:r w:rsidRPr="00265CAA">
        <w:t>, Amazon E2C</w:t>
      </w:r>
    </w:p>
    <w:p w14:paraId="5ED2FDDF" w14:textId="7AE4188B" w:rsidR="00265CAA" w:rsidRDefault="00265CAA" w:rsidP="00265CAA">
      <w:pPr>
        <w:pStyle w:val="berschrift3"/>
      </w:pPr>
      <w:bookmarkStart w:id="16" w:name="_Toc135743277"/>
      <w:r w:rsidRPr="00265CAA">
        <w:t>Service-Modelle: PaaS</w:t>
      </w:r>
      <w:bookmarkEnd w:id="16"/>
    </w:p>
    <w:p w14:paraId="207AB487" w14:textId="77777777" w:rsidR="00265CAA" w:rsidRPr="00265CAA" w:rsidRDefault="00265CAA" w:rsidP="00265CAA">
      <w:pPr>
        <w:numPr>
          <w:ilvl w:val="0"/>
          <w:numId w:val="11"/>
        </w:numPr>
      </w:pPr>
      <w:r w:rsidRPr="00265CAA">
        <w:t>Laufzeitumgebung für Applikationen wird durch Anbieter zur Verfügung gestellt. Applikation wird selbst verwaltet</w:t>
      </w:r>
    </w:p>
    <w:p w14:paraId="1E6C525F" w14:textId="77777777" w:rsidR="00265CAA" w:rsidRPr="00265CAA" w:rsidRDefault="00265CAA" w:rsidP="00265CAA">
      <w:pPr>
        <w:numPr>
          <w:ilvl w:val="0"/>
          <w:numId w:val="11"/>
        </w:numPr>
      </w:pPr>
      <w:r w:rsidRPr="00265CAA">
        <w:t xml:space="preserve">z.B.: Applikationen laufen auf </w:t>
      </w:r>
      <w:proofErr w:type="spellStart"/>
      <w:r w:rsidRPr="00265CAA">
        <w:t>Heroku</w:t>
      </w:r>
      <w:proofErr w:type="spellEnd"/>
    </w:p>
    <w:p w14:paraId="1B8E8DE7" w14:textId="009A3261" w:rsidR="00265CAA" w:rsidRPr="00265CAA" w:rsidRDefault="00265CAA" w:rsidP="00265CAA">
      <w:pPr>
        <w:pStyle w:val="berschrift3"/>
      </w:pPr>
      <w:bookmarkStart w:id="17" w:name="_Toc135743278"/>
      <w:r w:rsidRPr="00265CAA">
        <w:t>Service-Modelle: SaaS</w:t>
      </w:r>
      <w:bookmarkEnd w:id="17"/>
    </w:p>
    <w:p w14:paraId="087B15DC" w14:textId="77777777" w:rsidR="00265CAA" w:rsidRPr="00265CAA" w:rsidRDefault="00265CAA" w:rsidP="00265CAA">
      <w:pPr>
        <w:numPr>
          <w:ilvl w:val="0"/>
          <w:numId w:val="11"/>
        </w:numPr>
      </w:pPr>
      <w:r w:rsidRPr="00265CAA">
        <w:t>Die gesamte Applikation wird durch den Anbieter zur Verfügung gestellt.</w:t>
      </w:r>
    </w:p>
    <w:p w14:paraId="75024B1F" w14:textId="77777777" w:rsidR="00265CAA" w:rsidRPr="00265CAA" w:rsidRDefault="00265CAA" w:rsidP="00265CAA">
      <w:pPr>
        <w:numPr>
          <w:ilvl w:val="0"/>
          <w:numId w:val="11"/>
        </w:numPr>
      </w:pPr>
      <w:r w:rsidRPr="00265CAA">
        <w:t>z.B.: Google Docs, Dropbox</w:t>
      </w:r>
    </w:p>
    <w:p w14:paraId="5F1B670D" w14:textId="3FBA5205" w:rsidR="00265CAA" w:rsidRDefault="00265CAA" w:rsidP="00265CAA">
      <w:pPr>
        <w:pStyle w:val="berschrift3"/>
      </w:pPr>
      <w:bookmarkStart w:id="18" w:name="_Toc135743279"/>
      <w:r w:rsidRPr="00265CAA">
        <w:t xml:space="preserve">Service-Modelle: </w:t>
      </w:r>
      <w:proofErr w:type="spellStart"/>
      <w:r w:rsidRPr="00265CAA">
        <w:t>FaaS</w:t>
      </w:r>
      <w:bookmarkEnd w:id="18"/>
      <w:proofErr w:type="spellEnd"/>
    </w:p>
    <w:p w14:paraId="2797E65D" w14:textId="77777777" w:rsidR="00265CAA" w:rsidRPr="00265CAA" w:rsidRDefault="00265CAA" w:rsidP="00265CAA">
      <w:pPr>
        <w:numPr>
          <w:ilvl w:val="0"/>
          <w:numId w:val="13"/>
        </w:numPr>
      </w:pPr>
      <w:r w:rsidRPr="00265CAA">
        <w:t>Laufzeitumgebung inkl. Middleware (z.B. HTTP Server) wird zur Verfügung gestellt. Nur die eigentliche Funktion selbst wird selbst verwaltet</w:t>
      </w:r>
    </w:p>
    <w:p w14:paraId="096D3B28" w14:textId="581F7CB4" w:rsidR="00265CAA" w:rsidRPr="00265CAA" w:rsidRDefault="00265CAA" w:rsidP="00265CAA">
      <w:pPr>
        <w:numPr>
          <w:ilvl w:val="0"/>
          <w:numId w:val="13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95FEE" wp14:editId="6DB297C2">
            <wp:simplePos x="0" y="0"/>
            <wp:positionH relativeFrom="margin">
              <wp:posOffset>-66675</wp:posOffset>
            </wp:positionH>
            <wp:positionV relativeFrom="paragraph">
              <wp:posOffset>410845</wp:posOffset>
            </wp:positionV>
            <wp:extent cx="3304540" cy="3076575"/>
            <wp:effectExtent l="0" t="0" r="0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265CAA">
        <w:rPr>
          <w:lang w:val="fr-CH"/>
        </w:rPr>
        <w:t>z.B</w:t>
      </w:r>
      <w:proofErr w:type="spellEnd"/>
      <w:r w:rsidRPr="00265CAA">
        <w:rPr>
          <w:lang w:val="fr-CH"/>
        </w:rPr>
        <w:t>.:</w:t>
      </w:r>
      <w:proofErr w:type="gramEnd"/>
      <w:r w:rsidRPr="00265CAA">
        <w:rPr>
          <w:lang w:val="fr-CH"/>
        </w:rPr>
        <w:t xml:space="preserve"> Google Cloud </w:t>
      </w:r>
      <w:proofErr w:type="spellStart"/>
      <w:r w:rsidRPr="00265CAA">
        <w:rPr>
          <w:lang w:val="fr-CH"/>
        </w:rPr>
        <w:t>Functions</w:t>
      </w:r>
      <w:proofErr w:type="spellEnd"/>
      <w:r w:rsidRPr="00265CAA">
        <w:rPr>
          <w:lang w:val="fr-CH"/>
        </w:rPr>
        <w:t xml:space="preserve">, </w:t>
      </w:r>
      <w:proofErr w:type="spellStart"/>
      <w:r w:rsidRPr="00265CAA">
        <w:rPr>
          <w:lang w:val="fr-CH"/>
        </w:rPr>
        <w:t>Firebase</w:t>
      </w:r>
      <w:proofErr w:type="spellEnd"/>
    </w:p>
    <w:p w14:paraId="1D7C48E3" w14:textId="4AFFE00E" w:rsidR="00265CAA" w:rsidRDefault="00265CAA">
      <w:pPr>
        <w:rPr>
          <w:lang w:val="fr-CH"/>
        </w:rPr>
      </w:pPr>
      <w:r>
        <w:rPr>
          <w:lang w:val="fr-CH"/>
        </w:rPr>
        <w:br w:type="page"/>
      </w:r>
    </w:p>
    <w:p w14:paraId="3EE75743" w14:textId="6ACE1D04" w:rsidR="00265CAA" w:rsidRDefault="00265CAA" w:rsidP="00265CAA">
      <w:pPr>
        <w:pStyle w:val="berschrift3"/>
      </w:pPr>
      <w:bookmarkStart w:id="19" w:name="_Toc135743280"/>
      <w:r w:rsidRPr="00265CAA">
        <w:t>Vorteile von Cloud-Lösungen</w:t>
      </w:r>
      <w:bookmarkEnd w:id="19"/>
    </w:p>
    <w:p w14:paraId="174BE9FE" w14:textId="77777777" w:rsidR="00265CAA" w:rsidRPr="00265CAA" w:rsidRDefault="00265CAA" w:rsidP="00265CAA">
      <w:pPr>
        <w:numPr>
          <w:ilvl w:val="0"/>
          <w:numId w:val="14"/>
        </w:numPr>
      </w:pPr>
      <w:r w:rsidRPr="00265CAA">
        <w:t>Bezahlung nach Verbrauch</w:t>
      </w:r>
    </w:p>
    <w:p w14:paraId="565C7317" w14:textId="77777777" w:rsidR="00265CAA" w:rsidRPr="00265CAA" w:rsidRDefault="00265CAA" w:rsidP="00265CAA">
      <w:pPr>
        <w:numPr>
          <w:ilvl w:val="0"/>
          <w:numId w:val="14"/>
        </w:numPr>
      </w:pPr>
      <w:r w:rsidRPr="00265CAA">
        <w:t>Geringe Gesamtkosten</w:t>
      </w:r>
    </w:p>
    <w:p w14:paraId="33B80D93" w14:textId="77777777" w:rsidR="00265CAA" w:rsidRPr="00265CAA" w:rsidRDefault="00265CAA" w:rsidP="00265CAA">
      <w:pPr>
        <w:numPr>
          <w:ilvl w:val="0"/>
          <w:numId w:val="14"/>
        </w:numPr>
      </w:pPr>
      <w:r w:rsidRPr="00265CAA">
        <w:t>Geringer Wartungsaufwand</w:t>
      </w:r>
    </w:p>
    <w:p w14:paraId="36EDA089" w14:textId="003C19F8" w:rsidR="00265CAA" w:rsidRDefault="00265CAA" w:rsidP="00265CAA">
      <w:pPr>
        <w:numPr>
          <w:ilvl w:val="0"/>
          <w:numId w:val="14"/>
        </w:numPr>
      </w:pPr>
      <w:r w:rsidRPr="00265CAA">
        <w:t>Weltweiter Zugang</w:t>
      </w:r>
    </w:p>
    <w:p w14:paraId="4B92232B" w14:textId="77777777" w:rsidR="00265CAA" w:rsidRPr="00265CAA" w:rsidRDefault="00265CAA" w:rsidP="00265CAA">
      <w:pPr>
        <w:numPr>
          <w:ilvl w:val="0"/>
          <w:numId w:val="14"/>
        </w:numPr>
      </w:pPr>
      <w:r w:rsidRPr="00265CAA">
        <w:t>Garantierte Betriebskontinuität und Verfügbarkeit</w:t>
      </w:r>
    </w:p>
    <w:p w14:paraId="405BF6C6" w14:textId="77777777" w:rsidR="00265CAA" w:rsidRPr="00265CAA" w:rsidRDefault="00265CAA" w:rsidP="00265CAA">
      <w:pPr>
        <w:numPr>
          <w:ilvl w:val="0"/>
          <w:numId w:val="14"/>
        </w:numPr>
      </w:pPr>
      <w:r w:rsidRPr="00265CAA">
        <w:t>Hohe Flexibilität und Elastizität</w:t>
      </w:r>
    </w:p>
    <w:p w14:paraId="1CBCE7C8" w14:textId="14A6C481" w:rsidR="00265CAA" w:rsidRPr="00265CAA" w:rsidRDefault="00265CAA" w:rsidP="00265CAA">
      <w:pPr>
        <w:numPr>
          <w:ilvl w:val="0"/>
          <w:numId w:val="14"/>
        </w:numPr>
      </w:pPr>
      <w:r w:rsidRPr="00265CAA">
        <w:t>Kurze Markeinführungszeit</w:t>
      </w:r>
    </w:p>
    <w:p w14:paraId="6FAABE6D" w14:textId="1D3CB8BC" w:rsidR="00265CAA" w:rsidRDefault="003729D5" w:rsidP="003729D5">
      <w:pPr>
        <w:pStyle w:val="berschrift3"/>
      </w:pPr>
      <w:bookmarkStart w:id="20" w:name="_Toc135743281"/>
      <w:r w:rsidRPr="003729D5">
        <w:t>Nachteile von Cloud-Lösungen</w:t>
      </w:r>
      <w:bookmarkEnd w:id="20"/>
    </w:p>
    <w:p w14:paraId="42FA3DC1" w14:textId="77777777" w:rsidR="003729D5" w:rsidRPr="003729D5" w:rsidRDefault="003729D5" w:rsidP="003729D5">
      <w:pPr>
        <w:numPr>
          <w:ilvl w:val="0"/>
          <w:numId w:val="16"/>
        </w:numPr>
      </w:pPr>
      <w:r w:rsidRPr="003729D5">
        <w:t>Bezahlung nach Verbrauch</w:t>
      </w:r>
    </w:p>
    <w:p w14:paraId="151FEF1B" w14:textId="77777777" w:rsidR="003729D5" w:rsidRPr="003729D5" w:rsidRDefault="003729D5" w:rsidP="003729D5">
      <w:pPr>
        <w:numPr>
          <w:ilvl w:val="0"/>
          <w:numId w:val="16"/>
        </w:numPr>
      </w:pPr>
      <w:r w:rsidRPr="003729D5">
        <w:t>Sehr hohe Komplexität</w:t>
      </w:r>
    </w:p>
    <w:p w14:paraId="0524980F" w14:textId="77777777" w:rsidR="003729D5" w:rsidRPr="003729D5" w:rsidRDefault="003729D5" w:rsidP="003729D5">
      <w:pPr>
        <w:numPr>
          <w:ilvl w:val="0"/>
          <w:numId w:val="16"/>
        </w:numPr>
      </w:pPr>
      <w:r w:rsidRPr="003729D5">
        <w:t>Weniger Kontrolle</w:t>
      </w:r>
    </w:p>
    <w:p w14:paraId="3D87C63C" w14:textId="77777777" w:rsidR="003729D5" w:rsidRPr="003729D5" w:rsidRDefault="003729D5" w:rsidP="003729D5"/>
    <w:sectPr w:rsidR="003729D5" w:rsidRPr="00372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LT Std 45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204"/>
    <w:multiLevelType w:val="hybridMultilevel"/>
    <w:tmpl w:val="9146C898"/>
    <w:lvl w:ilvl="0" w:tplc="14CC13B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D0D86D7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722ED88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72CC9A2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585C3B7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C71C152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E0B4E49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EB20C12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F6DC213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" w15:restartNumberingAfterBreak="0">
    <w:nsid w:val="0334036B"/>
    <w:multiLevelType w:val="hybridMultilevel"/>
    <w:tmpl w:val="BC56A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DAC"/>
    <w:multiLevelType w:val="hybridMultilevel"/>
    <w:tmpl w:val="12B4E926"/>
    <w:lvl w:ilvl="0" w:tplc="DE40BD1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72580E0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B6CAEEF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7CB0FB1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57FA7F6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28E0798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30E8C13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8A90474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1ACC624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3" w15:restartNumberingAfterBreak="0">
    <w:nsid w:val="0CA010C2"/>
    <w:multiLevelType w:val="hybridMultilevel"/>
    <w:tmpl w:val="3B2EDFF8"/>
    <w:lvl w:ilvl="0" w:tplc="D2D2547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50B6B60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41D4B63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1EF610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1FE2A05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FCF4AC8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001EFCB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481EFA3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BA62CF9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4" w15:restartNumberingAfterBreak="0">
    <w:nsid w:val="1BCB7BC4"/>
    <w:multiLevelType w:val="hybridMultilevel"/>
    <w:tmpl w:val="D1B46586"/>
    <w:lvl w:ilvl="0" w:tplc="4B9ABFB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5FDCD15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752A5B8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DF44D02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4A6A3AF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CFE0646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E50822B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32F2C4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121ADC0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5" w15:restartNumberingAfterBreak="0">
    <w:nsid w:val="202729A2"/>
    <w:multiLevelType w:val="hybridMultilevel"/>
    <w:tmpl w:val="E3386BFC"/>
    <w:lvl w:ilvl="0" w:tplc="306E74D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CFEADFC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CF44149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CC3EFEAC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A628ECA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4F6EA2A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FD04434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B324F33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702CBA6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6" w15:restartNumberingAfterBreak="0">
    <w:nsid w:val="370B4CD4"/>
    <w:multiLevelType w:val="hybridMultilevel"/>
    <w:tmpl w:val="6EBC9738"/>
    <w:lvl w:ilvl="0" w:tplc="D48C947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92D4548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A256339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62FA6F6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68B2FF6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0BBA59D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F7E808B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C34A70A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B332059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7" w15:restartNumberingAfterBreak="0">
    <w:nsid w:val="37B4286D"/>
    <w:multiLevelType w:val="hybridMultilevel"/>
    <w:tmpl w:val="53101530"/>
    <w:lvl w:ilvl="0" w:tplc="08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E480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DC8C782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CBDE82E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F7041C2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0F987DE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2E10ABD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DA661E5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E8F82A7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8" w15:restartNumberingAfterBreak="0">
    <w:nsid w:val="4E206213"/>
    <w:multiLevelType w:val="hybridMultilevel"/>
    <w:tmpl w:val="854ADC5A"/>
    <w:lvl w:ilvl="0" w:tplc="F5CACBE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DF44F35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D3C820D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AA12183C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297E33B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9D32016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6DF4A79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2F728F8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E6307E2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9" w15:restartNumberingAfterBreak="0">
    <w:nsid w:val="550E2F0F"/>
    <w:multiLevelType w:val="hybridMultilevel"/>
    <w:tmpl w:val="2F5C4CD8"/>
    <w:lvl w:ilvl="0" w:tplc="4D9A887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1D3CE0D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359AB96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217E2DA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FF52958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8694837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804C5F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1B88B37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2D7686F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0" w15:restartNumberingAfterBreak="0">
    <w:nsid w:val="5EFE7A20"/>
    <w:multiLevelType w:val="hybridMultilevel"/>
    <w:tmpl w:val="FB2ECF62"/>
    <w:lvl w:ilvl="0" w:tplc="89C2456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C162802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2528D9F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8216205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DBAE65D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3D44B09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AED8349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225C832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D37CBE2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1" w15:restartNumberingAfterBreak="0">
    <w:nsid w:val="623B4B20"/>
    <w:multiLevelType w:val="hybridMultilevel"/>
    <w:tmpl w:val="83469106"/>
    <w:lvl w:ilvl="0" w:tplc="1DDE24A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AB9E480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DC8C782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CBDE82E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F7041C2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0F987DE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2E10ABD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DA661E5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E8F82A7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2" w15:restartNumberingAfterBreak="0">
    <w:nsid w:val="625E71E1"/>
    <w:multiLevelType w:val="hybridMultilevel"/>
    <w:tmpl w:val="1414B54E"/>
    <w:lvl w:ilvl="0" w:tplc="EC6EF25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A914113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14F4352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8A7091F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62F4965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F9C809B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0C764E3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6A5E17A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83F2512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3" w15:restartNumberingAfterBreak="0">
    <w:nsid w:val="64C35AB9"/>
    <w:multiLevelType w:val="hybridMultilevel"/>
    <w:tmpl w:val="6A2A339E"/>
    <w:lvl w:ilvl="0" w:tplc="C270E51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796E004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F120087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939C375C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1376D4D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DB8E6D4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B984AA6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8A8494F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1B62FA4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4" w15:restartNumberingAfterBreak="0">
    <w:nsid w:val="70EF61C4"/>
    <w:multiLevelType w:val="hybridMultilevel"/>
    <w:tmpl w:val="D6BA345E"/>
    <w:lvl w:ilvl="0" w:tplc="62E41DD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Frutiger LT Std 45 Light" w:hAnsi="Frutiger LT Std 45 Light" w:hint="default"/>
      </w:rPr>
    </w:lvl>
    <w:lvl w:ilvl="1" w:tplc="8AF2D9B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Frutiger LT Std 45 Light" w:hAnsi="Frutiger LT Std 45 Light" w:hint="default"/>
      </w:rPr>
    </w:lvl>
    <w:lvl w:ilvl="2" w:tplc="C764FB9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Frutiger LT Std 45 Light" w:hAnsi="Frutiger LT Std 45 Light" w:hint="default"/>
      </w:rPr>
    </w:lvl>
    <w:lvl w:ilvl="3" w:tplc="FBFA307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Frutiger LT Std 45 Light" w:hAnsi="Frutiger LT Std 45 Light" w:hint="default"/>
      </w:rPr>
    </w:lvl>
    <w:lvl w:ilvl="4" w:tplc="6BA64A6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Frutiger LT Std 45 Light" w:hAnsi="Frutiger LT Std 45 Light" w:hint="default"/>
      </w:rPr>
    </w:lvl>
    <w:lvl w:ilvl="5" w:tplc="ABD8EA4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Frutiger LT Std 45 Light" w:hAnsi="Frutiger LT Std 45 Light" w:hint="default"/>
      </w:rPr>
    </w:lvl>
    <w:lvl w:ilvl="6" w:tplc="112AC16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Frutiger LT Std 45 Light" w:hAnsi="Frutiger LT Std 45 Light" w:hint="default"/>
      </w:rPr>
    </w:lvl>
    <w:lvl w:ilvl="7" w:tplc="AE1E20A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Frutiger LT Std 45 Light" w:hAnsi="Frutiger LT Std 45 Light" w:hint="default"/>
      </w:rPr>
    </w:lvl>
    <w:lvl w:ilvl="8" w:tplc="0734BCB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Frutiger LT Std 45 Light" w:hAnsi="Frutiger LT Std 45 Light" w:hint="default"/>
      </w:rPr>
    </w:lvl>
  </w:abstractNum>
  <w:abstractNum w:abstractNumId="15" w15:restartNumberingAfterBreak="0">
    <w:nsid w:val="73ED12B2"/>
    <w:multiLevelType w:val="hybridMultilevel"/>
    <w:tmpl w:val="EDC8ACA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5"/>
  </w:num>
  <w:num w:numId="6">
    <w:abstractNumId w:val="7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AA"/>
    <w:rsid w:val="000438E6"/>
    <w:rsid w:val="00265CAA"/>
    <w:rsid w:val="002B250D"/>
    <w:rsid w:val="003729D5"/>
    <w:rsid w:val="00893BDC"/>
    <w:rsid w:val="00B77E01"/>
    <w:rsid w:val="00F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DD57A7D"/>
  <w15:chartTrackingRefBased/>
  <w15:docId w15:val="{BF5FCCEE-89A9-43B5-A78F-4217A9CB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5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5CAA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65C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5C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5CAA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65CA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65CA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93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60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120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50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10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884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835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575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307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231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9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988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162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544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538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41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056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038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385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23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765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172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473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978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265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367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741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226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259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2057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591">
          <w:marLeft w:val="346"/>
          <w:marRight w:val="0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EA53-5FE2-4C77-A189-E94F43D4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Cedric Curiger</dc:creator>
  <cp:keywords/>
  <dc:description/>
  <cp:lastModifiedBy>Florin Cedric Curiger</cp:lastModifiedBy>
  <cp:revision>5</cp:revision>
  <dcterms:created xsi:type="dcterms:W3CDTF">2023-05-23T11:51:00Z</dcterms:created>
  <dcterms:modified xsi:type="dcterms:W3CDTF">2023-05-23T12:07:00Z</dcterms:modified>
</cp:coreProperties>
</file>