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81811" w14:textId="77777777" w:rsidR="00476568" w:rsidRPr="00186503" w:rsidRDefault="00476568" w:rsidP="00476568">
      <w:pPr>
        <w:spacing w:after="0" w:line="360" w:lineRule="auto"/>
        <w:jc w:val="center"/>
        <w:rPr>
          <w:sz w:val="40"/>
          <w:szCs w:val="40"/>
        </w:rPr>
      </w:pPr>
      <w:r w:rsidRPr="00186503">
        <w:rPr>
          <w:sz w:val="40"/>
          <w:szCs w:val="40"/>
        </w:rPr>
        <w:t>TECHNISCHE HOCHSCHULE DEGGENDORF</w:t>
      </w:r>
    </w:p>
    <w:p w14:paraId="733010E6" w14:textId="77777777" w:rsidR="00476568" w:rsidRDefault="00476568" w:rsidP="00476568">
      <w:pPr>
        <w:spacing w:after="0" w:line="360" w:lineRule="auto"/>
        <w:jc w:val="center"/>
        <w:rPr>
          <w:sz w:val="28"/>
          <w:szCs w:val="28"/>
        </w:rPr>
      </w:pPr>
      <w:r w:rsidRPr="00186503">
        <w:rPr>
          <w:sz w:val="28"/>
          <w:szCs w:val="28"/>
        </w:rPr>
        <w:t>FAKULTÄT ANGEWANDTE INFORMATIK</w:t>
      </w:r>
    </w:p>
    <w:p w14:paraId="160547C3" w14:textId="77777777" w:rsidR="00476568" w:rsidRPr="0067322E" w:rsidRDefault="00476568" w:rsidP="00476568">
      <w:pPr>
        <w:spacing w:after="0" w:line="360" w:lineRule="auto"/>
        <w:jc w:val="center"/>
        <w:rPr>
          <w:sz w:val="28"/>
          <w:szCs w:val="28"/>
        </w:rPr>
      </w:pPr>
    </w:p>
    <w:p w14:paraId="639EAF39" w14:textId="43DAE779" w:rsidR="00476568" w:rsidRPr="00186503" w:rsidRDefault="00476568" w:rsidP="00476568">
      <w:pPr>
        <w:spacing w:after="0" w:line="360" w:lineRule="auto"/>
        <w:jc w:val="center"/>
        <w:rPr>
          <w:sz w:val="28"/>
          <w:szCs w:val="28"/>
        </w:rPr>
      </w:pPr>
      <w:r>
        <w:rPr>
          <w:sz w:val="28"/>
          <w:szCs w:val="28"/>
        </w:rPr>
        <w:t>Prüfungsstudienarbeit</w:t>
      </w:r>
      <w:r w:rsidRPr="00186503">
        <w:rPr>
          <w:sz w:val="28"/>
          <w:szCs w:val="28"/>
        </w:rPr>
        <w:t xml:space="preserve"> zum Thema</w:t>
      </w:r>
    </w:p>
    <w:p w14:paraId="59B4FE10" w14:textId="77777777" w:rsidR="00476568" w:rsidRDefault="00476568" w:rsidP="00476568">
      <w:pPr>
        <w:spacing w:after="0" w:line="360" w:lineRule="auto"/>
        <w:rPr>
          <w:sz w:val="36"/>
          <w:szCs w:val="36"/>
        </w:rPr>
      </w:pPr>
    </w:p>
    <w:p w14:paraId="0F839C48" w14:textId="559D95E0" w:rsidR="00476568" w:rsidRPr="00186503" w:rsidRDefault="00476568" w:rsidP="00476568">
      <w:pPr>
        <w:spacing w:after="0" w:line="360" w:lineRule="auto"/>
        <w:jc w:val="center"/>
        <w:rPr>
          <w:b/>
          <w:bCs/>
          <w:sz w:val="32"/>
          <w:szCs w:val="32"/>
        </w:rPr>
      </w:pPr>
      <w:r>
        <w:rPr>
          <w:b/>
          <w:bCs/>
          <w:sz w:val="32"/>
          <w:szCs w:val="32"/>
        </w:rPr>
        <w:t>JAVA Programmierung FWP – 2D Plattformer</w:t>
      </w:r>
    </w:p>
    <w:p w14:paraId="470F4249" w14:textId="2955D640" w:rsidR="00476568" w:rsidRDefault="00476568" w:rsidP="00476568">
      <w:pPr>
        <w:spacing w:after="0" w:line="360" w:lineRule="auto"/>
      </w:pPr>
    </w:p>
    <w:p w14:paraId="188D05E8" w14:textId="566691D0" w:rsidR="00861523" w:rsidRDefault="00B1761B" w:rsidP="00861523">
      <w:pPr>
        <w:spacing w:after="0" w:line="360" w:lineRule="auto"/>
      </w:pPr>
      <w:r>
        <w:rPr>
          <w:noProof/>
        </w:rPr>
        <mc:AlternateContent>
          <mc:Choice Requires="wps">
            <w:drawing>
              <wp:anchor distT="0" distB="0" distL="114300" distR="114300" simplePos="0" relativeHeight="251661312" behindDoc="0" locked="0" layoutInCell="1" allowOverlap="1" wp14:anchorId="37F4CE5A" wp14:editId="139B326D">
                <wp:simplePos x="0" y="0"/>
                <wp:positionH relativeFrom="column">
                  <wp:posOffset>346710</wp:posOffset>
                </wp:positionH>
                <wp:positionV relativeFrom="paragraph">
                  <wp:posOffset>3055620</wp:posOffset>
                </wp:positionV>
                <wp:extent cx="5064760" cy="635"/>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5064760" cy="635"/>
                        </a:xfrm>
                        <a:prstGeom prst="rect">
                          <a:avLst/>
                        </a:prstGeom>
                        <a:solidFill>
                          <a:prstClr val="white"/>
                        </a:solidFill>
                        <a:ln>
                          <a:noFill/>
                        </a:ln>
                      </wps:spPr>
                      <wps:txbx>
                        <w:txbxContent>
                          <w:p w14:paraId="3F45594D" w14:textId="49270121" w:rsidR="00B1761B" w:rsidRPr="002D08A8" w:rsidRDefault="00B1761B" w:rsidP="00B1761B">
                            <w:pPr>
                              <w:pStyle w:val="Beschriftung"/>
                              <w:rPr>
                                <w:noProof/>
                                <w:sz w:val="24"/>
                                <w:szCs w:val="24"/>
                              </w:rPr>
                            </w:pPr>
                            <w:bookmarkStart w:id="0" w:name="_Ref107232905"/>
                            <w:r>
                              <w:t xml:space="preserve">Abbildung </w:t>
                            </w:r>
                            <w:r w:rsidR="00AD0C80">
                              <w:fldChar w:fldCharType="begin"/>
                            </w:r>
                            <w:r w:rsidR="00AD0C80">
                              <w:instrText xml:space="preserve"> SEQ Abbildung \* ARABIC </w:instrText>
                            </w:r>
                            <w:r w:rsidR="00AD0C80">
                              <w:fldChar w:fldCharType="separate"/>
                            </w:r>
                            <w:r>
                              <w:rPr>
                                <w:noProof/>
                              </w:rPr>
                              <w:t>1</w:t>
                            </w:r>
                            <w:r w:rsidR="00AD0C80">
                              <w:rPr>
                                <w:noProof/>
                              </w:rPr>
                              <w:fldChar w:fldCharType="end"/>
                            </w:r>
                            <w:bookmarkEnd w:id="0"/>
                            <w:r>
                              <w:t>: Titelbildschirm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F4CE5A" id="_x0000_t202" coordsize="21600,21600" o:spt="202" path="m,l,21600r21600,l21600,xe">
                <v:stroke joinstyle="miter"/>
                <v:path gradientshapeok="t" o:connecttype="rect"/>
              </v:shapetype>
              <v:shape id="Textfeld 4" o:spid="_x0000_s1026" type="#_x0000_t202" style="position:absolute;left:0;text-align:left;margin-left:27.3pt;margin-top:240.6pt;width:398.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" stroked="f">
                <v:textbox style="mso-fit-shape-to-text:t" inset="0,0,0,0">
                  <w:txbxContent>
                    <w:p w14:paraId="3F45594D" w14:textId="49270121" w:rsidR="00B1761B" w:rsidRPr="002D08A8" w:rsidRDefault="00B1761B" w:rsidP="00B1761B">
                      <w:pPr>
                        <w:pStyle w:val="Beschriftung"/>
                        <w:rPr>
                          <w:noProof/>
                          <w:sz w:val="24"/>
                          <w:szCs w:val="24"/>
                        </w:rPr>
                      </w:pPr>
                      <w:bookmarkStart w:id="1" w:name="_Ref107232905"/>
                      <w:r>
                        <w:t xml:space="preserve">Abbildung </w:t>
                      </w:r>
                      <w:r w:rsidR="00AD0C80">
                        <w:fldChar w:fldCharType="begin"/>
                      </w:r>
                      <w:r w:rsidR="00AD0C80">
                        <w:instrText xml:space="preserve"> SEQ Abbildung \* ARABIC </w:instrText>
                      </w:r>
                      <w:r w:rsidR="00AD0C80">
                        <w:fldChar w:fldCharType="separate"/>
                      </w:r>
                      <w:r>
                        <w:rPr>
                          <w:noProof/>
                        </w:rPr>
                        <w:t>1</w:t>
                      </w:r>
                      <w:r w:rsidR="00AD0C80">
                        <w:rPr>
                          <w:noProof/>
                        </w:rPr>
                        <w:fldChar w:fldCharType="end"/>
                      </w:r>
                      <w:bookmarkEnd w:id="1"/>
                      <w:r>
                        <w:t>: Titelbildschirm</w:t>
                      </w:r>
                    </w:p>
                  </w:txbxContent>
                </v:textbox>
                <w10:wrap type="square"/>
              </v:shape>
            </w:pict>
          </mc:Fallback>
        </mc:AlternateContent>
      </w:r>
      <w:r w:rsidR="00861523">
        <w:rPr>
          <w:noProof/>
          <w:sz w:val="24"/>
          <w:szCs w:val="24"/>
        </w:rPr>
        <w:drawing>
          <wp:anchor distT="0" distB="0" distL="114300" distR="114300" simplePos="0" relativeHeight="251658240" behindDoc="0" locked="0" layoutInCell="1" allowOverlap="1" wp14:anchorId="0721FFA9" wp14:editId="1100805B">
            <wp:simplePos x="0" y="0"/>
            <wp:positionH relativeFrom="margin">
              <wp:align>center</wp:align>
            </wp:positionH>
            <wp:positionV relativeFrom="paragraph">
              <wp:posOffset>156789</wp:posOffset>
            </wp:positionV>
            <wp:extent cx="5064760" cy="2842260"/>
            <wp:effectExtent l="0" t="0" r="254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64760" cy="2842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0B5733" w14:textId="77777777" w:rsidR="00476568" w:rsidRDefault="00476568" w:rsidP="00476568">
      <w:pPr>
        <w:spacing w:after="0" w:line="360" w:lineRule="auto"/>
        <w:jc w:val="center"/>
        <w:rPr>
          <w:sz w:val="24"/>
          <w:szCs w:val="24"/>
        </w:rPr>
      </w:pPr>
    </w:p>
    <w:p w14:paraId="52F4994D" w14:textId="77777777" w:rsidR="00861523" w:rsidRDefault="00861523" w:rsidP="00476568">
      <w:pPr>
        <w:spacing w:after="0" w:line="360" w:lineRule="auto"/>
        <w:jc w:val="center"/>
        <w:rPr>
          <w:sz w:val="24"/>
          <w:szCs w:val="24"/>
        </w:rPr>
      </w:pPr>
    </w:p>
    <w:p w14:paraId="72AC3359" w14:textId="77777777" w:rsidR="00861523" w:rsidRDefault="00861523" w:rsidP="00476568">
      <w:pPr>
        <w:spacing w:after="0" w:line="360" w:lineRule="auto"/>
        <w:jc w:val="center"/>
        <w:rPr>
          <w:sz w:val="24"/>
          <w:szCs w:val="24"/>
        </w:rPr>
      </w:pPr>
    </w:p>
    <w:p w14:paraId="136BACDE" w14:textId="77777777" w:rsidR="00861523" w:rsidRDefault="00861523" w:rsidP="00476568">
      <w:pPr>
        <w:spacing w:after="0" w:line="360" w:lineRule="auto"/>
        <w:jc w:val="center"/>
        <w:rPr>
          <w:sz w:val="24"/>
          <w:szCs w:val="24"/>
        </w:rPr>
      </w:pPr>
    </w:p>
    <w:p w14:paraId="5DBEF0F2" w14:textId="77777777" w:rsidR="00861523" w:rsidRDefault="00861523" w:rsidP="00476568">
      <w:pPr>
        <w:spacing w:after="0" w:line="360" w:lineRule="auto"/>
        <w:jc w:val="center"/>
        <w:rPr>
          <w:sz w:val="24"/>
          <w:szCs w:val="24"/>
        </w:rPr>
      </w:pPr>
    </w:p>
    <w:p w14:paraId="685597B0" w14:textId="77777777" w:rsidR="00861523" w:rsidRDefault="00861523" w:rsidP="00476568">
      <w:pPr>
        <w:spacing w:after="0" w:line="360" w:lineRule="auto"/>
        <w:jc w:val="center"/>
        <w:rPr>
          <w:sz w:val="24"/>
          <w:szCs w:val="24"/>
        </w:rPr>
      </w:pPr>
    </w:p>
    <w:p w14:paraId="13D0626B" w14:textId="3C5C58E5" w:rsidR="00861523" w:rsidRDefault="00861523" w:rsidP="00476568">
      <w:pPr>
        <w:spacing w:after="0" w:line="360" w:lineRule="auto"/>
        <w:jc w:val="center"/>
        <w:rPr>
          <w:sz w:val="24"/>
          <w:szCs w:val="24"/>
        </w:rPr>
      </w:pPr>
    </w:p>
    <w:p w14:paraId="3DCB219B" w14:textId="34D51E09" w:rsidR="00861523" w:rsidRDefault="00861523" w:rsidP="00476568">
      <w:pPr>
        <w:spacing w:after="0" w:line="360" w:lineRule="auto"/>
        <w:jc w:val="center"/>
        <w:rPr>
          <w:sz w:val="24"/>
          <w:szCs w:val="24"/>
        </w:rPr>
      </w:pPr>
    </w:p>
    <w:p w14:paraId="6EEE1A3B" w14:textId="3F7136E7" w:rsidR="00861523" w:rsidRDefault="00861523" w:rsidP="00476568">
      <w:pPr>
        <w:spacing w:after="0" w:line="360" w:lineRule="auto"/>
        <w:jc w:val="center"/>
        <w:rPr>
          <w:sz w:val="24"/>
          <w:szCs w:val="24"/>
        </w:rPr>
      </w:pPr>
    </w:p>
    <w:p w14:paraId="7554244A" w14:textId="38012C0F" w:rsidR="00861523" w:rsidRDefault="00861523" w:rsidP="00476568">
      <w:pPr>
        <w:spacing w:after="0" w:line="360" w:lineRule="auto"/>
        <w:jc w:val="center"/>
        <w:rPr>
          <w:sz w:val="24"/>
          <w:szCs w:val="24"/>
        </w:rPr>
      </w:pPr>
    </w:p>
    <w:p w14:paraId="20041AFC" w14:textId="588BFFBA" w:rsidR="00861523" w:rsidRDefault="00861523" w:rsidP="00476568">
      <w:pPr>
        <w:spacing w:after="0" w:line="360" w:lineRule="auto"/>
        <w:jc w:val="center"/>
        <w:rPr>
          <w:sz w:val="24"/>
          <w:szCs w:val="24"/>
        </w:rPr>
      </w:pPr>
    </w:p>
    <w:p w14:paraId="0DDE55AB" w14:textId="5B48D27D" w:rsidR="00861523" w:rsidRDefault="00861523" w:rsidP="00476568">
      <w:pPr>
        <w:spacing w:after="0" w:line="360" w:lineRule="auto"/>
        <w:jc w:val="center"/>
        <w:rPr>
          <w:sz w:val="24"/>
          <w:szCs w:val="24"/>
        </w:rPr>
      </w:pPr>
    </w:p>
    <w:p w14:paraId="13068954" w14:textId="77777777" w:rsidR="00B9579C" w:rsidRDefault="00B9579C" w:rsidP="00476568">
      <w:pPr>
        <w:spacing w:after="0" w:line="360" w:lineRule="auto"/>
        <w:jc w:val="center"/>
        <w:rPr>
          <w:sz w:val="24"/>
          <w:szCs w:val="24"/>
        </w:rPr>
      </w:pPr>
    </w:p>
    <w:p w14:paraId="331CF746" w14:textId="36A9312D" w:rsidR="00476568" w:rsidRPr="002563AA" w:rsidRDefault="00476568" w:rsidP="00476568">
      <w:pPr>
        <w:spacing w:after="0" w:line="360" w:lineRule="auto"/>
        <w:jc w:val="center"/>
        <w:rPr>
          <w:sz w:val="24"/>
          <w:szCs w:val="24"/>
        </w:rPr>
      </w:pPr>
      <w:r w:rsidRPr="002563AA">
        <w:rPr>
          <w:sz w:val="24"/>
          <w:szCs w:val="24"/>
        </w:rPr>
        <w:t>vorgelegt von</w:t>
      </w:r>
    </w:p>
    <w:p w14:paraId="3763A96D" w14:textId="749BF490" w:rsidR="00476568" w:rsidRDefault="00476568" w:rsidP="00476568">
      <w:pPr>
        <w:spacing w:after="0" w:line="360" w:lineRule="auto"/>
        <w:jc w:val="center"/>
        <w:rPr>
          <w:sz w:val="24"/>
          <w:szCs w:val="24"/>
        </w:rPr>
      </w:pPr>
      <w:r>
        <w:rPr>
          <w:sz w:val="24"/>
          <w:szCs w:val="24"/>
        </w:rPr>
        <w:t xml:space="preserve">Simon Obermeier </w:t>
      </w:r>
      <w:r w:rsidR="00295FDE">
        <w:rPr>
          <w:sz w:val="24"/>
          <w:szCs w:val="24"/>
        </w:rPr>
        <w:t>– M</w:t>
      </w:r>
      <w:r>
        <w:rPr>
          <w:sz w:val="24"/>
          <w:szCs w:val="24"/>
        </w:rPr>
        <w:t>atrikelnumme</w:t>
      </w:r>
      <w:r w:rsidR="00295FDE">
        <w:rPr>
          <w:sz w:val="24"/>
          <w:szCs w:val="24"/>
        </w:rPr>
        <w:t>r</w:t>
      </w:r>
      <w:r>
        <w:rPr>
          <w:sz w:val="24"/>
          <w:szCs w:val="24"/>
        </w:rPr>
        <w:t>: 00800498</w:t>
      </w:r>
    </w:p>
    <w:p w14:paraId="1E02354C" w14:textId="14A262D1" w:rsidR="00B03069" w:rsidRDefault="00B03069" w:rsidP="00476568">
      <w:pPr>
        <w:spacing w:after="0" w:line="360" w:lineRule="auto"/>
        <w:jc w:val="center"/>
        <w:rPr>
          <w:sz w:val="24"/>
          <w:szCs w:val="24"/>
        </w:rPr>
      </w:pPr>
    </w:p>
    <w:p w14:paraId="34B59D9B" w14:textId="77777777" w:rsidR="000D77CC" w:rsidRDefault="000D77CC" w:rsidP="00476568">
      <w:pPr>
        <w:spacing w:after="0" w:line="360" w:lineRule="auto"/>
        <w:jc w:val="center"/>
        <w:rPr>
          <w:sz w:val="24"/>
          <w:szCs w:val="24"/>
        </w:rPr>
      </w:pPr>
    </w:p>
    <w:p w14:paraId="41F49737" w14:textId="0D772E4E" w:rsidR="00B03069" w:rsidRDefault="00B03069" w:rsidP="00476568">
      <w:pPr>
        <w:spacing w:after="0" w:line="360" w:lineRule="auto"/>
        <w:jc w:val="center"/>
        <w:rPr>
          <w:sz w:val="24"/>
          <w:szCs w:val="24"/>
        </w:rPr>
      </w:pPr>
      <w:r>
        <w:rPr>
          <w:sz w:val="24"/>
          <w:szCs w:val="24"/>
        </w:rPr>
        <w:t>Gruppenmitglieder</w:t>
      </w:r>
    </w:p>
    <w:p w14:paraId="382911DC" w14:textId="451EDD13" w:rsidR="00295FDE" w:rsidRDefault="00295FDE" w:rsidP="00476568">
      <w:pPr>
        <w:spacing w:after="0" w:line="360" w:lineRule="auto"/>
        <w:jc w:val="center"/>
        <w:rPr>
          <w:sz w:val="24"/>
          <w:szCs w:val="24"/>
        </w:rPr>
      </w:pPr>
      <w:r>
        <w:rPr>
          <w:sz w:val="24"/>
          <w:szCs w:val="24"/>
        </w:rPr>
        <w:t>Robin Prillwitz – Matrikelnummer: 00805291</w:t>
      </w:r>
    </w:p>
    <w:p w14:paraId="7331CD49" w14:textId="30382C8C" w:rsidR="00476568" w:rsidRDefault="00B03069" w:rsidP="00B03069">
      <w:pPr>
        <w:spacing w:after="0" w:line="360" w:lineRule="auto"/>
        <w:jc w:val="center"/>
        <w:rPr>
          <w:sz w:val="24"/>
          <w:szCs w:val="24"/>
        </w:rPr>
      </w:pPr>
      <w:r w:rsidRPr="002563AA">
        <w:rPr>
          <w:sz w:val="24"/>
          <w:szCs w:val="24"/>
        </w:rPr>
        <w:t>Anton Kraus</w:t>
      </w:r>
      <w:r>
        <w:rPr>
          <w:sz w:val="24"/>
          <w:szCs w:val="24"/>
        </w:rPr>
        <w:t xml:space="preserve"> – Matrikelnummer: 00804697</w:t>
      </w:r>
    </w:p>
    <w:p w14:paraId="589D6261" w14:textId="1FE2C9DB" w:rsidR="00476568" w:rsidRDefault="00476568" w:rsidP="00476568">
      <w:pPr>
        <w:spacing w:after="0" w:line="360" w:lineRule="auto"/>
        <w:jc w:val="center"/>
        <w:rPr>
          <w:sz w:val="24"/>
          <w:szCs w:val="24"/>
        </w:rPr>
      </w:pPr>
    </w:p>
    <w:p w14:paraId="5A668F6E" w14:textId="2B9943A2" w:rsidR="00B03069" w:rsidRDefault="00B03069" w:rsidP="00476568">
      <w:pPr>
        <w:spacing w:after="0" w:line="360" w:lineRule="auto"/>
        <w:jc w:val="center"/>
        <w:rPr>
          <w:sz w:val="24"/>
          <w:szCs w:val="24"/>
        </w:rPr>
      </w:pPr>
    </w:p>
    <w:p w14:paraId="28D3FCA1" w14:textId="77777777" w:rsidR="00476568" w:rsidRPr="002563AA" w:rsidRDefault="00476568" w:rsidP="00476568">
      <w:pPr>
        <w:spacing w:after="0" w:line="360" w:lineRule="auto"/>
        <w:jc w:val="center"/>
        <w:rPr>
          <w:sz w:val="24"/>
          <w:szCs w:val="24"/>
        </w:rPr>
      </w:pPr>
    </w:p>
    <w:p w14:paraId="33BAEBC6" w14:textId="7611B1E6" w:rsidR="00476568" w:rsidRPr="002563AA" w:rsidRDefault="00476568" w:rsidP="00B03069">
      <w:pPr>
        <w:spacing w:after="0" w:line="360" w:lineRule="auto"/>
        <w:jc w:val="center"/>
        <w:rPr>
          <w:sz w:val="24"/>
          <w:szCs w:val="24"/>
        </w:rPr>
      </w:pPr>
      <w:r w:rsidRPr="002563AA">
        <w:rPr>
          <w:sz w:val="24"/>
          <w:szCs w:val="24"/>
        </w:rPr>
        <w:t xml:space="preserve">Eingereicht: </w:t>
      </w:r>
      <w:sdt>
        <w:sdtPr>
          <w:rPr>
            <w:sz w:val="24"/>
            <w:szCs w:val="24"/>
          </w:rPr>
          <w:id w:val="1243915685"/>
          <w:placeholder>
            <w:docPart w:val="9B524E3AEDA54B2A90604392F2D6E15C"/>
          </w:placeholder>
          <w:date w:fullDate="2022-06-25T00:00:00Z">
            <w:dateFormat w:val="dd.MM.yyyy"/>
            <w:lid w:val="de-DE"/>
            <w:storeMappedDataAs w:val="dateTime"/>
            <w:calendar w:val="gregorian"/>
          </w:date>
        </w:sdtPr>
        <w:sdtEndPr/>
        <w:sdtContent>
          <w:r>
            <w:rPr>
              <w:sz w:val="24"/>
              <w:szCs w:val="24"/>
            </w:rPr>
            <w:t>25.06.2022</w:t>
          </w:r>
        </w:sdtContent>
      </w:sdt>
    </w:p>
    <w:p w14:paraId="5D1415E0" w14:textId="57B3974A" w:rsidR="00861523" w:rsidRDefault="00476568" w:rsidP="00E213DD">
      <w:pPr>
        <w:spacing w:after="0" w:line="360" w:lineRule="auto"/>
        <w:jc w:val="center"/>
        <w:rPr>
          <w:sz w:val="24"/>
          <w:szCs w:val="24"/>
        </w:rPr>
      </w:pPr>
      <w:r w:rsidRPr="002563AA">
        <w:rPr>
          <w:sz w:val="24"/>
          <w:szCs w:val="24"/>
        </w:rPr>
        <w:t xml:space="preserve">Betreuer: </w:t>
      </w:r>
      <w:r w:rsidR="00E213DD">
        <w:rPr>
          <w:sz w:val="24"/>
          <w:szCs w:val="24"/>
        </w:rPr>
        <w:t>Nick</w:t>
      </w:r>
      <w:r w:rsidR="00A42111">
        <w:rPr>
          <w:sz w:val="24"/>
          <w:szCs w:val="24"/>
        </w:rPr>
        <w:t>i</w:t>
      </w:r>
      <w:r w:rsidR="00E213DD">
        <w:rPr>
          <w:sz w:val="24"/>
          <w:szCs w:val="24"/>
        </w:rPr>
        <w:t xml:space="preserve"> Bodenschatz</w:t>
      </w:r>
    </w:p>
    <w:p w14:paraId="1DBA26BF" w14:textId="72BF3BE8" w:rsidR="0065020E" w:rsidRDefault="0065020E" w:rsidP="0065020E">
      <w:pPr>
        <w:pStyle w:val="berschrift1"/>
      </w:pPr>
      <w:r>
        <w:lastRenderedPageBreak/>
        <w:t>Allgemeines zum Programm</w:t>
      </w:r>
    </w:p>
    <w:p w14:paraId="2D6A38A8" w14:textId="5F0C44CB" w:rsidR="0065020E" w:rsidRDefault="0065020E" w:rsidP="0065020E"/>
    <w:p w14:paraId="62DDE10F" w14:textId="77777777" w:rsidR="006B5C72" w:rsidRDefault="0065020E" w:rsidP="006B5C72">
      <w:r>
        <w:t xml:space="preserve">In unserer Prüfungsstudienarbeit im FWP Java-Programmierung haben wir uns dafür entschieden einen kleinen 2D-Plattformer mit der Bild-Engine „JavaFX“ umzusetzen. In dem Spiel geht es darum, als Pizzabote über zufällig generierte Plattformen zu springen und dabei ankommenden Pizza-Konkurrenten auszuweichen und diese auch zu eliminieren. Das Spiel an sich hat kein richtiges Ende und hat als Ziel einen Möglichst </w:t>
      </w:r>
      <w:proofErr w:type="spellStart"/>
      <w:r>
        <w:t>höhen</w:t>
      </w:r>
      <w:proofErr w:type="spellEnd"/>
      <w:r>
        <w:t xml:space="preserve"> Punktestand zu erreichen, um sich dann in die globale Datenbank eintragen zu lassen und unter den Top 10 Punkteständen zu erscheinen.</w:t>
      </w:r>
      <w:r w:rsidR="00B96FCF">
        <w:t xml:space="preserve"> </w:t>
      </w:r>
      <w:r w:rsidR="00517AF2">
        <w:t xml:space="preserve">Die Menüführung wurde dabei über Tastaturanschläge realisiert. Im Hauptmenü kann man mit „Q“ zum Spielgeschehen wechseln, oder mit „E“ die Autoren der Software nachschauen, beziehungsweise die Datenbank mithilfe des Admin Passwortes zurücksetzen. Im Spiel kann man sich dann mit „A“ und „D“ nach links und rechts bewegen. Drückt man die Leertaste springt man. Dies ist allerdings nur einmal pro Plattformberührung möglich. Mit der Maus kann man dann zielen und durch die Linke Maustaste ein Projektil auf die Gegner abfeuern. Diese Projektile sind an eine Hitzeleiste am oberen Rand des Bildschirms gebunden. Diese Leiste muss erst wieder abkühlen um neue Projektile zu schießen. Man kann in allen Bereichen mit „ESC“ </w:t>
      </w:r>
      <w:r w:rsidR="00FA0D92">
        <w:t xml:space="preserve">eine </w:t>
      </w:r>
      <w:r w:rsidR="00EB1571">
        <w:t>Ebene</w:t>
      </w:r>
      <w:r w:rsidR="00517AF2">
        <w:t xml:space="preserve"> zurück</w:t>
      </w:r>
      <w:r w:rsidR="00E75946">
        <w:t>springen</w:t>
      </w:r>
      <w:r w:rsidR="00517AF2">
        <w:t xml:space="preserve"> oder im Hauptmenü das Spiel beenden.</w:t>
      </w:r>
      <w:r w:rsidR="00FA0D92">
        <w:t xml:space="preserve"> Die Kurzfassung dazu kann im dafür a</w:t>
      </w:r>
      <w:r w:rsidR="00305684">
        <w:t>n</w:t>
      </w:r>
      <w:r w:rsidR="00FA0D92">
        <w:t>gelegten GitHub Repository angesehen werden.</w:t>
      </w:r>
    </w:p>
    <w:p w14:paraId="7EB0431E" w14:textId="77777777" w:rsidR="006B5C72" w:rsidRDefault="006B5C72" w:rsidP="006B5C72"/>
    <w:p w14:paraId="1D9212AE" w14:textId="77777777" w:rsidR="006B5C72" w:rsidRDefault="006B5C72" w:rsidP="006B5C72"/>
    <w:p w14:paraId="083DED7D" w14:textId="4B0BC504" w:rsidR="00EB1571" w:rsidRDefault="00846478" w:rsidP="006B5C72">
      <w:pPr>
        <w:pStyle w:val="berschrift1"/>
      </w:pPr>
      <w:r>
        <w:t>Zusammenhänge der Klassen und Packages</w:t>
      </w:r>
    </w:p>
    <w:p w14:paraId="009DCF0D" w14:textId="411CE676" w:rsidR="006B5C72" w:rsidRDefault="006B5C72" w:rsidP="006B5C72"/>
    <w:p w14:paraId="2063DDE0" w14:textId="77777777" w:rsidR="00AE33D9" w:rsidRDefault="006B5C72" w:rsidP="006B5C72">
      <w:r>
        <w:t>Unsere Hauptklasse des Programms ist „</w:t>
      </w:r>
      <w:proofErr w:type="spellStart"/>
      <w:r>
        <w:t>gameLoop</w:t>
      </w:r>
      <w:proofErr w:type="spellEnd"/>
      <w:r>
        <w:t>“, welche allerdings nicht die Main-Methode der Software enthält. Diese ist in der Klasse „</w:t>
      </w:r>
      <w:proofErr w:type="spellStart"/>
      <w:r>
        <w:t>mainStart</w:t>
      </w:r>
      <w:proofErr w:type="spellEnd"/>
      <w:r>
        <w:t xml:space="preserve">“ definiert. </w:t>
      </w:r>
      <w:proofErr w:type="spellStart"/>
      <w:r>
        <w:t>GameLoop</w:t>
      </w:r>
      <w:proofErr w:type="spellEnd"/>
      <w:r>
        <w:t xml:space="preserve"> erbt dabei zum einen vom Interface „</w:t>
      </w:r>
      <w:proofErr w:type="spellStart"/>
      <w:r>
        <w:t>Globals</w:t>
      </w:r>
      <w:proofErr w:type="spellEnd"/>
      <w:r>
        <w:t>“ und zum anderen von der JavaFX Superklasse „Applikation“. In dem Interface sind alle globalen Variablen für Spieleinstellungen definiert, um diese schnell und übersichtlich ändern zu Können. Die Superklasse Applikation wird benötigt um im Projekt ein Fenster des Frameworks zu erzeuge</w:t>
      </w:r>
      <w:r w:rsidR="00AE33D9">
        <w:t xml:space="preserve">n. </w:t>
      </w:r>
      <w:r w:rsidR="00B1761B">
        <w:t xml:space="preserve">Diese Zusammenhänge können </w:t>
      </w:r>
      <w:r w:rsidR="00620937">
        <w:t>auf der nächsten Seite,</w:t>
      </w:r>
      <w:r w:rsidR="00B1761B">
        <w:t xml:space="preserve"> auf </w:t>
      </w:r>
      <w:r w:rsidR="00B1761B">
        <w:fldChar w:fldCharType="begin"/>
      </w:r>
      <w:r w:rsidR="00B1761B">
        <w:instrText xml:space="preserve"> REF _Ref107232907 \h </w:instrText>
      </w:r>
      <w:r w:rsidR="00B1761B">
        <w:fldChar w:fldCharType="separate"/>
      </w:r>
      <w:r w:rsidR="00B1761B">
        <w:t xml:space="preserve">Abbildung </w:t>
      </w:r>
      <w:r w:rsidR="00B1761B">
        <w:rPr>
          <w:noProof/>
        </w:rPr>
        <w:t>2</w:t>
      </w:r>
      <w:r w:rsidR="00B1761B">
        <w:fldChar w:fldCharType="end"/>
      </w:r>
      <w:r w:rsidR="00620937">
        <w:t>,</w:t>
      </w:r>
      <w:r w:rsidR="00B1761B">
        <w:t xml:space="preserve"> genauer betrachtet werden. </w:t>
      </w:r>
      <w:r w:rsidR="00620937">
        <w:t>Alle Zeichenbaren Objekte des Spiels, erben dabei von der Superklasse „</w:t>
      </w:r>
      <w:proofErr w:type="spellStart"/>
      <w:r w:rsidR="00620937">
        <w:t>Object</w:t>
      </w:r>
      <w:proofErr w:type="spellEnd"/>
      <w:r w:rsidR="00620937">
        <w:t>“, welche wiederum das Interface „</w:t>
      </w:r>
      <w:proofErr w:type="spellStart"/>
      <w:r w:rsidR="00620937">
        <w:t>gameObject</w:t>
      </w:r>
      <w:proofErr w:type="spellEnd"/>
      <w:r w:rsidR="00620937">
        <w:t xml:space="preserve">“ nutzt. Dabei wird sichergestellt, dass alle zeichenbaren Objekte des Spieles die gleich Grundfunktionalität besitzen und Fehler vermeiden. </w:t>
      </w:r>
      <w:r w:rsidR="00281D9D">
        <w:t>Auch lassen sich dann alle Objekte in einem Array speichern, falls man dies möchte. Wir haben uns allerdings dagegen entschieden, um Prüfungen auslassen zu können, um welches Objekt es sich letztendlich genau handelt.</w:t>
      </w:r>
      <w:r w:rsidR="0037446C">
        <w:t xml:space="preserve"> </w:t>
      </w:r>
      <w:r w:rsidR="00915E23">
        <w:t>Die Menüführung wurde über eine interne State-</w:t>
      </w:r>
      <w:proofErr w:type="spellStart"/>
      <w:r w:rsidR="00915E23">
        <w:t>Machine</w:t>
      </w:r>
      <w:proofErr w:type="spellEnd"/>
      <w:r w:rsidR="00915E23">
        <w:t xml:space="preserve"> realisiert. Diese wechselt, je nach Input des Users oder je nach Auslösern im Spiel den State des Programms und lädt, beziehungsweise entlädt bestimmt Programmteile. Unsere </w:t>
      </w:r>
      <w:proofErr w:type="spellStart"/>
      <w:r w:rsidR="003E1B99">
        <w:t>Sates</w:t>
      </w:r>
      <w:proofErr w:type="spellEnd"/>
      <w:r w:rsidR="003E1B99">
        <w:t xml:space="preserve"> wurden</w:t>
      </w:r>
      <w:r w:rsidR="00915E23">
        <w:t xml:space="preserve"> dabei alle in einzelnen JavaFX Panes realisiert. Diese erhalten zum Programmstart alle darin enthaltenen Elemente und </w:t>
      </w:r>
      <w:proofErr w:type="spellStart"/>
      <w:r w:rsidR="00915E23">
        <w:t>co</w:t>
      </w:r>
      <w:proofErr w:type="spellEnd"/>
      <w:r w:rsidR="00915E23">
        <w:t xml:space="preserve">-existieren zusammen mit dem </w:t>
      </w:r>
      <w:proofErr w:type="spellStart"/>
      <w:r w:rsidR="00915E23">
        <w:t>GameRoot</w:t>
      </w:r>
      <w:proofErr w:type="spellEnd"/>
      <w:r w:rsidR="00915E23">
        <w:t xml:space="preserve">, welcher das Fenster an sich darstellt. Findet nun </w:t>
      </w:r>
      <w:r w:rsidR="003E1B99">
        <w:t>ein Szenenwechsel</w:t>
      </w:r>
      <w:r w:rsidR="00915E23">
        <w:t xml:space="preserve"> statt werden die nicht mehr benötigten Panes aus dem </w:t>
      </w:r>
      <w:proofErr w:type="spellStart"/>
      <w:r w:rsidR="00915E23">
        <w:t>GameRoot</w:t>
      </w:r>
      <w:proofErr w:type="spellEnd"/>
      <w:r w:rsidR="00915E23">
        <w:t xml:space="preserve"> entladen und die neuen dazu geladen. </w:t>
      </w:r>
    </w:p>
    <w:p w14:paraId="4F481A5E" w14:textId="77777777" w:rsidR="003E1B99" w:rsidRDefault="003E1B99" w:rsidP="006B5C72">
      <w:r>
        <w:t xml:space="preserve">Das Programm wurde auch vollständig mit </w:t>
      </w:r>
      <w:proofErr w:type="spellStart"/>
      <w:r>
        <w:t>Javadoc</w:t>
      </w:r>
      <w:proofErr w:type="spellEnd"/>
      <w:r>
        <w:t xml:space="preserve"> kommentiert und eine Klickbare HTML Dokumentation erstellt. Um diese Aufzurufen muss die „index.html“ unter </w:t>
      </w:r>
      <w:proofErr w:type="gramStart"/>
      <w:r>
        <w:t>„./</w:t>
      </w:r>
      <w:proofErr w:type="spellStart"/>
      <w:proofErr w:type="gramEnd"/>
      <w:r>
        <w:t>javadoc</w:t>
      </w:r>
      <w:proofErr w:type="spellEnd"/>
      <w:r>
        <w:t>/</w:t>
      </w:r>
      <w:proofErr w:type="spellStart"/>
      <w:r>
        <w:t>apicdocs</w:t>
      </w:r>
      <w:proofErr w:type="spellEnd"/>
      <w:r>
        <w:t xml:space="preserve">“, </w:t>
      </w:r>
      <w:r>
        <w:lastRenderedPageBreak/>
        <w:t>mit dem bevorzugten Browser geöffnet werden. Diese Dokumentation ist völlig Interaktiv und liefert auch zu jedem Package die Abhängigkeiten der Klassen zueinander.</w:t>
      </w:r>
    </w:p>
    <w:p w14:paraId="53DC7D3D" w14:textId="77777777" w:rsidR="00F474EC" w:rsidRDefault="00F474EC" w:rsidP="006B5C72"/>
    <w:p w14:paraId="3F490F99" w14:textId="77777777" w:rsidR="00F474EC" w:rsidRDefault="00F474EC" w:rsidP="006B5C72"/>
    <w:p w14:paraId="29987D2C" w14:textId="77777777" w:rsidR="00F474EC" w:rsidRDefault="00F474EC" w:rsidP="00F474EC">
      <w:pPr>
        <w:pStyle w:val="berschrift1"/>
      </w:pPr>
      <w:r>
        <w:t>Erfüllung der Anforderungen</w:t>
      </w:r>
    </w:p>
    <w:p w14:paraId="5181BF4B" w14:textId="77777777" w:rsidR="00E348CB" w:rsidRDefault="00E348CB" w:rsidP="00E348CB"/>
    <w:p w14:paraId="39B8A9F0" w14:textId="208D1ED3" w:rsidR="00B1096F" w:rsidRDefault="00E348CB" w:rsidP="00E348CB">
      <w:r>
        <w:t xml:space="preserve">Die gestellten Anforderungen an die Software waren Vererbung, Interface und ach </w:t>
      </w:r>
      <w:proofErr w:type="spellStart"/>
      <w:r>
        <w:t>Javadoc</w:t>
      </w:r>
      <w:proofErr w:type="spellEnd"/>
      <w:r>
        <w:t xml:space="preserve"> Dokumentierung. </w:t>
      </w:r>
      <w:r w:rsidR="00972B3A">
        <w:t xml:space="preserve"> Vererbung wurde zum einen für die Nutzung von JavaFX verwendet, als auch beim </w:t>
      </w:r>
      <w:proofErr w:type="spellStart"/>
      <w:r w:rsidR="00972B3A">
        <w:t>abstrahieren</w:t>
      </w:r>
      <w:proofErr w:type="spellEnd"/>
      <w:r w:rsidR="00972B3A">
        <w:t xml:space="preserve"> der zu zeichnenden Spielobjekte. Ein Interface fand beim Anlegen von zentralen globalen Variablen seinen Platz. Die Kommentierung mit </w:t>
      </w:r>
      <w:proofErr w:type="spellStart"/>
      <w:r w:rsidR="00972B3A">
        <w:t>Javadoc</w:t>
      </w:r>
      <w:proofErr w:type="spellEnd"/>
      <w:r w:rsidR="00972B3A">
        <w:t xml:space="preserve"> wurde für alle Funktionen, Konstruktoren und auch die wichtigsten Variablen, sowohl im Private- als auch im </w:t>
      </w:r>
      <w:proofErr w:type="spellStart"/>
      <w:r w:rsidR="00972B3A">
        <w:t>Protected</w:t>
      </w:r>
      <w:proofErr w:type="spellEnd"/>
      <w:r w:rsidR="00972B3A">
        <w:t xml:space="preserve"> – und Public-</w:t>
      </w:r>
      <w:proofErr w:type="spellStart"/>
      <w:r w:rsidR="00972B3A">
        <w:t>Scope</w:t>
      </w:r>
      <w:proofErr w:type="spellEnd"/>
      <w:r w:rsidR="00972B3A">
        <w:t xml:space="preserve"> d</w:t>
      </w:r>
      <w:r w:rsidR="00F63EAD">
        <w:t>urchgeführt</w:t>
      </w:r>
      <w:r w:rsidR="00CE2F37">
        <w:t>.</w:t>
      </w:r>
      <w:r w:rsidR="00223D48">
        <w:t xml:space="preserve"> Daraus wurde dann auch eine interaktive HTML Dokumentation generiert (vgl. Ende vorheriger </w:t>
      </w:r>
      <w:r w:rsidR="000F0AFF">
        <w:t>Abschnitt</w:t>
      </w:r>
      <w:r w:rsidR="00223D48">
        <w:t>).</w:t>
      </w:r>
      <w:r w:rsidR="00B1096F">
        <w:t xml:space="preserve"> </w:t>
      </w:r>
    </w:p>
    <w:p w14:paraId="3B387707" w14:textId="2446E8F4" w:rsidR="00E348CB" w:rsidRPr="00E348CB" w:rsidRDefault="00B1096F" w:rsidP="00E348CB">
      <w:pPr>
        <w:sectPr w:rsidR="00E348CB" w:rsidRPr="00E348CB" w:rsidSect="00E348CB">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titlePg/>
          <w:docGrid w:linePitch="360"/>
        </w:sectPr>
      </w:pPr>
      <w:r>
        <w:t xml:space="preserve">Besondere Herausforderungen an das Programm waren dann noch </w:t>
      </w:r>
      <w:r w:rsidR="00D661F1">
        <w:t>zusätzlich das</w:t>
      </w:r>
      <w:r>
        <w:t xml:space="preserve"> Verwenden einer GUI, das Erstellen einer Lauffähigen </w:t>
      </w:r>
      <w:proofErr w:type="spellStart"/>
      <w:r>
        <w:t>jar</w:t>
      </w:r>
      <w:proofErr w:type="spellEnd"/>
      <w:r>
        <w:t>-Datei und das Nutzen eine Relationalen Datenbank. Des GUI wurde in diesem Projekt mit dem JavaFX Framework durchgehend realisiert. Auch die Tonkulisse und Bilder im Hintergrund wurden damit umgesetzt.</w:t>
      </w:r>
      <w:r w:rsidR="00D661F1">
        <w:t xml:space="preserve"> Auch lässt sich aus unserem Programm zu jeder Zeit eine </w:t>
      </w:r>
      <w:proofErr w:type="spellStart"/>
      <w:r w:rsidR="00D661F1">
        <w:t>jar</w:t>
      </w:r>
      <w:proofErr w:type="spellEnd"/>
      <w:r w:rsidR="00D661F1">
        <w:t>-Datei generieren. Dies geschieht über das Framework „Maven“. Hat man Maven installiert, kann man mit „</w:t>
      </w:r>
      <w:proofErr w:type="spellStart"/>
      <w:r w:rsidR="00D661F1">
        <w:t>mvn</w:t>
      </w:r>
      <w:proofErr w:type="spellEnd"/>
      <w:r w:rsidR="00D661F1">
        <w:t xml:space="preserve"> </w:t>
      </w:r>
      <w:proofErr w:type="spellStart"/>
      <w:r w:rsidR="00D661F1">
        <w:t>package</w:t>
      </w:r>
      <w:proofErr w:type="spellEnd"/>
      <w:r w:rsidR="00D661F1">
        <w:t xml:space="preserve">“ eine </w:t>
      </w:r>
      <w:proofErr w:type="spellStart"/>
      <w:r w:rsidR="00D661F1">
        <w:t>Jar</w:t>
      </w:r>
      <w:proofErr w:type="spellEnd"/>
      <w:r w:rsidR="00D661F1">
        <w:t xml:space="preserve">-Datei generieren lassen. Die Datenbank kommt zum Einsatz, um die Highscores der Spieler mit Namen und Punktzahl global im Internet abzuspeichern. Damit können auch andere Spieler diese Highscores sehen und versuchen diese zum </w:t>
      </w:r>
      <w:r w:rsidR="002D1E77">
        <w:t>Überbieten</w:t>
      </w:r>
      <w:r w:rsidR="00D661F1">
        <w:t>.</w:t>
      </w:r>
    </w:p>
    <w:p w14:paraId="7534F886" w14:textId="15E4C643" w:rsidR="00AE33D9" w:rsidRDefault="00B1761B" w:rsidP="00AE33D9">
      <w:pPr>
        <w:spacing w:line="259" w:lineRule="auto"/>
        <w:jc w:val="left"/>
        <w:sectPr w:rsidR="00AE33D9" w:rsidSect="00AE33D9">
          <w:pgSz w:w="16838" w:h="11906" w:orient="landscape"/>
          <w:pgMar w:top="1418" w:right="1418" w:bottom="1418" w:left="1134" w:header="709" w:footer="709" w:gutter="0"/>
          <w:cols w:space="708"/>
          <w:docGrid w:linePitch="360"/>
        </w:sectPr>
      </w:pPr>
      <w:r>
        <w:rPr>
          <w:noProof/>
        </w:rPr>
        <w:lastRenderedPageBreak/>
        <mc:AlternateContent>
          <mc:Choice Requires="wps">
            <w:drawing>
              <wp:anchor distT="0" distB="0" distL="114300" distR="114300" simplePos="0" relativeHeight="251663360" behindDoc="0" locked="0" layoutInCell="1" allowOverlap="1" wp14:anchorId="17DDB367" wp14:editId="5F5BE418">
                <wp:simplePos x="0" y="0"/>
                <wp:positionH relativeFrom="column">
                  <wp:posOffset>-131445</wp:posOffset>
                </wp:positionH>
                <wp:positionV relativeFrom="paragraph">
                  <wp:posOffset>4089400</wp:posOffset>
                </wp:positionV>
                <wp:extent cx="9332595"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9332595" cy="635"/>
                        </a:xfrm>
                        <a:prstGeom prst="rect">
                          <a:avLst/>
                        </a:prstGeom>
                        <a:solidFill>
                          <a:prstClr val="white"/>
                        </a:solidFill>
                        <a:ln>
                          <a:noFill/>
                        </a:ln>
                      </wps:spPr>
                      <wps:txbx>
                        <w:txbxContent>
                          <w:p w14:paraId="73786D88" w14:textId="5926E91A" w:rsidR="00B1761B" w:rsidRPr="00045485" w:rsidRDefault="00B1761B" w:rsidP="00B1761B">
                            <w:pPr>
                              <w:pStyle w:val="Beschriftung"/>
                              <w:rPr>
                                <w:noProof/>
                              </w:rPr>
                            </w:pPr>
                            <w:bookmarkStart w:id="2" w:name="_Ref107232907"/>
                            <w:r>
                              <w:t xml:space="preserve">Abbildung </w:t>
                            </w:r>
                            <w:r w:rsidR="00AD0C80">
                              <w:fldChar w:fldCharType="begin"/>
                            </w:r>
                            <w:r w:rsidR="00AD0C80">
                              <w:instrText xml:space="preserve"> SEQ Abbildung \* ARABIC </w:instrText>
                            </w:r>
                            <w:r w:rsidR="00AD0C80">
                              <w:fldChar w:fldCharType="separate"/>
                            </w:r>
                            <w:r>
                              <w:rPr>
                                <w:noProof/>
                              </w:rPr>
                              <w:t>2</w:t>
                            </w:r>
                            <w:r w:rsidR="00AD0C80">
                              <w:rPr>
                                <w:noProof/>
                              </w:rPr>
                              <w:fldChar w:fldCharType="end"/>
                            </w:r>
                            <w:bookmarkEnd w:id="2"/>
                            <w:r>
                              <w:t>: UML-Diagramm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DDB367" id="Textfeld 5" o:spid="_x0000_s1027" type="#_x0000_t202" style="position:absolute;margin-left:-10.35pt;margin-top:322pt;width:734.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" stroked="f">
                <v:textbox style="mso-fit-shape-to-text:t" inset="0,0,0,0">
                  <w:txbxContent>
                    <w:p w14:paraId="73786D88" w14:textId="5926E91A" w:rsidR="00B1761B" w:rsidRPr="00045485" w:rsidRDefault="00B1761B" w:rsidP="00B1761B">
                      <w:pPr>
                        <w:pStyle w:val="Beschriftung"/>
                        <w:rPr>
                          <w:noProof/>
                        </w:rPr>
                      </w:pPr>
                      <w:bookmarkStart w:id="3" w:name="_Ref107232907"/>
                      <w:r>
                        <w:t xml:space="preserve">Abbildung </w:t>
                      </w:r>
                      <w:r w:rsidR="00AD0C80">
                        <w:fldChar w:fldCharType="begin"/>
                      </w:r>
                      <w:r w:rsidR="00AD0C80">
                        <w:instrText xml:space="preserve"> SEQ Abbildung \* ARABIC </w:instrText>
                      </w:r>
                      <w:r w:rsidR="00AD0C80">
                        <w:fldChar w:fldCharType="separate"/>
                      </w:r>
                      <w:r>
                        <w:rPr>
                          <w:noProof/>
                        </w:rPr>
                        <w:t>2</w:t>
                      </w:r>
                      <w:r w:rsidR="00AD0C80">
                        <w:rPr>
                          <w:noProof/>
                        </w:rPr>
                        <w:fldChar w:fldCharType="end"/>
                      </w:r>
                      <w:bookmarkEnd w:id="3"/>
                      <w:r>
                        <w:t>: UML-Diagramm</w:t>
                      </w:r>
                    </w:p>
                  </w:txbxContent>
                </v:textbox>
                <w10:wrap type="square"/>
              </v:shape>
            </w:pict>
          </mc:Fallback>
        </mc:AlternateContent>
      </w:r>
      <w:r w:rsidR="00AE33D9">
        <w:rPr>
          <w:noProof/>
        </w:rPr>
        <w:drawing>
          <wp:anchor distT="0" distB="0" distL="114300" distR="114300" simplePos="0" relativeHeight="251659264" behindDoc="0" locked="0" layoutInCell="1" allowOverlap="1" wp14:anchorId="74C83D89" wp14:editId="3DCDFA91">
            <wp:simplePos x="0" y="0"/>
            <wp:positionH relativeFrom="margin">
              <wp:align>center</wp:align>
            </wp:positionH>
            <wp:positionV relativeFrom="paragraph">
              <wp:posOffset>0</wp:posOffset>
            </wp:positionV>
            <wp:extent cx="9332595" cy="4032250"/>
            <wp:effectExtent l="0" t="0" r="1905" b="635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332595" cy="4032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1B99">
        <w:t xml:space="preserve">Diese Abbildung kann auch im Repository, oder dem </w:t>
      </w:r>
      <w:r w:rsidR="001E2786">
        <w:t>abgegeben Projekt</w:t>
      </w:r>
      <w:r w:rsidR="003E1B99">
        <w:t xml:space="preserve">-Ordner unter dem </w:t>
      </w:r>
      <w:r w:rsidR="001E2786">
        <w:t>Namen „</w:t>
      </w:r>
      <w:r w:rsidR="003E1B99">
        <w:t>uml.png</w:t>
      </w:r>
      <w:r w:rsidR="001E2786">
        <w:t>“ im</w:t>
      </w:r>
      <w:r w:rsidR="003E1B99">
        <w:t xml:space="preserve"> Root Verzeichnis gefunden werden. </w:t>
      </w:r>
      <w:r w:rsidR="001E2786">
        <w:t>Die Auflösung nach dem Einfügen in Word oder PDF wird leider sehr herunterskaliert und kann daher schwer leserlich sein</w:t>
      </w:r>
      <w:r w:rsidR="003C1CAE">
        <w:t>.</w:t>
      </w:r>
    </w:p>
    <w:p w14:paraId="7EC9C98E" w14:textId="1520CA85" w:rsidR="006B5C72" w:rsidRPr="006B5C72" w:rsidRDefault="00F474EC" w:rsidP="00F474EC">
      <w:pPr>
        <w:pStyle w:val="berschrift1"/>
      </w:pPr>
      <w:r>
        <w:lastRenderedPageBreak/>
        <w:t>Eigene Leistung am Programm</w:t>
      </w:r>
    </w:p>
    <w:p w14:paraId="5E032BF9" w14:textId="77777777" w:rsidR="00EB1571" w:rsidRPr="00EB1571" w:rsidRDefault="00EB1571" w:rsidP="00EB1571"/>
    <w:p w14:paraId="778F8378" w14:textId="2983C12B" w:rsidR="00CD2730" w:rsidRDefault="00CD2730" w:rsidP="00861523">
      <w:pPr>
        <w:spacing w:after="0" w:line="360" w:lineRule="auto"/>
      </w:pPr>
    </w:p>
    <w:sectPr w:rsidR="00CD2730" w:rsidSect="00AE33D9">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2358F" w14:textId="77777777" w:rsidR="00AD0C80" w:rsidRDefault="00AD0C80" w:rsidP="00F474EC">
      <w:pPr>
        <w:spacing w:after="0" w:line="240" w:lineRule="auto"/>
      </w:pPr>
      <w:r>
        <w:separator/>
      </w:r>
    </w:p>
  </w:endnote>
  <w:endnote w:type="continuationSeparator" w:id="0">
    <w:p w14:paraId="4CAD5BD2" w14:textId="77777777" w:rsidR="00AD0C80" w:rsidRDefault="00AD0C80" w:rsidP="00F47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85833" w14:textId="77777777" w:rsidR="00F474EC" w:rsidRDefault="00F474E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3433554"/>
      <w:docPartObj>
        <w:docPartGallery w:val="Page Numbers (Bottom of Page)"/>
        <w:docPartUnique/>
      </w:docPartObj>
    </w:sdtPr>
    <w:sdtEndPr/>
    <w:sdtContent>
      <w:p w14:paraId="4BECD84C" w14:textId="2BA4573F" w:rsidR="00F474EC" w:rsidRDefault="00F474EC">
        <w:pPr>
          <w:pStyle w:val="Fuzeile"/>
          <w:jc w:val="right"/>
        </w:pPr>
        <w:r>
          <w:fldChar w:fldCharType="begin"/>
        </w:r>
        <w:r>
          <w:instrText>PAGE   \* MERGEFORMAT</w:instrText>
        </w:r>
        <w:r>
          <w:fldChar w:fldCharType="separate"/>
        </w:r>
        <w:r>
          <w:t>2</w:t>
        </w:r>
        <w:r>
          <w:fldChar w:fldCharType="end"/>
        </w:r>
      </w:p>
    </w:sdtContent>
  </w:sdt>
  <w:p w14:paraId="34136CCF" w14:textId="77777777" w:rsidR="00F474EC" w:rsidRDefault="00F474E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61D3F" w14:textId="77777777" w:rsidR="00F474EC" w:rsidRDefault="00F474E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32869" w14:textId="77777777" w:rsidR="00AD0C80" w:rsidRDefault="00AD0C80" w:rsidP="00F474EC">
      <w:pPr>
        <w:spacing w:after="0" w:line="240" w:lineRule="auto"/>
      </w:pPr>
      <w:r>
        <w:separator/>
      </w:r>
    </w:p>
  </w:footnote>
  <w:footnote w:type="continuationSeparator" w:id="0">
    <w:p w14:paraId="0B3B85DA" w14:textId="77777777" w:rsidR="00AD0C80" w:rsidRDefault="00AD0C80" w:rsidP="00F474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7461A" w14:textId="77777777" w:rsidR="00F474EC" w:rsidRDefault="00F474E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1786B" w14:textId="77777777" w:rsidR="00F474EC" w:rsidRDefault="00F474E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A2CAA" w14:textId="77777777" w:rsidR="00F474EC" w:rsidRDefault="00F474EC">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B0"/>
    <w:rsid w:val="000D77CC"/>
    <w:rsid w:val="000F0AFF"/>
    <w:rsid w:val="001B16CF"/>
    <w:rsid w:val="001E2786"/>
    <w:rsid w:val="00204E4D"/>
    <w:rsid w:val="00223D48"/>
    <w:rsid w:val="00281D9D"/>
    <w:rsid w:val="00295FDE"/>
    <w:rsid w:val="002D1E77"/>
    <w:rsid w:val="002D49EC"/>
    <w:rsid w:val="00305684"/>
    <w:rsid w:val="0037446C"/>
    <w:rsid w:val="003C1CAE"/>
    <w:rsid w:val="003E1B99"/>
    <w:rsid w:val="00476568"/>
    <w:rsid w:val="00517AF2"/>
    <w:rsid w:val="00620937"/>
    <w:rsid w:val="0065020E"/>
    <w:rsid w:val="006B5C72"/>
    <w:rsid w:val="006F534F"/>
    <w:rsid w:val="007657F9"/>
    <w:rsid w:val="00846478"/>
    <w:rsid w:val="00861523"/>
    <w:rsid w:val="0090279D"/>
    <w:rsid w:val="00915E23"/>
    <w:rsid w:val="00972B3A"/>
    <w:rsid w:val="009775B0"/>
    <w:rsid w:val="00A42111"/>
    <w:rsid w:val="00A72BBE"/>
    <w:rsid w:val="00AD0C80"/>
    <w:rsid w:val="00AE33D9"/>
    <w:rsid w:val="00B03069"/>
    <w:rsid w:val="00B1096F"/>
    <w:rsid w:val="00B1761B"/>
    <w:rsid w:val="00B9579C"/>
    <w:rsid w:val="00B96FCF"/>
    <w:rsid w:val="00C14F42"/>
    <w:rsid w:val="00CD2730"/>
    <w:rsid w:val="00CE2F37"/>
    <w:rsid w:val="00D661F1"/>
    <w:rsid w:val="00E213DD"/>
    <w:rsid w:val="00E348CB"/>
    <w:rsid w:val="00E75946"/>
    <w:rsid w:val="00EB1571"/>
    <w:rsid w:val="00F474EC"/>
    <w:rsid w:val="00F63EAD"/>
    <w:rsid w:val="00FA0D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0298"/>
  <w15:chartTrackingRefBased/>
  <w15:docId w15:val="{39FAE482-A1BC-44AC-A17F-B767C70E3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E1B99"/>
    <w:pPr>
      <w:spacing w:line="276" w:lineRule="auto"/>
      <w:jc w:val="both"/>
    </w:pPr>
    <w:rPr>
      <w:rFonts w:ascii="Arial" w:hAnsi="Arial"/>
    </w:rPr>
  </w:style>
  <w:style w:type="paragraph" w:styleId="berschrift1">
    <w:name w:val="heading 1"/>
    <w:basedOn w:val="Standard"/>
    <w:next w:val="Standard"/>
    <w:link w:val="berschrift1Zchn"/>
    <w:uiPriority w:val="9"/>
    <w:qFormat/>
    <w:rsid w:val="006502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KeinLeerraum"/>
    <w:qFormat/>
    <w:rsid w:val="00A72BBE"/>
    <w:pPr>
      <w:shd w:val="clear" w:color="auto" w:fill="000000" w:themeFill="text1"/>
    </w:pPr>
    <w:rPr>
      <w:rFonts w:eastAsia="Times New Roman"/>
      <w:sz w:val="20"/>
      <w:lang w:eastAsia="de-DE"/>
    </w:rPr>
  </w:style>
  <w:style w:type="paragraph" w:styleId="KeinLeerraum">
    <w:name w:val="No Spacing"/>
    <w:uiPriority w:val="1"/>
    <w:qFormat/>
    <w:rsid w:val="00A72BBE"/>
    <w:pPr>
      <w:spacing w:after="0" w:line="240" w:lineRule="auto"/>
    </w:pPr>
  </w:style>
  <w:style w:type="paragraph" w:styleId="Beschriftung">
    <w:name w:val="caption"/>
    <w:basedOn w:val="Standard"/>
    <w:next w:val="Standard"/>
    <w:uiPriority w:val="35"/>
    <w:unhideWhenUsed/>
    <w:qFormat/>
    <w:rsid w:val="00476568"/>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65020E"/>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F474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74EC"/>
    <w:rPr>
      <w:rFonts w:ascii="Arial" w:hAnsi="Arial"/>
    </w:rPr>
  </w:style>
  <w:style w:type="paragraph" w:styleId="Fuzeile">
    <w:name w:val="footer"/>
    <w:basedOn w:val="Standard"/>
    <w:link w:val="FuzeileZchn"/>
    <w:uiPriority w:val="99"/>
    <w:unhideWhenUsed/>
    <w:rsid w:val="00F474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74E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B524E3AEDA54B2A90604392F2D6E15C"/>
        <w:category>
          <w:name w:val="Allgemein"/>
          <w:gallery w:val="placeholder"/>
        </w:category>
        <w:types>
          <w:type w:val="bbPlcHdr"/>
        </w:types>
        <w:behaviors>
          <w:behavior w:val="content"/>
        </w:behaviors>
        <w:guid w:val="{09FED8D3-D0CA-4CFB-9F09-D8BCDC6AEB5B}"/>
      </w:docPartPr>
      <w:docPartBody>
        <w:p w:rsidR="00766C4C" w:rsidRDefault="00CF70DD" w:rsidP="00CF70DD">
          <w:pPr>
            <w:pStyle w:val="9B524E3AEDA54B2A90604392F2D6E15C"/>
          </w:pPr>
          <w:r w:rsidRPr="002B022A">
            <w:rPr>
              <w:rStyle w:val="Platzhaltertext"/>
            </w:rPr>
            <w:t>Klicken oder tippen Sie,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DD"/>
    <w:rsid w:val="000A314F"/>
    <w:rsid w:val="003277E8"/>
    <w:rsid w:val="00637244"/>
    <w:rsid w:val="00766C4C"/>
    <w:rsid w:val="00CF70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F70DD"/>
    <w:rPr>
      <w:color w:val="808080"/>
    </w:rPr>
  </w:style>
  <w:style w:type="paragraph" w:customStyle="1" w:styleId="9B524E3AEDA54B2A90604392F2D6E15C">
    <w:name w:val="9B524E3AEDA54B2A90604392F2D6E15C"/>
    <w:rsid w:val="00CF70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CB167-F80A-483A-ADD6-0E8604411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758</Words>
  <Characters>4778</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Obermeier</dc:creator>
  <cp:keywords/>
  <dc:description/>
  <cp:lastModifiedBy>Simon Obermeier</cp:lastModifiedBy>
  <cp:revision>36</cp:revision>
  <dcterms:created xsi:type="dcterms:W3CDTF">2022-06-27T09:47:00Z</dcterms:created>
  <dcterms:modified xsi:type="dcterms:W3CDTF">2022-06-28T08:21:00Z</dcterms:modified>
</cp:coreProperties>
</file>