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28" w:rsidRPr="00F60014" w:rsidRDefault="00BD4399" w:rsidP="00BD4399">
      <w:pPr>
        <w:pStyle w:val="Pavadinimas"/>
        <w:rPr>
          <w:rFonts w:ascii="Times New Roman" w:hAnsi="Times New Roman" w:cs="Times New Roman"/>
          <w:lang w:val="lt-LT"/>
        </w:rPr>
      </w:pPr>
      <w:r w:rsidRPr="00F60014">
        <w:rPr>
          <w:rFonts w:ascii="Times New Roman" w:hAnsi="Times New Roman" w:cs="Times New Roman"/>
          <w:lang w:val="lt-LT"/>
        </w:rPr>
        <w:t>Projekto ataskaitos turinys</w:t>
      </w:r>
    </w:p>
    <w:p w:rsidR="00BD4399" w:rsidRPr="00F60014" w:rsidRDefault="00203D5C" w:rsidP="00203D5C">
      <w:pPr>
        <w:pStyle w:val="Antrat1"/>
        <w:numPr>
          <w:ilvl w:val="0"/>
          <w:numId w:val="0"/>
        </w:numPr>
        <w:ind w:left="567" w:hanging="567"/>
        <w:rPr>
          <w:rFonts w:ascii="Times New Roman" w:hAnsi="Times New Roman" w:cs="Times New Roman"/>
          <w:lang w:val="lt-LT"/>
        </w:rPr>
      </w:pPr>
      <w:bookmarkStart w:id="0" w:name="_Toc9177954"/>
      <w:r w:rsidRPr="00F60014">
        <w:rPr>
          <w:rFonts w:ascii="Times New Roman" w:hAnsi="Times New Roman" w:cs="Times New Roman"/>
          <w:lang w:val="lt-LT"/>
        </w:rPr>
        <w:t>Bendri nurodymai</w:t>
      </w:r>
      <w:bookmarkEnd w:id="0"/>
    </w:p>
    <w:p w:rsidR="008818B5" w:rsidRPr="00F60014" w:rsidRDefault="00E249F3" w:rsidP="008818B5">
      <w:pPr>
        <w:rPr>
          <w:rFonts w:ascii="Times New Roman" w:hAnsi="Times New Roman" w:cs="Times New Roman"/>
        </w:rPr>
      </w:pPr>
      <w:r w:rsidRPr="00F60014">
        <w:rPr>
          <w:rFonts w:ascii="Times New Roman" w:hAnsi="Times New Roman" w:cs="Times New Roman"/>
          <w:lang w:val="lt-LT"/>
        </w:rPr>
        <w:t>Ataskaita turi būti parengta tik vienoje kalboje – lietuvių arba anglų.</w:t>
      </w:r>
      <w:r w:rsidR="00954DF3" w:rsidRPr="00F60014">
        <w:rPr>
          <w:rFonts w:ascii="Times New Roman" w:hAnsi="Times New Roman" w:cs="Times New Roman"/>
          <w:lang w:val="lt-LT"/>
        </w:rPr>
        <w:t xml:space="preserve"> Dokumentas turi turėti puslapių numerius ir tink</w:t>
      </w:r>
      <w:r w:rsidR="008818B5" w:rsidRPr="00F60014">
        <w:rPr>
          <w:rFonts w:ascii="Times New Roman" w:hAnsi="Times New Roman" w:cs="Times New Roman"/>
          <w:lang w:val="lt-LT"/>
        </w:rPr>
        <w:t>amai</w:t>
      </w:r>
      <w:r w:rsidR="008818B5" w:rsidRPr="00F60014">
        <w:rPr>
          <w:rStyle w:val="Puslapioinaosnuoroda"/>
          <w:rFonts w:ascii="Times New Roman" w:hAnsi="Times New Roman" w:cs="Times New Roman"/>
          <w:lang w:val="lt-LT"/>
        </w:rPr>
        <w:footnoteReference w:id="1"/>
      </w:r>
      <w:r w:rsidR="008818B5" w:rsidRPr="00F60014">
        <w:rPr>
          <w:rFonts w:ascii="Times New Roman" w:hAnsi="Times New Roman" w:cs="Times New Roman"/>
          <w:lang w:val="lt-LT"/>
        </w:rPr>
        <w:t xml:space="preserve"> sumaketuotas.</w:t>
      </w:r>
    </w:p>
    <w:p w:rsidR="00BD4399" w:rsidRPr="00F60014" w:rsidRDefault="00BD4399">
      <w:pPr>
        <w:rPr>
          <w:rFonts w:ascii="Times New Roman" w:hAnsi="Times New Roman" w:cs="Times New Roman"/>
          <w:lang w:val="lt-LT"/>
        </w:rPr>
      </w:pPr>
      <w:r w:rsidRPr="00F60014">
        <w:rPr>
          <w:rFonts w:ascii="Times New Roman" w:hAnsi="Times New Roman" w:cs="Times New Roman"/>
          <w:lang w:val="lt-LT"/>
        </w:rPr>
        <w:t>Ataskaitoje turi būti:</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Titulinis lapas pagal Universiteto reikalavimus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Turinys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Santrauka</w:t>
      </w:r>
    </w:p>
    <w:p w:rsidR="00461C65"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Joje nurodyti duomenų rinkinio pavadinimą, adresą; trumpai aprašyti problemą, išvardinti  panaudotus mašininio mokymo metodus ir jų gautus tikslumus. </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 xml:space="preserve">Atlikėjų sąrašas lentelės pavydale </w:t>
      </w:r>
      <w:r w:rsidR="00EA03AD" w:rsidRPr="00F60014">
        <w:rPr>
          <w:rFonts w:ascii="Times New Roman" w:hAnsi="Times New Roman" w:cs="Times New Roman"/>
          <w:lang w:val="lt-LT"/>
        </w:rPr>
        <w:t>atskiruose stul</w:t>
      </w:r>
      <w:r w:rsidRPr="00F60014">
        <w:rPr>
          <w:rFonts w:ascii="Times New Roman" w:hAnsi="Times New Roman" w:cs="Times New Roman"/>
          <w:lang w:val="lt-LT"/>
        </w:rPr>
        <w:t>p</w:t>
      </w:r>
      <w:r w:rsidR="00EA03AD" w:rsidRPr="00F60014">
        <w:rPr>
          <w:rFonts w:ascii="Times New Roman" w:hAnsi="Times New Roman" w:cs="Times New Roman"/>
          <w:lang w:val="lt-LT"/>
        </w:rPr>
        <w:t>e</w:t>
      </w:r>
      <w:r w:rsidRPr="00F60014">
        <w:rPr>
          <w:rFonts w:ascii="Times New Roman" w:hAnsi="Times New Roman" w:cs="Times New Roman"/>
          <w:lang w:val="lt-LT"/>
        </w:rPr>
        <w:t xml:space="preserve">liuose nurodant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vardą, pavaradę ir užsiėmimo dieną ir laiką</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 xml:space="preserve">atsakomybes projekte ir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parengtus skyrius ataskaitoje</w:t>
      </w:r>
    </w:p>
    <w:p w:rsidR="00BD4399"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Ataskaitos skyrių pavadinimai turi atitikti reikalavimų bloku </w:t>
      </w:r>
      <w:r w:rsidR="00BC7808" w:rsidRPr="00F60014">
        <w:rPr>
          <w:rFonts w:ascii="Times New Roman" w:hAnsi="Times New Roman" w:cs="Times New Roman"/>
          <w:lang w:val="lt-LT"/>
        </w:rPr>
        <w:t>formuluotes bei nurodant juose</w:t>
      </w:r>
      <w:r w:rsidRPr="00F60014">
        <w:rPr>
          <w:rFonts w:ascii="Times New Roman" w:hAnsi="Times New Roman" w:cs="Times New Roman"/>
          <w:lang w:val="lt-LT"/>
        </w:rPr>
        <w:t xml:space="preserve"> realizacijos sudėtingumą, pvz.:</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w:t>
      </w:r>
      <w:r w:rsidR="00BC7808" w:rsidRPr="00F60014">
        <w:rPr>
          <w:rFonts w:ascii="Times New Roman" w:hAnsi="Times New Roman" w:cs="Times New Roman"/>
          <w:b/>
          <w:lang w:val="lt-LT"/>
        </w:rPr>
        <w:t>rinkimas</w:t>
      </w:r>
      <w:r w:rsidRPr="00F60014">
        <w:rPr>
          <w:rFonts w:ascii="Times New Roman" w:hAnsi="Times New Roman" w:cs="Times New Roman"/>
          <w:lang w:val="lt-LT"/>
        </w:rPr>
        <w:t xml:space="preserve"> (iš sukurto programinio produkto) , arba</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 xml:space="preserve">Duomenų </w:t>
      </w:r>
      <w:r w:rsidR="00BC7808" w:rsidRPr="00F60014">
        <w:rPr>
          <w:rFonts w:ascii="Times New Roman" w:hAnsi="Times New Roman" w:cs="Times New Roman"/>
          <w:b/>
          <w:lang w:val="lt-LT"/>
        </w:rPr>
        <w:t>surinkimas</w:t>
      </w:r>
      <w:r w:rsidRPr="00F60014">
        <w:rPr>
          <w:rFonts w:ascii="Times New Roman" w:hAnsi="Times New Roman" w:cs="Times New Roman"/>
          <w:lang w:val="lt-LT"/>
        </w:rPr>
        <w:t xml:space="preserve"> (iš atvirų šaltininių panaudojant programinį kodą)</w:t>
      </w:r>
      <w:r w:rsidR="00BC7808" w:rsidRPr="00F60014">
        <w:rPr>
          <w:rFonts w:ascii="Times New Roman" w:hAnsi="Times New Roman" w:cs="Times New Roman"/>
          <w:lang w:val="lt-LT"/>
        </w:rPr>
        <w:t>, arba</w:t>
      </w:r>
    </w:p>
    <w:p w:rsidR="00BC7808" w:rsidRPr="00F60014" w:rsidRDefault="00BC7808"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(iš tekstinio dokumento)</w:t>
      </w:r>
    </w:p>
    <w:p w:rsidR="00BC7808" w:rsidRPr="00F60014" w:rsidRDefault="00BC7808">
      <w:pPr>
        <w:rPr>
          <w:rFonts w:ascii="Times New Roman" w:hAnsi="Times New Roman" w:cs="Times New Roman"/>
          <w:lang w:val="lt-LT"/>
        </w:rPr>
      </w:pPr>
      <w:r w:rsidRPr="00F60014">
        <w:rPr>
          <w:rFonts w:ascii="Times New Roman" w:hAnsi="Times New Roman" w:cs="Times New Roman"/>
          <w:lang w:val="lt-LT"/>
        </w:rPr>
        <w:t>Reikalavimai kiekvieno skyri</w:t>
      </w:r>
      <w:r w:rsidR="00954DF3" w:rsidRPr="00F60014">
        <w:rPr>
          <w:rFonts w:ascii="Times New Roman" w:hAnsi="Times New Roman" w:cs="Times New Roman"/>
          <w:lang w:val="lt-LT"/>
        </w:rPr>
        <w:t>aus</w:t>
      </w:r>
      <w:r w:rsidRPr="00F60014">
        <w:rPr>
          <w:rFonts w:ascii="Times New Roman" w:hAnsi="Times New Roman" w:cs="Times New Roman"/>
          <w:lang w:val="lt-LT"/>
        </w:rPr>
        <w:t xml:space="preserve"> turiniui pateikiamas žemiau. Skyrius pateikamas ataskaitoje tik jeigu komanda realizavo atitinkamą reikalavimų bloką.</w:t>
      </w:r>
      <w:r w:rsidR="00107ED7" w:rsidRPr="00F60014">
        <w:rPr>
          <w:rFonts w:ascii="Times New Roman" w:hAnsi="Times New Roman" w:cs="Times New Roman"/>
          <w:lang w:val="lt-LT"/>
        </w:rPr>
        <w:t xml:space="preserve"> Kiekviename skyriuje be eksperimentų rezultatų turi būti pateikta realizacijos detalizacija (kodo fragmentas</w:t>
      </w:r>
      <w:r w:rsidR="00423DEA" w:rsidRPr="00F60014">
        <w:rPr>
          <w:rFonts w:ascii="Times New Roman" w:hAnsi="Times New Roman" w:cs="Times New Roman"/>
          <w:lang w:val="lt-LT"/>
        </w:rPr>
        <w:t xml:space="preserve"> ir/arba</w:t>
      </w:r>
      <w:r w:rsidR="00107ED7" w:rsidRPr="00F60014">
        <w:rPr>
          <w:rFonts w:ascii="Times New Roman" w:hAnsi="Times New Roman" w:cs="Times New Roman"/>
          <w:lang w:val="lt-LT"/>
        </w:rPr>
        <w:t xml:space="preserve"> naudojamos bibliotekos nurodymas</w:t>
      </w:r>
      <w:r w:rsidR="00423DEA" w:rsidRPr="00F60014">
        <w:rPr>
          <w:rFonts w:ascii="Times New Roman" w:hAnsi="Times New Roman" w:cs="Times New Roman"/>
          <w:lang w:val="lt-LT"/>
        </w:rPr>
        <w:t xml:space="preserve"> ir išaiškinimas)</w:t>
      </w:r>
      <w:r w:rsidR="00107ED7" w:rsidRPr="00F60014">
        <w:rPr>
          <w:rFonts w:ascii="Times New Roman" w:hAnsi="Times New Roman" w:cs="Times New Roman"/>
          <w:lang w:val="lt-LT"/>
        </w:rPr>
        <w:t xml:space="preserve"> kuri atitinka pasirinktą</w:t>
      </w:r>
      <w:r w:rsidR="00423DEA" w:rsidRPr="00F60014">
        <w:rPr>
          <w:rFonts w:ascii="Times New Roman" w:hAnsi="Times New Roman" w:cs="Times New Roman"/>
          <w:lang w:val="lt-LT"/>
        </w:rPr>
        <w:t xml:space="preserve"> pasirinktą sudėtingumą.</w:t>
      </w:r>
    </w:p>
    <w:p w:rsidR="00611C0C" w:rsidRPr="00F60014" w:rsidRDefault="00954DF3">
      <w:pPr>
        <w:rPr>
          <w:rFonts w:ascii="Times New Roman" w:hAnsi="Times New Roman" w:cs="Times New Roman"/>
          <w:lang w:val="lt-LT"/>
        </w:rPr>
      </w:pPr>
      <w:r w:rsidRPr="00F60014">
        <w:rPr>
          <w:rFonts w:ascii="Times New Roman" w:hAnsi="Times New Roman" w:cs="Times New Roman"/>
          <w:lang w:val="lt-LT"/>
        </w:rPr>
        <w:t>Ataskaitos gale pateikti naudotos literatūros bei šaltitnių sąrašą.</w:t>
      </w:r>
    </w:p>
    <w:p w:rsidR="00611C0C" w:rsidRPr="00F60014" w:rsidRDefault="00611C0C" w:rsidP="00611C0C">
      <w:pPr>
        <w:jc w:val="center"/>
        <w:rPr>
          <w:rFonts w:ascii="Times New Roman" w:hAnsi="Times New Roman" w:cs="Times New Roman"/>
          <w:lang w:val="lt-LT"/>
        </w:rPr>
      </w:pPr>
      <w:r w:rsidRPr="00F60014">
        <w:rPr>
          <w:rFonts w:ascii="Times New Roman" w:hAnsi="Times New Roman" w:cs="Times New Roman"/>
          <w:lang w:val="lt-LT"/>
        </w:rPr>
        <w:br w:type="page"/>
      </w:r>
      <w:r w:rsidRPr="00F60014">
        <w:rPr>
          <w:rFonts w:ascii="Times New Roman" w:hAnsi="Times New Roman" w:cs="Times New Roman"/>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Pr="00F60014" w:rsidRDefault="00611C0C" w:rsidP="00611C0C">
      <w:pPr>
        <w:spacing w:after="200"/>
        <w:ind w:left="2448"/>
        <w:jc w:val="center"/>
        <w:rPr>
          <w:rFonts w:ascii="Times New Roman" w:hAnsi="Times New Roman" w:cs="Times New Roman"/>
        </w:rPr>
      </w:pPr>
      <w:r w:rsidRPr="00F60014">
        <w:rPr>
          <w:rFonts w:ascii="Times New Roman" w:eastAsia="Courier New" w:hAnsi="Times New Roman" w:cs="Times New Roman"/>
          <w:sz w:val="20"/>
        </w:rPr>
        <w:t xml:space="preserve"> </w:t>
      </w:r>
    </w:p>
    <w:p w:rsidR="00611C0C" w:rsidRPr="00F60014" w:rsidRDefault="00611C0C" w:rsidP="00611C0C">
      <w:pPr>
        <w:spacing w:after="96"/>
        <w:ind w:left="10" w:right="50" w:hanging="10"/>
        <w:jc w:val="center"/>
        <w:rPr>
          <w:rFonts w:ascii="Times New Roman" w:hAnsi="Times New Roman" w:cs="Times New Roman"/>
        </w:rPr>
      </w:pPr>
      <w:r w:rsidRPr="00F60014">
        <w:rPr>
          <w:rFonts w:ascii="Times New Roman" w:hAnsi="Times New Roman" w:cs="Times New Roman"/>
          <w:b/>
          <w:sz w:val="28"/>
        </w:rPr>
        <w:t xml:space="preserve">KAUNO TECHNOLOGIJOS </w:t>
      </w:r>
      <w:proofErr w:type="gramStart"/>
      <w:r w:rsidRPr="00F60014">
        <w:rPr>
          <w:rFonts w:ascii="Times New Roman" w:hAnsi="Times New Roman" w:cs="Times New Roman"/>
          <w:b/>
          <w:sz w:val="28"/>
        </w:rPr>
        <w:t>UNIVERSITETAS  INFORMATIKOS</w:t>
      </w:r>
      <w:proofErr w:type="gramEnd"/>
      <w:r w:rsidRPr="00F60014">
        <w:rPr>
          <w:rFonts w:ascii="Times New Roman" w:hAnsi="Times New Roman" w:cs="Times New Roman"/>
          <w:b/>
          <w:sz w:val="28"/>
        </w:rPr>
        <w:t xml:space="preserve"> FAKULTETAS  </w:t>
      </w:r>
    </w:p>
    <w:p w:rsidR="00611C0C" w:rsidRPr="00F60014" w:rsidRDefault="00611C0C" w:rsidP="00611C0C">
      <w:pPr>
        <w:spacing w:after="155"/>
        <w:jc w:val="center"/>
        <w:rPr>
          <w:rFonts w:ascii="Times New Roman" w:hAnsi="Times New Roman" w:cs="Times New Roman"/>
        </w:rPr>
      </w:pPr>
      <w:r w:rsidRPr="00F60014">
        <w:rPr>
          <w:rFonts w:ascii="Times New Roman" w:hAnsi="Times New Roman" w:cs="Times New Roman"/>
          <w:b/>
        </w:rPr>
        <w:t xml:space="preserve"> </w:t>
      </w:r>
    </w:p>
    <w:p w:rsidR="00611C0C" w:rsidRPr="00F60014" w:rsidRDefault="00611C0C" w:rsidP="00611C0C">
      <w:pPr>
        <w:spacing w:after="215"/>
        <w:rPr>
          <w:rFonts w:ascii="Times New Roman" w:hAnsi="Times New Roman" w:cs="Times New Roman"/>
        </w:rPr>
      </w:pPr>
      <w:r w:rsidRPr="00F60014">
        <w:rPr>
          <w:rFonts w:ascii="Times New Roman" w:hAnsi="Times New Roman" w:cs="Times New Roman"/>
        </w:rPr>
        <w:t xml:space="preserve"> </w:t>
      </w:r>
    </w:p>
    <w:p w:rsidR="00611C0C" w:rsidRPr="00F60014" w:rsidRDefault="00A20294" w:rsidP="00611C0C">
      <w:pPr>
        <w:spacing w:after="3" w:line="362" w:lineRule="auto"/>
        <w:ind w:left="3620" w:right="1165" w:hanging="2230"/>
        <w:jc w:val="center"/>
        <w:rPr>
          <w:rFonts w:ascii="Times New Roman" w:hAnsi="Times New Roman" w:cs="Times New Roman"/>
          <w:b/>
          <w:sz w:val="28"/>
        </w:rPr>
      </w:pPr>
      <w:hyperlink r:id="rId9" w:tooltip="P176B101 Intelektikos pagrindai 2019" w:history="1">
        <w:r w:rsidR="00611C0C" w:rsidRPr="00F60014">
          <w:rPr>
            <w:rStyle w:val="Hipersaitas"/>
            <w:rFonts w:ascii="Times New Roman" w:hAnsi="Times New Roman" w:cs="Times New Roman"/>
            <w:b/>
            <w:sz w:val="28"/>
          </w:rPr>
          <w:t xml:space="preserve">P176B101 </w:t>
        </w:r>
        <w:proofErr w:type="spellStart"/>
        <w:r w:rsidR="00611C0C" w:rsidRPr="00F60014">
          <w:rPr>
            <w:rStyle w:val="Hipersaitas"/>
            <w:rFonts w:ascii="Times New Roman" w:hAnsi="Times New Roman" w:cs="Times New Roman"/>
            <w:b/>
            <w:sz w:val="28"/>
          </w:rPr>
          <w:t>Intelektikos</w:t>
        </w:r>
        <w:proofErr w:type="spellEnd"/>
        <w:r w:rsidR="00611C0C" w:rsidRPr="00F60014">
          <w:rPr>
            <w:rStyle w:val="Hipersaitas"/>
            <w:rFonts w:ascii="Times New Roman" w:hAnsi="Times New Roman" w:cs="Times New Roman"/>
            <w:b/>
            <w:sz w:val="28"/>
          </w:rPr>
          <w:t xml:space="preserve"> </w:t>
        </w:r>
        <w:proofErr w:type="spellStart"/>
        <w:r w:rsidR="00611C0C" w:rsidRPr="00F60014">
          <w:rPr>
            <w:rStyle w:val="Hipersaitas"/>
            <w:rFonts w:ascii="Times New Roman" w:hAnsi="Times New Roman" w:cs="Times New Roman"/>
            <w:b/>
            <w:sz w:val="28"/>
          </w:rPr>
          <w:t>pagrindai</w:t>
        </w:r>
        <w:proofErr w:type="spellEnd"/>
        <w:r w:rsidR="00611C0C" w:rsidRPr="00F60014">
          <w:rPr>
            <w:rStyle w:val="Hipersaitas"/>
            <w:rFonts w:ascii="Times New Roman" w:hAnsi="Times New Roman" w:cs="Times New Roman"/>
            <w:b/>
            <w:sz w:val="28"/>
          </w:rPr>
          <w:t xml:space="preserve"> 2019</w:t>
        </w:r>
      </w:hyperlink>
    </w:p>
    <w:p w:rsidR="00611C0C" w:rsidRPr="00F60014" w:rsidRDefault="00611C0C" w:rsidP="00611C0C">
      <w:pPr>
        <w:spacing w:after="3" w:line="362" w:lineRule="auto"/>
        <w:ind w:left="3620" w:right="1165" w:hanging="2230"/>
        <w:jc w:val="center"/>
        <w:rPr>
          <w:rFonts w:ascii="Times New Roman" w:hAnsi="Times New Roman" w:cs="Times New Roman"/>
        </w:rPr>
      </w:pPr>
      <w:proofErr w:type="spellStart"/>
      <w:r w:rsidRPr="00F60014">
        <w:rPr>
          <w:rFonts w:ascii="Times New Roman" w:hAnsi="Times New Roman" w:cs="Times New Roman"/>
          <w:b/>
          <w:sz w:val="28"/>
        </w:rPr>
        <w:t>technologijos</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projekto</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ataskaita</w:t>
      </w:r>
      <w:proofErr w:type="spellEnd"/>
    </w:p>
    <w:p w:rsidR="00611C0C" w:rsidRPr="00F60014" w:rsidRDefault="00611C0C" w:rsidP="00611C0C">
      <w:pPr>
        <w:spacing w:after="153"/>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r w:rsidRPr="00F60014">
        <w:rPr>
          <w:rFonts w:ascii="Times New Roman" w:hAnsi="Times New Roman" w:cs="Times New Roman"/>
          <w:b/>
          <w:sz w:val="28"/>
        </w:rPr>
        <w:t xml:space="preserve"> </w:t>
      </w: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0" w:right="51" w:hanging="10"/>
        <w:jc w:val="center"/>
        <w:rPr>
          <w:rFonts w:ascii="Times New Roman" w:hAnsi="Times New Roman" w:cs="Times New Roman"/>
        </w:rPr>
      </w:pPr>
      <w:r w:rsidRPr="00F60014">
        <w:rPr>
          <w:rFonts w:ascii="Times New Roman" w:hAnsi="Times New Roman" w:cs="Times New Roman"/>
        </w:rPr>
        <w:t xml:space="preserve">Data: </w:t>
      </w:r>
    </w:p>
    <w:p w:rsidR="00611C0C" w:rsidRPr="00F60014" w:rsidRDefault="00611C0C" w:rsidP="00611C0C">
      <w:pPr>
        <w:spacing w:after="155"/>
        <w:ind w:left="10" w:right="48" w:hanging="10"/>
        <w:jc w:val="center"/>
        <w:rPr>
          <w:rFonts w:ascii="Times New Roman" w:hAnsi="Times New Roman" w:cs="Times New Roman"/>
        </w:rPr>
      </w:pPr>
      <w:r w:rsidRPr="00F60014">
        <w:rPr>
          <w:rFonts w:ascii="Times New Roman" w:hAnsi="Times New Roman" w:cs="Times New Roman"/>
        </w:rPr>
        <w:t xml:space="preserve">2019-05-19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6"/>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  </w:t>
      </w:r>
      <w:proofErr w:type="spellStart"/>
      <w:r w:rsidRPr="00F60014">
        <w:rPr>
          <w:rFonts w:ascii="Times New Roman" w:hAnsi="Times New Roman" w:cs="Times New Roman"/>
        </w:rPr>
        <w:t>Studentai</w:t>
      </w:r>
      <w:proofErr w:type="spellEnd"/>
      <w:r w:rsidRPr="00F60014">
        <w:rPr>
          <w:rFonts w:ascii="Times New Roman" w:hAnsi="Times New Roman" w:cs="Times New Roman"/>
        </w:rPr>
        <w:t xml:space="preserve">:  Tomas Jasulaitis IFF-6/4 </w:t>
      </w: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Lukas </w:t>
      </w:r>
      <w:proofErr w:type="spellStart"/>
      <w:r w:rsidRPr="00F60014">
        <w:rPr>
          <w:rFonts w:ascii="Times New Roman" w:hAnsi="Times New Roman" w:cs="Times New Roman"/>
        </w:rPr>
        <w:t>Biliutavičius</w:t>
      </w:r>
      <w:proofErr w:type="spellEnd"/>
      <w:r w:rsidRPr="00F60014">
        <w:rPr>
          <w:rFonts w:ascii="Times New Roman" w:hAnsi="Times New Roman" w:cs="Times New Roman"/>
        </w:rPr>
        <w:t xml:space="preserve"> IFF-6/4</w:t>
      </w:r>
    </w:p>
    <w:p w:rsidR="00611C0C" w:rsidRPr="00F60014" w:rsidRDefault="00611C0C" w:rsidP="00611C0C">
      <w:pPr>
        <w:spacing w:after="0" w:line="396" w:lineRule="auto"/>
        <w:ind w:right="48"/>
        <w:jc w:val="right"/>
        <w:rPr>
          <w:rFonts w:ascii="Times New Roman" w:hAnsi="Times New Roman" w:cs="Times New Roman"/>
        </w:rPr>
      </w:pPr>
      <w:proofErr w:type="spellStart"/>
      <w:r w:rsidRPr="00F60014">
        <w:rPr>
          <w:rFonts w:ascii="Times New Roman" w:hAnsi="Times New Roman" w:cs="Times New Roman"/>
        </w:rPr>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r w:rsidRPr="00F60014">
        <w:rPr>
          <w:rFonts w:ascii="Times New Roman" w:hAnsi="Times New Roman" w:cs="Times New Roman"/>
        </w:rPr>
        <w:t xml:space="preserve"> IFF-6/4</w:t>
      </w:r>
    </w:p>
    <w:sdt>
      <w:sdtPr>
        <w:rPr>
          <w:rFonts w:ascii="Times New Roman" w:eastAsiaTheme="minorHAnsi" w:hAnsi="Times New Roman" w:cs="Times New Roman"/>
          <w:b w:val="0"/>
          <w:bCs w:val="0"/>
          <w:color w:val="auto"/>
          <w:sz w:val="22"/>
          <w:szCs w:val="22"/>
          <w:lang w:eastAsia="en-US"/>
        </w:rPr>
        <w:id w:val="-105816478"/>
        <w:docPartObj>
          <w:docPartGallery w:val="Table of Contents"/>
          <w:docPartUnique/>
        </w:docPartObj>
      </w:sdtPr>
      <w:sdtEndPr>
        <w:rPr>
          <w:noProof/>
        </w:rPr>
      </w:sdtEndPr>
      <w:sdtContent>
        <w:p w:rsidR="00611C0C" w:rsidRPr="00F60014" w:rsidRDefault="00611C0C">
          <w:pPr>
            <w:pStyle w:val="Turinioantrat"/>
            <w:rPr>
              <w:rFonts w:ascii="Times New Roman" w:hAnsi="Times New Roman" w:cs="Times New Roman"/>
            </w:rPr>
          </w:pPr>
          <w:r w:rsidRPr="00F60014">
            <w:rPr>
              <w:rFonts w:ascii="Times New Roman" w:hAnsi="Times New Roman" w:cs="Times New Roman"/>
            </w:rPr>
            <w:t>Contents</w:t>
          </w:r>
        </w:p>
        <w:p w:rsidR="00E1556D" w:rsidRPr="00F60014" w:rsidRDefault="00611C0C">
          <w:pPr>
            <w:pStyle w:val="Turinys1"/>
            <w:tabs>
              <w:tab w:val="right" w:leader="dot" w:pos="9350"/>
            </w:tabs>
            <w:rPr>
              <w:rFonts w:ascii="Times New Roman" w:eastAsiaTheme="minorEastAsia" w:hAnsi="Times New Roman" w:cs="Times New Roman"/>
              <w:noProof/>
              <w:lang w:val="lt-LT" w:eastAsia="lt-LT"/>
            </w:rPr>
          </w:pPr>
          <w:r w:rsidRPr="00F60014">
            <w:rPr>
              <w:rFonts w:ascii="Times New Roman" w:hAnsi="Times New Roman" w:cs="Times New Roman"/>
            </w:rPr>
            <w:fldChar w:fldCharType="begin"/>
          </w:r>
          <w:r w:rsidRPr="00F60014">
            <w:rPr>
              <w:rFonts w:ascii="Times New Roman" w:hAnsi="Times New Roman" w:cs="Times New Roman"/>
            </w:rPr>
            <w:instrText xml:space="preserve"> TOC \o "1-3" \h \z \u </w:instrText>
          </w:r>
          <w:r w:rsidRPr="00F60014">
            <w:rPr>
              <w:rFonts w:ascii="Times New Roman" w:hAnsi="Times New Roman" w:cs="Times New Roman"/>
            </w:rPr>
            <w:fldChar w:fldCharType="separate"/>
          </w:r>
          <w:hyperlink w:anchor="_Toc9177954" w:history="1">
            <w:r w:rsidR="00E1556D" w:rsidRPr="00F60014">
              <w:rPr>
                <w:rStyle w:val="Hipersaitas"/>
                <w:rFonts w:ascii="Times New Roman" w:hAnsi="Times New Roman" w:cs="Times New Roman"/>
                <w:noProof/>
                <w:lang w:val="lt-LT"/>
              </w:rPr>
              <w:t>Bendri nurodymai</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_Toc9177954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1</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55" w:history="1">
            <w:r w:rsidR="00E1556D" w:rsidRPr="00F60014">
              <w:rPr>
                <w:rStyle w:val="Hipersaitas"/>
                <w:rFonts w:ascii="Times New Roman" w:hAnsi="Times New Roman" w:cs="Times New Roman"/>
                <w:noProof/>
                <w:lang w:val="lt-LT"/>
              </w:rPr>
              <w:t>1.</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Duomenų surinkimas</w:t>
            </w:r>
            <w:r w:rsidR="00E1556D" w:rsidRPr="00F60014">
              <w:rPr>
                <w:rStyle w:val="Hipersaitas"/>
                <w:rFonts w:ascii="Times New Roman" w:hAnsi="Times New Roman" w:cs="Times New Roman"/>
                <w:noProof/>
                <w:lang w:val="lt-LT"/>
              </w:rPr>
              <w:t xml:space="preserve"> (iš atvirų šaltininių panaudojant programinį kodą)</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_Toc9177955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4</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56" w:history="1">
            <w:r w:rsidR="00E1556D" w:rsidRPr="00F60014">
              <w:rPr>
                <w:rStyle w:val="Hipersaitas"/>
                <w:rFonts w:ascii="Times New Roman" w:hAnsi="Times New Roman" w:cs="Times New Roman"/>
                <w:noProof/>
                <w:lang w:val="lt-LT"/>
              </w:rPr>
              <w:t>2.</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Duomenų paruošimas ir valymas</w:t>
            </w:r>
            <w:r w:rsidR="00E1556D" w:rsidRPr="00F60014">
              <w:rPr>
                <w:rStyle w:val="Hipersaitas"/>
                <w:rFonts w:ascii="Times New Roman" w:hAnsi="Times New Roman" w:cs="Times New Roman"/>
                <w:noProof/>
                <w:lang w:val="lt-LT"/>
              </w:rPr>
              <w:t xml:space="preserve"> (</w:t>
            </w:r>
            <w:r w:rsidR="00747F02" w:rsidRPr="00F60014">
              <w:rPr>
                <w:rStyle w:val="Hipersaitas"/>
                <w:rFonts w:ascii="Times New Roman" w:hAnsi="Times New Roman" w:cs="Times New Roman"/>
                <w:noProof/>
                <w:lang w:val="lt-LT"/>
              </w:rPr>
              <w:t>rankiniu būdu ir programiškai</w:t>
            </w:r>
            <w:r w:rsidR="00E1556D" w:rsidRPr="00F60014">
              <w:rPr>
                <w:rStyle w:val="Hipersaitas"/>
                <w:rFonts w:ascii="Times New Roman" w:hAnsi="Times New Roman" w:cs="Times New Roman"/>
                <w:noProof/>
                <w:lang w:val="lt-LT"/>
              </w:rPr>
              <w: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_Toc9177956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57" w:history="1">
            <w:r w:rsidR="00E1556D" w:rsidRPr="00F60014">
              <w:rPr>
                <w:rStyle w:val="Hipersaitas"/>
                <w:rFonts w:ascii="Times New Roman" w:hAnsi="Times New Roman" w:cs="Times New Roman"/>
                <w:noProof/>
                <w:lang w:val="lt-LT"/>
              </w:rPr>
              <w:t>3.</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pl-PL"/>
              </w:rPr>
              <w:t>Dimensijų sumažinimas</w:t>
            </w:r>
            <w:r w:rsidR="00E1556D" w:rsidRPr="00F60014">
              <w:rPr>
                <w:rStyle w:val="Hipersaitas"/>
                <w:rFonts w:ascii="Times New Roman" w:hAnsi="Times New Roman" w:cs="Times New Roman"/>
                <w:noProof/>
                <w:lang w:val="pl-PL"/>
              </w:rPr>
              <w:t xml:space="preserve">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_Toc9177957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58" w:history="1">
            <w:r w:rsidR="00E1556D" w:rsidRPr="00F60014">
              <w:rPr>
                <w:rStyle w:val="Hipersaitas"/>
                <w:rFonts w:ascii="Times New Roman" w:hAnsi="Times New Roman" w:cs="Times New Roman"/>
                <w:noProof/>
                <w:lang w:val="pl-PL"/>
              </w:rPr>
              <w:t>4.</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pl-PL"/>
              </w:rPr>
              <w:t>Įžanginiai eksperimentai, patikrinantys ar dimensijų sumažinimą verta naudoti</w:t>
            </w:r>
            <w:r w:rsidR="00E1556D" w:rsidRPr="00F60014">
              <w:rPr>
                <w:rStyle w:val="Hipersaitas"/>
                <w:rFonts w:ascii="Times New Roman" w:hAnsi="Times New Roman" w:cs="Times New Roman"/>
                <w:noProof/>
                <w:lang w:val="pl-PL"/>
              </w:rPr>
              <w:t xml:space="preserve">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_Toc9177958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59" w:history="1">
            <w:r w:rsidR="00E1556D" w:rsidRPr="00F60014">
              <w:rPr>
                <w:rStyle w:val="Hipersaitas"/>
                <w:rFonts w:ascii="Times New Roman" w:hAnsi="Times New Roman" w:cs="Times New Roman"/>
                <w:noProof/>
                <w:lang w:val="lt-LT"/>
              </w:rPr>
              <w:t>5.</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i/>
                <w:noProof/>
                <w:lang w:val="lt-LT"/>
              </w:rPr>
              <w:t>i</w:t>
            </w:r>
            <w:r w:rsidR="00E1556D" w:rsidRPr="00F60014">
              <w:rPr>
                <w:rStyle w:val="Hipersaitas"/>
                <w:rFonts w:ascii="Times New Roman" w:hAnsi="Times New Roman" w:cs="Times New Roman"/>
                <w:b/>
                <w:noProof/>
                <w:lang w:val="lt-LT"/>
              </w:rPr>
              <w:t xml:space="preserve">-tojo mašininio mokymosi metodo su mokytoju panaudojimas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_Toc9177959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60" w:history="1">
            <w:r w:rsidR="00E1556D" w:rsidRPr="00F60014">
              <w:rPr>
                <w:rStyle w:val="Hipersaitas"/>
                <w:rFonts w:ascii="Times New Roman" w:hAnsi="Times New Roman" w:cs="Times New Roman"/>
                <w:noProof/>
                <w:lang w:val="lt-LT"/>
              </w:rPr>
              <w:t>6.</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Mašininio mokymosi metodų su mokytoju rezultato parinkimas balsavimo principu</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_Toc9177960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61" w:history="1">
            <w:r w:rsidR="00E1556D" w:rsidRPr="00F60014">
              <w:rPr>
                <w:rStyle w:val="Hipersaitas"/>
                <w:rFonts w:ascii="Times New Roman" w:hAnsi="Times New Roman" w:cs="Times New Roman"/>
                <w:noProof/>
                <w:lang w:val="lt-LT"/>
              </w:rPr>
              <w:t>7.</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Balsavimo principu gautų rezultatų pritaikymas</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_Toc9177961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62" w:history="1">
            <w:r w:rsidR="00E1556D" w:rsidRPr="00F60014">
              <w:rPr>
                <w:rStyle w:val="Hipersaitas"/>
                <w:rFonts w:ascii="Times New Roman" w:hAnsi="Times New Roman" w:cs="Times New Roman"/>
                <w:noProof/>
                <w:lang w:val="lt-LT"/>
              </w:rPr>
              <w:t>8.</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Mašininio mokymosi be mokytojo metodo panaudojimas</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_Toc9177962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440"/>
              <w:tab w:val="right" w:leader="dot" w:pos="9350"/>
            </w:tabs>
            <w:rPr>
              <w:rFonts w:ascii="Times New Roman" w:eastAsiaTheme="minorEastAsia" w:hAnsi="Times New Roman" w:cs="Times New Roman"/>
              <w:noProof/>
              <w:lang w:val="lt-LT" w:eastAsia="lt-LT"/>
            </w:rPr>
          </w:pPr>
          <w:hyperlink w:anchor="_Toc9177963" w:history="1">
            <w:r w:rsidR="00E1556D" w:rsidRPr="00F60014">
              <w:rPr>
                <w:rStyle w:val="Hipersaitas"/>
                <w:rFonts w:ascii="Times New Roman" w:hAnsi="Times New Roman" w:cs="Times New Roman"/>
                <w:noProof/>
                <w:lang w:val="lt-LT"/>
              </w:rPr>
              <w:t>9.</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Mokymosi be mokytojo metodo gautų rezultatų pritaikymas (programoje) / pakomentavimas ataskaitoje</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_Toc9177963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660"/>
              <w:tab w:val="right" w:leader="dot" w:pos="9350"/>
            </w:tabs>
            <w:rPr>
              <w:rFonts w:ascii="Times New Roman" w:eastAsiaTheme="minorEastAsia" w:hAnsi="Times New Roman" w:cs="Times New Roman"/>
              <w:noProof/>
              <w:lang w:val="lt-LT" w:eastAsia="lt-LT"/>
            </w:rPr>
          </w:pPr>
          <w:hyperlink w:anchor="_Toc9177964" w:history="1">
            <w:r w:rsidR="00E1556D" w:rsidRPr="00F60014">
              <w:rPr>
                <w:rStyle w:val="Hipersaitas"/>
                <w:rFonts w:ascii="Times New Roman" w:hAnsi="Times New Roman" w:cs="Times New Roman"/>
                <w:b/>
                <w:noProof/>
                <w:lang w:val="lt-LT"/>
              </w:rPr>
              <w:t>10.</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Kryžminė patikra</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_Toc9177964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8</w:t>
            </w:r>
            <w:r w:rsidR="00E1556D" w:rsidRPr="00F60014">
              <w:rPr>
                <w:rFonts w:ascii="Times New Roman" w:hAnsi="Times New Roman" w:cs="Times New Roman"/>
                <w:noProof/>
                <w:webHidden/>
              </w:rPr>
              <w:fldChar w:fldCharType="end"/>
            </w:r>
          </w:hyperlink>
        </w:p>
        <w:p w:rsidR="00E1556D" w:rsidRPr="00F60014" w:rsidRDefault="00A20294">
          <w:pPr>
            <w:pStyle w:val="Turinys1"/>
            <w:tabs>
              <w:tab w:val="left" w:pos="660"/>
              <w:tab w:val="right" w:leader="dot" w:pos="9350"/>
            </w:tabs>
            <w:rPr>
              <w:rFonts w:ascii="Times New Roman" w:eastAsiaTheme="minorEastAsia" w:hAnsi="Times New Roman" w:cs="Times New Roman"/>
              <w:noProof/>
              <w:lang w:val="lt-LT" w:eastAsia="lt-LT"/>
            </w:rPr>
          </w:pPr>
          <w:hyperlink w:anchor="_Toc9177965" w:history="1">
            <w:r w:rsidR="00E1556D" w:rsidRPr="00F60014">
              <w:rPr>
                <w:rStyle w:val="Hipersaitas"/>
                <w:rFonts w:ascii="Times New Roman" w:hAnsi="Times New Roman" w:cs="Times New Roman"/>
                <w:b/>
                <w:noProof/>
                <w:lang w:val="lt-LT"/>
              </w:rPr>
              <w:t>11.</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Literatūra</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_Toc9177965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8</w:t>
            </w:r>
            <w:r w:rsidR="00E1556D" w:rsidRPr="00F60014">
              <w:rPr>
                <w:rFonts w:ascii="Times New Roman" w:hAnsi="Times New Roman" w:cs="Times New Roman"/>
                <w:noProof/>
                <w:webHidden/>
              </w:rPr>
              <w:fldChar w:fldCharType="end"/>
            </w:r>
          </w:hyperlink>
        </w:p>
        <w:p w:rsidR="00611C0C" w:rsidRPr="00F60014" w:rsidRDefault="00611C0C">
          <w:pPr>
            <w:rPr>
              <w:rFonts w:ascii="Times New Roman" w:hAnsi="Times New Roman" w:cs="Times New Roman"/>
            </w:rPr>
          </w:pPr>
          <w:r w:rsidRPr="00F60014">
            <w:rPr>
              <w:rFonts w:ascii="Times New Roman" w:hAnsi="Times New Roman" w:cs="Times New Roman"/>
              <w:b/>
              <w:bCs/>
              <w:noProof/>
            </w:rPr>
            <w:fldChar w:fldCharType="end"/>
          </w:r>
        </w:p>
      </w:sdtContent>
    </w:sdt>
    <w:p w:rsidR="00611C0C" w:rsidRPr="00F60014" w:rsidRDefault="00611C0C">
      <w:pPr>
        <w:rPr>
          <w:rFonts w:ascii="Times New Roman" w:hAnsi="Times New Roman" w:cs="Times New Roman"/>
          <w:lang w:val="lt-LT"/>
        </w:rPr>
      </w:pPr>
    </w:p>
    <w:p w:rsidR="00E1556D" w:rsidRPr="00F60014" w:rsidRDefault="00E1556D">
      <w:pPr>
        <w:rPr>
          <w:rFonts w:ascii="Times New Roman" w:hAnsi="Times New Roman" w:cs="Times New Roman"/>
          <w:lang w:val="lt-LT"/>
        </w:rPr>
      </w:pPr>
    </w:p>
    <w:p w:rsidR="00954DF3" w:rsidRPr="00F60014" w:rsidRDefault="00E1556D" w:rsidP="00E1556D">
      <w:pPr>
        <w:pStyle w:val="Antrat1"/>
        <w:rPr>
          <w:rFonts w:ascii="Times New Roman" w:hAnsi="Times New Roman" w:cs="Times New Roman"/>
        </w:rPr>
      </w:pPr>
      <w:proofErr w:type="spellStart"/>
      <w:r w:rsidRPr="00F60014">
        <w:rPr>
          <w:rFonts w:ascii="Times New Roman" w:hAnsi="Times New Roman" w:cs="Times New Roman"/>
        </w:rPr>
        <w:t>Santrauka</w:t>
      </w:r>
      <w:proofErr w:type="spellEnd"/>
    </w:p>
    <w:p w:rsidR="00E1556D" w:rsidRPr="00F60014" w:rsidRDefault="00E1556D" w:rsidP="00E1556D">
      <w:pPr>
        <w:rPr>
          <w:rFonts w:ascii="Times New Roman" w:hAnsi="Times New Roman" w:cs="Times New Roman"/>
        </w:rPr>
      </w:pP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pavadinimas</w:t>
      </w:r>
      <w:proofErr w:type="spellEnd"/>
      <w:r w:rsidRPr="00F60014">
        <w:rPr>
          <w:rFonts w:ascii="Times New Roman" w:hAnsi="Times New Roman" w:cs="Times New Roman"/>
        </w:rPr>
        <w:t xml:space="preserve"> – </w:t>
      </w:r>
      <w:proofErr w:type="spellStart"/>
      <w:r w:rsidRPr="00F60014">
        <w:rPr>
          <w:rFonts w:ascii="Times New Roman" w:hAnsi="Times New Roman" w:cs="Times New Roman"/>
        </w:rPr>
        <w:t>pokerio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rankos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rinkinys</w:t>
      </w:r>
      <w:proofErr w:type="spellEnd"/>
      <w:r w:rsidRPr="00F60014">
        <w:rPr>
          <w:rFonts w:ascii="Times New Roman" w:hAnsi="Times New Roman" w:cs="Times New Roman"/>
        </w:rPr>
        <w:t xml:space="preserve"> (Poker Hand Data Set)</w:t>
      </w:r>
    </w:p>
    <w:p w:rsidR="00E1556D" w:rsidRPr="00F60014" w:rsidRDefault="00A20294" w:rsidP="00E1556D">
      <w:pPr>
        <w:rPr>
          <w:rFonts w:ascii="Times New Roman" w:hAnsi="Times New Roman" w:cs="Times New Roman"/>
        </w:rPr>
      </w:pPr>
      <w:hyperlink r:id="rId10" w:history="1">
        <w:r w:rsidR="00E1556D" w:rsidRPr="00F60014">
          <w:rPr>
            <w:rStyle w:val="Hipersaitas"/>
            <w:rFonts w:ascii="Times New Roman" w:hAnsi="Times New Roman" w:cs="Times New Roman"/>
          </w:rPr>
          <w:t>https://archive.ics.uci.edu/ml/datasets/Poker%2BHand?fbclid=IwAR2QtK-sO6WSzK2J4ZpL0g8B9SJIU3uPtoYn6kNs2_oFx4o8uQ6Pn_-eztw</w:t>
        </w:r>
      </w:hyperlink>
    </w:p>
    <w:p w:rsidR="002E39CA" w:rsidRPr="00F60014" w:rsidRDefault="002E39CA" w:rsidP="00E1556D">
      <w:pPr>
        <w:rPr>
          <w:rFonts w:ascii="Times New Roman" w:hAnsi="Times New Roman" w:cs="Times New Roman"/>
          <w:lang w:val="lt-LT"/>
        </w:rPr>
      </w:pPr>
      <w:proofErr w:type="spellStart"/>
      <w:r w:rsidRPr="00F60014">
        <w:rPr>
          <w:rFonts w:ascii="Times New Roman" w:hAnsi="Times New Roman" w:cs="Times New Roman"/>
        </w:rPr>
        <w:t>Problema</w:t>
      </w:r>
      <w:proofErr w:type="spellEnd"/>
      <w:r w:rsidRPr="00F60014">
        <w:rPr>
          <w:rFonts w:ascii="Times New Roman" w:hAnsi="Times New Roman" w:cs="Times New Roman"/>
        </w:rPr>
        <w:t xml:space="preserve"> – </w:t>
      </w:r>
      <w:proofErr w:type="spellStart"/>
      <w:r w:rsidR="00CE5ADE" w:rsidRPr="00F60014">
        <w:rPr>
          <w:rFonts w:ascii="Times New Roman" w:hAnsi="Times New Roman" w:cs="Times New Roman"/>
        </w:rPr>
        <w:t>nustatyti</w:t>
      </w:r>
      <w:proofErr w:type="spellEnd"/>
      <w:r w:rsidR="00CE5ADE" w:rsidRPr="00F60014">
        <w:rPr>
          <w:rFonts w:ascii="Times New Roman" w:hAnsi="Times New Roman" w:cs="Times New Roman"/>
        </w:rPr>
        <w:t xml:space="preserve"> </w:t>
      </w:r>
      <w:r w:rsidR="00CE5ADE" w:rsidRPr="00F60014">
        <w:rPr>
          <w:rFonts w:ascii="Times New Roman" w:hAnsi="Times New Roman" w:cs="Times New Roman"/>
          <w:lang w:val="lt-LT"/>
        </w:rPr>
        <w:t>pokerio kortų kombinaciją iš duotų penkių kortų.</w:t>
      </w:r>
    </w:p>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Projekte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buvo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panaudoti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RandomTree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DecisionTree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jų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tikslumai</w:t>
      </w:r>
      <w:proofErr w:type="spellEnd"/>
      <w:r w:rsidRPr="00F60014">
        <w:rPr>
          <w:rFonts w:ascii="Times New Roman" w:hAnsi="Times New Roman" w:cs="Times New Roman"/>
        </w:rPr>
        <w:t>: 0.9</w:t>
      </w:r>
      <w:r w:rsidR="002A040B" w:rsidRPr="00F60014">
        <w:rPr>
          <w:rFonts w:ascii="Times New Roman" w:hAnsi="Times New Roman" w:cs="Times New Roman"/>
        </w:rPr>
        <w:t>56</w:t>
      </w:r>
      <w:r w:rsidRPr="00F60014">
        <w:rPr>
          <w:rFonts w:ascii="Times New Roman" w:hAnsi="Times New Roman" w:cs="Times New Roman"/>
        </w:rPr>
        <w:t xml:space="preserve"> </w:t>
      </w:r>
      <w:proofErr w:type="spellStart"/>
      <w:r w:rsidRPr="00F60014">
        <w:rPr>
          <w:rFonts w:ascii="Times New Roman" w:hAnsi="Times New Roman" w:cs="Times New Roman"/>
        </w:rPr>
        <w:t>ir</w:t>
      </w:r>
      <w:proofErr w:type="spellEnd"/>
      <w:r w:rsidRPr="00F60014">
        <w:rPr>
          <w:rFonts w:ascii="Times New Roman" w:hAnsi="Times New Roman" w:cs="Times New Roman"/>
        </w:rPr>
        <w:t xml:space="preserve"> 0.905 </w:t>
      </w:r>
      <w:proofErr w:type="spellStart"/>
      <w:r w:rsidRPr="00F60014">
        <w:rPr>
          <w:rFonts w:ascii="Times New Roman" w:hAnsi="Times New Roman" w:cs="Times New Roman"/>
        </w:rPr>
        <w:t>atitinkamai</w:t>
      </w:r>
      <w:proofErr w:type="spellEnd"/>
      <w:r w:rsidRPr="00F60014">
        <w:rPr>
          <w:rFonts w:ascii="Times New Roman" w:hAnsi="Times New Roman" w:cs="Times New Roman"/>
        </w:rPr>
        <w:t>.</w:t>
      </w:r>
    </w:p>
    <w:tbl>
      <w:tblPr>
        <w:tblStyle w:val="Lentelstinklelis"/>
        <w:tblW w:w="0" w:type="auto"/>
        <w:tblLook w:val="04A0" w:firstRow="1" w:lastRow="0" w:firstColumn="1" w:lastColumn="0" w:noHBand="0" w:noVBand="1"/>
      </w:tblPr>
      <w:tblGrid>
        <w:gridCol w:w="2492"/>
        <w:gridCol w:w="2478"/>
        <w:gridCol w:w="2502"/>
        <w:gridCol w:w="2104"/>
      </w:tblGrid>
      <w:tr w:rsidR="002E39CA" w:rsidRPr="00F60014" w:rsidTr="002A040B">
        <w:tc>
          <w:tcPr>
            <w:tcW w:w="249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Atlikėjas</w:t>
            </w:r>
            <w:proofErr w:type="spellEnd"/>
          </w:p>
        </w:tc>
        <w:tc>
          <w:tcPr>
            <w:tcW w:w="2478"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Užsiemimo</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diena</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ir</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laikas</w:t>
            </w:r>
            <w:proofErr w:type="spellEnd"/>
          </w:p>
        </w:tc>
        <w:tc>
          <w:tcPr>
            <w:tcW w:w="250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Atsakomybė</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projekte</w:t>
            </w:r>
            <w:proofErr w:type="spellEnd"/>
          </w:p>
        </w:tc>
        <w:tc>
          <w:tcPr>
            <w:tcW w:w="2104"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Parengti</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ataskaitos</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skyriai</w:t>
            </w:r>
            <w:proofErr w:type="spellEnd"/>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Tomas Jasulaitis</w:t>
            </w:r>
          </w:p>
        </w:tc>
        <w:tc>
          <w:tcPr>
            <w:tcW w:w="2478"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Antradienis</w:t>
            </w:r>
            <w:proofErr w:type="spellEnd"/>
            <w:r w:rsidRPr="00F60014">
              <w:rPr>
                <w:rFonts w:ascii="Times New Roman" w:hAnsi="Times New Roman" w:cs="Times New Roman"/>
              </w:rPr>
              <w:t xml:space="preserve"> 13:30</w:t>
            </w:r>
          </w:p>
        </w:tc>
        <w:tc>
          <w:tcPr>
            <w:tcW w:w="2502" w:type="dxa"/>
          </w:tcPr>
          <w:p w:rsidR="002E39CA" w:rsidRPr="00F60014" w:rsidRDefault="002A040B" w:rsidP="00E1556D">
            <w:pPr>
              <w:rPr>
                <w:rFonts w:ascii="Times New Roman" w:hAnsi="Times New Roman" w:cs="Times New Roman"/>
              </w:rPr>
            </w:pPr>
            <w:r w:rsidRPr="00F60014">
              <w:rPr>
                <w:rFonts w:ascii="Times New Roman" w:hAnsi="Times New Roman" w:cs="Times New Roman"/>
              </w:rPr>
              <w:t>1</w:t>
            </w:r>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002E39CA" w:rsidRPr="00F60014">
              <w:rPr>
                <w:rFonts w:ascii="Times New Roman" w:hAnsi="Times New Roman" w:cs="Times New Roman"/>
              </w:rPr>
              <w:t xml:space="preserve"> </w:t>
            </w:r>
            <w:r w:rsidRPr="00F60014">
              <w:rPr>
                <w:rFonts w:ascii="Times New Roman" w:hAnsi="Times New Roman" w:cs="Times New Roman"/>
              </w:rPr>
              <w:t>(Decision Tree)</w:t>
            </w:r>
          </w:p>
        </w:tc>
        <w:tc>
          <w:tcPr>
            <w:tcW w:w="2104"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Santrauka</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surinkimas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w:t>
            </w:r>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Lukas </w:t>
            </w:r>
            <w:proofErr w:type="spellStart"/>
            <w:r w:rsidRPr="00F60014">
              <w:rPr>
                <w:rFonts w:ascii="Times New Roman" w:hAnsi="Times New Roman" w:cs="Times New Roman"/>
              </w:rPr>
              <w:t>Biliutavičius</w:t>
            </w:r>
            <w:proofErr w:type="spellEnd"/>
          </w:p>
        </w:tc>
        <w:tc>
          <w:tcPr>
            <w:tcW w:w="2478" w:type="dxa"/>
          </w:tcPr>
          <w:p w:rsidR="002A040B" w:rsidRPr="00F60014" w:rsidRDefault="002A040B" w:rsidP="002A040B">
            <w:pPr>
              <w:rPr>
                <w:rFonts w:ascii="Times New Roman" w:hAnsi="Times New Roman" w:cs="Times New Roman"/>
              </w:rPr>
            </w:pPr>
            <w:proofErr w:type="spellStart"/>
            <w:r w:rsidRPr="00F60014">
              <w:rPr>
                <w:rFonts w:ascii="Times New Roman" w:hAnsi="Times New Roman" w:cs="Times New Roman"/>
              </w:rPr>
              <w:t>Trečiadienis</w:t>
            </w:r>
            <w:proofErr w:type="spellEnd"/>
            <w:r w:rsidRPr="00F60014">
              <w:rPr>
                <w:rFonts w:ascii="Times New Roman" w:hAnsi="Times New Roman" w:cs="Times New Roman"/>
              </w:rPr>
              <w:t xml:space="preserve"> 11:00</w:t>
            </w:r>
          </w:p>
        </w:tc>
        <w:tc>
          <w:tcPr>
            <w:tcW w:w="2502" w:type="dxa"/>
          </w:tcPr>
          <w:p w:rsidR="002E39CA" w:rsidRPr="00F60014" w:rsidRDefault="002A040B" w:rsidP="002A040B">
            <w:pPr>
              <w:rPr>
                <w:rFonts w:ascii="Times New Roman" w:hAnsi="Times New Roman" w:cs="Times New Roman"/>
              </w:rPr>
            </w:pPr>
            <w:r w:rsidRPr="00F60014">
              <w:rPr>
                <w:rFonts w:ascii="Times New Roman" w:hAnsi="Times New Roman" w:cs="Times New Roman"/>
              </w:rPr>
              <w:t xml:space="preserve">1.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Pr="00F60014">
              <w:rPr>
                <w:rFonts w:ascii="Times New Roman" w:hAnsi="Times New Roman" w:cs="Times New Roman"/>
              </w:rPr>
              <w:t xml:space="preserve"> (Random Forest)</w:t>
            </w:r>
          </w:p>
          <w:p w:rsidR="00D832A7" w:rsidRPr="00F60014" w:rsidRDefault="002A040B" w:rsidP="002A040B">
            <w:pPr>
              <w:rPr>
                <w:rFonts w:ascii="Times New Roman" w:hAnsi="Times New Roman" w:cs="Times New Roman"/>
              </w:rPr>
            </w:pPr>
            <w:r w:rsidRPr="00F60014">
              <w:rPr>
                <w:rFonts w:ascii="Times New Roman" w:hAnsi="Times New Roman" w:cs="Times New Roman"/>
              </w:rPr>
              <w:t xml:space="preserve">2. </w:t>
            </w:r>
            <w:proofErr w:type="spellStart"/>
            <w:r w:rsidR="00D832A7" w:rsidRPr="00F60014">
              <w:rPr>
                <w:rFonts w:ascii="Times New Roman" w:hAnsi="Times New Roman" w:cs="Times New Roman"/>
              </w:rPr>
              <w:t>Duomenų</w:t>
            </w:r>
            <w:proofErr w:type="spellEnd"/>
            <w:r w:rsidR="00D832A7" w:rsidRPr="00F60014">
              <w:rPr>
                <w:rFonts w:ascii="Times New Roman" w:hAnsi="Times New Roman" w:cs="Times New Roman"/>
              </w:rPr>
              <w:t xml:space="preserve"> </w:t>
            </w:r>
            <w:proofErr w:type="spellStart"/>
            <w:r w:rsidR="00D832A7" w:rsidRPr="00F60014">
              <w:rPr>
                <w:rFonts w:ascii="Times New Roman" w:hAnsi="Times New Roman" w:cs="Times New Roman"/>
              </w:rPr>
              <w:t>surinkimas</w:t>
            </w:r>
            <w:proofErr w:type="spellEnd"/>
          </w:p>
          <w:p w:rsidR="002A040B" w:rsidRPr="00F60014" w:rsidRDefault="002A040B" w:rsidP="002A040B">
            <w:pPr>
              <w:rPr>
                <w:rFonts w:ascii="Times New Roman" w:hAnsi="Times New Roman" w:cs="Times New Roman"/>
                <w:lang w:val="lt-LT"/>
              </w:rPr>
            </w:pPr>
            <w:r w:rsidRPr="00F60014">
              <w:rPr>
                <w:rFonts w:ascii="Times New Roman" w:hAnsi="Times New Roman" w:cs="Times New Roman"/>
              </w:rPr>
              <w:t xml:space="preserve">3. </w:t>
            </w:r>
            <w:proofErr w:type="spellStart"/>
            <w:r w:rsidRPr="00F60014">
              <w:rPr>
                <w:rFonts w:ascii="Times New Roman" w:hAnsi="Times New Roman" w:cs="Times New Roman"/>
              </w:rPr>
              <w:t>Duomen</w:t>
            </w:r>
            <w:proofErr w:type="spellEnd"/>
            <w:r w:rsidRPr="00F60014">
              <w:rPr>
                <w:rFonts w:ascii="Times New Roman" w:hAnsi="Times New Roman" w:cs="Times New Roman"/>
                <w:lang w:val="lt-LT"/>
              </w:rPr>
              <w:t>ų paruošimas</w:t>
            </w:r>
          </w:p>
        </w:tc>
        <w:tc>
          <w:tcPr>
            <w:tcW w:w="2104" w:type="dxa"/>
          </w:tcPr>
          <w:p w:rsidR="00F60014" w:rsidRPr="00F60014" w:rsidRDefault="00F60014" w:rsidP="00F60014">
            <w:pPr>
              <w:rPr>
                <w:rFonts w:ascii="Times New Roman" w:hAnsi="Times New Roman" w:cs="Times New Roman"/>
                <w:lang w:val="lt-LT"/>
              </w:rPr>
            </w:pPr>
            <w:r w:rsidRPr="00F60014">
              <w:rPr>
                <w:rFonts w:ascii="Times New Roman" w:hAnsi="Times New Roman" w:cs="Times New Roman"/>
                <w:lang w:val="lt-LT"/>
              </w:rPr>
              <w:t xml:space="preserve">Duomenų paruošimas ir valymas, 2-tojo mašininio mokymosi metodo su mokytoju </w:t>
            </w:r>
            <w:r w:rsidRPr="00F60014">
              <w:rPr>
                <w:rFonts w:ascii="Times New Roman" w:hAnsi="Times New Roman" w:cs="Times New Roman"/>
                <w:lang w:val="lt-LT"/>
              </w:rPr>
              <w:lastRenderedPageBreak/>
              <w:t>panaudojimas (programinė realizacija iškviečiant atitinkamą biblioteką)</w:t>
            </w:r>
          </w:p>
          <w:p w:rsidR="002E39CA" w:rsidRPr="00F60014" w:rsidRDefault="002E39CA" w:rsidP="00E1556D">
            <w:pPr>
              <w:rPr>
                <w:rFonts w:ascii="Times New Roman" w:hAnsi="Times New Roman" w:cs="Times New Roman"/>
              </w:rPr>
            </w:pPr>
          </w:p>
        </w:tc>
      </w:tr>
      <w:tr w:rsidR="002E39CA" w:rsidRPr="00F60014" w:rsidTr="002A040B">
        <w:tc>
          <w:tcPr>
            <w:tcW w:w="2492"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lastRenderedPageBreak/>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p>
        </w:tc>
        <w:tc>
          <w:tcPr>
            <w:tcW w:w="2478"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w:t>
            </w:r>
          </w:p>
        </w:tc>
        <w:tc>
          <w:tcPr>
            <w:tcW w:w="250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3.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p>
        </w:tc>
        <w:tc>
          <w:tcPr>
            <w:tcW w:w="2104" w:type="dxa"/>
          </w:tcPr>
          <w:p w:rsidR="002E39CA" w:rsidRPr="00F60014" w:rsidRDefault="002E39CA" w:rsidP="00E1556D">
            <w:pPr>
              <w:rPr>
                <w:rFonts w:ascii="Times New Roman" w:hAnsi="Times New Roman" w:cs="Times New Roman"/>
              </w:rPr>
            </w:pPr>
          </w:p>
        </w:tc>
      </w:tr>
    </w:tbl>
    <w:p w:rsidR="00E1556D" w:rsidRPr="00F60014" w:rsidRDefault="00E1556D" w:rsidP="00E1556D">
      <w:pPr>
        <w:rPr>
          <w:rFonts w:ascii="Times New Roman" w:hAnsi="Times New Roman" w:cs="Times New Roman"/>
        </w:rPr>
      </w:pPr>
    </w:p>
    <w:p w:rsidR="00203D5C" w:rsidRPr="00F60014" w:rsidRDefault="00203D5C" w:rsidP="00611C0C">
      <w:pPr>
        <w:pStyle w:val="Antrat1"/>
        <w:rPr>
          <w:rFonts w:ascii="Times New Roman" w:hAnsi="Times New Roman" w:cs="Times New Roman"/>
          <w:lang w:val="lt-LT"/>
        </w:rPr>
      </w:pPr>
      <w:bookmarkStart w:id="1" w:name="_Toc9177955"/>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w:t>
      </w:r>
      <w:r w:rsidR="00611C0C" w:rsidRPr="00F60014">
        <w:rPr>
          <w:rFonts w:ascii="Times New Roman" w:hAnsi="Times New Roman" w:cs="Times New Roman"/>
          <w:lang w:val="lt-LT"/>
        </w:rPr>
        <w:t>(iš atvirų šaltininių panaudojant programinį kodą)</w:t>
      </w:r>
      <w:bookmarkEnd w:id="1"/>
    </w:p>
    <w:p w:rsidR="00E5662C" w:rsidRPr="00F60014" w:rsidRDefault="00E5662C" w:rsidP="00611C0C">
      <w:pPr>
        <w:rPr>
          <w:rFonts w:ascii="Times New Roman" w:hAnsi="Times New Roman" w:cs="Times New Roman"/>
          <w:lang w:val="lt-LT"/>
        </w:rPr>
      </w:pPr>
    </w:p>
    <w:p w:rsidR="00611C0C" w:rsidRPr="00F60014" w:rsidRDefault="00E5662C" w:rsidP="00611C0C">
      <w:pPr>
        <w:rPr>
          <w:rFonts w:ascii="Times New Roman" w:hAnsi="Times New Roman" w:cs="Times New Roman"/>
          <w:lang w:val="lt-LT"/>
        </w:rPr>
      </w:pPr>
      <w:r w:rsidRPr="00F60014">
        <w:rPr>
          <w:rFonts w:ascii="Times New Roman" w:hAnsi="Times New Roman" w:cs="Times New Roman"/>
          <w:lang w:val="lt-LT"/>
        </w:rPr>
        <w:t xml:space="preserve">Duomenų rinkinys sudarytas is 11 skaitinių reikšmių. Pirmos 10 reikšmių nusako kortų naudojamų pokerio žaidime rūšį ir skaitinę reikšmę. 11 reikšmė nusako </w:t>
      </w:r>
      <w:r w:rsidR="001A38C1" w:rsidRPr="00F60014">
        <w:rPr>
          <w:rFonts w:ascii="Times New Roman" w:hAnsi="Times New Roman" w:cs="Times New Roman"/>
          <w:lang w:val="lt-LT"/>
        </w:rPr>
        <w:t>klasę</w:t>
      </w:r>
      <w:r w:rsidRPr="00F60014">
        <w:rPr>
          <w:rFonts w:ascii="Times New Roman" w:hAnsi="Times New Roman" w:cs="Times New Roman"/>
          <w:lang w:val="lt-LT"/>
        </w:rPr>
        <w:t>, kur</w:t>
      </w:r>
      <w:r w:rsidR="001A38C1" w:rsidRPr="00F60014">
        <w:rPr>
          <w:rFonts w:ascii="Times New Roman" w:hAnsi="Times New Roman" w:cs="Times New Roman"/>
          <w:lang w:val="lt-LT"/>
        </w:rPr>
        <w:t>i</w:t>
      </w:r>
      <w:r w:rsidRPr="00F60014">
        <w:rPr>
          <w:rFonts w:ascii="Times New Roman" w:hAnsi="Times New Roman" w:cs="Times New Roman"/>
          <w:lang w:val="lt-LT"/>
        </w:rPr>
        <w:t xml:space="preserve"> priskiriama rankos stiprumui (0-9).</w:t>
      </w:r>
    </w:p>
    <w:p w:rsidR="00E5662C" w:rsidRPr="00F60014" w:rsidRDefault="00E5662C" w:rsidP="00611C0C">
      <w:pPr>
        <w:rPr>
          <w:rFonts w:ascii="Times New Roman" w:hAnsi="Times New Roman" w:cs="Times New Roman"/>
        </w:rPr>
      </w:pPr>
      <w:r w:rsidRPr="00F60014">
        <w:rPr>
          <w:rFonts w:ascii="Times New Roman" w:hAnsi="Times New Roman" w:cs="Times New Roman"/>
          <w:lang w:val="lt-LT"/>
        </w:rPr>
        <w:t xml:space="preserve">Duomenų rinkinyje yra 1025010 įrašų, jo adresas : </w:t>
      </w:r>
      <w:hyperlink r:id="rId11" w:history="1">
        <w:r w:rsidRPr="00F60014">
          <w:rPr>
            <w:rStyle w:val="Hipersaitas"/>
            <w:rFonts w:ascii="Times New Roman" w:hAnsi="Times New Roman" w:cs="Times New Roman"/>
          </w:rPr>
          <w:t>https://archive.ics.uci.edu/ml/datasets/Poker%2BHand?fbclid=IwAR2QtK-sO6WSzK2J4ZpL0g8B9SJIU3uPtoYn6kNs2_oFx4o8uQ6Pn_-eztw</w:t>
        </w:r>
      </w:hyperlink>
    </w:p>
    <w:p w:rsidR="00E5662C" w:rsidRPr="00F60014" w:rsidRDefault="00E5662C" w:rsidP="00E5662C">
      <w:pPr>
        <w:pStyle w:val="small-heading"/>
        <w:rPr>
          <w:color w:val="123654"/>
          <w:sz w:val="27"/>
          <w:szCs w:val="27"/>
        </w:rPr>
      </w:pPr>
      <w:r w:rsidRPr="00F60014">
        <w:rPr>
          <w:b/>
          <w:bCs/>
          <w:color w:val="123654"/>
          <w:sz w:val="27"/>
          <w:szCs w:val="27"/>
        </w:rPr>
        <w:t>Atributų informacija:</w:t>
      </w:r>
    </w:p>
    <w:p w:rsidR="00E5662C" w:rsidRPr="00F60014" w:rsidRDefault="00E5662C" w:rsidP="00E5662C">
      <w:pPr>
        <w:pStyle w:val="prastasis1"/>
        <w:rPr>
          <w:color w:val="123654"/>
          <w:sz w:val="20"/>
          <w:szCs w:val="20"/>
        </w:rPr>
      </w:pPr>
      <w:r w:rsidRPr="00F60014">
        <w:rPr>
          <w:color w:val="123654"/>
          <w:sz w:val="20"/>
          <w:szCs w:val="20"/>
        </w:rPr>
        <w:t>1) S1 "Suit of card #1"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2) C1 "Rank of card #1"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3) S2 "Suit of card #2"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4) C2 "Rank of card #2"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5) S3 "Suit of card #3"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6) C3 "Rank of card #3"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7) S4 "Suit of card #4"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8) C4 "Rank of card #4"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9) S5 "Suit of card #5"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r>
      <w:r w:rsidRPr="00F60014">
        <w:rPr>
          <w:color w:val="123654"/>
          <w:sz w:val="20"/>
          <w:szCs w:val="20"/>
        </w:rPr>
        <w:lastRenderedPageBreak/>
        <w:t>10) C5 "Rank of card 5"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11) CLASS "Poker Hand" </w:t>
      </w:r>
      <w:r w:rsidRPr="00F60014">
        <w:rPr>
          <w:color w:val="123654"/>
          <w:sz w:val="20"/>
          <w:szCs w:val="20"/>
        </w:rPr>
        <w:br/>
        <w:t>Ordinal (0-9) </w:t>
      </w:r>
      <w:r w:rsidRPr="00F60014">
        <w:rPr>
          <w:color w:val="123654"/>
          <w:sz w:val="20"/>
          <w:szCs w:val="20"/>
        </w:rPr>
        <w:br/>
      </w:r>
      <w:r w:rsidRPr="00F60014">
        <w:rPr>
          <w:color w:val="123654"/>
          <w:sz w:val="20"/>
          <w:szCs w:val="20"/>
        </w:rPr>
        <w:br/>
        <w:t>0: Nothing in hand; not a recognized poker hand </w:t>
      </w:r>
      <w:r w:rsidRPr="00F60014">
        <w:rPr>
          <w:color w:val="123654"/>
          <w:sz w:val="20"/>
          <w:szCs w:val="20"/>
        </w:rPr>
        <w:br/>
        <w:t>1: One pair; one pair of equal ranks within five cards </w:t>
      </w:r>
      <w:r w:rsidRPr="00F60014">
        <w:rPr>
          <w:color w:val="123654"/>
          <w:sz w:val="20"/>
          <w:szCs w:val="20"/>
        </w:rPr>
        <w:br/>
        <w:t>2: Two pairs; two pairs of equal ranks within five cards </w:t>
      </w:r>
      <w:r w:rsidRPr="00F60014">
        <w:rPr>
          <w:color w:val="123654"/>
          <w:sz w:val="20"/>
          <w:szCs w:val="20"/>
        </w:rPr>
        <w:br/>
        <w:t>3: Three of a kind; three equal ranks within five cards </w:t>
      </w:r>
      <w:r w:rsidRPr="00F60014">
        <w:rPr>
          <w:color w:val="123654"/>
          <w:sz w:val="20"/>
          <w:szCs w:val="20"/>
        </w:rPr>
        <w:br/>
        <w:t>4: Straight; five cards, sequentially ranked with no gaps </w:t>
      </w:r>
      <w:r w:rsidRPr="00F60014">
        <w:rPr>
          <w:color w:val="123654"/>
          <w:sz w:val="20"/>
          <w:szCs w:val="20"/>
        </w:rPr>
        <w:br/>
        <w:t>5: Flush; five cards with the same suit </w:t>
      </w:r>
      <w:r w:rsidRPr="00F60014">
        <w:rPr>
          <w:color w:val="123654"/>
          <w:sz w:val="20"/>
          <w:szCs w:val="20"/>
        </w:rPr>
        <w:br/>
        <w:t>6: Full house; pair + different rank three of a kind </w:t>
      </w:r>
      <w:r w:rsidRPr="00F60014">
        <w:rPr>
          <w:color w:val="123654"/>
          <w:sz w:val="20"/>
          <w:szCs w:val="20"/>
        </w:rPr>
        <w:br/>
        <w:t>7: Four of a kind; four equal ranks within five cards </w:t>
      </w:r>
      <w:r w:rsidRPr="00F60014">
        <w:rPr>
          <w:color w:val="123654"/>
          <w:sz w:val="20"/>
          <w:szCs w:val="20"/>
        </w:rPr>
        <w:br/>
        <w:t>8: Straight flush; straight + flush </w:t>
      </w:r>
      <w:r w:rsidRPr="00F60014">
        <w:rPr>
          <w:color w:val="123654"/>
          <w:sz w:val="20"/>
          <w:szCs w:val="20"/>
        </w:rPr>
        <w:br/>
        <w:t>9: Royal flush; {Ace, King, Queen, Jack, Ten} + flush </w:t>
      </w:r>
    </w:p>
    <w:p w:rsidR="00340465" w:rsidRPr="00F60014" w:rsidRDefault="00340465">
      <w:pPr>
        <w:rPr>
          <w:rFonts w:ascii="Times New Roman" w:hAnsi="Times New Roman" w:cs="Times New Roman"/>
          <w:lang w:val="lt-LT"/>
        </w:rPr>
      </w:pPr>
      <w:r w:rsidRPr="00F60014">
        <w:rPr>
          <w:rFonts w:ascii="Times New Roman" w:hAnsi="Times New Roman" w:cs="Times New Roman"/>
          <w:lang w:val="lt-LT"/>
        </w:rPr>
        <w:t>Pavyzdinis duomenų įrašo pavyzdys.</w:t>
      </w:r>
    </w:p>
    <w:p w:rsidR="00CA0C1A" w:rsidRPr="00F60014" w:rsidRDefault="00E5662C">
      <w:pPr>
        <w:rPr>
          <w:rFonts w:ascii="Times New Roman" w:hAnsi="Times New Roman" w:cs="Times New Roman"/>
          <w:lang w:val="lt-LT"/>
        </w:rPr>
      </w:pPr>
      <w:r w:rsidRPr="00F60014">
        <w:rPr>
          <w:rFonts w:ascii="Times New Roman" w:hAnsi="Times New Roman" w:cs="Times New Roman"/>
          <w:noProof/>
          <w:lang w:val="lt-LT" w:eastAsia="lt-LT"/>
        </w:rPr>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3667125"/>
                    </a:xfrm>
                    <a:prstGeom prst="rect">
                      <a:avLst/>
                    </a:prstGeom>
                  </pic:spPr>
                </pic:pic>
              </a:graphicData>
            </a:graphic>
          </wp:inline>
        </w:drawing>
      </w:r>
    </w:p>
    <w:p w:rsidR="00E5662C" w:rsidRPr="00F60014" w:rsidRDefault="00CA0C1A">
      <w:pPr>
        <w:rPr>
          <w:rFonts w:ascii="Times New Roman" w:hAnsi="Times New Roman" w:cs="Times New Roman"/>
          <w:lang w:val="lt-LT"/>
        </w:rPr>
      </w:pPr>
      <w:r w:rsidRPr="00F60014">
        <w:rPr>
          <w:rFonts w:ascii="Times New Roman" w:hAnsi="Times New Roman" w:cs="Times New Roman"/>
          <w:lang w:val="lt-LT"/>
        </w:rPr>
        <w:br w:type="page"/>
      </w:r>
    </w:p>
    <w:p w:rsidR="00340465" w:rsidRPr="00F60014" w:rsidRDefault="00340465" w:rsidP="00340465">
      <w:pPr>
        <w:pStyle w:val="Antrat1"/>
        <w:rPr>
          <w:rFonts w:ascii="Times New Roman" w:hAnsi="Times New Roman" w:cs="Times New Roman"/>
          <w:lang w:val="lt-LT"/>
        </w:rPr>
      </w:pPr>
      <w:bookmarkStart w:id="2" w:name="_Toc9177956"/>
      <w:r w:rsidRPr="00F60014">
        <w:rPr>
          <w:rFonts w:ascii="Times New Roman" w:hAnsi="Times New Roman" w:cs="Times New Roman"/>
          <w:b/>
          <w:lang w:val="lt-LT"/>
        </w:rPr>
        <w:lastRenderedPageBreak/>
        <w:t>Duomenų paruošimas ir valymas</w:t>
      </w:r>
      <w:r w:rsidRPr="00F60014">
        <w:rPr>
          <w:rFonts w:ascii="Times New Roman" w:hAnsi="Times New Roman" w:cs="Times New Roman"/>
          <w:lang w:val="lt-LT"/>
        </w:rPr>
        <w:t xml:space="preserve"> (</w:t>
      </w:r>
      <w:bookmarkEnd w:id="2"/>
      <w:r w:rsidR="00747F02" w:rsidRPr="00F60014">
        <w:rPr>
          <w:rFonts w:ascii="Times New Roman" w:hAnsi="Times New Roman" w:cs="Times New Roman"/>
          <w:lang w:val="lt-LT"/>
        </w:rPr>
        <w:t>rankiniu būdu ir programiškai)</w:t>
      </w:r>
    </w:p>
    <w:p w:rsidR="00F60014" w:rsidRDefault="00F60014">
      <w:pPr>
        <w:rPr>
          <w:rFonts w:ascii="Times New Roman" w:hAnsi="Times New Roman" w:cs="Times New Roman"/>
          <w:lang w:val="lt-LT"/>
        </w:rPr>
      </w:pPr>
    </w:p>
    <w:p w:rsidR="00747F02" w:rsidRPr="00F60014" w:rsidRDefault="00747F02">
      <w:pPr>
        <w:rPr>
          <w:rFonts w:ascii="Times New Roman" w:hAnsi="Times New Roman" w:cs="Times New Roman"/>
          <w:lang w:val="lt-LT"/>
        </w:rPr>
      </w:pPr>
      <w:r w:rsidRPr="00F60014">
        <w:rPr>
          <w:rFonts w:ascii="Times New Roman" w:hAnsi="Times New Roman" w:cs="Times New Roman"/>
          <w:lang w:val="lt-LT"/>
        </w:rPr>
        <w:t>Duomenų formatas pateiktas duomenų failuose:</w:t>
      </w:r>
    </w:p>
    <w:p w:rsidR="00747F02" w:rsidRPr="00F60014" w:rsidRDefault="00747F02" w:rsidP="00747F02">
      <w:pPr>
        <w:rPr>
          <w:rFonts w:ascii="Times New Roman" w:hAnsi="Times New Roman" w:cs="Times New Roman"/>
          <w:b/>
          <w:lang w:val="lt-LT"/>
        </w:rPr>
      </w:pPr>
      <w:r w:rsidRPr="00F60014">
        <w:rPr>
          <w:rFonts w:ascii="Times New Roman" w:hAnsi="Times New Roman" w:cs="Times New Roman"/>
          <w:b/>
          <w:lang w:val="lt-LT"/>
        </w:rPr>
        <w:t>1,10,1,11,1,13,1,12,1,1,9</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Čia pirmi 10 skaičių – pokerio kortų aprašas (angl. </w:t>
      </w:r>
      <w:proofErr w:type="spellStart"/>
      <w:r w:rsidRPr="00F60014">
        <w:rPr>
          <w:rFonts w:ascii="Times New Roman" w:hAnsi="Times New Roman" w:cs="Times New Roman"/>
          <w:lang w:val="lt-LT"/>
        </w:rPr>
        <w:t>suit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rank</w:t>
      </w:r>
      <w:proofErr w:type="spellEnd"/>
      <w:r w:rsidRPr="00F60014">
        <w:rPr>
          <w:rFonts w:ascii="Times New Roman" w:hAnsi="Times New Roman" w:cs="Times New Roman"/>
          <w:lang w:val="lt-LT"/>
        </w:rPr>
        <w:t>). Vienuoliktas skaičius – klasė(stipriausia kortų kombinacija).</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Paruošiant duomenis, iš CSV formato reikia perdaryti į dvimačius masyvus.</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Pirmasis masyvas [Nx10], kur N – eilučių kiekis duomenų </w:t>
      </w:r>
      <w:proofErr w:type="spellStart"/>
      <w:r w:rsidRPr="00F60014">
        <w:rPr>
          <w:rFonts w:ascii="Times New Roman" w:hAnsi="Times New Roman" w:cs="Times New Roman"/>
          <w:lang w:val="lt-LT"/>
        </w:rPr>
        <w:t>rinkinyję</w:t>
      </w:r>
      <w:proofErr w:type="spellEnd"/>
      <w:r w:rsidRPr="00F60014">
        <w:rPr>
          <w:rFonts w:ascii="Times New Roman" w:hAnsi="Times New Roman" w:cs="Times New Roman"/>
          <w:lang w:val="lt-LT"/>
        </w:rPr>
        <w:t>. 10 stulpelių atitinkamai skirta kortos identifikavimui.</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Antrasis masyvas [Nx1], paskutinis duomenų eilutės skaitmuo, reiškiantis turimų penkių kortų kombinaciją.</w:t>
      </w:r>
    </w:p>
    <w:p w:rsidR="00AA064F" w:rsidRPr="00F60014" w:rsidRDefault="00AA064F" w:rsidP="00AA064F">
      <w:pPr>
        <w:pStyle w:val="Antrat1"/>
        <w:rPr>
          <w:rFonts w:ascii="Times New Roman" w:hAnsi="Times New Roman" w:cs="Times New Roman"/>
          <w:lang w:val="lt-LT"/>
        </w:rPr>
      </w:pPr>
      <w:bookmarkStart w:id="3" w:name="_Toc9177957"/>
      <w:proofErr w:type="spellStart"/>
      <w:r w:rsidRPr="00F60014">
        <w:rPr>
          <w:rFonts w:ascii="Times New Roman" w:hAnsi="Times New Roman" w:cs="Times New Roman"/>
          <w:b/>
          <w:lang w:val="pl-PL"/>
        </w:rPr>
        <w:t>Dimensijų</w:t>
      </w:r>
      <w:proofErr w:type="spellEnd"/>
      <w:r w:rsidRPr="00F60014">
        <w:rPr>
          <w:rFonts w:ascii="Times New Roman" w:hAnsi="Times New Roman" w:cs="Times New Roman"/>
          <w:b/>
          <w:lang w:val="pl-PL"/>
        </w:rPr>
        <w:t xml:space="preserve"> </w:t>
      </w:r>
      <w:proofErr w:type="spellStart"/>
      <w:r w:rsidRPr="00F60014">
        <w:rPr>
          <w:rFonts w:ascii="Times New Roman" w:hAnsi="Times New Roman" w:cs="Times New Roman"/>
          <w:b/>
          <w:lang w:val="pl-PL"/>
        </w:rPr>
        <w:t>sumažinimas</w:t>
      </w:r>
      <w:proofErr w:type="spellEnd"/>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3"/>
    </w:p>
    <w:p w:rsidR="00AA064F" w:rsidRPr="00F60014" w:rsidRDefault="00AA064F" w:rsidP="00AA064F">
      <w:pPr>
        <w:rPr>
          <w:rFonts w:ascii="Times New Roman" w:hAnsi="Times New Roman" w:cs="Times New Roman"/>
          <w:lang w:val="lt-LT"/>
        </w:rPr>
      </w:pPr>
      <w:r w:rsidRPr="00F60014">
        <w:rPr>
          <w:rFonts w:ascii="Times New Roman" w:hAnsi="Times New Roman" w:cs="Times New Roman"/>
          <w:lang w:val="lt-LT"/>
        </w:rPr>
        <w:t>Pateikti dimensijų mažinimo metodo pavadinimą, reikalingas formules ir trumpa dimensijų sumažinimo proceso santrauką bei tarpinių skaičiavimų rezultatus (pvz. kovariacijų matricos fragmentą bei n</w:t>
      </w:r>
      <w:r w:rsidR="005C3E97" w:rsidRPr="00F60014">
        <w:rPr>
          <w:rFonts w:ascii="Times New Roman" w:hAnsi="Times New Roman" w:cs="Times New Roman"/>
          <w:lang w:val="lt-LT"/>
        </w:rPr>
        <w:t>urodant</w:t>
      </w:r>
      <w:r w:rsidRPr="00F60014">
        <w:rPr>
          <w:rFonts w:ascii="Times New Roman" w:hAnsi="Times New Roman" w:cs="Times New Roman"/>
          <w:lang w:val="lt-LT"/>
        </w:rPr>
        <w:t xml:space="preserve"> slenkstį</w:t>
      </w:r>
      <w:r w:rsidR="005C3E97" w:rsidRPr="00F60014">
        <w:rPr>
          <w:rFonts w:ascii="Times New Roman" w:hAnsi="Times New Roman" w:cs="Times New Roman"/>
          <w:lang w:val="lt-LT"/>
        </w:rPr>
        <w:t>).</w:t>
      </w:r>
    </w:p>
    <w:p w:rsidR="007130A0" w:rsidRPr="00F60014" w:rsidRDefault="005C3E97">
      <w:pPr>
        <w:rPr>
          <w:rFonts w:ascii="Times New Roman" w:hAnsi="Times New Roman" w:cs="Times New Roman"/>
          <w:lang w:val="lt-LT"/>
        </w:rPr>
      </w:pPr>
      <w:r w:rsidRPr="00F60014">
        <w:rPr>
          <w:rFonts w:ascii="Times New Roman" w:hAnsi="Times New Roman" w:cs="Times New Roman"/>
          <w:lang w:val="lt-LT"/>
        </w:rPr>
        <w:t>Pateikti atributus (dimensijas) iki sumažinimo ir po jos.</w:t>
      </w:r>
    </w:p>
    <w:p w:rsidR="005C3E97" w:rsidRPr="00F60014" w:rsidRDefault="005C3E97" w:rsidP="005C3E97">
      <w:pPr>
        <w:pStyle w:val="Antrat1"/>
        <w:rPr>
          <w:rFonts w:ascii="Times New Roman" w:hAnsi="Times New Roman" w:cs="Times New Roman"/>
          <w:lang w:val="pl-PL"/>
        </w:rPr>
      </w:pPr>
      <w:bookmarkStart w:id="4" w:name="_Toc9177958"/>
      <w:r w:rsidRPr="00F60014">
        <w:rPr>
          <w:rFonts w:ascii="Times New Roman" w:hAnsi="Times New Roman" w:cs="Times New Roman"/>
          <w:b/>
          <w:lang w:val="pl-PL"/>
        </w:rPr>
        <w:t>Įžanginiai eksperimentai, patikrinantys ar dimensijų sumažinimą verta naudoti</w:t>
      </w:r>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4"/>
    </w:p>
    <w:p w:rsidR="005C3E97"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Suvestinėje Lentelėje pateikti </w:t>
      </w:r>
    </w:p>
    <w:tbl>
      <w:tblPr>
        <w:tblStyle w:val="Lentelstinklelis"/>
        <w:tblW w:w="0" w:type="auto"/>
        <w:tblLook w:val="04A0" w:firstRow="1" w:lastRow="0" w:firstColumn="1" w:lastColumn="0" w:noHBand="0" w:noVBand="1"/>
      </w:tblPr>
      <w:tblGrid>
        <w:gridCol w:w="4531"/>
        <w:gridCol w:w="2127"/>
        <w:gridCol w:w="425"/>
        <w:gridCol w:w="2267"/>
      </w:tblGrid>
      <w:tr w:rsidR="00107ED7" w:rsidRPr="00F60014" w:rsidTr="00107ED7">
        <w:tc>
          <w:tcPr>
            <w:tcW w:w="4531" w:type="dxa"/>
          </w:tcPr>
          <w:p w:rsidR="00107ED7" w:rsidRPr="00F60014" w:rsidRDefault="00107ED7">
            <w:pPr>
              <w:rPr>
                <w:rFonts w:ascii="Times New Roman" w:hAnsi="Times New Roman" w:cs="Times New Roman"/>
                <w:lang w:val="lt-LT"/>
              </w:rPr>
            </w:pP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Maš.Mok.Metodas_1</w:t>
            </w:r>
          </w:p>
        </w:tc>
        <w:tc>
          <w:tcPr>
            <w:tcW w:w="425"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w:t>
            </w: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Maš.Mok.Metodas_M</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Pradinis duomenų rinkinys</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 xml:space="preserve">Sumažintas duomenų rinkinys </w:t>
            </w:r>
          </w:p>
          <w:p w:rsidR="00107ED7" w:rsidRPr="00F60014" w:rsidRDefault="00107ED7" w:rsidP="00107ED7">
            <w:pPr>
              <w:rPr>
                <w:rFonts w:ascii="Times New Roman" w:hAnsi="Times New Roman" w:cs="Times New Roman"/>
                <w:lang w:val="lt-LT"/>
              </w:rPr>
            </w:pPr>
            <w:r w:rsidRPr="00F60014">
              <w:rPr>
                <w:rFonts w:ascii="Times New Roman" w:hAnsi="Times New Roman" w:cs="Times New Roman"/>
                <w:lang w:val="lt-LT"/>
              </w:rPr>
              <w:t>(&lt;atr_</w:t>
            </w:r>
            <w:r w:rsidRPr="00F60014">
              <w:rPr>
                <w:rFonts w:ascii="Times New Roman" w:hAnsi="Times New Roman" w:cs="Times New Roman"/>
                <w:lang w:val="pl-PL"/>
              </w:rPr>
              <w:t>1&gt;, &lt;atr_N&gt; --</w:t>
            </w:r>
            <w:r w:rsidRPr="00F60014">
              <w:rPr>
                <w:rFonts w:ascii="Times New Roman" w:hAnsi="Times New Roman" w:cs="Times New Roman"/>
                <w:lang w:val="lt-LT"/>
              </w:rPr>
              <w:t xml:space="preserve"> atributai, kurių atsisakėte)</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bl>
    <w:p w:rsidR="00107ED7" w:rsidRPr="00F60014" w:rsidRDefault="00107ED7">
      <w:pPr>
        <w:rPr>
          <w:rFonts w:ascii="Times New Roman" w:hAnsi="Times New Roman" w:cs="Times New Roman"/>
          <w:lang w:val="lt-LT"/>
        </w:rPr>
      </w:pPr>
    </w:p>
    <w:p w:rsidR="00A95887" w:rsidRPr="00F60014" w:rsidRDefault="00E41608">
      <w:pPr>
        <w:rPr>
          <w:rFonts w:ascii="Times New Roman" w:hAnsi="Times New Roman" w:cs="Times New Roman"/>
          <w:lang w:val="lt-LT"/>
        </w:rPr>
      </w:pPr>
      <w:r w:rsidRPr="00F60014">
        <w:rPr>
          <w:rFonts w:ascii="Times New Roman" w:hAnsi="Times New Roman" w:cs="Times New Roman"/>
          <w:lang w:val="lt-LT"/>
        </w:rPr>
        <w:t>Išvada dėl dimensijų sumažinimo pritaikymo tikslingumo remiantis pateikta lentele.</w:t>
      </w:r>
    </w:p>
    <w:p w:rsidR="00A95887" w:rsidRPr="00F60014" w:rsidRDefault="00A95887" w:rsidP="00A95887">
      <w:pPr>
        <w:rPr>
          <w:rFonts w:ascii="Times New Roman" w:hAnsi="Times New Roman" w:cs="Times New Roman"/>
          <w:lang w:val="lt-LT"/>
        </w:rPr>
      </w:pPr>
      <w:r w:rsidRPr="00F60014">
        <w:rPr>
          <w:rFonts w:ascii="Times New Roman" w:hAnsi="Times New Roman" w:cs="Times New Roman"/>
          <w:lang w:val="lt-LT"/>
        </w:rPr>
        <w:br w:type="page"/>
      </w:r>
    </w:p>
    <w:p w:rsidR="00AE50CA" w:rsidRPr="00F60014" w:rsidRDefault="00AE50CA" w:rsidP="00AE50CA">
      <w:pPr>
        <w:pStyle w:val="Antrat1"/>
        <w:rPr>
          <w:rFonts w:ascii="Times New Roman" w:hAnsi="Times New Roman" w:cs="Times New Roman"/>
          <w:lang w:val="lt-LT"/>
        </w:rPr>
      </w:pPr>
      <w:bookmarkStart w:id="5" w:name="_Toc9177959"/>
      <w:bookmarkStart w:id="6" w:name="_Toc9177960"/>
      <w:r w:rsidRPr="00F60014">
        <w:rPr>
          <w:rFonts w:ascii="Times New Roman" w:hAnsi="Times New Roman" w:cs="Times New Roman"/>
          <w:i/>
          <w:lang w:val="lt-LT"/>
        </w:rPr>
        <w:lastRenderedPageBreak/>
        <w:t>1</w:t>
      </w:r>
      <w:r w:rsidRPr="00F60014">
        <w:rPr>
          <w:rFonts w:ascii="Times New Roman" w:hAnsi="Times New Roman" w:cs="Times New Roman"/>
          <w:lang w:val="lt-LT"/>
        </w:rPr>
        <w:t xml:space="preserve">-ojo mašininio mokymosi metodo su mokytoju panaudojimas </w:t>
      </w:r>
      <w:bookmarkEnd w:id="5"/>
      <w:r w:rsidRPr="00F60014">
        <w:rPr>
          <w:rFonts w:ascii="Times New Roman" w:hAnsi="Times New Roman" w:cs="Times New Roman"/>
          <w:lang w:val="lt-LT"/>
        </w:rPr>
        <w:t>(programinė realizacija iškviečiant atitinkamą biblioteką)</w:t>
      </w:r>
    </w:p>
    <w:p w:rsidR="00AE50CA" w:rsidRPr="00F60014" w:rsidRDefault="00AE50CA" w:rsidP="00AE50CA">
      <w:pPr>
        <w:rPr>
          <w:rFonts w:ascii="Times New Roman" w:hAnsi="Times New Roman" w:cs="Times New Roman"/>
          <w:lang w:val="lt-LT"/>
        </w:rPr>
      </w:pPr>
    </w:p>
    <w:p w:rsidR="00AE50CA"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p>
    <w:p w:rsidR="00E74FA3" w:rsidRDefault="00E74FA3" w:rsidP="00AE50CA">
      <w:pPr>
        <w:rPr>
          <w:rFonts w:ascii="Times New Roman" w:hAnsi="Times New Roman" w:cs="Times New Roman"/>
          <w:lang w:val="lt-LT"/>
        </w:rPr>
      </w:pPr>
      <w:proofErr w:type="spellStart"/>
      <w:r>
        <w:rPr>
          <w:rFonts w:ascii="Times New Roman" w:hAnsi="Times New Roman" w:cs="Times New Roman"/>
          <w:lang w:val="lt-LT"/>
        </w:rPr>
        <w:t>Decision</w:t>
      </w:r>
      <w:proofErr w:type="spellEnd"/>
      <w:r>
        <w:rPr>
          <w:rFonts w:ascii="Times New Roman" w:hAnsi="Times New Roman" w:cs="Times New Roman"/>
          <w:lang w:val="lt-LT"/>
        </w:rPr>
        <w:t xml:space="preserve"> </w:t>
      </w:r>
      <w:proofErr w:type="spellStart"/>
      <w:r>
        <w:rPr>
          <w:rFonts w:ascii="Times New Roman" w:hAnsi="Times New Roman" w:cs="Times New Roman"/>
          <w:lang w:val="lt-LT"/>
        </w:rPr>
        <w:t>Tree</w:t>
      </w:r>
      <w:proofErr w:type="spellEnd"/>
      <w:r>
        <w:rPr>
          <w:rFonts w:ascii="Times New Roman" w:hAnsi="Times New Roman" w:cs="Times New Roman"/>
          <w:lang w:val="lt-LT"/>
        </w:rPr>
        <w:t xml:space="preserve"> metodas priskiriamas prie mašininio mokymosi su mokytojų algoritmų šeimos. Šiuo algoritmu galima spręsti klasifikacijos ir regresijos problemas. </w:t>
      </w:r>
      <w:proofErr w:type="spellStart"/>
      <w:r>
        <w:rPr>
          <w:rFonts w:ascii="Times New Roman" w:hAnsi="Times New Roman" w:cs="Times New Roman"/>
          <w:lang w:val="lt-LT"/>
        </w:rPr>
        <w:t>Decision</w:t>
      </w:r>
      <w:proofErr w:type="spellEnd"/>
      <w:r>
        <w:rPr>
          <w:rFonts w:ascii="Times New Roman" w:hAnsi="Times New Roman" w:cs="Times New Roman"/>
          <w:lang w:val="lt-LT"/>
        </w:rPr>
        <w:t xml:space="preserve"> </w:t>
      </w:r>
      <w:proofErr w:type="spellStart"/>
      <w:r>
        <w:rPr>
          <w:rFonts w:ascii="Times New Roman" w:hAnsi="Times New Roman" w:cs="Times New Roman"/>
          <w:lang w:val="lt-LT"/>
        </w:rPr>
        <w:t>Tree</w:t>
      </w:r>
      <w:proofErr w:type="spellEnd"/>
      <w:r>
        <w:rPr>
          <w:rFonts w:ascii="Times New Roman" w:hAnsi="Times New Roman" w:cs="Times New Roman"/>
          <w:lang w:val="lt-LT"/>
        </w:rPr>
        <w:t xml:space="preserve"> sukuriamas treniravimo modelis, kuris gali būti naudojamas nuspėti klasę ar reikšmę pasirinktų kintamųjų naudojantis </w:t>
      </w:r>
      <w:r w:rsidR="00452528">
        <w:rPr>
          <w:rFonts w:ascii="Times New Roman" w:hAnsi="Times New Roman" w:cs="Times New Roman"/>
          <w:lang w:val="lt-LT"/>
        </w:rPr>
        <w:t>mokomojo</w:t>
      </w:r>
      <w:r>
        <w:rPr>
          <w:rFonts w:ascii="Times New Roman" w:hAnsi="Times New Roman" w:cs="Times New Roman"/>
          <w:lang w:val="lt-LT"/>
        </w:rPr>
        <w:t xml:space="preserve"> </w:t>
      </w:r>
      <w:r w:rsidR="00452528">
        <w:rPr>
          <w:rFonts w:ascii="Times New Roman" w:hAnsi="Times New Roman" w:cs="Times New Roman"/>
          <w:lang w:val="lt-LT"/>
        </w:rPr>
        <w:t>nusprendimo</w:t>
      </w:r>
      <w:r>
        <w:rPr>
          <w:rFonts w:ascii="Times New Roman" w:hAnsi="Times New Roman" w:cs="Times New Roman"/>
          <w:lang w:val="lt-LT"/>
        </w:rPr>
        <w:t xml:space="preserve"> </w:t>
      </w:r>
      <w:r w:rsidR="00452528">
        <w:rPr>
          <w:rFonts w:ascii="Times New Roman" w:hAnsi="Times New Roman" w:cs="Times New Roman"/>
          <w:lang w:val="lt-LT"/>
        </w:rPr>
        <w:t>taisykles (</w:t>
      </w:r>
      <w:proofErr w:type="spellStart"/>
      <w:r w:rsidR="00452528">
        <w:rPr>
          <w:rFonts w:ascii="Times New Roman" w:hAnsi="Times New Roman" w:cs="Times New Roman"/>
          <w:lang w:val="lt-LT"/>
        </w:rPr>
        <w:t>learning</w:t>
      </w:r>
      <w:proofErr w:type="spellEnd"/>
      <w:r w:rsidR="00452528">
        <w:rPr>
          <w:rFonts w:ascii="Times New Roman" w:hAnsi="Times New Roman" w:cs="Times New Roman"/>
          <w:lang w:val="lt-LT"/>
        </w:rPr>
        <w:t xml:space="preserve"> </w:t>
      </w:r>
      <w:proofErr w:type="spellStart"/>
      <w:r w:rsidR="00452528">
        <w:rPr>
          <w:rFonts w:ascii="Times New Roman" w:hAnsi="Times New Roman" w:cs="Times New Roman"/>
          <w:lang w:val="lt-LT"/>
        </w:rPr>
        <w:t>decision</w:t>
      </w:r>
      <w:proofErr w:type="spellEnd"/>
      <w:r w:rsidR="00452528">
        <w:rPr>
          <w:rFonts w:ascii="Times New Roman" w:hAnsi="Times New Roman" w:cs="Times New Roman"/>
          <w:lang w:val="lt-LT"/>
        </w:rPr>
        <w:t xml:space="preserve"> </w:t>
      </w:r>
      <w:proofErr w:type="spellStart"/>
      <w:r w:rsidR="00452528">
        <w:rPr>
          <w:rFonts w:ascii="Times New Roman" w:hAnsi="Times New Roman" w:cs="Times New Roman"/>
          <w:lang w:val="lt-LT"/>
        </w:rPr>
        <w:t>rules</w:t>
      </w:r>
      <w:proofErr w:type="spellEnd"/>
      <w:r w:rsidR="00452528">
        <w:rPr>
          <w:rFonts w:ascii="Times New Roman" w:hAnsi="Times New Roman" w:cs="Times New Roman"/>
          <w:lang w:val="lt-LT"/>
        </w:rPr>
        <w:t>)</w:t>
      </w:r>
      <w:r>
        <w:rPr>
          <w:rFonts w:ascii="Times New Roman" w:hAnsi="Times New Roman" w:cs="Times New Roman"/>
          <w:lang w:val="lt-LT"/>
        </w:rPr>
        <w:t xml:space="preserve">, kurias </w:t>
      </w:r>
      <w:r w:rsidR="00452528">
        <w:rPr>
          <w:rFonts w:ascii="Times New Roman" w:hAnsi="Times New Roman" w:cs="Times New Roman"/>
          <w:lang w:val="lt-LT"/>
        </w:rPr>
        <w:t xml:space="preserve">numanė iš treniravimo duomenų. </w:t>
      </w:r>
    </w:p>
    <w:p w:rsidR="00304AAB" w:rsidRDefault="00304AAB" w:rsidP="00AE50CA">
      <w:pPr>
        <w:rPr>
          <w:rFonts w:ascii="Times New Roman" w:hAnsi="Times New Roman" w:cs="Times New Roman"/>
          <w:lang w:val="lt-LT"/>
        </w:rPr>
      </w:pPr>
      <w:proofErr w:type="spellStart"/>
      <w:r>
        <w:rPr>
          <w:rFonts w:ascii="Times New Roman" w:hAnsi="Times New Roman" w:cs="Times New Roman"/>
          <w:lang w:val="lt-LT"/>
        </w:rPr>
        <w:t>Decision</w:t>
      </w:r>
      <w:proofErr w:type="spellEnd"/>
      <w:r>
        <w:rPr>
          <w:rFonts w:ascii="Times New Roman" w:hAnsi="Times New Roman" w:cs="Times New Roman"/>
          <w:lang w:val="lt-LT"/>
        </w:rPr>
        <w:t xml:space="preserve"> </w:t>
      </w:r>
      <w:proofErr w:type="spellStart"/>
      <w:r>
        <w:rPr>
          <w:rFonts w:ascii="Times New Roman" w:hAnsi="Times New Roman" w:cs="Times New Roman"/>
          <w:lang w:val="lt-LT"/>
        </w:rPr>
        <w:t>Tree</w:t>
      </w:r>
      <w:proofErr w:type="spellEnd"/>
      <w:r>
        <w:rPr>
          <w:rFonts w:ascii="Times New Roman" w:hAnsi="Times New Roman" w:cs="Times New Roman"/>
          <w:lang w:val="lt-LT"/>
        </w:rPr>
        <w:t xml:space="preserve"> metodas yra nesunkiai perprantamas, </w:t>
      </w:r>
      <w:r w:rsidR="001D2756">
        <w:rPr>
          <w:rFonts w:ascii="Times New Roman" w:hAnsi="Times New Roman" w:cs="Times New Roman"/>
          <w:lang w:val="lt-LT"/>
        </w:rPr>
        <w:t>duomenų paruošimo etapas yra ne toks svarbus nei kitiems modeliavimo metodams.</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Šaltinis:</w:t>
      </w:r>
      <w:r w:rsidRPr="00F60014">
        <w:rPr>
          <w:rFonts w:ascii="Times New Roman" w:hAnsi="Times New Roman" w:cs="Times New Roman"/>
        </w:rPr>
        <w:t xml:space="preserve"> </w:t>
      </w:r>
      <w:hyperlink r:id="rId13" w:history="1">
        <w:r w:rsidRPr="00F60014">
          <w:rPr>
            <w:rStyle w:val="Hipersaitas"/>
            <w:rFonts w:ascii="Times New Roman" w:hAnsi="Times New Roman" w:cs="Times New Roman"/>
          </w:rPr>
          <w:t>http://dataaspirant.com/2017/01</w:t>
        </w:r>
        <w:r w:rsidRPr="00F60014">
          <w:rPr>
            <w:rStyle w:val="Hipersaitas"/>
            <w:rFonts w:ascii="Times New Roman" w:hAnsi="Times New Roman" w:cs="Times New Roman"/>
          </w:rPr>
          <w:t>/</w:t>
        </w:r>
        <w:r w:rsidRPr="00F60014">
          <w:rPr>
            <w:rStyle w:val="Hipersaitas"/>
            <w:rFonts w:ascii="Times New Roman" w:hAnsi="Times New Roman" w:cs="Times New Roman"/>
          </w:rPr>
          <w:t>30/how-decision-tree-algorithm-works/</w:t>
        </w:r>
      </w:hyperlink>
      <w:r w:rsidR="001D2756">
        <w:rPr>
          <w:rStyle w:val="Hipersaitas"/>
          <w:rFonts w:ascii="Times New Roman" w:hAnsi="Times New Roman" w:cs="Times New Roman"/>
        </w:rPr>
        <w:t xml:space="preserve"> </w:t>
      </w:r>
      <w:hyperlink r:id="rId14" w:history="1">
        <w:r w:rsidR="001D2756">
          <w:rPr>
            <w:rStyle w:val="Hipersaitas"/>
          </w:rPr>
          <w:t>https://medium.com/greyatom/decision-trees-a-simple-way-to-visualize-a-decision-dc506a403aeb</w:t>
        </w:r>
      </w:hyperlink>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Iliustracinis pavyzdys:</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noProof/>
          <w:lang w:val="lt-LT" w:eastAsia="lt-LT"/>
        </w:rPr>
        <w:drawing>
          <wp:inline distT="0" distB="0" distL="0" distR="0" wp14:anchorId="37BA3E08" wp14:editId="7EEA8B19">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2323619"/>
                    </a:xfrm>
                    <a:prstGeom prst="rect">
                      <a:avLst/>
                    </a:prstGeom>
                  </pic:spPr>
                </pic:pic>
              </a:graphicData>
            </a:graphic>
          </wp:inline>
        </w:drawing>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Nuoroda: </w:t>
      </w:r>
      <w:hyperlink r:id="rId16" w:history="1">
        <w:r w:rsidRPr="00F60014">
          <w:rPr>
            <w:rStyle w:val="Hipersaitas"/>
            <w:rFonts w:ascii="Times New Roman" w:hAnsi="Times New Roman" w:cs="Times New Roman"/>
          </w:rPr>
          <w:t>https://www.xoriant.com/blog/produc</w:t>
        </w:r>
        <w:r w:rsidRPr="00F60014">
          <w:rPr>
            <w:rStyle w:val="Hipersaitas"/>
            <w:rFonts w:ascii="Times New Roman" w:hAnsi="Times New Roman" w:cs="Times New Roman"/>
          </w:rPr>
          <w:t>t</w:t>
        </w:r>
        <w:r w:rsidRPr="00F60014">
          <w:rPr>
            <w:rStyle w:val="Hipersaitas"/>
            <w:rFonts w:ascii="Times New Roman" w:hAnsi="Times New Roman" w:cs="Times New Roman"/>
          </w:rPr>
          <w:t>-engineering/decision-trees-machine-learning-algorithm.html</w:t>
        </w:r>
      </w:hyperlink>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0,90368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3</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0,90579</w:t>
            </w:r>
          </w:p>
        </w:tc>
      </w:tr>
      <w:tr w:rsidR="00AE50CA" w:rsidRPr="00F60014" w:rsidTr="001D2756">
        <w:tc>
          <w:tcPr>
            <w:tcW w:w="4788" w:type="dxa"/>
            <w:shd w:val="clear" w:color="auto" w:fill="FFC000"/>
          </w:tcPr>
          <w:p w:rsidR="00AE50CA" w:rsidRPr="00F60014" w:rsidRDefault="00AE50CA" w:rsidP="00087386">
            <w:pPr>
              <w:rPr>
                <w:rFonts w:ascii="Times New Roman" w:hAnsi="Times New Roman" w:cs="Times New Roman"/>
                <w:lang w:val="lt-LT"/>
              </w:rPr>
            </w:pPr>
            <w:bookmarkStart w:id="7" w:name="_GoBack" w:colFirst="0" w:colLast="1"/>
            <w:r w:rsidRPr="00F60014">
              <w:rPr>
                <w:rFonts w:ascii="Times New Roman" w:hAnsi="Times New Roman" w:cs="Times New Roman"/>
                <w:lang w:val="lt-LT"/>
              </w:rPr>
              <w:t>6</w:t>
            </w:r>
          </w:p>
        </w:tc>
        <w:tc>
          <w:tcPr>
            <w:tcW w:w="4788" w:type="dxa"/>
            <w:shd w:val="clear" w:color="auto" w:fill="FFC0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0,90614</w:t>
            </w:r>
          </w:p>
        </w:tc>
      </w:tr>
      <w:bookmarkEnd w:id="7"/>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0,90393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lastRenderedPageBreak/>
              <w:t>8</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0,90481</w:t>
            </w:r>
          </w:p>
        </w:tc>
      </w:tr>
      <w:tr w:rsidR="00AE50CA" w:rsidRPr="00F60014" w:rsidTr="00087386">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0,90639</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0,90406</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Kryžminės patikros eksperimentų metodo tikslumo įverčių reikšmės pasiskirsčiusios labai arti viena kitos, tačiau nėra labai aukštos, tik 90.6% tikslumas.</w:t>
      </w:r>
    </w:p>
    <w:p w:rsidR="00AE50CA" w:rsidRPr="00F60014" w:rsidRDefault="00AE50CA" w:rsidP="00AE50CA">
      <w:pPr>
        <w:pStyle w:val="Antrat1"/>
        <w:rPr>
          <w:rFonts w:ascii="Times New Roman" w:hAnsi="Times New Roman" w:cs="Times New Roman"/>
          <w:lang w:val="lt-LT"/>
        </w:rPr>
      </w:pPr>
      <w:r w:rsidRPr="00F60014">
        <w:rPr>
          <w:rFonts w:ascii="Times New Roman" w:hAnsi="Times New Roman" w:cs="Times New Roman"/>
          <w:i/>
          <w:lang w:val="lt-LT"/>
        </w:rPr>
        <w:t>2</w:t>
      </w:r>
      <w:r w:rsidRPr="00F60014">
        <w:rPr>
          <w:rFonts w:ascii="Times New Roman" w:hAnsi="Times New Roman" w:cs="Times New Roman"/>
          <w:lang w:val="lt-LT"/>
        </w:rPr>
        <w:t>-tojo mašininio mokymosi metodo su mokytoju panaudojimas (programinė realizacija iškviečiant atitinkamą biblioteką)</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p>
    <w:p w:rsidR="00AE50C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w:t>
      </w:r>
      <w:proofErr w:type="spellStart"/>
      <w:r w:rsidR="00AE50CA" w:rsidRPr="00F60014">
        <w:rPr>
          <w:rFonts w:ascii="Times New Roman" w:hAnsi="Times New Roman" w:cs="Times New Roman"/>
          <w:lang w:val="lt-LT"/>
        </w:rPr>
        <w:t>Random</w:t>
      </w:r>
      <w:proofErr w:type="spellEnd"/>
      <w:r w:rsidR="00AE50CA" w:rsidRPr="00F60014">
        <w:rPr>
          <w:rFonts w:ascii="Times New Roman" w:hAnsi="Times New Roman" w:cs="Times New Roman"/>
          <w:lang w:val="lt-LT"/>
        </w:rPr>
        <w:t xml:space="preserve"> </w:t>
      </w:r>
      <w:proofErr w:type="spellStart"/>
      <w:r w:rsidR="00AE50CA" w:rsidRPr="00F60014">
        <w:rPr>
          <w:rFonts w:ascii="Times New Roman" w:hAnsi="Times New Roman" w:cs="Times New Roman"/>
          <w:lang w:val="lt-LT"/>
        </w:rPr>
        <w:t>Forest</w:t>
      </w:r>
      <w:proofErr w:type="spellEnd"/>
      <w:r w:rsidRPr="00F60014">
        <w:rPr>
          <w:rFonts w:ascii="Times New Roman" w:hAnsi="Times New Roman" w:cs="Times New Roman"/>
          <w:lang w:val="lt-LT"/>
        </w:rPr>
        <w:t>“</w:t>
      </w:r>
      <w:r w:rsidR="00AE50CA" w:rsidRPr="00F60014">
        <w:rPr>
          <w:rFonts w:ascii="Times New Roman" w:hAnsi="Times New Roman" w:cs="Times New Roman"/>
          <w:lang w:val="lt-LT"/>
        </w:rPr>
        <w:t xml:space="preserve"> taip pat žinomas kaip </w:t>
      </w:r>
      <w:r w:rsidRPr="00F60014">
        <w:rPr>
          <w:rFonts w:ascii="Times New Roman" w:hAnsi="Times New Roman" w:cs="Times New Roman"/>
          <w:lang w:val="lt-LT"/>
        </w:rPr>
        <w:t>„</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yra populiarus metodas naudojamas kurti modelius klasifikavimui ir regresijai. Šis metodas sukuria daug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kurių pagalba gaunamas geriausias atsakymas.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metodas išsprendžia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metodo persimokymo problemą. </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drawing>
          <wp:inline distT="0" distB="0" distL="0" distR="0">
            <wp:extent cx="2409825" cy="2152650"/>
            <wp:effectExtent l="0" t="0" r="9525" b="0"/>
            <wp:docPr id="5" name="Paveikslėlis 5" descr="https://upload.wikimedia.org/wikipedia/commons/thumb/1/19/Overfitting.svg/1024px-Overfit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9/Overfitting.svg/1024px-Overfitting.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9825" cy="2152650"/>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Ši problema atsiranda kai mokymo duomenys yra labai arti vienas kito ir metodas klasifikuodamas gauna  didesnę paklaidą. Šioje nuotraukoje juoda kreivė vaizduoja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klasifikavima</w:t>
      </w:r>
      <w:proofErr w:type="spellEnd"/>
      <w:r w:rsidRPr="00F60014">
        <w:rPr>
          <w:rFonts w:ascii="Times New Roman" w:hAnsi="Times New Roman" w:cs="Times New Roman"/>
          <w:lang w:val="lt-LT"/>
        </w:rPr>
        <w:t>, o žalia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lastRenderedPageBreak/>
        <w:drawing>
          <wp:inline distT="0" distB="0" distL="0" distR="0">
            <wp:extent cx="4229100" cy="3171825"/>
            <wp:effectExtent l="0" t="0" r="0" b="9525"/>
            <wp:docPr id="6" name="Paveikslėlis 6"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ndom for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6512" cy="3177384"/>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Sukūrus mišką, pagal paduodamus duomenis kiekvienas medis balsuoja už atsakymą. Didžiausiai balsų surinkęs atsakymas yra parenkamas kaip klasifikavimo klasė.</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Šaltinis:</w:t>
      </w:r>
      <w:r w:rsidR="006C1A2A" w:rsidRPr="00F60014">
        <w:rPr>
          <w:rFonts w:ascii="Times New Roman" w:hAnsi="Times New Roman" w:cs="Times New Roman"/>
        </w:rPr>
        <w:t xml:space="preserve"> </w:t>
      </w:r>
      <w:hyperlink r:id="rId19" w:history="1">
        <w:r w:rsidR="006C1A2A" w:rsidRPr="00F60014">
          <w:rPr>
            <w:rStyle w:val="Hipersaitas"/>
            <w:rFonts w:ascii="Times New Roman" w:hAnsi="Times New Roman" w:cs="Times New Roman"/>
          </w:rPr>
          <w:t>https://www.datascience.com/resources/notebooks/random-forest-intro</w:t>
        </w:r>
      </w:hyperlink>
      <w:r w:rsidR="006C1A2A" w:rsidRPr="00F60014">
        <w:rPr>
          <w:rFonts w:ascii="Times New Roman" w:hAnsi="Times New Roman" w:cs="Times New Roman"/>
        </w:rPr>
        <w:t>,</w:t>
      </w:r>
    </w:p>
    <w:p w:rsidR="00AE50CA" w:rsidRPr="00F60014" w:rsidRDefault="00A20294" w:rsidP="00AE50CA">
      <w:pPr>
        <w:rPr>
          <w:rFonts w:ascii="Times New Roman" w:hAnsi="Times New Roman" w:cs="Times New Roman"/>
          <w:lang w:val="lt-LT"/>
        </w:rPr>
      </w:pPr>
      <w:hyperlink r:id="rId20" w:history="1">
        <w:r w:rsidR="006C1A2A" w:rsidRPr="00F60014">
          <w:rPr>
            <w:rStyle w:val="Hipersaitas"/>
            <w:rFonts w:ascii="Times New Roman" w:hAnsi="Times New Roman" w:cs="Times New Roman"/>
          </w:rPr>
          <w:t>https://en.wikipedia.org/wiki/Random_forest</w:t>
        </w:r>
      </w:hyperlink>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0,95422</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0,95584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3</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0,95683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0,95557</w:t>
            </w:r>
          </w:p>
        </w:tc>
      </w:tr>
      <w:tr w:rsidR="00AE50CA" w:rsidRPr="00F60014" w:rsidTr="00F60014">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shd w:val="clear" w:color="auto" w:fill="FFFF00"/>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0,95694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6</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w:t>
            </w:r>
            <w:r w:rsidR="00F60014" w:rsidRPr="00F60014">
              <w:rPr>
                <w:rFonts w:ascii="Times New Roman" w:hAnsi="Times New Roman" w:cs="Times New Roman"/>
                <w:lang w:val="lt-LT"/>
              </w:rPr>
              <w:t>95517</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0,95561</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8</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0,95503</w:t>
            </w:r>
          </w:p>
        </w:tc>
      </w:tr>
      <w:tr w:rsidR="00F60014" w:rsidRPr="00F60014" w:rsidTr="00F60014">
        <w:tc>
          <w:tcPr>
            <w:tcW w:w="4788" w:type="dxa"/>
            <w:shd w:val="clear" w:color="auto" w:fill="auto"/>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auto"/>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0,95468</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Kryžminės patikros eksperimentų metodo tikslumo įverčių reikšmės pasiskirsčiusios labai arti viena kitos</w:t>
      </w:r>
      <w:r w:rsidR="00F60014" w:rsidRPr="00F60014">
        <w:rPr>
          <w:rFonts w:ascii="Times New Roman" w:hAnsi="Times New Roman" w:cs="Times New Roman"/>
          <w:lang w:val="lt-LT"/>
        </w:rPr>
        <w:t xml:space="preserve">. Didžiausias klasifikavimo tikslumas – 5 iteracija, </w:t>
      </w:r>
      <w:r w:rsidR="00F60014" w:rsidRPr="00F60014">
        <w:rPr>
          <w:rFonts w:ascii="Times New Roman" w:hAnsi="Times New Roman" w:cs="Times New Roman"/>
          <w:b/>
          <w:lang w:val="lt-LT"/>
        </w:rPr>
        <w:t>95,7</w:t>
      </w:r>
      <w:r w:rsidR="00F60014" w:rsidRPr="00F60014">
        <w:rPr>
          <w:rFonts w:ascii="Times New Roman" w:hAnsi="Times New Roman" w:cs="Times New Roman"/>
          <w:b/>
        </w:rPr>
        <w:t>%.</w:t>
      </w:r>
    </w:p>
    <w:p w:rsidR="00AE50CA" w:rsidRPr="00F60014" w:rsidRDefault="00AE50CA" w:rsidP="00AE50CA">
      <w:pPr>
        <w:rPr>
          <w:rFonts w:ascii="Times New Roman" w:hAnsi="Times New Roman" w:cs="Times New Roman"/>
          <w:lang w:val="lt-LT"/>
        </w:rPr>
      </w:pPr>
    </w:p>
    <w:p w:rsidR="00E41608" w:rsidRPr="00F60014" w:rsidRDefault="00E41608" w:rsidP="00E41608">
      <w:pPr>
        <w:pStyle w:val="Antrat1"/>
        <w:rPr>
          <w:rFonts w:ascii="Times New Roman" w:hAnsi="Times New Roman" w:cs="Times New Roman"/>
          <w:lang w:val="lt-LT"/>
        </w:rPr>
      </w:pPr>
      <w:r w:rsidRPr="00F60014">
        <w:rPr>
          <w:rFonts w:ascii="Times New Roman" w:hAnsi="Times New Roman" w:cs="Times New Roman"/>
          <w:b/>
          <w:lang w:val="lt-LT"/>
        </w:rPr>
        <w:lastRenderedPageBreak/>
        <w:t>Mašininio mokymosi metodų su mokytoju rezultato parinkimas balsavimo principu</w:t>
      </w:r>
      <w:r w:rsidRPr="00F60014">
        <w:rPr>
          <w:rFonts w:ascii="Times New Roman" w:hAnsi="Times New Roman" w:cs="Times New Roman"/>
          <w:lang w:val="lt-LT"/>
        </w:rPr>
        <w:t xml:space="preserve"> (&lt;pasirinktas sudėtingumas&gt;)</w:t>
      </w:r>
      <w:bookmarkEnd w:id="6"/>
    </w:p>
    <w:tbl>
      <w:tblPr>
        <w:tblStyle w:val="Lentelstinklelis"/>
        <w:tblW w:w="0" w:type="auto"/>
        <w:tblLook w:val="04A0" w:firstRow="1" w:lastRow="0" w:firstColumn="1" w:lastColumn="0" w:noHBand="0" w:noVBand="1"/>
      </w:tblPr>
      <w:tblGrid>
        <w:gridCol w:w="3116"/>
        <w:gridCol w:w="3117"/>
      </w:tblGrid>
      <w:tr w:rsidR="00222E03" w:rsidRPr="00F60014" w:rsidTr="00222E03">
        <w:tc>
          <w:tcPr>
            <w:tcW w:w="3116" w:type="dxa"/>
          </w:tcPr>
          <w:p w:rsidR="00222E03" w:rsidRPr="00F60014" w:rsidRDefault="00222E03" w:rsidP="00222E03">
            <w:pPr>
              <w:rPr>
                <w:rFonts w:ascii="Times New Roman" w:hAnsi="Times New Roman" w:cs="Times New Roman"/>
                <w:lang w:val="pl-PL"/>
              </w:rPr>
            </w:pPr>
            <w:r w:rsidRPr="00F60014">
              <w:rPr>
                <w:rFonts w:ascii="Times New Roman" w:hAnsi="Times New Roman" w:cs="Times New Roman"/>
                <w:lang w:val="lt-LT"/>
              </w:rPr>
              <w:t>balsavimo tvarka_</w:t>
            </w:r>
            <w:r w:rsidRPr="00F60014">
              <w:rPr>
                <w:rFonts w:ascii="Times New Roman" w:hAnsi="Times New Roman" w:cs="Times New Roman"/>
                <w:lang w:val="pl-PL"/>
              </w:rPr>
              <w:t>1</w:t>
            </w:r>
          </w:p>
        </w:tc>
        <w:tc>
          <w:tcPr>
            <w:tcW w:w="3117"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Tikslumas</w:t>
            </w:r>
          </w:p>
        </w:tc>
      </w:tr>
      <w:tr w:rsidR="00222E03" w:rsidRPr="00F60014" w:rsidTr="00222E03">
        <w:tc>
          <w:tcPr>
            <w:tcW w:w="3116"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w:t>
            </w:r>
          </w:p>
        </w:tc>
        <w:tc>
          <w:tcPr>
            <w:tcW w:w="3117" w:type="dxa"/>
          </w:tcPr>
          <w:p w:rsidR="00222E03" w:rsidRPr="00F60014" w:rsidRDefault="00222E03">
            <w:pPr>
              <w:rPr>
                <w:rFonts w:ascii="Times New Roman" w:hAnsi="Times New Roman" w:cs="Times New Roman"/>
                <w:lang w:val="lt-LT"/>
              </w:rPr>
            </w:pPr>
          </w:p>
        </w:tc>
      </w:tr>
      <w:tr w:rsidR="00222E03" w:rsidRPr="00F60014" w:rsidTr="00222E03">
        <w:tc>
          <w:tcPr>
            <w:tcW w:w="3116"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balsavimo tvarka_K</w:t>
            </w:r>
          </w:p>
        </w:tc>
        <w:tc>
          <w:tcPr>
            <w:tcW w:w="3117"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Tikslumas</w:t>
            </w:r>
          </w:p>
        </w:tc>
      </w:tr>
    </w:tbl>
    <w:p w:rsidR="00340465" w:rsidRPr="00F60014" w:rsidRDefault="00222E03">
      <w:pPr>
        <w:rPr>
          <w:rFonts w:ascii="Times New Roman" w:hAnsi="Times New Roman" w:cs="Times New Roman"/>
          <w:lang w:val="lt-LT"/>
        </w:rPr>
      </w:pPr>
      <w:r w:rsidRPr="00F60014">
        <w:rPr>
          <w:rFonts w:ascii="Times New Roman" w:hAnsi="Times New Roman" w:cs="Times New Roman"/>
          <w:lang w:val="lt-LT"/>
        </w:rPr>
        <w:t>Aprašyti panaudotą (-as) balsavimo tvarką (-as)</w:t>
      </w:r>
    </w:p>
    <w:p w:rsidR="00222E03" w:rsidRPr="00F60014" w:rsidRDefault="00222E03" w:rsidP="00222E03">
      <w:pPr>
        <w:pStyle w:val="Antrat1"/>
        <w:rPr>
          <w:rFonts w:ascii="Times New Roman" w:hAnsi="Times New Roman" w:cs="Times New Roman"/>
          <w:lang w:val="lt-LT"/>
        </w:rPr>
      </w:pPr>
      <w:bookmarkStart w:id="8" w:name="_Toc9177961"/>
      <w:r w:rsidRPr="00F60014">
        <w:rPr>
          <w:rFonts w:ascii="Times New Roman" w:hAnsi="Times New Roman" w:cs="Times New Roman"/>
          <w:b/>
          <w:lang w:val="lt-LT"/>
        </w:rPr>
        <w:t>Balsavimo principu gautų rezultatų pritaikymas</w:t>
      </w:r>
      <w:r w:rsidRPr="00F60014">
        <w:rPr>
          <w:rFonts w:ascii="Times New Roman" w:hAnsi="Times New Roman" w:cs="Times New Roman"/>
          <w:lang w:val="lt-LT"/>
        </w:rPr>
        <w:t xml:space="preserve"> (&lt;pasirinktas sudėtingumas&gt;)</w:t>
      </w:r>
      <w:bookmarkEnd w:id="8"/>
    </w:p>
    <w:p w:rsidR="00203D5C" w:rsidRPr="00F60014" w:rsidRDefault="00222E03">
      <w:pPr>
        <w:rPr>
          <w:rFonts w:ascii="Times New Roman" w:hAnsi="Times New Roman" w:cs="Times New Roman"/>
          <w:lang w:val="lt-LT"/>
        </w:rPr>
      </w:pPr>
      <w:r w:rsidRPr="00F60014">
        <w:rPr>
          <w:rFonts w:ascii="Times New Roman" w:hAnsi="Times New Roman" w:cs="Times New Roman"/>
          <w:lang w:val="lt-LT"/>
        </w:rPr>
        <w:t xml:space="preserve">Aprašyti pritaikymo būdą (pvz. </w:t>
      </w:r>
      <w:r w:rsidR="00954DF3" w:rsidRPr="00F60014">
        <w:rPr>
          <w:rFonts w:ascii="Times New Roman" w:hAnsi="Times New Roman" w:cs="Times New Roman"/>
          <w:lang w:val="lt-LT"/>
        </w:rPr>
        <w:t xml:space="preserve">programoje įvedame </w:t>
      </w:r>
      <w:r w:rsidRPr="00F60014">
        <w:rPr>
          <w:rFonts w:ascii="Times New Roman" w:hAnsi="Times New Roman" w:cs="Times New Roman"/>
          <w:lang w:val="lt-LT"/>
        </w:rPr>
        <w:t>grybų atributų rinkinį</w:t>
      </w:r>
      <w:r w:rsidR="00954DF3" w:rsidRPr="00F60014">
        <w:rPr>
          <w:rFonts w:ascii="Times New Roman" w:hAnsi="Times New Roman" w:cs="Times New Roman"/>
          <w:lang w:val="lt-LT"/>
        </w:rPr>
        <w:t xml:space="preserve"> ir</w:t>
      </w:r>
      <w:r w:rsidRPr="00F60014">
        <w:rPr>
          <w:rFonts w:ascii="Times New Roman" w:hAnsi="Times New Roman" w:cs="Times New Roman"/>
          <w:lang w:val="lt-LT"/>
        </w:rPr>
        <w:t xml:space="preserve"> programa pateikia rekomendaciją -  valgyti grybą arba ne).</w:t>
      </w:r>
    </w:p>
    <w:p w:rsidR="00222E03" w:rsidRPr="00F60014" w:rsidRDefault="00222E03" w:rsidP="00222E03">
      <w:pPr>
        <w:pStyle w:val="Antrat1"/>
        <w:rPr>
          <w:rFonts w:ascii="Times New Roman" w:hAnsi="Times New Roman" w:cs="Times New Roman"/>
          <w:lang w:val="lt-LT"/>
        </w:rPr>
      </w:pPr>
      <w:bookmarkStart w:id="9" w:name="_Toc9177962"/>
      <w:r w:rsidRPr="00F60014">
        <w:rPr>
          <w:rFonts w:ascii="Times New Roman" w:hAnsi="Times New Roman" w:cs="Times New Roman"/>
          <w:b/>
          <w:lang w:val="lt-LT"/>
        </w:rPr>
        <w:t>Mašininio mokymosi be mokytojo metodo panaudojimas</w:t>
      </w:r>
      <w:r w:rsidRPr="00F60014">
        <w:rPr>
          <w:rFonts w:ascii="Times New Roman" w:hAnsi="Times New Roman" w:cs="Times New Roman"/>
          <w:lang w:val="lt-LT"/>
        </w:rPr>
        <w:t xml:space="preserve"> (&lt;pasirinktas sudėtingumas&gt;)</w:t>
      </w:r>
      <w:bookmarkEnd w:id="9"/>
    </w:p>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Pateikti apmokymo rezultatus bei juos pakomentuoti.</w:t>
      </w:r>
    </w:p>
    <w:p w:rsidR="00222E03" w:rsidRPr="00F60014" w:rsidRDefault="00222E03" w:rsidP="00222E03">
      <w:pPr>
        <w:pStyle w:val="Antrat1"/>
        <w:rPr>
          <w:rFonts w:ascii="Times New Roman" w:hAnsi="Times New Roman" w:cs="Times New Roman"/>
          <w:lang w:val="lt-LT"/>
        </w:rPr>
      </w:pPr>
      <w:bookmarkStart w:id="10" w:name="_Toc9177963"/>
      <w:r w:rsidRPr="00F60014">
        <w:rPr>
          <w:rFonts w:ascii="Times New Roman" w:hAnsi="Times New Roman" w:cs="Times New Roman"/>
          <w:b/>
          <w:lang w:val="lt-LT"/>
        </w:rPr>
        <w:t>Mokymosi be mokytojo metodo gautų rezultatų pritaikymas (programoje) / pakomentavimas ataskaitoje</w:t>
      </w:r>
      <w:r w:rsidRPr="00F60014">
        <w:rPr>
          <w:rFonts w:ascii="Times New Roman" w:hAnsi="Times New Roman" w:cs="Times New Roman"/>
          <w:lang w:val="lt-LT"/>
        </w:rPr>
        <w:t xml:space="preserve"> (&lt;pasirinktas sudėtingumas&gt;)</w:t>
      </w:r>
      <w:bookmarkEnd w:id="10"/>
    </w:p>
    <w:p w:rsidR="00954DF3" w:rsidRPr="00F60014" w:rsidRDefault="00954DF3" w:rsidP="00954DF3">
      <w:pPr>
        <w:rPr>
          <w:rFonts w:ascii="Times New Roman" w:hAnsi="Times New Roman" w:cs="Times New Roman"/>
          <w:lang w:val="lt-LT"/>
        </w:rPr>
      </w:pPr>
      <w:r w:rsidRPr="00F60014">
        <w:rPr>
          <w:rFonts w:ascii="Times New Roman" w:hAnsi="Times New Roman" w:cs="Times New Roman"/>
          <w:lang w:val="lt-LT"/>
        </w:rPr>
        <w:t>Aprašyti pritaikymo būdą (pvz. programoje įvedame grybų atributų rinkinį ir programa pateikia rekomendaciją -  valgyti grybą arba ne).</w:t>
      </w:r>
    </w:p>
    <w:p w:rsidR="00BC7808" w:rsidRPr="00F60014" w:rsidRDefault="00954DF3" w:rsidP="00954DF3">
      <w:pPr>
        <w:pStyle w:val="Antrat1"/>
        <w:rPr>
          <w:rFonts w:ascii="Times New Roman" w:hAnsi="Times New Roman" w:cs="Times New Roman"/>
          <w:b/>
          <w:lang w:val="lt-LT"/>
        </w:rPr>
      </w:pPr>
      <w:bookmarkStart w:id="11" w:name="_Toc9177964"/>
      <w:r w:rsidRPr="00F60014">
        <w:rPr>
          <w:rFonts w:ascii="Times New Roman" w:hAnsi="Times New Roman" w:cs="Times New Roman"/>
          <w:b/>
          <w:lang w:val="lt-LT"/>
        </w:rPr>
        <w:t>Kryžminė patikra</w:t>
      </w:r>
      <w:bookmarkEnd w:id="11"/>
    </w:p>
    <w:p w:rsidR="00954DF3" w:rsidRPr="00F60014" w:rsidRDefault="00954DF3">
      <w:pPr>
        <w:rPr>
          <w:rFonts w:ascii="Times New Roman" w:hAnsi="Times New Roman" w:cs="Times New Roman"/>
          <w:lang w:val="lt-LT"/>
        </w:rPr>
      </w:pPr>
      <w:r w:rsidRPr="00F60014">
        <w:rPr>
          <w:rFonts w:ascii="Times New Roman" w:hAnsi="Times New Roman" w:cs="Times New Roman"/>
          <w:lang w:val="lt-LT"/>
        </w:rPr>
        <w:t xml:space="preserve">Atskirai šis skyrius nepateikiamas, nes yra sudėtinė dalis skyriaus </w:t>
      </w:r>
      <w:r w:rsidRPr="00F60014">
        <w:rPr>
          <w:rFonts w:ascii="Times New Roman" w:hAnsi="Times New Roman" w:cs="Times New Roman"/>
          <w:b/>
          <w:i/>
          <w:lang w:val="lt-LT"/>
        </w:rPr>
        <w:t>i</w:t>
      </w:r>
      <w:r w:rsidRPr="00F60014">
        <w:rPr>
          <w:rFonts w:ascii="Times New Roman" w:hAnsi="Times New Roman" w:cs="Times New Roman"/>
          <w:b/>
          <w:lang w:val="lt-LT"/>
        </w:rPr>
        <w:t>-tojo mašininio mokymosi metodo su mokytoju panaudojimas</w:t>
      </w:r>
    </w:p>
    <w:p w:rsidR="00954DF3" w:rsidRPr="00F60014" w:rsidRDefault="00954DF3" w:rsidP="00954DF3">
      <w:pPr>
        <w:pStyle w:val="Antrat1"/>
        <w:rPr>
          <w:rFonts w:ascii="Times New Roman" w:hAnsi="Times New Roman" w:cs="Times New Roman"/>
          <w:b/>
          <w:lang w:val="lt-LT"/>
        </w:rPr>
      </w:pPr>
      <w:bookmarkStart w:id="12" w:name="_Toc9177965"/>
      <w:r w:rsidRPr="00F60014">
        <w:rPr>
          <w:rFonts w:ascii="Times New Roman" w:hAnsi="Times New Roman" w:cs="Times New Roman"/>
          <w:b/>
          <w:lang w:val="lt-LT"/>
        </w:rPr>
        <w:t>Literatūra</w:t>
      </w:r>
      <w:bookmarkEnd w:id="12"/>
    </w:p>
    <w:p w:rsidR="00954DF3" w:rsidRPr="00F60014" w:rsidRDefault="00AF7821">
      <w:pPr>
        <w:rPr>
          <w:rFonts w:ascii="Times New Roman" w:hAnsi="Times New Roman" w:cs="Times New Roman"/>
          <w:lang w:val="lt-LT"/>
        </w:rPr>
      </w:pPr>
      <w:r w:rsidRPr="00F60014">
        <w:rPr>
          <w:rFonts w:ascii="Times New Roman" w:hAnsi="Times New Roman" w:cs="Times New Roman"/>
          <w:lang w:val="lt-LT"/>
        </w:rPr>
        <w:t>Privaloma nurodyti naudotus resursus, įskaitant mokymo šaltinius (</w:t>
      </w:r>
      <w:r w:rsidRPr="00F60014">
        <w:rPr>
          <w:rFonts w:ascii="Times New Roman" w:hAnsi="Times New Roman" w:cs="Times New Roman"/>
          <w:i/>
          <w:lang w:val="lt-LT"/>
        </w:rPr>
        <w:t>tutorials</w:t>
      </w:r>
      <w:r w:rsidRPr="00F60014">
        <w:rPr>
          <w:rFonts w:ascii="Times New Roman" w:hAnsi="Times New Roman" w:cs="Times New Roman"/>
          <w:lang w:val="lt-LT"/>
        </w:rPr>
        <w:t>), kurie buvo naudoti projektui atlikti.</w:t>
      </w:r>
    </w:p>
    <w:p w:rsidR="00BC7808" w:rsidRPr="00F60014" w:rsidRDefault="00A20294">
      <w:pPr>
        <w:rPr>
          <w:rFonts w:ascii="Times New Roman" w:hAnsi="Times New Roman" w:cs="Times New Roman"/>
        </w:rPr>
      </w:pPr>
      <w:hyperlink r:id="rId21" w:history="1">
        <w:r w:rsidR="00611C0C" w:rsidRPr="00F60014">
          <w:rPr>
            <w:rStyle w:val="Hipersaitas"/>
            <w:rFonts w:ascii="Times New Roman" w:hAnsi="Times New Roman" w:cs="Times New Roman"/>
          </w:rPr>
          <w:t>http://crsouza.com/2012/01/04/decision-trees-in-c/</w:t>
        </w:r>
      </w:hyperlink>
    </w:p>
    <w:p w:rsidR="00611C0C" w:rsidRPr="00F60014" w:rsidRDefault="00A20294">
      <w:pPr>
        <w:rPr>
          <w:rFonts w:ascii="Times New Roman" w:hAnsi="Times New Roman" w:cs="Times New Roman"/>
        </w:rPr>
      </w:pPr>
      <w:hyperlink r:id="rId22" w:history="1">
        <w:r w:rsidR="00611C0C" w:rsidRPr="00F60014">
          <w:rPr>
            <w:rStyle w:val="Hipersaitas"/>
            <w:rFonts w:ascii="Times New Roman" w:hAnsi="Times New Roman" w:cs="Times New Roman"/>
          </w:rPr>
          <w:t>http://accord-framework.net/docs/html/T_Accord_MachineLearning_DecisionTrees_DecisionTree.htm</w:t>
        </w:r>
      </w:hyperlink>
    </w:p>
    <w:p w:rsidR="00611C0C" w:rsidRPr="00F60014" w:rsidRDefault="00A20294">
      <w:pPr>
        <w:rPr>
          <w:rFonts w:ascii="Times New Roman" w:hAnsi="Times New Roman" w:cs="Times New Roman"/>
        </w:rPr>
      </w:pPr>
      <w:hyperlink r:id="rId23" w:history="1">
        <w:r w:rsidR="00611C0C" w:rsidRPr="00F60014">
          <w:rPr>
            <w:rStyle w:val="Hipersaitas"/>
            <w:rFonts w:ascii="Times New Roman" w:hAnsi="Times New Roman" w:cs="Times New Roman"/>
          </w:rPr>
          <w:t>https://github.com/mdabros/SharpLearning</w:t>
        </w:r>
      </w:hyperlink>
    </w:p>
    <w:p w:rsidR="00611C0C" w:rsidRPr="00F60014" w:rsidRDefault="00A20294">
      <w:pPr>
        <w:rPr>
          <w:rFonts w:ascii="Times New Roman" w:hAnsi="Times New Roman" w:cs="Times New Roman"/>
        </w:rPr>
      </w:pPr>
      <w:hyperlink r:id="rId24" w:history="1">
        <w:r w:rsidR="00611C0C" w:rsidRPr="00F60014">
          <w:rPr>
            <w:rStyle w:val="Hipersaitas"/>
            <w:rFonts w:ascii="Times New Roman" w:hAnsi="Times New Roman" w:cs="Times New Roman"/>
          </w:rPr>
          <w:t>https://csharp.hotexamples.com/examples/Accord.MachineLearning.DecisionTrees.Learning/C45Learning/-/php-c45learning-class-examples.html</w:t>
        </w:r>
      </w:hyperlink>
    </w:p>
    <w:p w:rsidR="00611C0C" w:rsidRPr="00F60014" w:rsidRDefault="00A20294">
      <w:pPr>
        <w:rPr>
          <w:rFonts w:ascii="Times New Roman" w:hAnsi="Times New Roman" w:cs="Times New Roman"/>
        </w:rPr>
      </w:pPr>
      <w:hyperlink r:id="rId25" w:history="1">
        <w:r w:rsidR="00611C0C" w:rsidRPr="00F60014">
          <w:rPr>
            <w:rStyle w:val="Hipersaitas"/>
            <w:rFonts w:ascii="Times New Roman" w:hAnsi="Times New Roman" w:cs="Times New Roman"/>
          </w:rPr>
          <w:t>https://towardsdatascience.com/supervised-machine-learning-classification-5e685fe18a6d</w:t>
        </w:r>
      </w:hyperlink>
    </w:p>
    <w:p w:rsidR="00611C0C" w:rsidRPr="00F60014" w:rsidRDefault="00611C0C">
      <w:pPr>
        <w:rPr>
          <w:rFonts w:ascii="Times New Roman" w:hAnsi="Times New Roman" w:cs="Times New Roman"/>
          <w:lang w:val="lt-LT"/>
        </w:rPr>
      </w:pPr>
    </w:p>
    <w:p w:rsidR="00461C65" w:rsidRPr="00F60014" w:rsidRDefault="00461C65">
      <w:pPr>
        <w:rPr>
          <w:rFonts w:ascii="Times New Roman" w:hAnsi="Times New Roman" w:cs="Times New Roman"/>
          <w:lang w:val="lt-LT"/>
        </w:rPr>
      </w:pPr>
    </w:p>
    <w:sectPr w:rsidR="00461C65" w:rsidRPr="00F60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294" w:rsidRDefault="00A20294" w:rsidP="008818B5">
      <w:pPr>
        <w:spacing w:after="0" w:line="240" w:lineRule="auto"/>
      </w:pPr>
      <w:r>
        <w:separator/>
      </w:r>
    </w:p>
  </w:endnote>
  <w:endnote w:type="continuationSeparator" w:id="0">
    <w:p w:rsidR="00A20294" w:rsidRDefault="00A20294"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294" w:rsidRDefault="00A20294" w:rsidP="008818B5">
      <w:pPr>
        <w:spacing w:after="0" w:line="240" w:lineRule="auto"/>
      </w:pPr>
      <w:r>
        <w:separator/>
      </w:r>
    </w:p>
  </w:footnote>
  <w:footnote w:type="continuationSeparator" w:id="0">
    <w:p w:rsidR="00A20294" w:rsidRDefault="00A20294" w:rsidP="008818B5">
      <w:pPr>
        <w:spacing w:after="0" w:line="240" w:lineRule="auto"/>
      </w:pPr>
      <w:r>
        <w:continuationSeparator/>
      </w:r>
    </w:p>
  </w:footnote>
  <w:footnote w:id="1">
    <w:p w:rsidR="008818B5" w:rsidRPr="008818B5" w:rsidRDefault="008818B5" w:rsidP="008818B5">
      <w:r>
        <w:rPr>
          <w:rStyle w:val="Puslapioinaosnuoroda"/>
        </w:rPr>
        <w:footnoteRef/>
      </w:r>
      <w:r>
        <w:t xml:space="preserve"> </w:t>
      </w:r>
      <w:hyperlink r:id="rId1" w:history="1">
        <w:r>
          <w:rPr>
            <w:rStyle w:val="Hipersaitas"/>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2A3"/>
    <w:multiLevelType w:val="hybridMultilevel"/>
    <w:tmpl w:val="3A2CF3A0"/>
    <w:lvl w:ilvl="0" w:tplc="DECAA36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 w15:restartNumberingAfterBreak="0">
    <w:nsid w:val="634F2CAC"/>
    <w:multiLevelType w:val="multilevel"/>
    <w:tmpl w:val="E004797E"/>
    <w:lvl w:ilvl="0">
      <w:start w:val="1"/>
      <w:numFmt w:val="decimal"/>
      <w:pStyle w:val="Antrat1"/>
      <w:isLgl/>
      <w:lvlText w:val="%1."/>
      <w:lvlJc w:val="left"/>
      <w:pPr>
        <w:tabs>
          <w:tab w:val="num" w:pos="567"/>
        </w:tabs>
        <w:ind w:left="567" w:hanging="567"/>
      </w:pPr>
      <w:rPr>
        <w:rFonts w:hint="default"/>
      </w:rPr>
    </w:lvl>
    <w:lvl w:ilvl="1">
      <w:start w:val="1"/>
      <w:numFmt w:val="decimal"/>
      <w:pStyle w:val="Antrat2"/>
      <w:isLgl/>
      <w:lvlText w:val="%1.%2."/>
      <w:lvlJc w:val="left"/>
      <w:pPr>
        <w:tabs>
          <w:tab w:val="num" w:pos="889"/>
        </w:tabs>
        <w:ind w:left="889" w:hanging="709"/>
      </w:pPr>
      <w:rPr>
        <w:rFonts w:hint="default"/>
      </w:rPr>
    </w:lvl>
    <w:lvl w:ilvl="2">
      <w:start w:val="1"/>
      <w:numFmt w:val="decimal"/>
      <w:pStyle w:val="Antrat3"/>
      <w:isLgl/>
      <w:lvlText w:val="%1.%2.%3."/>
      <w:lvlJc w:val="left"/>
      <w:pPr>
        <w:tabs>
          <w:tab w:val="num" w:pos="1134"/>
        </w:tabs>
        <w:ind w:left="1134" w:hanging="992"/>
      </w:pPr>
      <w:rPr>
        <w:rFonts w:hint="default"/>
      </w:rPr>
    </w:lvl>
    <w:lvl w:ilvl="3">
      <w:start w:val="1"/>
      <w:numFmt w:val="decimal"/>
      <w:pStyle w:val="Antrat4"/>
      <w:isLgl/>
      <w:lvlText w:val="%1.%2.%3.%4."/>
      <w:lvlJc w:val="left"/>
      <w:pPr>
        <w:tabs>
          <w:tab w:val="num" w:pos="1134"/>
        </w:tabs>
        <w:ind w:left="1134" w:hanging="1134"/>
      </w:pPr>
      <w:rPr>
        <w:rFonts w:hint="default"/>
      </w:rPr>
    </w:lvl>
    <w:lvl w:ilvl="4">
      <w:start w:val="1"/>
      <w:numFmt w:val="decimal"/>
      <w:pStyle w:val="Antrat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ntrat6"/>
      <w:lvlText w:val="%1.%2.%3.%4.%5.%6."/>
      <w:lvlJc w:val="left"/>
      <w:pPr>
        <w:tabs>
          <w:tab w:val="num" w:pos="1418"/>
        </w:tabs>
        <w:ind w:left="1418" w:hanging="1418"/>
      </w:pPr>
      <w:rPr>
        <w:rFonts w:hint="default"/>
      </w:rPr>
    </w:lvl>
    <w:lvl w:ilvl="6">
      <w:start w:val="1"/>
      <w:numFmt w:val="decimal"/>
      <w:pStyle w:val="Antrat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Antrat8"/>
      <w:lvlText w:val="%1.%2.%3.%4.%5.%6.%7.%8."/>
      <w:lvlJc w:val="left"/>
      <w:pPr>
        <w:tabs>
          <w:tab w:val="num" w:pos="1701"/>
        </w:tabs>
        <w:ind w:left="1701" w:hanging="1701"/>
      </w:pPr>
      <w:rPr>
        <w:rFonts w:hint="default"/>
      </w:rPr>
    </w:lvl>
    <w:lvl w:ilvl="8">
      <w:start w:val="1"/>
      <w:numFmt w:val="decimal"/>
      <w:pStyle w:val="Antrat9"/>
      <w:lvlText w:val="%1.%2.%3.%4.%5.%6.%7.%8.%9."/>
      <w:lvlJc w:val="left"/>
      <w:pPr>
        <w:tabs>
          <w:tab w:val="num" w:pos="1701"/>
        </w:tabs>
        <w:ind w:left="1701" w:hanging="1701"/>
      </w:pPr>
      <w:rPr>
        <w:rFonts w:hint="default"/>
      </w:rPr>
    </w:lvl>
  </w:abstractNum>
  <w:abstractNum w:abstractNumId="4" w15:restartNumberingAfterBreak="0">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6" w15:restartNumberingAfterBreak="0">
    <w:nsid w:val="758E12BD"/>
    <w:multiLevelType w:val="hybridMultilevel"/>
    <w:tmpl w:val="6832A166"/>
    <w:lvl w:ilvl="0" w:tplc="33F6D04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399"/>
    <w:rsid w:val="000D3C09"/>
    <w:rsid w:val="000D6299"/>
    <w:rsid w:val="00107ED7"/>
    <w:rsid w:val="001276C1"/>
    <w:rsid w:val="001A38C1"/>
    <w:rsid w:val="001B36CB"/>
    <w:rsid w:val="001D2756"/>
    <w:rsid w:val="00203D5C"/>
    <w:rsid w:val="00222E03"/>
    <w:rsid w:val="00271E28"/>
    <w:rsid w:val="002A040B"/>
    <w:rsid w:val="002C5E8A"/>
    <w:rsid w:val="002E39CA"/>
    <w:rsid w:val="00304AAB"/>
    <w:rsid w:val="00340465"/>
    <w:rsid w:val="003E1520"/>
    <w:rsid w:val="00423DEA"/>
    <w:rsid w:val="00452528"/>
    <w:rsid w:val="00461C65"/>
    <w:rsid w:val="004B5B88"/>
    <w:rsid w:val="004B6B3B"/>
    <w:rsid w:val="005C2833"/>
    <w:rsid w:val="005C3E97"/>
    <w:rsid w:val="005D7DD5"/>
    <w:rsid w:val="00611C0C"/>
    <w:rsid w:val="006C1A2A"/>
    <w:rsid w:val="007130A0"/>
    <w:rsid w:val="00747F02"/>
    <w:rsid w:val="008818B5"/>
    <w:rsid w:val="008F7947"/>
    <w:rsid w:val="00916E13"/>
    <w:rsid w:val="00954DF3"/>
    <w:rsid w:val="00A20294"/>
    <w:rsid w:val="00A95887"/>
    <w:rsid w:val="00AA064F"/>
    <w:rsid w:val="00AE50CA"/>
    <w:rsid w:val="00AF7821"/>
    <w:rsid w:val="00B46200"/>
    <w:rsid w:val="00BC7808"/>
    <w:rsid w:val="00BD4399"/>
    <w:rsid w:val="00CA0C1A"/>
    <w:rsid w:val="00CE5ADE"/>
    <w:rsid w:val="00D832A7"/>
    <w:rsid w:val="00E1556D"/>
    <w:rsid w:val="00E249F3"/>
    <w:rsid w:val="00E41608"/>
    <w:rsid w:val="00E5662C"/>
    <w:rsid w:val="00E74FA3"/>
    <w:rsid w:val="00EA03AD"/>
    <w:rsid w:val="00F6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BC39"/>
  <w15:docId w15:val="{52C184FD-3184-4170-8D0A-C60A987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D4399"/>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BD4399"/>
    <w:rPr>
      <w:rFonts w:asciiTheme="majorHAnsi" w:eastAsiaTheme="majorEastAsia" w:hAnsiTheme="majorHAnsi" w:cstheme="majorBidi"/>
      <w:color w:val="2E74B5" w:themeColor="accent1" w:themeShade="BF"/>
      <w:sz w:val="32"/>
      <w:szCs w:val="32"/>
    </w:rPr>
  </w:style>
  <w:style w:type="paragraph" w:styleId="Sraopastraipa">
    <w:name w:val="List Paragraph"/>
    <w:basedOn w:val="prastasis"/>
    <w:uiPriority w:val="34"/>
    <w:qFormat/>
    <w:rsid w:val="00461C65"/>
    <w:pPr>
      <w:ind w:left="720"/>
      <w:contextualSpacing/>
    </w:pPr>
  </w:style>
  <w:style w:type="character" w:customStyle="1" w:styleId="Antrat2Diagrama">
    <w:name w:val="Antraštė 2 Diagrama"/>
    <w:basedOn w:val="Numatytasispastraiposriftas"/>
    <w:link w:val="Antrat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203D5C"/>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rsid w:val="00203D5C"/>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rsid w:val="00203D5C"/>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rsid w:val="00203D5C"/>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03D5C"/>
    <w:rPr>
      <w:rFonts w:asciiTheme="majorHAnsi" w:eastAsiaTheme="majorEastAsia" w:hAnsiTheme="majorHAnsi" w:cstheme="majorBidi"/>
      <w:i/>
      <w:iCs/>
      <w:color w:val="272727" w:themeColor="text1" w:themeTint="D8"/>
      <w:sz w:val="21"/>
      <w:szCs w:val="21"/>
    </w:rPr>
  </w:style>
  <w:style w:type="table" w:styleId="Lentelstinklelis">
    <w:name w:val="Table Grid"/>
    <w:basedOn w:val="prastojilentel"/>
    <w:uiPriority w:val="39"/>
    <w:rsid w:val="0010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818B5"/>
    <w:rPr>
      <w:color w:val="0000FF"/>
      <w:u w:val="single"/>
    </w:rPr>
  </w:style>
  <w:style w:type="paragraph" w:styleId="Puslapioinaostekstas">
    <w:name w:val="footnote text"/>
    <w:basedOn w:val="prastasis"/>
    <w:link w:val="PuslapioinaostekstasDiagrama"/>
    <w:uiPriority w:val="99"/>
    <w:semiHidden/>
    <w:unhideWhenUsed/>
    <w:rsid w:val="008818B5"/>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8818B5"/>
    <w:rPr>
      <w:sz w:val="20"/>
      <w:szCs w:val="20"/>
    </w:rPr>
  </w:style>
  <w:style w:type="character" w:styleId="Puslapioinaosnuoroda">
    <w:name w:val="footnote reference"/>
    <w:basedOn w:val="Numatytasispastraiposriftas"/>
    <w:uiPriority w:val="99"/>
    <w:semiHidden/>
    <w:unhideWhenUsed/>
    <w:rsid w:val="008818B5"/>
    <w:rPr>
      <w:vertAlign w:val="superscript"/>
    </w:rPr>
  </w:style>
  <w:style w:type="paragraph" w:styleId="Debesliotekstas">
    <w:name w:val="Balloon Text"/>
    <w:basedOn w:val="prastasis"/>
    <w:link w:val="DebesliotekstasDiagrama"/>
    <w:uiPriority w:val="99"/>
    <w:semiHidden/>
    <w:unhideWhenUsed/>
    <w:rsid w:val="00611C0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11C0C"/>
    <w:rPr>
      <w:rFonts w:ascii="Tahoma" w:hAnsi="Tahoma" w:cs="Tahoma"/>
      <w:sz w:val="16"/>
      <w:szCs w:val="16"/>
    </w:rPr>
  </w:style>
  <w:style w:type="paragraph" w:styleId="Turinioantrat">
    <w:name w:val="TOC Heading"/>
    <w:basedOn w:val="Antrat1"/>
    <w:next w:val="prastasis"/>
    <w:uiPriority w:val="39"/>
    <w:semiHidden/>
    <w:unhideWhenUsed/>
    <w:qFormat/>
    <w:rsid w:val="00611C0C"/>
    <w:pPr>
      <w:numPr>
        <w:numId w:val="0"/>
      </w:numPr>
      <w:spacing w:before="480" w:line="276" w:lineRule="auto"/>
      <w:outlineLvl w:val="9"/>
    </w:pPr>
    <w:rPr>
      <w:b/>
      <w:bCs/>
      <w:sz w:val="28"/>
      <w:szCs w:val="28"/>
      <w:lang w:eastAsia="ja-JP"/>
    </w:rPr>
  </w:style>
  <w:style w:type="paragraph" w:styleId="Turinys1">
    <w:name w:val="toc 1"/>
    <w:basedOn w:val="prastasis"/>
    <w:next w:val="prastasis"/>
    <w:autoRedefine/>
    <w:uiPriority w:val="39"/>
    <w:unhideWhenUsed/>
    <w:rsid w:val="00611C0C"/>
    <w:pPr>
      <w:spacing w:after="100"/>
    </w:pPr>
  </w:style>
  <w:style w:type="paragraph" w:customStyle="1" w:styleId="small-heading">
    <w:name w:val="small-heading"/>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prastasis1">
    <w:name w:val="Įprastasis1"/>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Paantrat">
    <w:name w:val="Subtitle"/>
    <w:basedOn w:val="prastasis"/>
    <w:next w:val="prastasis"/>
    <w:link w:val="PaantratDiagrama"/>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aantratDiagrama">
    <w:name w:val="Paantraštė Diagrama"/>
    <w:basedOn w:val="Numatytasispastraiposriftas"/>
    <w:link w:val="Paantrat"/>
    <w:uiPriority w:val="11"/>
    <w:rsid w:val="00E1556D"/>
    <w:rPr>
      <w:rFonts w:asciiTheme="majorHAnsi" w:eastAsiaTheme="majorEastAsia" w:hAnsiTheme="majorHAnsi" w:cstheme="majorBidi"/>
      <w:i/>
      <w:iCs/>
      <w:color w:val="5B9BD5" w:themeColor="accent1"/>
      <w:spacing w:val="15"/>
      <w:sz w:val="24"/>
      <w:szCs w:val="24"/>
    </w:rPr>
  </w:style>
  <w:style w:type="character" w:styleId="Rykuspabraukimas">
    <w:name w:val="Intense Emphasis"/>
    <w:basedOn w:val="Numatytasispastraiposriftas"/>
    <w:uiPriority w:val="21"/>
    <w:qFormat/>
    <w:rsid w:val="00E1556D"/>
    <w:rPr>
      <w:b/>
      <w:bCs/>
      <w:i/>
      <w:iCs/>
      <w:color w:val="5B9BD5" w:themeColor="accent1"/>
    </w:rPr>
  </w:style>
  <w:style w:type="paragraph" w:styleId="prastasiniatinklio">
    <w:name w:val="Normal (Web)"/>
    <w:basedOn w:val="prastasis"/>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Numatytasispastraiposriftas"/>
    <w:rsid w:val="00E1556D"/>
  </w:style>
  <w:style w:type="character" w:styleId="Grietas">
    <w:name w:val="Strong"/>
    <w:basedOn w:val="Numatytasispastraiposriftas"/>
    <w:uiPriority w:val="22"/>
    <w:qFormat/>
    <w:rsid w:val="00A95887"/>
    <w:rPr>
      <w:b/>
      <w:bCs/>
    </w:rPr>
  </w:style>
  <w:style w:type="character" w:styleId="Perirtashipersaitas">
    <w:name w:val="FollowedHyperlink"/>
    <w:basedOn w:val="Numatytasispastraiposriftas"/>
    <w:uiPriority w:val="99"/>
    <w:semiHidden/>
    <w:unhideWhenUsed/>
    <w:rsid w:val="00CE5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aspirant.com/2017/01/30/how-decision-tree-algorithm-work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rsouza.com/2012/01/04/decision-trees-in-c/"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towardsdatascience.com/supervised-machine-learning-classification-5e685fe18a6d" TargetMode="External"/><Relationship Id="rId2" Type="http://schemas.openxmlformats.org/officeDocument/2006/relationships/numbering" Target="numbering.xml"/><Relationship Id="rId16" Type="http://schemas.openxmlformats.org/officeDocument/2006/relationships/hyperlink" Target="https://www.xoriant.com/blog/product-engineering/decision-trees-machine-learning-algorithm.html" TargetMode="External"/><Relationship Id="rId20" Type="http://schemas.openxmlformats.org/officeDocument/2006/relationships/hyperlink" Target="https://en.wikipedia.org/wiki/Random_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hyperlink" Target="https://csharp.hotexamples.com/examples/Accord.MachineLearning.DecisionTrees.Learning/C45Learning/-/php-c45learning-class-examples.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mdabros/SharpLearning" TargetMode="External"/><Relationship Id="rId10" Type="http://schemas.openxmlformats.org/officeDocument/2006/relationships/hyperlink" Target="https://archive.ics.uci.edu/ml/datasets/Poker%2BHand?fbclid=IwAR2QtK-sO6WSzK2J4ZpL0g8B9SJIU3uPtoYn6kNs2_oFx4o8uQ6Pn_-eztw" TargetMode="External"/><Relationship Id="rId19" Type="http://schemas.openxmlformats.org/officeDocument/2006/relationships/hyperlink" Target="https://www.datascience.com/resources/notebooks/random-forest-intro" TargetMode="External"/><Relationship Id="rId4" Type="http://schemas.openxmlformats.org/officeDocument/2006/relationships/settings" Target="settings.xml"/><Relationship Id="rId9" Type="http://schemas.openxmlformats.org/officeDocument/2006/relationships/hyperlink" Target="https://moodle.ktu.edu/course/view.php?id=2081" TargetMode="External"/><Relationship Id="rId14" Type="http://schemas.openxmlformats.org/officeDocument/2006/relationships/hyperlink" Target="https://medium.com/greyatom/decision-trees-a-simple-way-to-visualize-a-decision-dc506a403aeb" TargetMode="External"/><Relationship Id="rId22" Type="http://schemas.openxmlformats.org/officeDocument/2006/relationships/hyperlink" Target="http://accord-framework.net/docs/html/T_Accord_MachineLearning_DecisionTrees_DecisionTree.htm"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01A85776-9213-4F38-B8E9-FDDA9C14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8417</Words>
  <Characters>4798</Characters>
  <Application>Microsoft Office Word</Application>
  <DocSecurity>0</DocSecurity>
  <Lines>39</Lines>
  <Paragraphs>26</Paragraphs>
  <ScaleCrop>false</ScaleCrop>
  <HeadingPairs>
    <vt:vector size="6" baseType="variant">
      <vt:variant>
        <vt:lpstr>Pavadinimas</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Tomas Jasulaitis</cp:lastModifiedBy>
  <cp:revision>10</cp:revision>
  <dcterms:created xsi:type="dcterms:W3CDTF">2019-05-19T14:27:00Z</dcterms:created>
  <dcterms:modified xsi:type="dcterms:W3CDTF">2019-05-21T19:01:00Z</dcterms:modified>
</cp:coreProperties>
</file>