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7469" w14:textId="77777777" w:rsidR="001C7D7E" w:rsidRDefault="001C7D7E">
      <w:pPr>
        <w:rPr>
          <w:sz w:val="48"/>
          <w:szCs w:val="48"/>
        </w:rPr>
      </w:pPr>
      <w:r>
        <w:rPr>
          <w:noProof/>
        </w:rPr>
        <w:drawing>
          <wp:anchor distT="0" distB="0" distL="114300" distR="114300" simplePos="0" relativeHeight="251658240" behindDoc="1" locked="0" layoutInCell="1" allowOverlap="1" wp14:anchorId="0AD2487E" wp14:editId="53F0046E">
            <wp:simplePos x="0" y="0"/>
            <wp:positionH relativeFrom="margin">
              <wp:align>right</wp:align>
            </wp:positionH>
            <wp:positionV relativeFrom="paragraph">
              <wp:posOffset>66</wp:posOffset>
            </wp:positionV>
            <wp:extent cx="1292678" cy="1728375"/>
            <wp:effectExtent l="0" t="0" r="3175" b="5715"/>
            <wp:wrapThrough wrapText="bothSides">
              <wp:wrapPolygon edited="0">
                <wp:start x="0" y="0"/>
                <wp:lineTo x="0" y="21433"/>
                <wp:lineTo x="21335" y="21433"/>
                <wp:lineTo x="21335" y="0"/>
                <wp:lineTo x="0" y="0"/>
              </wp:wrapPolygon>
            </wp:wrapThrough>
            <wp:docPr id="504306937" name="Resim 2" descr="sanat, renklilik, grafik,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6937" name="Resim 2" descr="sanat, renklilik, grafik, kalıp, desen, düzen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2678" cy="1728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C158E68" wp14:editId="5E63E37E">
            <wp:simplePos x="0" y="0"/>
            <wp:positionH relativeFrom="column">
              <wp:posOffset>0</wp:posOffset>
            </wp:positionH>
            <wp:positionV relativeFrom="paragraph">
              <wp:posOffset>0</wp:posOffset>
            </wp:positionV>
            <wp:extent cx="1673899" cy="1673899"/>
            <wp:effectExtent l="0" t="0" r="2540" b="2540"/>
            <wp:wrapThrough wrapText="bothSides">
              <wp:wrapPolygon edited="0">
                <wp:start x="7621" y="0"/>
                <wp:lineTo x="6146" y="246"/>
                <wp:lineTo x="1721" y="3442"/>
                <wp:lineTo x="0" y="7129"/>
                <wp:lineTo x="0" y="13766"/>
                <wp:lineTo x="492" y="15733"/>
                <wp:lineTo x="3687" y="19666"/>
                <wp:lineTo x="7129" y="21387"/>
                <wp:lineTo x="7621" y="21387"/>
                <wp:lineTo x="13766" y="21387"/>
                <wp:lineTo x="14258" y="21387"/>
                <wp:lineTo x="17700" y="19666"/>
                <wp:lineTo x="20895" y="15733"/>
                <wp:lineTo x="21387" y="13766"/>
                <wp:lineTo x="21387" y="7129"/>
                <wp:lineTo x="19912" y="3442"/>
                <wp:lineTo x="15487" y="492"/>
                <wp:lineTo x="13766" y="0"/>
                <wp:lineTo x="7621" y="0"/>
              </wp:wrapPolygon>
            </wp:wrapThrough>
            <wp:docPr id="211215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3899" cy="16738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9CF58" w14:textId="2A7F62D7" w:rsidR="001C7D7E" w:rsidRPr="005978D7" w:rsidRDefault="001C7D7E" w:rsidP="0000487A">
      <w:pPr>
        <w:jc w:val="center"/>
        <w:rPr>
          <w:sz w:val="44"/>
          <w:szCs w:val="44"/>
        </w:rPr>
      </w:pPr>
      <w:r w:rsidRPr="005978D7">
        <w:rPr>
          <w:sz w:val="44"/>
          <w:szCs w:val="44"/>
        </w:rPr>
        <w:t>YMH212-Yazılım Gereksinimleri Analizi</w:t>
      </w:r>
    </w:p>
    <w:p w14:paraId="078B75E9" w14:textId="2C11FDA1" w:rsidR="001C7D7E" w:rsidRPr="005978D7" w:rsidRDefault="001C7D7E" w:rsidP="0000487A">
      <w:pPr>
        <w:jc w:val="center"/>
        <w:rPr>
          <w:sz w:val="44"/>
          <w:szCs w:val="44"/>
        </w:rPr>
      </w:pPr>
      <w:r w:rsidRPr="005978D7">
        <w:rPr>
          <w:sz w:val="44"/>
          <w:szCs w:val="44"/>
        </w:rPr>
        <w:t xml:space="preserve">Haftalık Rapor </w:t>
      </w:r>
      <w:r w:rsidR="004369E7">
        <w:rPr>
          <w:sz w:val="44"/>
          <w:szCs w:val="44"/>
        </w:rPr>
        <w:t>7</w:t>
      </w:r>
    </w:p>
    <w:p w14:paraId="13382019" w14:textId="572E1079" w:rsidR="001C7D7E" w:rsidRPr="002E4B56" w:rsidRDefault="0000487A" w:rsidP="005978D7">
      <w:pPr>
        <w:jc w:val="center"/>
        <w:rPr>
          <w:rFonts w:ascii="Harlow Solid Italic" w:hAnsi="Harlow Solid Italic"/>
          <w:b/>
          <w:bCs/>
          <w:sz w:val="96"/>
          <w:szCs w:val="96"/>
        </w:rPr>
      </w:pPr>
      <w:r w:rsidRPr="002E4B56">
        <w:rPr>
          <w:rFonts w:ascii="Harlow Solid Italic" w:hAnsi="Harlow Solid Italic"/>
          <w:b/>
          <w:bCs/>
          <w:sz w:val="128"/>
          <w:szCs w:val="128"/>
        </w:rPr>
        <w:t>E</w:t>
      </w:r>
      <w:r w:rsidRPr="002E4B56">
        <w:rPr>
          <w:rFonts w:ascii="Harlow Solid Italic" w:hAnsi="Harlow Solid Italic"/>
          <w:b/>
          <w:bCs/>
          <w:sz w:val="96"/>
          <w:szCs w:val="96"/>
        </w:rPr>
        <w:t>xponentia</w:t>
      </w:r>
    </w:p>
    <w:p w14:paraId="6331B1A1" w14:textId="77777777" w:rsidR="005978D7" w:rsidRDefault="005978D7" w:rsidP="005978D7">
      <w:pPr>
        <w:spacing w:after="160" w:line="278" w:lineRule="auto"/>
        <w:rPr>
          <w:b/>
          <w:bCs/>
          <w:sz w:val="28"/>
          <w:szCs w:val="28"/>
        </w:rPr>
        <w:sectPr w:rsidR="005978D7">
          <w:pgSz w:w="12240" w:h="15840"/>
          <w:pgMar w:top="1440" w:right="1440" w:bottom="1440" w:left="1440" w:header="720" w:footer="720" w:gutter="0"/>
          <w:cols w:space="720"/>
          <w:docGrid w:linePitch="360"/>
        </w:sectPr>
      </w:pPr>
    </w:p>
    <w:p w14:paraId="663850D1" w14:textId="698A3CA2" w:rsidR="005978D7" w:rsidRDefault="005978D7" w:rsidP="00A9556E">
      <w:pPr>
        <w:spacing w:after="160" w:line="278" w:lineRule="auto"/>
        <w:rPr>
          <w:sz w:val="28"/>
          <w:szCs w:val="28"/>
        </w:rPr>
      </w:pPr>
      <w:r w:rsidRPr="005978D7">
        <w:rPr>
          <w:b/>
          <w:bCs/>
          <w:sz w:val="28"/>
          <w:szCs w:val="28"/>
        </w:rPr>
        <w:t>Takım Adı:</w:t>
      </w:r>
      <w:r w:rsidRPr="005978D7">
        <w:rPr>
          <w:sz w:val="28"/>
          <w:szCs w:val="28"/>
        </w:rPr>
        <w:t xml:space="preserve"> </w:t>
      </w:r>
      <w:r w:rsidR="00EA6903" w:rsidRPr="00C4016E">
        <w:rPr>
          <w:rFonts w:ascii="Harlow Solid Italic" w:hAnsi="Harlow Solid Italic"/>
          <w:b/>
          <w:bCs/>
          <w:sz w:val="44"/>
          <w:szCs w:val="44"/>
        </w:rPr>
        <w:t>E</w:t>
      </w:r>
      <w:r w:rsidR="00EA6903" w:rsidRPr="00C4016E">
        <w:rPr>
          <w:rFonts w:ascii="Harlow Solid Italic" w:hAnsi="Harlow Solid Italic"/>
          <w:b/>
          <w:bCs/>
          <w:sz w:val="36"/>
          <w:szCs w:val="36"/>
        </w:rPr>
        <w:t>xponentia</w:t>
      </w:r>
      <w:r w:rsidRPr="00C4016E">
        <w:rPr>
          <w:sz w:val="28"/>
          <w:szCs w:val="28"/>
        </w:rPr>
        <w:t xml:space="preserve"> </w:t>
      </w:r>
    </w:p>
    <w:p w14:paraId="04786BF9" w14:textId="3EC5193C" w:rsidR="005978D7" w:rsidRPr="005978D7" w:rsidRDefault="005978D7" w:rsidP="00A9556E">
      <w:pPr>
        <w:spacing w:after="160" w:line="278" w:lineRule="auto"/>
        <w:jc w:val="right"/>
        <w:rPr>
          <w:b/>
          <w:bCs/>
          <w:sz w:val="28"/>
          <w:szCs w:val="28"/>
        </w:rPr>
        <w:sectPr w:rsidR="005978D7" w:rsidRPr="005978D7" w:rsidSect="005978D7">
          <w:type w:val="continuous"/>
          <w:pgSz w:w="12240" w:h="15840"/>
          <w:pgMar w:top="1440" w:right="1440" w:bottom="1440" w:left="1440" w:header="720" w:footer="720" w:gutter="0"/>
          <w:cols w:num="2" w:space="720" w:equalWidth="0">
            <w:col w:w="6000" w:space="720"/>
            <w:col w:w="2640"/>
          </w:cols>
          <w:docGrid w:linePitch="360"/>
        </w:sectPr>
      </w:pPr>
      <w:r w:rsidRPr="005978D7">
        <w:rPr>
          <w:b/>
          <w:bCs/>
          <w:sz w:val="28"/>
          <w:szCs w:val="28"/>
        </w:rPr>
        <w:t>Tarih:</w:t>
      </w:r>
      <w:r w:rsidR="002E4B56">
        <w:rPr>
          <w:b/>
          <w:bCs/>
          <w:sz w:val="28"/>
          <w:szCs w:val="28"/>
        </w:rPr>
        <w:t xml:space="preserve"> </w:t>
      </w:r>
      <w:r w:rsidR="00762FAB">
        <w:rPr>
          <w:sz w:val="28"/>
          <w:szCs w:val="28"/>
        </w:rPr>
        <w:t>0</w:t>
      </w:r>
      <w:r w:rsidR="004369E7">
        <w:rPr>
          <w:sz w:val="28"/>
          <w:szCs w:val="28"/>
        </w:rPr>
        <w:t>8</w:t>
      </w:r>
      <w:r w:rsidR="002E4B56" w:rsidRPr="002E4B56">
        <w:rPr>
          <w:sz w:val="28"/>
          <w:szCs w:val="28"/>
        </w:rPr>
        <w:t>/</w:t>
      </w:r>
      <w:r w:rsidR="00762FAB">
        <w:rPr>
          <w:sz w:val="28"/>
          <w:szCs w:val="28"/>
        </w:rPr>
        <w:t>04</w:t>
      </w:r>
      <w:r w:rsidR="002E4B56" w:rsidRPr="002E4B56">
        <w:rPr>
          <w:sz w:val="28"/>
          <w:szCs w:val="28"/>
        </w:rPr>
        <w:t>/2026</w:t>
      </w:r>
    </w:p>
    <w:p w14:paraId="0B27800C" w14:textId="244275CC" w:rsidR="00C4016E" w:rsidRDefault="00EA6903" w:rsidP="00C4016E">
      <w:pPr>
        <w:spacing w:after="160" w:line="278" w:lineRule="auto"/>
        <w:rPr>
          <w:sz w:val="28"/>
          <w:szCs w:val="28"/>
        </w:rPr>
      </w:pPr>
      <w:r w:rsidRPr="005978D7">
        <w:rPr>
          <w:b/>
          <w:bCs/>
          <w:sz w:val="28"/>
          <w:szCs w:val="28"/>
        </w:rPr>
        <w:t>Grup</w:t>
      </w:r>
      <w:r>
        <w:rPr>
          <w:b/>
          <w:bCs/>
          <w:sz w:val="28"/>
          <w:szCs w:val="28"/>
        </w:rPr>
        <w:t xml:space="preserve"> </w:t>
      </w:r>
      <w:r w:rsidR="005978D7" w:rsidRPr="005978D7">
        <w:rPr>
          <w:b/>
          <w:bCs/>
          <w:sz w:val="28"/>
          <w:szCs w:val="28"/>
        </w:rPr>
        <w:t>Üyeleri:</w:t>
      </w:r>
      <w:r w:rsidR="005978D7" w:rsidRPr="005978D7">
        <w:rPr>
          <w:sz w:val="28"/>
          <w:szCs w:val="28"/>
        </w:rPr>
        <w:t xml:space="preserve"> Tuna Girgin, Onur Çekiş, Yağız Öncül, Burak Özcan</w:t>
      </w:r>
    </w:p>
    <w:p w14:paraId="3F0EDBF5" w14:textId="77777777" w:rsidR="00C4016E" w:rsidRPr="00C4016E" w:rsidRDefault="00C4016E" w:rsidP="00C4016E">
      <w:pPr>
        <w:spacing w:after="160" w:line="278" w:lineRule="auto"/>
        <w:rPr>
          <w:sz w:val="28"/>
          <w:szCs w:val="28"/>
        </w:rPr>
      </w:pPr>
    </w:p>
    <w:p w14:paraId="1515D6ED" w14:textId="7FA8D605" w:rsidR="005978D7" w:rsidRDefault="005978D7" w:rsidP="00E27D4B">
      <w:pPr>
        <w:spacing w:after="240"/>
        <w:rPr>
          <w:b/>
          <w:bCs/>
          <w:sz w:val="28"/>
          <w:szCs w:val="28"/>
        </w:rPr>
      </w:pPr>
      <w:r w:rsidRPr="005978D7">
        <w:rPr>
          <w:b/>
          <w:bCs/>
          <w:sz w:val="28"/>
          <w:szCs w:val="28"/>
        </w:rPr>
        <w:t>Proje İlerlemesi (Gerçekleştirilen Görevler):</w:t>
      </w:r>
    </w:p>
    <w:p w14:paraId="666343C4" w14:textId="2D342C1C" w:rsidR="004369E7" w:rsidRPr="004369E7" w:rsidRDefault="004369E7" w:rsidP="004369E7">
      <w:pPr>
        <w:pStyle w:val="NormalWeb"/>
        <w:numPr>
          <w:ilvl w:val="0"/>
          <w:numId w:val="21"/>
        </w:numPr>
        <w:jc w:val="both"/>
        <w:rPr>
          <w:rFonts w:asciiTheme="minorHAnsi" w:hAnsiTheme="minorHAnsi"/>
        </w:rPr>
      </w:pPr>
      <w:r w:rsidRPr="004369E7">
        <w:rPr>
          <w:rFonts w:asciiTheme="minorHAnsi" w:hAnsiTheme="minorHAnsi"/>
        </w:rPr>
        <w:t>Bu hafta proje kapsamında daha önce oluşturulan gereksinim listeleri tekrar gözden geçirilmiş ve bu listeler üzerinde çeşitli düzenlemeler yapılmıştır. Hazırlanan fonksiyonel, fonksiyonel olmayan ve arayüz gereksinimleri incelen</w:t>
      </w:r>
      <w:r>
        <w:rPr>
          <w:rFonts w:asciiTheme="minorHAnsi" w:hAnsiTheme="minorHAnsi"/>
        </w:rPr>
        <w:t>ip</w:t>
      </w:r>
      <w:r w:rsidRPr="004369E7">
        <w:rPr>
          <w:rFonts w:asciiTheme="minorHAnsi" w:hAnsiTheme="minorHAnsi"/>
        </w:rPr>
        <w:t xml:space="preserve"> bazı maddelerde ifade düzenlemelerine gidilmiş, bazı gereksinimlere eklemeler yapılmış ve uygun görülmeyen veya tekrar eden bazı maddeler listeden çıkarılmıştır. Böylece gereksinimlerin hem proje kapsamına hem de rapor yapısına daha uygun h</w:t>
      </w:r>
      <w:r>
        <w:rPr>
          <w:rFonts w:asciiTheme="minorHAnsi" w:hAnsiTheme="minorHAnsi"/>
        </w:rPr>
        <w:t>a</w:t>
      </w:r>
      <w:r w:rsidRPr="004369E7">
        <w:rPr>
          <w:rFonts w:asciiTheme="minorHAnsi" w:hAnsiTheme="minorHAnsi"/>
        </w:rPr>
        <w:t>le getirilmesi amaçlanmıştır.</w:t>
      </w:r>
    </w:p>
    <w:p w14:paraId="092B9A16" w14:textId="76D87863" w:rsidR="004369E7" w:rsidRPr="004369E7" w:rsidRDefault="004369E7" w:rsidP="004369E7">
      <w:pPr>
        <w:pStyle w:val="NormalWeb"/>
        <w:numPr>
          <w:ilvl w:val="0"/>
          <w:numId w:val="21"/>
        </w:numPr>
        <w:jc w:val="both"/>
        <w:rPr>
          <w:rFonts w:asciiTheme="minorHAnsi" w:hAnsiTheme="minorHAnsi"/>
        </w:rPr>
      </w:pPr>
      <w:r>
        <w:rPr>
          <w:rFonts w:asciiTheme="minorHAnsi" w:hAnsiTheme="minorHAnsi"/>
        </w:rPr>
        <w:t>O</w:t>
      </w:r>
      <w:r w:rsidRPr="004369E7">
        <w:rPr>
          <w:rFonts w:asciiTheme="minorHAnsi" w:hAnsiTheme="minorHAnsi"/>
        </w:rPr>
        <w:t xml:space="preserve">yunun genel yapısını destekleyecek şekilde </w:t>
      </w:r>
      <w:r w:rsidRPr="004369E7">
        <w:rPr>
          <w:rStyle w:val="Gl"/>
          <w:rFonts w:asciiTheme="minorHAnsi" w:eastAsiaTheme="majorEastAsia" w:hAnsiTheme="minorHAnsi"/>
          <w:b w:val="0"/>
          <w:bCs w:val="0"/>
        </w:rPr>
        <w:t>hik</w:t>
      </w:r>
      <w:r>
        <w:rPr>
          <w:rStyle w:val="Gl"/>
          <w:rFonts w:asciiTheme="minorHAnsi" w:eastAsiaTheme="majorEastAsia" w:hAnsiTheme="minorHAnsi"/>
          <w:b w:val="0"/>
          <w:bCs w:val="0"/>
        </w:rPr>
        <w:t>a</w:t>
      </w:r>
      <w:r w:rsidRPr="004369E7">
        <w:rPr>
          <w:rStyle w:val="Gl"/>
          <w:rFonts w:asciiTheme="minorHAnsi" w:eastAsiaTheme="majorEastAsia" w:hAnsiTheme="minorHAnsi"/>
          <w:b w:val="0"/>
          <w:bCs w:val="0"/>
        </w:rPr>
        <w:t>ye</w:t>
      </w:r>
      <w:r w:rsidRPr="004369E7">
        <w:rPr>
          <w:rStyle w:val="Gl"/>
          <w:rFonts w:asciiTheme="minorHAnsi" w:eastAsiaTheme="majorEastAsia" w:hAnsiTheme="minorHAnsi"/>
        </w:rPr>
        <w:t xml:space="preserve"> </w:t>
      </w:r>
      <w:r w:rsidRPr="004369E7">
        <w:rPr>
          <w:rStyle w:val="Gl"/>
          <w:rFonts w:asciiTheme="minorHAnsi" w:eastAsiaTheme="majorEastAsia" w:hAnsiTheme="minorHAnsi"/>
          <w:b w:val="0"/>
          <w:bCs w:val="0"/>
        </w:rPr>
        <w:t>kurgusu</w:t>
      </w:r>
      <w:r w:rsidRPr="004369E7">
        <w:rPr>
          <w:rFonts w:asciiTheme="minorHAnsi" w:hAnsiTheme="minorHAnsi"/>
        </w:rPr>
        <w:t xml:space="preserve"> ve </w:t>
      </w:r>
      <w:r w:rsidRPr="004369E7">
        <w:rPr>
          <w:rStyle w:val="Gl"/>
          <w:rFonts w:asciiTheme="minorHAnsi" w:eastAsiaTheme="majorEastAsia" w:hAnsiTheme="minorHAnsi"/>
          <w:b w:val="0"/>
          <w:bCs w:val="0"/>
        </w:rPr>
        <w:t>düşman</w:t>
      </w:r>
      <w:r w:rsidRPr="004369E7">
        <w:rPr>
          <w:rStyle w:val="Gl"/>
          <w:rFonts w:asciiTheme="minorHAnsi" w:eastAsiaTheme="majorEastAsia" w:hAnsiTheme="minorHAnsi"/>
        </w:rPr>
        <w:t xml:space="preserve"> </w:t>
      </w:r>
      <w:r w:rsidRPr="004369E7">
        <w:rPr>
          <w:rStyle w:val="Gl"/>
          <w:rFonts w:asciiTheme="minorHAnsi" w:eastAsiaTheme="majorEastAsia" w:hAnsiTheme="minorHAnsi"/>
          <w:b w:val="0"/>
          <w:bCs w:val="0"/>
        </w:rPr>
        <w:t>yapısı</w:t>
      </w:r>
      <w:r w:rsidRPr="004369E7">
        <w:rPr>
          <w:rFonts w:asciiTheme="minorHAnsi" w:hAnsiTheme="minorHAnsi"/>
        </w:rPr>
        <w:t xml:space="preserve"> üzerine ekip içinde fikir alışverişi yapılmıştır. Oyunun genel atmosferine, Yunan mitolojisi temasına ve oynanışla uyumlu olabilecek düşman türlerine dair çeşitli düşünceler değerlendiril</w:t>
      </w:r>
      <w:r>
        <w:rPr>
          <w:rFonts w:asciiTheme="minorHAnsi" w:hAnsiTheme="minorHAnsi"/>
        </w:rPr>
        <w:t>ip</w:t>
      </w:r>
      <w:r w:rsidRPr="004369E7">
        <w:rPr>
          <w:rFonts w:asciiTheme="minorHAnsi" w:hAnsiTheme="minorHAnsi"/>
        </w:rPr>
        <w:t xml:space="preserve"> bu başlıkların ilerleyen aşamalarda nasıl şekillendirilebileceği üzerine tartışılmıştır.</w:t>
      </w:r>
    </w:p>
    <w:p w14:paraId="1F99D4AE" w14:textId="7C9EBE31" w:rsidR="004369E7" w:rsidRDefault="004369E7" w:rsidP="004369E7">
      <w:pPr>
        <w:pStyle w:val="NormalWeb"/>
        <w:numPr>
          <w:ilvl w:val="0"/>
          <w:numId w:val="21"/>
        </w:numPr>
        <w:jc w:val="both"/>
        <w:rPr>
          <w:rFonts w:asciiTheme="minorHAnsi" w:hAnsiTheme="minorHAnsi"/>
        </w:rPr>
      </w:pPr>
      <w:r w:rsidRPr="004369E7">
        <w:rPr>
          <w:rFonts w:asciiTheme="minorHAnsi" w:hAnsiTheme="minorHAnsi"/>
        </w:rPr>
        <w:t xml:space="preserve">Ayrıca ana raporun gereksinimler bölümü ele alınmış ve bu kısmın nasıl daha düzenli, açık ve akademik bir yapıya kavuşturulabileceği </w:t>
      </w:r>
      <w:r>
        <w:rPr>
          <w:rFonts w:asciiTheme="minorHAnsi" w:hAnsiTheme="minorHAnsi"/>
        </w:rPr>
        <w:t>grup</w:t>
      </w:r>
      <w:r w:rsidRPr="004369E7">
        <w:rPr>
          <w:rFonts w:asciiTheme="minorHAnsi" w:hAnsiTheme="minorHAnsi"/>
        </w:rPr>
        <w:t xml:space="preserve"> içinde değerlendirilmiştir. Bu hafta genel olarak teknik geliştirme yerine, proje içeriğinin daha sağlam temellendirilmesi ve raporun gereksinim bölümünün üzerinde durulmuştur.</w:t>
      </w:r>
    </w:p>
    <w:p w14:paraId="44B4AF50" w14:textId="77777777" w:rsidR="004369E7" w:rsidRDefault="004369E7" w:rsidP="004369E7">
      <w:pPr>
        <w:pStyle w:val="NormalWeb"/>
        <w:ind w:left="720"/>
        <w:rPr>
          <w:rFonts w:asciiTheme="minorHAnsi" w:hAnsiTheme="minorHAnsi"/>
        </w:rPr>
      </w:pPr>
    </w:p>
    <w:p w14:paraId="0B099498" w14:textId="77777777" w:rsidR="004369E7" w:rsidRPr="004369E7" w:rsidRDefault="004369E7" w:rsidP="004369E7">
      <w:pPr>
        <w:pStyle w:val="NormalWeb"/>
        <w:ind w:left="720"/>
        <w:rPr>
          <w:rFonts w:asciiTheme="minorHAnsi" w:hAnsiTheme="minorHAnsi"/>
        </w:rPr>
      </w:pPr>
    </w:p>
    <w:p w14:paraId="052D6933" w14:textId="7CA4CA29" w:rsidR="00C4016E" w:rsidRDefault="005978D7" w:rsidP="00E27D4B">
      <w:pPr>
        <w:spacing w:after="120" w:line="278" w:lineRule="auto"/>
        <w:jc w:val="both"/>
        <w:rPr>
          <w:b/>
          <w:bCs/>
          <w:sz w:val="28"/>
          <w:szCs w:val="28"/>
        </w:rPr>
      </w:pPr>
      <w:r w:rsidRPr="005978D7">
        <w:rPr>
          <w:b/>
          <w:bCs/>
          <w:sz w:val="28"/>
          <w:szCs w:val="28"/>
        </w:rPr>
        <w:lastRenderedPageBreak/>
        <w:t>Karşılaşılan Zorluklar:</w:t>
      </w:r>
    </w:p>
    <w:p w14:paraId="63DEC51C" w14:textId="6F2EF782" w:rsidR="004369E7" w:rsidRDefault="004369E7" w:rsidP="00E27D4B">
      <w:pPr>
        <w:spacing w:after="120" w:line="278" w:lineRule="auto"/>
        <w:jc w:val="both"/>
      </w:pPr>
      <w:r w:rsidRPr="004369E7">
        <w:t>Bu hafta proje sürecinde</w:t>
      </w:r>
      <w:r>
        <w:t xml:space="preserve"> </w:t>
      </w:r>
      <w:r w:rsidRPr="004369E7">
        <w:t>bir zorlukla karşılaşılmamıştır</w:t>
      </w:r>
      <w:r>
        <w:t>. Çoğunlukla</w:t>
      </w:r>
      <w:r w:rsidRPr="004369E7">
        <w:t xml:space="preserve"> değerlendirme, düzenleme ve fikir geliştirme odaklı ilerle</w:t>
      </w:r>
      <w:r>
        <w:t>n</w:t>
      </w:r>
      <w:r w:rsidRPr="004369E7">
        <w:t>d</w:t>
      </w:r>
      <w:r>
        <w:t>iği aynı zamanda vizeler de yaklaştığı için çok kafa yorulmamıştır</w:t>
      </w:r>
      <w:r w:rsidRPr="004369E7">
        <w:t>.</w:t>
      </w:r>
    </w:p>
    <w:p w14:paraId="7D07C521" w14:textId="77777777" w:rsidR="004369E7" w:rsidRPr="004369E7" w:rsidRDefault="004369E7" w:rsidP="00E27D4B">
      <w:pPr>
        <w:spacing w:after="120" w:line="278" w:lineRule="auto"/>
        <w:jc w:val="both"/>
      </w:pPr>
    </w:p>
    <w:p w14:paraId="12D47BC5" w14:textId="377F58F3" w:rsidR="002E4B56" w:rsidRDefault="005978D7" w:rsidP="00DE7C5C">
      <w:pPr>
        <w:spacing w:after="120" w:line="278" w:lineRule="auto"/>
        <w:rPr>
          <w:b/>
          <w:bCs/>
          <w:sz w:val="28"/>
          <w:szCs w:val="28"/>
        </w:rPr>
      </w:pPr>
      <w:r w:rsidRPr="002E4B56">
        <w:rPr>
          <w:b/>
          <w:bCs/>
          <w:sz w:val="28"/>
          <w:szCs w:val="28"/>
        </w:rPr>
        <w:t>Alınan Kararlar:</w:t>
      </w:r>
    </w:p>
    <w:p w14:paraId="0F6398F0" w14:textId="42A7AD69" w:rsidR="004369E7" w:rsidRPr="004369E7" w:rsidRDefault="004369E7" w:rsidP="004369E7">
      <w:pPr>
        <w:pStyle w:val="NormalWeb"/>
        <w:numPr>
          <w:ilvl w:val="0"/>
          <w:numId w:val="22"/>
        </w:numPr>
        <w:jc w:val="both"/>
        <w:rPr>
          <w:rFonts w:asciiTheme="minorHAnsi" w:hAnsiTheme="minorHAnsi"/>
        </w:rPr>
      </w:pPr>
      <w:r w:rsidRPr="004369E7">
        <w:rPr>
          <w:rFonts w:asciiTheme="minorHAnsi" w:hAnsiTheme="minorHAnsi"/>
        </w:rPr>
        <w:t>Bu hafta sonunda gereksinim listelerinin sabit ve değişmez bir yapı ol</w:t>
      </w:r>
      <w:r>
        <w:rPr>
          <w:rFonts w:asciiTheme="minorHAnsi" w:hAnsiTheme="minorHAnsi"/>
        </w:rPr>
        <w:t>madığı</w:t>
      </w:r>
      <w:r w:rsidRPr="004369E7">
        <w:rPr>
          <w:rFonts w:asciiTheme="minorHAnsi" w:hAnsiTheme="minorHAnsi"/>
        </w:rPr>
        <w:t>, proje ilerledikçe gözden geçirilebilecek ve geliştirilebilecek bir yapı olarak ele alınması gerektiği yönünde ortak</w:t>
      </w:r>
      <w:r>
        <w:rPr>
          <w:rFonts w:asciiTheme="minorHAnsi" w:hAnsiTheme="minorHAnsi"/>
        </w:rPr>
        <w:t xml:space="preserve"> bir fikre varılmıştır</w:t>
      </w:r>
      <w:r w:rsidRPr="004369E7">
        <w:rPr>
          <w:rFonts w:asciiTheme="minorHAnsi" w:hAnsiTheme="minorHAnsi"/>
        </w:rPr>
        <w:t>. Bu</w:t>
      </w:r>
      <w:r>
        <w:rPr>
          <w:rFonts w:asciiTheme="minorHAnsi" w:hAnsiTheme="minorHAnsi"/>
        </w:rPr>
        <w:t xml:space="preserve"> yüzden ileride de</w:t>
      </w:r>
      <w:r w:rsidRPr="004369E7">
        <w:rPr>
          <w:rFonts w:asciiTheme="minorHAnsi" w:hAnsiTheme="minorHAnsi"/>
        </w:rPr>
        <w:t xml:space="preserve"> oluşturulan gereksinimlerin ihtiyaç</w:t>
      </w:r>
      <w:r>
        <w:rPr>
          <w:rFonts w:asciiTheme="minorHAnsi" w:hAnsiTheme="minorHAnsi"/>
        </w:rPr>
        <w:t xml:space="preserve"> dahilinde</w:t>
      </w:r>
      <w:r w:rsidRPr="004369E7">
        <w:rPr>
          <w:rFonts w:asciiTheme="minorHAnsi" w:hAnsiTheme="minorHAnsi"/>
        </w:rPr>
        <w:t xml:space="preserve"> yeniden değerlendirilmesi</w:t>
      </w:r>
      <w:r>
        <w:rPr>
          <w:rFonts w:asciiTheme="minorHAnsi" w:hAnsiTheme="minorHAnsi"/>
        </w:rPr>
        <w:t>, eklentiler olması</w:t>
      </w:r>
      <w:r w:rsidRPr="004369E7">
        <w:rPr>
          <w:rFonts w:asciiTheme="minorHAnsi" w:hAnsiTheme="minorHAnsi"/>
        </w:rPr>
        <w:t xml:space="preserve"> ve proje kapsamına daha uygun h</w:t>
      </w:r>
      <w:r>
        <w:rPr>
          <w:rFonts w:asciiTheme="minorHAnsi" w:hAnsiTheme="minorHAnsi"/>
        </w:rPr>
        <w:t>a</w:t>
      </w:r>
      <w:r w:rsidRPr="004369E7">
        <w:rPr>
          <w:rFonts w:asciiTheme="minorHAnsi" w:hAnsiTheme="minorHAnsi"/>
        </w:rPr>
        <w:t>le getirilmesi yaklaşımı benimsenmiştir.</w:t>
      </w:r>
    </w:p>
    <w:p w14:paraId="096CAB74" w14:textId="4C7E5712" w:rsidR="004369E7" w:rsidRDefault="004369E7" w:rsidP="004369E7">
      <w:pPr>
        <w:pStyle w:val="NormalWeb"/>
        <w:numPr>
          <w:ilvl w:val="0"/>
          <w:numId w:val="22"/>
        </w:numPr>
        <w:jc w:val="both"/>
        <w:rPr>
          <w:rFonts w:asciiTheme="minorHAnsi" w:hAnsiTheme="minorHAnsi"/>
        </w:rPr>
      </w:pPr>
      <w:r w:rsidRPr="004369E7">
        <w:rPr>
          <w:rFonts w:asciiTheme="minorHAnsi" w:hAnsiTheme="minorHAnsi"/>
        </w:rPr>
        <w:t>Ayrıca oyunun hik</w:t>
      </w:r>
      <w:r>
        <w:rPr>
          <w:rFonts w:asciiTheme="minorHAnsi" w:hAnsiTheme="minorHAnsi"/>
        </w:rPr>
        <w:t>a</w:t>
      </w:r>
      <w:r w:rsidRPr="004369E7">
        <w:rPr>
          <w:rFonts w:asciiTheme="minorHAnsi" w:hAnsiTheme="minorHAnsi"/>
        </w:rPr>
        <w:t>ye yapısı ve düşman çeşitliliği üzerin</w:t>
      </w:r>
      <w:r>
        <w:rPr>
          <w:rFonts w:asciiTheme="minorHAnsi" w:hAnsiTheme="minorHAnsi"/>
        </w:rPr>
        <w:t>d</w:t>
      </w:r>
      <w:r w:rsidRPr="004369E7">
        <w:rPr>
          <w:rFonts w:asciiTheme="minorHAnsi" w:hAnsiTheme="minorHAnsi"/>
        </w:rPr>
        <w:t xml:space="preserve">e yapılan tartışmaların ileride oynanış ve içerik tasarımını destekleyecek şekilde </w:t>
      </w:r>
      <w:r>
        <w:rPr>
          <w:rFonts w:asciiTheme="minorHAnsi" w:hAnsiTheme="minorHAnsi"/>
        </w:rPr>
        <w:t xml:space="preserve">devam etmesine </w:t>
      </w:r>
      <w:r w:rsidRPr="004369E7">
        <w:rPr>
          <w:rFonts w:asciiTheme="minorHAnsi" w:hAnsiTheme="minorHAnsi"/>
        </w:rPr>
        <w:t>karar verilmiştir. Bunun yanında, teknik geliştirme sürecine vize dönemi sonrasında daha yoğun şekilde devam edilmesi ve bu süreçte oda sistemi, düşman yapısı, karakter entegrasyonu, HUD ve minimap gibi temel oyun sistemlerine yeniden odaklanılması kararlaştırılmıştır.</w:t>
      </w:r>
    </w:p>
    <w:p w14:paraId="7F09A9C8" w14:textId="77777777" w:rsidR="004369E7" w:rsidRPr="004369E7" w:rsidRDefault="004369E7" w:rsidP="004369E7">
      <w:pPr>
        <w:pStyle w:val="NormalWeb"/>
        <w:ind w:left="720"/>
        <w:jc w:val="both"/>
        <w:rPr>
          <w:rFonts w:asciiTheme="minorHAnsi" w:hAnsiTheme="minorHAnsi"/>
        </w:rPr>
      </w:pPr>
    </w:p>
    <w:p w14:paraId="47638127" w14:textId="311CF5AA" w:rsidR="002E4B56" w:rsidRDefault="005978D7" w:rsidP="00E27D4B">
      <w:pPr>
        <w:spacing w:after="160" w:line="278" w:lineRule="auto"/>
        <w:jc w:val="both"/>
        <w:rPr>
          <w:b/>
          <w:bCs/>
          <w:sz w:val="28"/>
          <w:szCs w:val="28"/>
        </w:rPr>
      </w:pPr>
      <w:r w:rsidRPr="005978D7">
        <w:rPr>
          <w:b/>
          <w:bCs/>
          <w:sz w:val="28"/>
          <w:szCs w:val="28"/>
        </w:rPr>
        <w:t>Planlanan Görevler:</w:t>
      </w:r>
    </w:p>
    <w:p w14:paraId="43CE1296" w14:textId="450B0C9F" w:rsidR="004369E7" w:rsidRPr="004369E7" w:rsidRDefault="004369E7" w:rsidP="004369E7">
      <w:pPr>
        <w:pStyle w:val="ListeParagraf"/>
        <w:numPr>
          <w:ilvl w:val="0"/>
          <w:numId w:val="23"/>
        </w:numPr>
        <w:spacing w:after="160" w:line="278" w:lineRule="auto"/>
        <w:jc w:val="both"/>
        <w:rPr>
          <w:lang w:val="tr-TR"/>
        </w:rPr>
      </w:pPr>
      <w:r w:rsidRPr="004369E7">
        <w:rPr>
          <w:lang w:val="tr-TR"/>
        </w:rPr>
        <w:t>Vize döneminin sona ermesinin ardından teknik geliştirme sürecine yeniden ağırlık verilmesi planlanmaktadır.</w:t>
      </w:r>
    </w:p>
    <w:p w14:paraId="5378A149" w14:textId="77777777" w:rsidR="004369E7" w:rsidRPr="004369E7" w:rsidRDefault="004369E7" w:rsidP="004369E7">
      <w:pPr>
        <w:pStyle w:val="ListeParagraf"/>
        <w:spacing w:after="160" w:line="278" w:lineRule="auto"/>
        <w:jc w:val="both"/>
        <w:rPr>
          <w:b/>
          <w:bCs/>
          <w:sz w:val="28"/>
          <w:szCs w:val="28"/>
        </w:rPr>
      </w:pPr>
    </w:p>
    <w:sectPr w:rsidR="004369E7" w:rsidRPr="004369E7" w:rsidSect="005978D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arlow Solid Italic">
    <w:panose1 w:val="04030604020F02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E6D"/>
    <w:multiLevelType w:val="hybridMultilevel"/>
    <w:tmpl w:val="3C9A5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436D0"/>
    <w:multiLevelType w:val="hybridMultilevel"/>
    <w:tmpl w:val="3430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3624F"/>
    <w:multiLevelType w:val="hybridMultilevel"/>
    <w:tmpl w:val="6EF4ED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59B43A4"/>
    <w:multiLevelType w:val="hybridMultilevel"/>
    <w:tmpl w:val="33D2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F1875"/>
    <w:multiLevelType w:val="hybridMultilevel"/>
    <w:tmpl w:val="ECF86B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800066D"/>
    <w:multiLevelType w:val="hybridMultilevel"/>
    <w:tmpl w:val="4558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71731B"/>
    <w:multiLevelType w:val="hybridMultilevel"/>
    <w:tmpl w:val="613A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F5E3F"/>
    <w:multiLevelType w:val="hybridMultilevel"/>
    <w:tmpl w:val="7FC4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755DCB"/>
    <w:multiLevelType w:val="hybridMultilevel"/>
    <w:tmpl w:val="1026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382725"/>
    <w:multiLevelType w:val="hybridMultilevel"/>
    <w:tmpl w:val="93EA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50D53"/>
    <w:multiLevelType w:val="hybridMultilevel"/>
    <w:tmpl w:val="9E9418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BCA2B2F"/>
    <w:multiLevelType w:val="hybridMultilevel"/>
    <w:tmpl w:val="C52A60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06971B6"/>
    <w:multiLevelType w:val="hybridMultilevel"/>
    <w:tmpl w:val="4EC8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A7A67"/>
    <w:multiLevelType w:val="hybridMultilevel"/>
    <w:tmpl w:val="09C2B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02BC0"/>
    <w:multiLevelType w:val="hybridMultilevel"/>
    <w:tmpl w:val="6068CA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57C25BF"/>
    <w:multiLevelType w:val="hybridMultilevel"/>
    <w:tmpl w:val="B7F48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D72122"/>
    <w:multiLevelType w:val="hybridMultilevel"/>
    <w:tmpl w:val="82DEE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9F5301"/>
    <w:multiLevelType w:val="hybridMultilevel"/>
    <w:tmpl w:val="0ED4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B11398"/>
    <w:multiLevelType w:val="hybridMultilevel"/>
    <w:tmpl w:val="A07E78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C4161B5"/>
    <w:multiLevelType w:val="hybridMultilevel"/>
    <w:tmpl w:val="5960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187984"/>
    <w:multiLevelType w:val="hybridMultilevel"/>
    <w:tmpl w:val="0F5E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B7391"/>
    <w:multiLevelType w:val="hybridMultilevel"/>
    <w:tmpl w:val="92CAF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BF16B7"/>
    <w:multiLevelType w:val="hybridMultilevel"/>
    <w:tmpl w:val="26EA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832847">
    <w:abstractNumId w:val="0"/>
  </w:num>
  <w:num w:numId="2" w16cid:durableId="1421944741">
    <w:abstractNumId w:val="8"/>
  </w:num>
  <w:num w:numId="3" w16cid:durableId="464734100">
    <w:abstractNumId w:val="15"/>
  </w:num>
  <w:num w:numId="4" w16cid:durableId="228344522">
    <w:abstractNumId w:val="6"/>
  </w:num>
  <w:num w:numId="5" w16cid:durableId="1746873063">
    <w:abstractNumId w:val="5"/>
  </w:num>
  <w:num w:numId="6" w16cid:durableId="435250220">
    <w:abstractNumId w:val="16"/>
  </w:num>
  <w:num w:numId="7" w16cid:durableId="293751872">
    <w:abstractNumId w:val="3"/>
  </w:num>
  <w:num w:numId="8" w16cid:durableId="314996253">
    <w:abstractNumId w:val="9"/>
  </w:num>
  <w:num w:numId="9" w16cid:durableId="1280645546">
    <w:abstractNumId w:val="17"/>
  </w:num>
  <w:num w:numId="10" w16cid:durableId="545606116">
    <w:abstractNumId w:val="22"/>
  </w:num>
  <w:num w:numId="11" w16cid:durableId="1747915532">
    <w:abstractNumId w:val="19"/>
  </w:num>
  <w:num w:numId="12" w16cid:durableId="381367707">
    <w:abstractNumId w:val="13"/>
  </w:num>
  <w:num w:numId="13" w16cid:durableId="113404725">
    <w:abstractNumId w:val="12"/>
  </w:num>
  <w:num w:numId="14" w16cid:durableId="1591963260">
    <w:abstractNumId w:val="21"/>
  </w:num>
  <w:num w:numId="15" w16cid:durableId="1635602003">
    <w:abstractNumId w:val="7"/>
  </w:num>
  <w:num w:numId="16" w16cid:durableId="753940949">
    <w:abstractNumId w:val="20"/>
  </w:num>
  <w:num w:numId="17" w16cid:durableId="845436029">
    <w:abstractNumId w:val="1"/>
  </w:num>
  <w:num w:numId="18" w16cid:durableId="475951769">
    <w:abstractNumId w:val="10"/>
  </w:num>
  <w:num w:numId="19" w16cid:durableId="1288582305">
    <w:abstractNumId w:val="14"/>
  </w:num>
  <w:num w:numId="20" w16cid:durableId="1002197160">
    <w:abstractNumId w:val="2"/>
  </w:num>
  <w:num w:numId="21" w16cid:durableId="342364487">
    <w:abstractNumId w:val="4"/>
  </w:num>
  <w:num w:numId="22" w16cid:durableId="62412569">
    <w:abstractNumId w:val="11"/>
  </w:num>
  <w:num w:numId="23" w16cid:durableId="17433353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7E"/>
    <w:rsid w:val="0000487A"/>
    <w:rsid w:val="00046C1B"/>
    <w:rsid w:val="00082A2A"/>
    <w:rsid w:val="000866F4"/>
    <w:rsid w:val="000D1297"/>
    <w:rsid w:val="00114ADD"/>
    <w:rsid w:val="001219EC"/>
    <w:rsid w:val="001C7D7E"/>
    <w:rsid w:val="001F6CDF"/>
    <w:rsid w:val="0025142F"/>
    <w:rsid w:val="002E4B56"/>
    <w:rsid w:val="00314B8D"/>
    <w:rsid w:val="00387950"/>
    <w:rsid w:val="003C3B48"/>
    <w:rsid w:val="003D3083"/>
    <w:rsid w:val="00412CD6"/>
    <w:rsid w:val="004369E7"/>
    <w:rsid w:val="00451C1A"/>
    <w:rsid w:val="004751F5"/>
    <w:rsid w:val="004968EE"/>
    <w:rsid w:val="004D7D23"/>
    <w:rsid w:val="0050536D"/>
    <w:rsid w:val="005142A1"/>
    <w:rsid w:val="005978D7"/>
    <w:rsid w:val="00641A5C"/>
    <w:rsid w:val="00650421"/>
    <w:rsid w:val="0075405C"/>
    <w:rsid w:val="00762FAB"/>
    <w:rsid w:val="007F75DF"/>
    <w:rsid w:val="009B2079"/>
    <w:rsid w:val="00A3669C"/>
    <w:rsid w:val="00A9556E"/>
    <w:rsid w:val="00B24B8D"/>
    <w:rsid w:val="00B66476"/>
    <w:rsid w:val="00B9325B"/>
    <w:rsid w:val="00BA487F"/>
    <w:rsid w:val="00C4016E"/>
    <w:rsid w:val="00C536D7"/>
    <w:rsid w:val="00C61FFE"/>
    <w:rsid w:val="00C66328"/>
    <w:rsid w:val="00D137AD"/>
    <w:rsid w:val="00D2371F"/>
    <w:rsid w:val="00D660AA"/>
    <w:rsid w:val="00D94803"/>
    <w:rsid w:val="00DA3210"/>
    <w:rsid w:val="00DC70BD"/>
    <w:rsid w:val="00DE7C5C"/>
    <w:rsid w:val="00DF7841"/>
    <w:rsid w:val="00E27D4B"/>
    <w:rsid w:val="00E65334"/>
    <w:rsid w:val="00EA0CE7"/>
    <w:rsid w:val="00EA6903"/>
    <w:rsid w:val="00FE2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2426"/>
  <w15:chartTrackingRefBased/>
  <w15:docId w15:val="{072808B6-8F7A-44F0-A97B-836A5AE88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C7D7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C7D7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C7D7E"/>
    <w:pPr>
      <w:keepNext/>
      <w:keepLines/>
      <w:spacing w:before="16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C7D7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C7D7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C7D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C7D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C7D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C7D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C7D7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C7D7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C7D7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C7D7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C7D7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C7D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C7D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C7D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C7D7E"/>
    <w:rPr>
      <w:rFonts w:eastAsiaTheme="majorEastAsia" w:cstheme="majorBidi"/>
      <w:color w:val="272727" w:themeColor="text1" w:themeTint="D8"/>
    </w:rPr>
  </w:style>
  <w:style w:type="paragraph" w:styleId="KonuBal">
    <w:name w:val="Title"/>
    <w:basedOn w:val="Normal"/>
    <w:next w:val="Normal"/>
    <w:link w:val="KonuBalChar"/>
    <w:uiPriority w:val="10"/>
    <w:qFormat/>
    <w:rsid w:val="001C7D7E"/>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C7D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C7D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C7D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C7D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C7D7E"/>
    <w:rPr>
      <w:i/>
      <w:iCs/>
      <w:color w:val="404040" w:themeColor="text1" w:themeTint="BF"/>
    </w:rPr>
  </w:style>
  <w:style w:type="paragraph" w:styleId="ListeParagraf">
    <w:name w:val="List Paragraph"/>
    <w:basedOn w:val="Normal"/>
    <w:uiPriority w:val="34"/>
    <w:qFormat/>
    <w:rsid w:val="001C7D7E"/>
    <w:pPr>
      <w:ind w:left="720"/>
      <w:contextualSpacing/>
    </w:pPr>
  </w:style>
  <w:style w:type="character" w:styleId="GlVurgulama">
    <w:name w:val="Intense Emphasis"/>
    <w:basedOn w:val="VarsaylanParagrafYazTipi"/>
    <w:uiPriority w:val="21"/>
    <w:qFormat/>
    <w:rsid w:val="001C7D7E"/>
    <w:rPr>
      <w:i/>
      <w:iCs/>
      <w:color w:val="0F4761" w:themeColor="accent1" w:themeShade="BF"/>
    </w:rPr>
  </w:style>
  <w:style w:type="paragraph" w:styleId="GlAlnt">
    <w:name w:val="Intense Quote"/>
    <w:basedOn w:val="Normal"/>
    <w:next w:val="Normal"/>
    <w:link w:val="GlAlntChar"/>
    <w:uiPriority w:val="30"/>
    <w:qFormat/>
    <w:rsid w:val="001C7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C7D7E"/>
    <w:rPr>
      <w:i/>
      <w:iCs/>
      <w:color w:val="0F4761" w:themeColor="accent1" w:themeShade="BF"/>
    </w:rPr>
  </w:style>
  <w:style w:type="character" w:styleId="GlBavuru">
    <w:name w:val="Intense Reference"/>
    <w:basedOn w:val="VarsaylanParagrafYazTipi"/>
    <w:uiPriority w:val="32"/>
    <w:qFormat/>
    <w:rsid w:val="001C7D7E"/>
    <w:rPr>
      <w:b/>
      <w:bCs/>
      <w:smallCaps/>
      <w:color w:val="0F4761" w:themeColor="accent1" w:themeShade="BF"/>
      <w:spacing w:val="5"/>
    </w:rPr>
  </w:style>
  <w:style w:type="table" w:styleId="TabloKlavuzu">
    <w:name w:val="Table Grid"/>
    <w:basedOn w:val="NormalTablo"/>
    <w:uiPriority w:val="39"/>
    <w:rsid w:val="005053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50536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50536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D1297"/>
    <w:pPr>
      <w:spacing w:before="100" w:beforeAutospacing="1" w:after="100" w:afterAutospacing="1"/>
    </w:pPr>
    <w:rPr>
      <w:rFonts w:ascii="Times New Roman" w:eastAsia="Times New Roman" w:hAnsi="Times New Roman" w:cs="Times New Roman"/>
      <w:kern w:val="0"/>
      <w14:ligatures w14:val="none"/>
    </w:rPr>
  </w:style>
  <w:style w:type="character" w:styleId="Gl">
    <w:name w:val="Strong"/>
    <w:basedOn w:val="VarsaylanParagrafYazTipi"/>
    <w:uiPriority w:val="22"/>
    <w:qFormat/>
    <w:rsid w:val="000D12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6806">
      <w:bodyDiv w:val="1"/>
      <w:marLeft w:val="0"/>
      <w:marRight w:val="0"/>
      <w:marTop w:val="0"/>
      <w:marBottom w:val="0"/>
      <w:divBdr>
        <w:top w:val="none" w:sz="0" w:space="0" w:color="auto"/>
        <w:left w:val="none" w:sz="0" w:space="0" w:color="auto"/>
        <w:bottom w:val="none" w:sz="0" w:space="0" w:color="auto"/>
        <w:right w:val="none" w:sz="0" w:space="0" w:color="auto"/>
      </w:divBdr>
    </w:div>
    <w:div w:id="20714497">
      <w:bodyDiv w:val="1"/>
      <w:marLeft w:val="0"/>
      <w:marRight w:val="0"/>
      <w:marTop w:val="0"/>
      <w:marBottom w:val="0"/>
      <w:divBdr>
        <w:top w:val="none" w:sz="0" w:space="0" w:color="auto"/>
        <w:left w:val="none" w:sz="0" w:space="0" w:color="auto"/>
        <w:bottom w:val="none" w:sz="0" w:space="0" w:color="auto"/>
        <w:right w:val="none" w:sz="0" w:space="0" w:color="auto"/>
      </w:divBdr>
    </w:div>
    <w:div w:id="24601868">
      <w:bodyDiv w:val="1"/>
      <w:marLeft w:val="0"/>
      <w:marRight w:val="0"/>
      <w:marTop w:val="0"/>
      <w:marBottom w:val="0"/>
      <w:divBdr>
        <w:top w:val="none" w:sz="0" w:space="0" w:color="auto"/>
        <w:left w:val="none" w:sz="0" w:space="0" w:color="auto"/>
        <w:bottom w:val="none" w:sz="0" w:space="0" w:color="auto"/>
        <w:right w:val="none" w:sz="0" w:space="0" w:color="auto"/>
      </w:divBdr>
    </w:div>
    <w:div w:id="62535422">
      <w:bodyDiv w:val="1"/>
      <w:marLeft w:val="0"/>
      <w:marRight w:val="0"/>
      <w:marTop w:val="0"/>
      <w:marBottom w:val="0"/>
      <w:divBdr>
        <w:top w:val="none" w:sz="0" w:space="0" w:color="auto"/>
        <w:left w:val="none" w:sz="0" w:space="0" w:color="auto"/>
        <w:bottom w:val="none" w:sz="0" w:space="0" w:color="auto"/>
        <w:right w:val="none" w:sz="0" w:space="0" w:color="auto"/>
      </w:divBdr>
    </w:div>
    <w:div w:id="92091351">
      <w:bodyDiv w:val="1"/>
      <w:marLeft w:val="0"/>
      <w:marRight w:val="0"/>
      <w:marTop w:val="0"/>
      <w:marBottom w:val="0"/>
      <w:divBdr>
        <w:top w:val="none" w:sz="0" w:space="0" w:color="auto"/>
        <w:left w:val="none" w:sz="0" w:space="0" w:color="auto"/>
        <w:bottom w:val="none" w:sz="0" w:space="0" w:color="auto"/>
        <w:right w:val="none" w:sz="0" w:space="0" w:color="auto"/>
      </w:divBdr>
    </w:div>
    <w:div w:id="299070666">
      <w:bodyDiv w:val="1"/>
      <w:marLeft w:val="0"/>
      <w:marRight w:val="0"/>
      <w:marTop w:val="0"/>
      <w:marBottom w:val="0"/>
      <w:divBdr>
        <w:top w:val="none" w:sz="0" w:space="0" w:color="auto"/>
        <w:left w:val="none" w:sz="0" w:space="0" w:color="auto"/>
        <w:bottom w:val="none" w:sz="0" w:space="0" w:color="auto"/>
        <w:right w:val="none" w:sz="0" w:space="0" w:color="auto"/>
      </w:divBdr>
    </w:div>
    <w:div w:id="337929141">
      <w:bodyDiv w:val="1"/>
      <w:marLeft w:val="0"/>
      <w:marRight w:val="0"/>
      <w:marTop w:val="0"/>
      <w:marBottom w:val="0"/>
      <w:divBdr>
        <w:top w:val="none" w:sz="0" w:space="0" w:color="auto"/>
        <w:left w:val="none" w:sz="0" w:space="0" w:color="auto"/>
        <w:bottom w:val="none" w:sz="0" w:space="0" w:color="auto"/>
        <w:right w:val="none" w:sz="0" w:space="0" w:color="auto"/>
      </w:divBdr>
    </w:div>
    <w:div w:id="389882621">
      <w:bodyDiv w:val="1"/>
      <w:marLeft w:val="0"/>
      <w:marRight w:val="0"/>
      <w:marTop w:val="0"/>
      <w:marBottom w:val="0"/>
      <w:divBdr>
        <w:top w:val="none" w:sz="0" w:space="0" w:color="auto"/>
        <w:left w:val="none" w:sz="0" w:space="0" w:color="auto"/>
        <w:bottom w:val="none" w:sz="0" w:space="0" w:color="auto"/>
        <w:right w:val="none" w:sz="0" w:space="0" w:color="auto"/>
      </w:divBdr>
    </w:div>
    <w:div w:id="469597377">
      <w:bodyDiv w:val="1"/>
      <w:marLeft w:val="0"/>
      <w:marRight w:val="0"/>
      <w:marTop w:val="0"/>
      <w:marBottom w:val="0"/>
      <w:divBdr>
        <w:top w:val="none" w:sz="0" w:space="0" w:color="auto"/>
        <w:left w:val="none" w:sz="0" w:space="0" w:color="auto"/>
        <w:bottom w:val="none" w:sz="0" w:space="0" w:color="auto"/>
        <w:right w:val="none" w:sz="0" w:space="0" w:color="auto"/>
      </w:divBdr>
    </w:div>
    <w:div w:id="475758029">
      <w:bodyDiv w:val="1"/>
      <w:marLeft w:val="0"/>
      <w:marRight w:val="0"/>
      <w:marTop w:val="0"/>
      <w:marBottom w:val="0"/>
      <w:divBdr>
        <w:top w:val="none" w:sz="0" w:space="0" w:color="auto"/>
        <w:left w:val="none" w:sz="0" w:space="0" w:color="auto"/>
        <w:bottom w:val="none" w:sz="0" w:space="0" w:color="auto"/>
        <w:right w:val="none" w:sz="0" w:space="0" w:color="auto"/>
      </w:divBdr>
    </w:div>
    <w:div w:id="543522258">
      <w:bodyDiv w:val="1"/>
      <w:marLeft w:val="0"/>
      <w:marRight w:val="0"/>
      <w:marTop w:val="0"/>
      <w:marBottom w:val="0"/>
      <w:divBdr>
        <w:top w:val="none" w:sz="0" w:space="0" w:color="auto"/>
        <w:left w:val="none" w:sz="0" w:space="0" w:color="auto"/>
        <w:bottom w:val="none" w:sz="0" w:space="0" w:color="auto"/>
        <w:right w:val="none" w:sz="0" w:space="0" w:color="auto"/>
      </w:divBdr>
    </w:div>
    <w:div w:id="546795750">
      <w:bodyDiv w:val="1"/>
      <w:marLeft w:val="0"/>
      <w:marRight w:val="0"/>
      <w:marTop w:val="0"/>
      <w:marBottom w:val="0"/>
      <w:divBdr>
        <w:top w:val="none" w:sz="0" w:space="0" w:color="auto"/>
        <w:left w:val="none" w:sz="0" w:space="0" w:color="auto"/>
        <w:bottom w:val="none" w:sz="0" w:space="0" w:color="auto"/>
        <w:right w:val="none" w:sz="0" w:space="0" w:color="auto"/>
      </w:divBdr>
    </w:div>
    <w:div w:id="593051143">
      <w:bodyDiv w:val="1"/>
      <w:marLeft w:val="0"/>
      <w:marRight w:val="0"/>
      <w:marTop w:val="0"/>
      <w:marBottom w:val="0"/>
      <w:divBdr>
        <w:top w:val="none" w:sz="0" w:space="0" w:color="auto"/>
        <w:left w:val="none" w:sz="0" w:space="0" w:color="auto"/>
        <w:bottom w:val="none" w:sz="0" w:space="0" w:color="auto"/>
        <w:right w:val="none" w:sz="0" w:space="0" w:color="auto"/>
      </w:divBdr>
    </w:div>
    <w:div w:id="630597826">
      <w:bodyDiv w:val="1"/>
      <w:marLeft w:val="0"/>
      <w:marRight w:val="0"/>
      <w:marTop w:val="0"/>
      <w:marBottom w:val="0"/>
      <w:divBdr>
        <w:top w:val="none" w:sz="0" w:space="0" w:color="auto"/>
        <w:left w:val="none" w:sz="0" w:space="0" w:color="auto"/>
        <w:bottom w:val="none" w:sz="0" w:space="0" w:color="auto"/>
        <w:right w:val="none" w:sz="0" w:space="0" w:color="auto"/>
      </w:divBdr>
    </w:div>
    <w:div w:id="644159717">
      <w:bodyDiv w:val="1"/>
      <w:marLeft w:val="0"/>
      <w:marRight w:val="0"/>
      <w:marTop w:val="0"/>
      <w:marBottom w:val="0"/>
      <w:divBdr>
        <w:top w:val="none" w:sz="0" w:space="0" w:color="auto"/>
        <w:left w:val="none" w:sz="0" w:space="0" w:color="auto"/>
        <w:bottom w:val="none" w:sz="0" w:space="0" w:color="auto"/>
        <w:right w:val="none" w:sz="0" w:space="0" w:color="auto"/>
      </w:divBdr>
    </w:div>
    <w:div w:id="826163670">
      <w:bodyDiv w:val="1"/>
      <w:marLeft w:val="0"/>
      <w:marRight w:val="0"/>
      <w:marTop w:val="0"/>
      <w:marBottom w:val="0"/>
      <w:divBdr>
        <w:top w:val="none" w:sz="0" w:space="0" w:color="auto"/>
        <w:left w:val="none" w:sz="0" w:space="0" w:color="auto"/>
        <w:bottom w:val="none" w:sz="0" w:space="0" w:color="auto"/>
        <w:right w:val="none" w:sz="0" w:space="0" w:color="auto"/>
      </w:divBdr>
    </w:div>
    <w:div w:id="887188031">
      <w:bodyDiv w:val="1"/>
      <w:marLeft w:val="0"/>
      <w:marRight w:val="0"/>
      <w:marTop w:val="0"/>
      <w:marBottom w:val="0"/>
      <w:divBdr>
        <w:top w:val="none" w:sz="0" w:space="0" w:color="auto"/>
        <w:left w:val="none" w:sz="0" w:space="0" w:color="auto"/>
        <w:bottom w:val="none" w:sz="0" w:space="0" w:color="auto"/>
        <w:right w:val="none" w:sz="0" w:space="0" w:color="auto"/>
      </w:divBdr>
    </w:div>
    <w:div w:id="907542806">
      <w:bodyDiv w:val="1"/>
      <w:marLeft w:val="0"/>
      <w:marRight w:val="0"/>
      <w:marTop w:val="0"/>
      <w:marBottom w:val="0"/>
      <w:divBdr>
        <w:top w:val="none" w:sz="0" w:space="0" w:color="auto"/>
        <w:left w:val="none" w:sz="0" w:space="0" w:color="auto"/>
        <w:bottom w:val="none" w:sz="0" w:space="0" w:color="auto"/>
        <w:right w:val="none" w:sz="0" w:space="0" w:color="auto"/>
      </w:divBdr>
    </w:div>
    <w:div w:id="967972966">
      <w:bodyDiv w:val="1"/>
      <w:marLeft w:val="0"/>
      <w:marRight w:val="0"/>
      <w:marTop w:val="0"/>
      <w:marBottom w:val="0"/>
      <w:divBdr>
        <w:top w:val="none" w:sz="0" w:space="0" w:color="auto"/>
        <w:left w:val="none" w:sz="0" w:space="0" w:color="auto"/>
        <w:bottom w:val="none" w:sz="0" w:space="0" w:color="auto"/>
        <w:right w:val="none" w:sz="0" w:space="0" w:color="auto"/>
      </w:divBdr>
    </w:div>
    <w:div w:id="1016034386">
      <w:bodyDiv w:val="1"/>
      <w:marLeft w:val="0"/>
      <w:marRight w:val="0"/>
      <w:marTop w:val="0"/>
      <w:marBottom w:val="0"/>
      <w:divBdr>
        <w:top w:val="none" w:sz="0" w:space="0" w:color="auto"/>
        <w:left w:val="none" w:sz="0" w:space="0" w:color="auto"/>
        <w:bottom w:val="none" w:sz="0" w:space="0" w:color="auto"/>
        <w:right w:val="none" w:sz="0" w:space="0" w:color="auto"/>
      </w:divBdr>
    </w:div>
    <w:div w:id="1028142767">
      <w:bodyDiv w:val="1"/>
      <w:marLeft w:val="0"/>
      <w:marRight w:val="0"/>
      <w:marTop w:val="0"/>
      <w:marBottom w:val="0"/>
      <w:divBdr>
        <w:top w:val="none" w:sz="0" w:space="0" w:color="auto"/>
        <w:left w:val="none" w:sz="0" w:space="0" w:color="auto"/>
        <w:bottom w:val="none" w:sz="0" w:space="0" w:color="auto"/>
        <w:right w:val="none" w:sz="0" w:space="0" w:color="auto"/>
      </w:divBdr>
    </w:div>
    <w:div w:id="1168330860">
      <w:bodyDiv w:val="1"/>
      <w:marLeft w:val="0"/>
      <w:marRight w:val="0"/>
      <w:marTop w:val="0"/>
      <w:marBottom w:val="0"/>
      <w:divBdr>
        <w:top w:val="none" w:sz="0" w:space="0" w:color="auto"/>
        <w:left w:val="none" w:sz="0" w:space="0" w:color="auto"/>
        <w:bottom w:val="none" w:sz="0" w:space="0" w:color="auto"/>
        <w:right w:val="none" w:sz="0" w:space="0" w:color="auto"/>
      </w:divBdr>
    </w:div>
    <w:div w:id="1263563316">
      <w:bodyDiv w:val="1"/>
      <w:marLeft w:val="0"/>
      <w:marRight w:val="0"/>
      <w:marTop w:val="0"/>
      <w:marBottom w:val="0"/>
      <w:divBdr>
        <w:top w:val="none" w:sz="0" w:space="0" w:color="auto"/>
        <w:left w:val="none" w:sz="0" w:space="0" w:color="auto"/>
        <w:bottom w:val="none" w:sz="0" w:space="0" w:color="auto"/>
        <w:right w:val="none" w:sz="0" w:space="0" w:color="auto"/>
      </w:divBdr>
    </w:div>
    <w:div w:id="1272858812">
      <w:bodyDiv w:val="1"/>
      <w:marLeft w:val="0"/>
      <w:marRight w:val="0"/>
      <w:marTop w:val="0"/>
      <w:marBottom w:val="0"/>
      <w:divBdr>
        <w:top w:val="none" w:sz="0" w:space="0" w:color="auto"/>
        <w:left w:val="none" w:sz="0" w:space="0" w:color="auto"/>
        <w:bottom w:val="none" w:sz="0" w:space="0" w:color="auto"/>
        <w:right w:val="none" w:sz="0" w:space="0" w:color="auto"/>
      </w:divBdr>
    </w:div>
    <w:div w:id="1375302392">
      <w:bodyDiv w:val="1"/>
      <w:marLeft w:val="0"/>
      <w:marRight w:val="0"/>
      <w:marTop w:val="0"/>
      <w:marBottom w:val="0"/>
      <w:divBdr>
        <w:top w:val="none" w:sz="0" w:space="0" w:color="auto"/>
        <w:left w:val="none" w:sz="0" w:space="0" w:color="auto"/>
        <w:bottom w:val="none" w:sz="0" w:space="0" w:color="auto"/>
        <w:right w:val="none" w:sz="0" w:space="0" w:color="auto"/>
      </w:divBdr>
    </w:div>
    <w:div w:id="1378506844">
      <w:bodyDiv w:val="1"/>
      <w:marLeft w:val="0"/>
      <w:marRight w:val="0"/>
      <w:marTop w:val="0"/>
      <w:marBottom w:val="0"/>
      <w:divBdr>
        <w:top w:val="none" w:sz="0" w:space="0" w:color="auto"/>
        <w:left w:val="none" w:sz="0" w:space="0" w:color="auto"/>
        <w:bottom w:val="none" w:sz="0" w:space="0" w:color="auto"/>
        <w:right w:val="none" w:sz="0" w:space="0" w:color="auto"/>
      </w:divBdr>
    </w:div>
    <w:div w:id="1387031013">
      <w:bodyDiv w:val="1"/>
      <w:marLeft w:val="0"/>
      <w:marRight w:val="0"/>
      <w:marTop w:val="0"/>
      <w:marBottom w:val="0"/>
      <w:divBdr>
        <w:top w:val="none" w:sz="0" w:space="0" w:color="auto"/>
        <w:left w:val="none" w:sz="0" w:space="0" w:color="auto"/>
        <w:bottom w:val="none" w:sz="0" w:space="0" w:color="auto"/>
        <w:right w:val="none" w:sz="0" w:space="0" w:color="auto"/>
      </w:divBdr>
    </w:div>
    <w:div w:id="1399089282">
      <w:bodyDiv w:val="1"/>
      <w:marLeft w:val="0"/>
      <w:marRight w:val="0"/>
      <w:marTop w:val="0"/>
      <w:marBottom w:val="0"/>
      <w:divBdr>
        <w:top w:val="none" w:sz="0" w:space="0" w:color="auto"/>
        <w:left w:val="none" w:sz="0" w:space="0" w:color="auto"/>
        <w:bottom w:val="none" w:sz="0" w:space="0" w:color="auto"/>
        <w:right w:val="none" w:sz="0" w:space="0" w:color="auto"/>
      </w:divBdr>
    </w:div>
    <w:div w:id="1406075620">
      <w:bodyDiv w:val="1"/>
      <w:marLeft w:val="0"/>
      <w:marRight w:val="0"/>
      <w:marTop w:val="0"/>
      <w:marBottom w:val="0"/>
      <w:divBdr>
        <w:top w:val="none" w:sz="0" w:space="0" w:color="auto"/>
        <w:left w:val="none" w:sz="0" w:space="0" w:color="auto"/>
        <w:bottom w:val="none" w:sz="0" w:space="0" w:color="auto"/>
        <w:right w:val="none" w:sz="0" w:space="0" w:color="auto"/>
      </w:divBdr>
    </w:div>
    <w:div w:id="1451700718">
      <w:bodyDiv w:val="1"/>
      <w:marLeft w:val="0"/>
      <w:marRight w:val="0"/>
      <w:marTop w:val="0"/>
      <w:marBottom w:val="0"/>
      <w:divBdr>
        <w:top w:val="none" w:sz="0" w:space="0" w:color="auto"/>
        <w:left w:val="none" w:sz="0" w:space="0" w:color="auto"/>
        <w:bottom w:val="none" w:sz="0" w:space="0" w:color="auto"/>
        <w:right w:val="none" w:sz="0" w:space="0" w:color="auto"/>
      </w:divBdr>
    </w:div>
    <w:div w:id="1512380078">
      <w:bodyDiv w:val="1"/>
      <w:marLeft w:val="0"/>
      <w:marRight w:val="0"/>
      <w:marTop w:val="0"/>
      <w:marBottom w:val="0"/>
      <w:divBdr>
        <w:top w:val="none" w:sz="0" w:space="0" w:color="auto"/>
        <w:left w:val="none" w:sz="0" w:space="0" w:color="auto"/>
        <w:bottom w:val="none" w:sz="0" w:space="0" w:color="auto"/>
        <w:right w:val="none" w:sz="0" w:space="0" w:color="auto"/>
      </w:divBdr>
    </w:div>
    <w:div w:id="1538078686">
      <w:bodyDiv w:val="1"/>
      <w:marLeft w:val="0"/>
      <w:marRight w:val="0"/>
      <w:marTop w:val="0"/>
      <w:marBottom w:val="0"/>
      <w:divBdr>
        <w:top w:val="none" w:sz="0" w:space="0" w:color="auto"/>
        <w:left w:val="none" w:sz="0" w:space="0" w:color="auto"/>
        <w:bottom w:val="none" w:sz="0" w:space="0" w:color="auto"/>
        <w:right w:val="none" w:sz="0" w:space="0" w:color="auto"/>
      </w:divBdr>
    </w:div>
    <w:div w:id="1684278726">
      <w:bodyDiv w:val="1"/>
      <w:marLeft w:val="0"/>
      <w:marRight w:val="0"/>
      <w:marTop w:val="0"/>
      <w:marBottom w:val="0"/>
      <w:divBdr>
        <w:top w:val="none" w:sz="0" w:space="0" w:color="auto"/>
        <w:left w:val="none" w:sz="0" w:space="0" w:color="auto"/>
        <w:bottom w:val="none" w:sz="0" w:space="0" w:color="auto"/>
        <w:right w:val="none" w:sz="0" w:space="0" w:color="auto"/>
      </w:divBdr>
    </w:div>
    <w:div w:id="1836647823">
      <w:bodyDiv w:val="1"/>
      <w:marLeft w:val="0"/>
      <w:marRight w:val="0"/>
      <w:marTop w:val="0"/>
      <w:marBottom w:val="0"/>
      <w:divBdr>
        <w:top w:val="none" w:sz="0" w:space="0" w:color="auto"/>
        <w:left w:val="none" w:sz="0" w:space="0" w:color="auto"/>
        <w:bottom w:val="none" w:sz="0" w:space="0" w:color="auto"/>
        <w:right w:val="none" w:sz="0" w:space="0" w:color="auto"/>
      </w:divBdr>
    </w:div>
    <w:div w:id="2014868665">
      <w:bodyDiv w:val="1"/>
      <w:marLeft w:val="0"/>
      <w:marRight w:val="0"/>
      <w:marTop w:val="0"/>
      <w:marBottom w:val="0"/>
      <w:divBdr>
        <w:top w:val="none" w:sz="0" w:space="0" w:color="auto"/>
        <w:left w:val="none" w:sz="0" w:space="0" w:color="auto"/>
        <w:bottom w:val="none" w:sz="0" w:space="0" w:color="auto"/>
        <w:right w:val="none" w:sz="0" w:space="0" w:color="auto"/>
      </w:divBdr>
    </w:div>
    <w:div w:id="2024625581">
      <w:bodyDiv w:val="1"/>
      <w:marLeft w:val="0"/>
      <w:marRight w:val="0"/>
      <w:marTop w:val="0"/>
      <w:marBottom w:val="0"/>
      <w:divBdr>
        <w:top w:val="none" w:sz="0" w:space="0" w:color="auto"/>
        <w:left w:val="none" w:sz="0" w:space="0" w:color="auto"/>
        <w:bottom w:val="none" w:sz="0" w:space="0" w:color="auto"/>
        <w:right w:val="none" w:sz="0" w:space="0" w:color="auto"/>
      </w:divBdr>
    </w:div>
    <w:div w:id="2097170794">
      <w:bodyDiv w:val="1"/>
      <w:marLeft w:val="0"/>
      <w:marRight w:val="0"/>
      <w:marTop w:val="0"/>
      <w:marBottom w:val="0"/>
      <w:divBdr>
        <w:top w:val="none" w:sz="0" w:space="0" w:color="auto"/>
        <w:left w:val="none" w:sz="0" w:space="0" w:color="auto"/>
        <w:bottom w:val="none" w:sz="0" w:space="0" w:color="auto"/>
        <w:right w:val="none" w:sz="0" w:space="0" w:color="auto"/>
      </w:divBdr>
    </w:div>
    <w:div w:id="2104643831">
      <w:bodyDiv w:val="1"/>
      <w:marLeft w:val="0"/>
      <w:marRight w:val="0"/>
      <w:marTop w:val="0"/>
      <w:marBottom w:val="0"/>
      <w:divBdr>
        <w:top w:val="none" w:sz="0" w:space="0" w:color="auto"/>
        <w:left w:val="none" w:sz="0" w:space="0" w:color="auto"/>
        <w:bottom w:val="none" w:sz="0" w:space="0" w:color="auto"/>
        <w:right w:val="none" w:sz="0" w:space="0" w:color="auto"/>
      </w:divBdr>
    </w:div>
    <w:div w:id="211636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FBA8B-C34E-4206-AC75-B1B009A70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2</Pages>
  <Words>387</Words>
  <Characters>2206</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 Girgin</dc:creator>
  <cp:keywords/>
  <dc:description/>
  <cp:lastModifiedBy>Tuna Girgin</cp:lastModifiedBy>
  <cp:revision>16</cp:revision>
  <dcterms:created xsi:type="dcterms:W3CDTF">2026-02-26T14:09:00Z</dcterms:created>
  <dcterms:modified xsi:type="dcterms:W3CDTF">2026-04-08T09:52:00Z</dcterms:modified>
</cp:coreProperties>
</file>