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8474" w14:textId="64BE894C" w:rsidR="0026701A" w:rsidRPr="0026701A" w:rsidRDefault="0026701A" w:rsidP="0026701A">
      <w:pPr>
        <w:rPr>
          <w:b/>
          <w:bCs/>
          <w:sz w:val="36"/>
          <w:szCs w:val="36"/>
        </w:rPr>
      </w:pPr>
      <w:r w:rsidRPr="0026701A">
        <w:rPr>
          <w:b/>
          <w:bCs/>
          <w:sz w:val="36"/>
          <w:szCs w:val="36"/>
        </w:rPr>
        <w:t>Integrated Customer Onboarding Workflow in CRM Systems</w:t>
      </w:r>
    </w:p>
    <w:p w14:paraId="21B0B2A7" w14:textId="77777777" w:rsidR="0026701A" w:rsidRDefault="0026701A" w:rsidP="0026701A">
      <w:pPr>
        <w:rPr>
          <w:b/>
          <w:bCs/>
          <w:sz w:val="24"/>
          <w:szCs w:val="24"/>
        </w:rPr>
      </w:pPr>
    </w:p>
    <w:p w14:paraId="712ECB17" w14:textId="3F224B54" w:rsidR="0026701A" w:rsidRPr="0026701A" w:rsidRDefault="0026701A" w:rsidP="0026701A">
      <w:pPr>
        <w:rPr>
          <w:b/>
          <w:bCs/>
          <w:sz w:val="24"/>
          <w:szCs w:val="24"/>
        </w:rPr>
      </w:pPr>
      <w:r w:rsidRPr="0026701A">
        <w:rPr>
          <w:b/>
          <w:bCs/>
          <w:sz w:val="24"/>
          <w:szCs w:val="24"/>
        </w:rPr>
        <w:t>Prospect Creation in CRM/Salesforce:</w:t>
      </w:r>
    </w:p>
    <w:p w14:paraId="2B322B44" w14:textId="77777777" w:rsidR="0026701A" w:rsidRPr="0026701A" w:rsidRDefault="0026701A" w:rsidP="0026701A">
      <w:pPr>
        <w:pStyle w:val="ListParagraph"/>
        <w:numPr>
          <w:ilvl w:val="0"/>
          <w:numId w:val="12"/>
        </w:numPr>
        <w:rPr>
          <w:sz w:val="24"/>
          <w:szCs w:val="24"/>
        </w:rPr>
      </w:pPr>
      <w:r w:rsidRPr="0026701A">
        <w:rPr>
          <w:sz w:val="24"/>
          <w:szCs w:val="24"/>
        </w:rPr>
        <w:t>In the CRM system, a user initiates the creation of a prospect. This involves entering relevant information about a potential customer, including their email address.</w:t>
      </w:r>
    </w:p>
    <w:p w14:paraId="646D2A34" w14:textId="3749B3D8" w:rsidR="0026701A" w:rsidRPr="0026701A" w:rsidRDefault="0026701A" w:rsidP="0026701A">
      <w:pPr>
        <w:rPr>
          <w:b/>
          <w:bCs/>
          <w:sz w:val="24"/>
          <w:szCs w:val="24"/>
        </w:rPr>
      </w:pPr>
      <w:r w:rsidRPr="0026701A">
        <w:rPr>
          <w:b/>
          <w:bCs/>
          <w:sz w:val="24"/>
          <w:szCs w:val="24"/>
        </w:rPr>
        <w:t>Storage of Prospect Information:</w:t>
      </w:r>
    </w:p>
    <w:p w14:paraId="4AF90440" w14:textId="77777777" w:rsidR="0026701A" w:rsidRPr="0026701A" w:rsidRDefault="0026701A" w:rsidP="0026701A">
      <w:pPr>
        <w:pStyle w:val="ListParagraph"/>
        <w:numPr>
          <w:ilvl w:val="0"/>
          <w:numId w:val="12"/>
        </w:numPr>
        <w:rPr>
          <w:sz w:val="24"/>
          <w:szCs w:val="24"/>
        </w:rPr>
      </w:pPr>
      <w:r w:rsidRPr="0026701A">
        <w:rPr>
          <w:sz w:val="24"/>
          <w:szCs w:val="24"/>
        </w:rPr>
        <w:t>The CRM system securely stores the prospect's information, including the provided email address, in its database. This ensures that the data is readily available for subsequent processes.</w:t>
      </w:r>
    </w:p>
    <w:p w14:paraId="7A7DBD9E" w14:textId="21852995" w:rsidR="0026701A" w:rsidRPr="0026701A" w:rsidRDefault="0026701A" w:rsidP="0026701A">
      <w:pPr>
        <w:rPr>
          <w:b/>
          <w:bCs/>
          <w:sz w:val="24"/>
          <w:szCs w:val="24"/>
        </w:rPr>
      </w:pPr>
      <w:r w:rsidRPr="0026701A">
        <w:rPr>
          <w:b/>
          <w:bCs/>
          <w:sz w:val="24"/>
          <w:szCs w:val="24"/>
        </w:rPr>
        <w:t>Express Onboarding Page Integration:</w:t>
      </w:r>
    </w:p>
    <w:p w14:paraId="44E04524" w14:textId="77777777" w:rsidR="0026701A" w:rsidRPr="0026701A" w:rsidRDefault="0026701A" w:rsidP="0026701A">
      <w:pPr>
        <w:pStyle w:val="ListParagraph"/>
        <w:numPr>
          <w:ilvl w:val="0"/>
          <w:numId w:val="12"/>
        </w:numPr>
        <w:rPr>
          <w:sz w:val="24"/>
          <w:szCs w:val="24"/>
        </w:rPr>
      </w:pPr>
      <w:r w:rsidRPr="0026701A">
        <w:rPr>
          <w:sz w:val="24"/>
          <w:szCs w:val="24"/>
        </w:rPr>
        <w:t>There is an integrated Express Onboarding page that interacts with the CRM system. This page is designed to facilitate a streamlined onboarding process for prospects.</w:t>
      </w:r>
    </w:p>
    <w:p w14:paraId="4ABD9D01" w14:textId="0C98F0E1" w:rsidR="0026701A" w:rsidRPr="0026701A" w:rsidRDefault="0026701A" w:rsidP="0026701A">
      <w:pPr>
        <w:rPr>
          <w:b/>
          <w:bCs/>
          <w:sz w:val="24"/>
          <w:szCs w:val="24"/>
        </w:rPr>
      </w:pPr>
      <w:r w:rsidRPr="0026701A">
        <w:rPr>
          <w:b/>
          <w:bCs/>
          <w:sz w:val="24"/>
          <w:szCs w:val="24"/>
        </w:rPr>
        <w:t>Login Functionality:</w:t>
      </w:r>
    </w:p>
    <w:p w14:paraId="673D114B" w14:textId="77777777" w:rsidR="0026701A" w:rsidRPr="0026701A" w:rsidRDefault="0026701A" w:rsidP="0026701A">
      <w:pPr>
        <w:pStyle w:val="ListParagraph"/>
        <w:numPr>
          <w:ilvl w:val="0"/>
          <w:numId w:val="12"/>
        </w:numPr>
        <w:rPr>
          <w:sz w:val="24"/>
          <w:szCs w:val="24"/>
        </w:rPr>
      </w:pPr>
      <w:r w:rsidRPr="0026701A">
        <w:rPr>
          <w:sz w:val="24"/>
          <w:szCs w:val="24"/>
        </w:rPr>
        <w:t>The Express Onboarding page includes a login mechanism that allows users to access onboarding features. This login functionality is linked to the information provided during the prospect creation, specifically the email address.</w:t>
      </w:r>
    </w:p>
    <w:p w14:paraId="5C0CD6E4" w14:textId="625DA09B" w:rsidR="0026701A" w:rsidRPr="0026701A" w:rsidRDefault="0026701A" w:rsidP="0026701A">
      <w:pPr>
        <w:rPr>
          <w:b/>
          <w:bCs/>
          <w:sz w:val="24"/>
          <w:szCs w:val="24"/>
        </w:rPr>
      </w:pPr>
      <w:r w:rsidRPr="0026701A">
        <w:rPr>
          <w:b/>
          <w:bCs/>
          <w:sz w:val="24"/>
          <w:szCs w:val="24"/>
        </w:rPr>
        <w:t>Authentication Process:</w:t>
      </w:r>
    </w:p>
    <w:p w14:paraId="739CDF83" w14:textId="77777777" w:rsidR="0026701A" w:rsidRPr="0026701A" w:rsidRDefault="0026701A" w:rsidP="0026701A">
      <w:pPr>
        <w:pStyle w:val="ListParagraph"/>
        <w:numPr>
          <w:ilvl w:val="0"/>
          <w:numId w:val="12"/>
        </w:numPr>
        <w:rPr>
          <w:sz w:val="24"/>
          <w:szCs w:val="24"/>
        </w:rPr>
      </w:pPr>
      <w:r w:rsidRPr="0026701A">
        <w:rPr>
          <w:sz w:val="24"/>
          <w:szCs w:val="24"/>
        </w:rPr>
        <w:t>When a user attempts to log in on the Express Onboarding page, the system verifies their identity using the email address associated with the prospect. This may involve authentication protocols such as username-password validation or token-based authentication.</w:t>
      </w:r>
    </w:p>
    <w:p w14:paraId="441BE41E" w14:textId="3CE75557" w:rsidR="0026701A" w:rsidRPr="0026701A" w:rsidRDefault="0026701A" w:rsidP="0026701A">
      <w:pPr>
        <w:rPr>
          <w:b/>
          <w:bCs/>
          <w:sz w:val="24"/>
          <w:szCs w:val="24"/>
        </w:rPr>
      </w:pPr>
      <w:r w:rsidRPr="0026701A">
        <w:rPr>
          <w:b/>
          <w:bCs/>
          <w:sz w:val="24"/>
          <w:szCs w:val="24"/>
        </w:rPr>
        <w:t>Access Granted:</w:t>
      </w:r>
    </w:p>
    <w:p w14:paraId="7D0B1EDF" w14:textId="77777777" w:rsidR="0026701A" w:rsidRPr="0026701A" w:rsidRDefault="0026701A" w:rsidP="0026701A">
      <w:pPr>
        <w:pStyle w:val="ListParagraph"/>
        <w:numPr>
          <w:ilvl w:val="0"/>
          <w:numId w:val="12"/>
        </w:numPr>
        <w:rPr>
          <w:sz w:val="24"/>
          <w:szCs w:val="24"/>
        </w:rPr>
      </w:pPr>
      <w:r w:rsidRPr="0026701A">
        <w:rPr>
          <w:sz w:val="24"/>
          <w:szCs w:val="24"/>
        </w:rPr>
        <w:t>Upon successful authentication, the user is granted access to the Express Onboarding page. They can now proceed with the onboarding process.</w:t>
      </w:r>
    </w:p>
    <w:p w14:paraId="24C2B093" w14:textId="11C1CE30" w:rsidR="0026701A" w:rsidRPr="0026701A" w:rsidRDefault="0026701A" w:rsidP="0026701A">
      <w:pPr>
        <w:rPr>
          <w:b/>
          <w:bCs/>
          <w:sz w:val="24"/>
          <w:szCs w:val="24"/>
        </w:rPr>
      </w:pPr>
      <w:r w:rsidRPr="0026701A">
        <w:rPr>
          <w:b/>
          <w:bCs/>
          <w:sz w:val="24"/>
          <w:szCs w:val="24"/>
        </w:rPr>
        <w:t>Utilizing Prospect Data:</w:t>
      </w:r>
    </w:p>
    <w:p w14:paraId="5BFCADA6" w14:textId="77777777" w:rsidR="0026701A" w:rsidRPr="0026701A" w:rsidRDefault="0026701A" w:rsidP="0026701A">
      <w:pPr>
        <w:pStyle w:val="ListParagraph"/>
        <w:numPr>
          <w:ilvl w:val="0"/>
          <w:numId w:val="12"/>
        </w:numPr>
        <w:rPr>
          <w:sz w:val="24"/>
          <w:szCs w:val="24"/>
        </w:rPr>
      </w:pPr>
      <w:r w:rsidRPr="0026701A">
        <w:rPr>
          <w:sz w:val="24"/>
          <w:szCs w:val="24"/>
        </w:rPr>
        <w:t>As the user progresses through the onboarding process, the system may dynamically retrieve additional details about the prospect from the CRM system. This could include personalized information gathered during the prospect creation.</w:t>
      </w:r>
    </w:p>
    <w:p w14:paraId="6C6B227C" w14:textId="530FCA46" w:rsidR="0026701A" w:rsidRPr="0026701A" w:rsidRDefault="0026701A" w:rsidP="0026701A">
      <w:pPr>
        <w:rPr>
          <w:b/>
          <w:bCs/>
          <w:sz w:val="24"/>
          <w:szCs w:val="24"/>
        </w:rPr>
      </w:pPr>
      <w:r w:rsidRPr="0026701A">
        <w:rPr>
          <w:b/>
          <w:bCs/>
          <w:sz w:val="24"/>
          <w:szCs w:val="24"/>
        </w:rPr>
        <w:t>Integration Points:</w:t>
      </w:r>
    </w:p>
    <w:p w14:paraId="4A6E953A" w14:textId="6516F17F" w:rsidR="0026701A" w:rsidRPr="0026701A" w:rsidRDefault="0026701A" w:rsidP="0026701A">
      <w:pPr>
        <w:pStyle w:val="ListParagraph"/>
        <w:numPr>
          <w:ilvl w:val="0"/>
          <w:numId w:val="12"/>
        </w:numPr>
        <w:rPr>
          <w:sz w:val="24"/>
          <w:szCs w:val="24"/>
        </w:rPr>
      </w:pPr>
      <w:r w:rsidRPr="0026701A">
        <w:rPr>
          <w:sz w:val="24"/>
          <w:szCs w:val="24"/>
        </w:rPr>
        <w:t>The CRM system and the Express Onboarding page are integrated seamlessly, likely through APIs (Application Programming Interfaces) or other integration mechanisms. This ensures real-time data synchronization and a cohesive user experience.</w:t>
      </w:r>
    </w:p>
    <w:p w14:paraId="12C6F3C5" w14:textId="77777777" w:rsidR="0026701A" w:rsidRDefault="0026701A" w:rsidP="0026701A">
      <w:pPr>
        <w:rPr>
          <w:sz w:val="52"/>
          <w:szCs w:val="52"/>
        </w:rPr>
      </w:pPr>
    </w:p>
    <w:p w14:paraId="7F25DC2F" w14:textId="77777777" w:rsidR="0026701A" w:rsidRDefault="0026701A" w:rsidP="0026701A">
      <w:pPr>
        <w:rPr>
          <w:sz w:val="52"/>
          <w:szCs w:val="52"/>
        </w:rPr>
      </w:pPr>
    </w:p>
    <w:p w14:paraId="097AEA90" w14:textId="3BFA777E" w:rsidR="0026701A" w:rsidRPr="0026701A" w:rsidRDefault="0026701A" w:rsidP="0026701A">
      <w:pPr>
        <w:rPr>
          <w:sz w:val="52"/>
          <w:szCs w:val="52"/>
        </w:rPr>
      </w:pPr>
      <w:r w:rsidRPr="0026701A">
        <w:rPr>
          <w:sz w:val="52"/>
          <w:szCs w:val="52"/>
        </w:rPr>
        <w:t>Express Onboarding User Flow</w:t>
      </w:r>
    </w:p>
    <w:p w14:paraId="4B855361" w14:textId="77777777" w:rsidR="0026701A" w:rsidRPr="0026701A" w:rsidRDefault="0026701A" w:rsidP="0026701A">
      <w:pPr>
        <w:rPr>
          <w:rFonts w:cstheme="minorHAnsi"/>
          <w:sz w:val="40"/>
          <w:szCs w:val="40"/>
        </w:rPr>
      </w:pPr>
      <w:r w:rsidRPr="0026701A">
        <w:rPr>
          <w:rFonts w:cstheme="minorHAnsi"/>
          <w:sz w:val="40"/>
          <w:szCs w:val="40"/>
        </w:rPr>
        <w:t>1. Prospect Creation on CRM/Salesforce</w:t>
      </w:r>
    </w:p>
    <w:p w14:paraId="54DC8B80" w14:textId="77777777" w:rsidR="0026701A" w:rsidRPr="0026701A" w:rsidRDefault="0026701A" w:rsidP="0026701A">
      <w:pPr>
        <w:rPr>
          <w:b/>
          <w:bCs/>
        </w:rPr>
      </w:pPr>
      <w:r w:rsidRPr="0026701A">
        <w:rPr>
          <w:b/>
          <w:bCs/>
        </w:rPr>
        <w:t>1.1 Login to Salesforce</w:t>
      </w:r>
    </w:p>
    <w:p w14:paraId="2BE0907B" w14:textId="77777777" w:rsidR="0026701A" w:rsidRDefault="0026701A" w:rsidP="0026701A">
      <w:pPr>
        <w:pStyle w:val="ListParagraph"/>
        <w:numPr>
          <w:ilvl w:val="0"/>
          <w:numId w:val="7"/>
        </w:numPr>
      </w:pPr>
      <w:r>
        <w:t>Open your web browser and navigate to [Salesforce URL].</w:t>
      </w:r>
    </w:p>
    <w:p w14:paraId="6113967F" w14:textId="77777777" w:rsidR="0026701A" w:rsidRDefault="0026701A" w:rsidP="0026701A">
      <w:pPr>
        <w:pStyle w:val="ListParagraph"/>
        <w:numPr>
          <w:ilvl w:val="0"/>
          <w:numId w:val="7"/>
        </w:numPr>
      </w:pPr>
      <w:r>
        <w:t>Enter your credentials and log in.</w:t>
      </w:r>
    </w:p>
    <w:p w14:paraId="478181D8" w14:textId="77777777" w:rsidR="0026701A" w:rsidRPr="0026701A" w:rsidRDefault="0026701A" w:rsidP="0026701A">
      <w:pPr>
        <w:rPr>
          <w:b/>
          <w:bCs/>
        </w:rPr>
      </w:pPr>
      <w:r w:rsidRPr="0026701A">
        <w:rPr>
          <w:b/>
          <w:bCs/>
        </w:rPr>
        <w:t>1.2 Create a New Lead</w:t>
      </w:r>
    </w:p>
    <w:p w14:paraId="4E5F1109" w14:textId="77777777" w:rsidR="0026701A" w:rsidRDefault="0026701A" w:rsidP="0026701A">
      <w:pPr>
        <w:pStyle w:val="ListParagraph"/>
        <w:numPr>
          <w:ilvl w:val="0"/>
          <w:numId w:val="8"/>
        </w:numPr>
      </w:pPr>
      <w:r>
        <w:t>Go to the "Business and Leads" section.</w:t>
      </w:r>
    </w:p>
    <w:p w14:paraId="301D70BE" w14:textId="77777777" w:rsidR="0026701A" w:rsidRDefault="0026701A" w:rsidP="0026701A">
      <w:pPr>
        <w:pStyle w:val="ListParagraph"/>
        <w:numPr>
          <w:ilvl w:val="0"/>
          <w:numId w:val="8"/>
        </w:numPr>
      </w:pPr>
      <w:r>
        <w:t>Click on the "New" button.</w:t>
      </w:r>
    </w:p>
    <w:p w14:paraId="747B0721" w14:textId="77777777" w:rsidR="0026701A" w:rsidRPr="0026701A" w:rsidRDefault="0026701A" w:rsidP="0026701A">
      <w:pPr>
        <w:rPr>
          <w:b/>
          <w:bCs/>
        </w:rPr>
      </w:pPr>
      <w:r w:rsidRPr="0026701A">
        <w:rPr>
          <w:b/>
          <w:bCs/>
        </w:rPr>
        <w:t>1.3 Fill Lead Information</w:t>
      </w:r>
    </w:p>
    <w:p w14:paraId="2ECD8296" w14:textId="77777777" w:rsidR="0026701A" w:rsidRDefault="0026701A" w:rsidP="0026701A">
      <w:pPr>
        <w:pStyle w:val="ListParagraph"/>
        <w:numPr>
          <w:ilvl w:val="0"/>
          <w:numId w:val="9"/>
        </w:numPr>
      </w:pPr>
      <w:r>
        <w:t>Enter the following details:</w:t>
      </w:r>
    </w:p>
    <w:p w14:paraId="1D17893D" w14:textId="77777777" w:rsidR="0026701A" w:rsidRDefault="0026701A" w:rsidP="0026701A">
      <w:pPr>
        <w:pStyle w:val="ListParagraph"/>
        <w:numPr>
          <w:ilvl w:val="0"/>
          <w:numId w:val="9"/>
        </w:numPr>
      </w:pPr>
      <w:r>
        <w:t>First and Last Name</w:t>
      </w:r>
    </w:p>
    <w:p w14:paraId="2AF8AD59" w14:textId="77777777" w:rsidR="0026701A" w:rsidRDefault="0026701A" w:rsidP="0026701A">
      <w:pPr>
        <w:pStyle w:val="ListParagraph"/>
        <w:numPr>
          <w:ilvl w:val="0"/>
          <w:numId w:val="9"/>
        </w:numPr>
      </w:pPr>
      <w:r>
        <w:t>Mobile Number</w:t>
      </w:r>
    </w:p>
    <w:p w14:paraId="211EEE0D" w14:textId="77777777" w:rsidR="0026701A" w:rsidRDefault="0026701A" w:rsidP="0026701A">
      <w:pPr>
        <w:pStyle w:val="ListParagraph"/>
        <w:numPr>
          <w:ilvl w:val="0"/>
          <w:numId w:val="9"/>
        </w:numPr>
      </w:pPr>
      <w:r>
        <w:t>Email Address</w:t>
      </w:r>
    </w:p>
    <w:p w14:paraId="3A9F1D79" w14:textId="77777777" w:rsidR="0026701A" w:rsidRDefault="0026701A" w:rsidP="0026701A">
      <w:pPr>
        <w:pStyle w:val="ListParagraph"/>
        <w:numPr>
          <w:ilvl w:val="0"/>
          <w:numId w:val="9"/>
        </w:numPr>
      </w:pPr>
      <w:r>
        <w:t>FIRN Number</w:t>
      </w:r>
    </w:p>
    <w:p w14:paraId="053A8001" w14:textId="77777777" w:rsidR="0026701A" w:rsidRDefault="0026701A" w:rsidP="0026701A">
      <w:pPr>
        <w:pStyle w:val="ListParagraph"/>
        <w:numPr>
          <w:ilvl w:val="0"/>
          <w:numId w:val="9"/>
        </w:numPr>
      </w:pPr>
      <w:r>
        <w:t>Business Name (DBA)</w:t>
      </w:r>
    </w:p>
    <w:p w14:paraId="304D600F" w14:textId="77777777" w:rsidR="0026701A" w:rsidRDefault="0026701A" w:rsidP="0026701A">
      <w:pPr>
        <w:pStyle w:val="ListParagraph"/>
        <w:numPr>
          <w:ilvl w:val="0"/>
          <w:numId w:val="9"/>
        </w:numPr>
      </w:pPr>
      <w:r>
        <w:t>Branch Name</w:t>
      </w:r>
    </w:p>
    <w:p w14:paraId="236AF40C" w14:textId="77777777" w:rsidR="0026701A" w:rsidRPr="0026701A" w:rsidRDefault="0026701A" w:rsidP="0026701A">
      <w:pPr>
        <w:rPr>
          <w:b/>
          <w:bCs/>
        </w:rPr>
      </w:pPr>
      <w:r w:rsidRPr="0026701A">
        <w:rPr>
          <w:b/>
          <w:bCs/>
        </w:rPr>
        <w:t>1.4 Assign External/Internal Recruiter</w:t>
      </w:r>
    </w:p>
    <w:p w14:paraId="5921269B" w14:textId="77777777" w:rsidR="0026701A" w:rsidRDefault="0026701A" w:rsidP="0026701A">
      <w:pPr>
        <w:pStyle w:val="ListParagraph"/>
        <w:numPr>
          <w:ilvl w:val="0"/>
          <w:numId w:val="10"/>
        </w:numPr>
      </w:pPr>
      <w:r>
        <w:t>Select the assigned external/internal recruiter.</w:t>
      </w:r>
    </w:p>
    <w:p w14:paraId="67D2F5A0" w14:textId="77777777" w:rsidR="0026701A" w:rsidRPr="0026701A" w:rsidRDefault="0026701A" w:rsidP="0026701A">
      <w:pPr>
        <w:rPr>
          <w:b/>
          <w:bCs/>
        </w:rPr>
      </w:pPr>
      <w:r w:rsidRPr="0026701A">
        <w:rPr>
          <w:b/>
          <w:bCs/>
        </w:rPr>
        <w:t>1.5 Assign Wealth Management Firm</w:t>
      </w:r>
    </w:p>
    <w:p w14:paraId="2325FBDB" w14:textId="77777777" w:rsidR="0026701A" w:rsidRDefault="0026701A" w:rsidP="0026701A">
      <w:pPr>
        <w:pStyle w:val="ListParagraph"/>
        <w:numPr>
          <w:ilvl w:val="0"/>
          <w:numId w:val="10"/>
        </w:numPr>
      </w:pPr>
      <w:r>
        <w:t>Choose the appropriate wealth management firm.</w:t>
      </w:r>
    </w:p>
    <w:p w14:paraId="033BB649" w14:textId="77777777" w:rsidR="0026701A" w:rsidRPr="0026701A" w:rsidRDefault="0026701A" w:rsidP="0026701A">
      <w:pPr>
        <w:rPr>
          <w:b/>
          <w:bCs/>
        </w:rPr>
      </w:pPr>
      <w:r w:rsidRPr="0026701A">
        <w:rPr>
          <w:b/>
          <w:bCs/>
        </w:rPr>
        <w:t>1.6 Select Recruiting Lead Source</w:t>
      </w:r>
    </w:p>
    <w:p w14:paraId="24CCCB10" w14:textId="77777777" w:rsidR="0026701A" w:rsidRDefault="0026701A" w:rsidP="0026701A">
      <w:pPr>
        <w:pStyle w:val="ListParagraph"/>
        <w:numPr>
          <w:ilvl w:val="0"/>
          <w:numId w:val="10"/>
        </w:numPr>
      </w:pPr>
      <w:r>
        <w:t>Specify the recruiting lead source.</w:t>
      </w:r>
    </w:p>
    <w:p w14:paraId="5F96F5A9" w14:textId="77777777" w:rsidR="0026701A" w:rsidRPr="0026701A" w:rsidRDefault="0026701A" w:rsidP="0026701A">
      <w:pPr>
        <w:rPr>
          <w:b/>
          <w:bCs/>
        </w:rPr>
      </w:pPr>
      <w:r w:rsidRPr="0026701A">
        <w:rPr>
          <w:b/>
          <w:bCs/>
        </w:rPr>
        <w:t>1.7 Save Lead</w:t>
      </w:r>
    </w:p>
    <w:p w14:paraId="3D5B44DD" w14:textId="77777777" w:rsidR="0026701A" w:rsidRDefault="0026701A" w:rsidP="0026701A">
      <w:pPr>
        <w:pStyle w:val="ListParagraph"/>
        <w:numPr>
          <w:ilvl w:val="0"/>
          <w:numId w:val="10"/>
        </w:numPr>
      </w:pPr>
      <w:r>
        <w:t>Click on the "Save" button.</w:t>
      </w:r>
    </w:p>
    <w:p w14:paraId="716D9E69" w14:textId="77777777" w:rsidR="0026701A" w:rsidRDefault="0026701A" w:rsidP="0026701A">
      <w:pPr>
        <w:pStyle w:val="ListParagraph"/>
        <w:numPr>
          <w:ilvl w:val="0"/>
          <w:numId w:val="10"/>
        </w:numPr>
      </w:pPr>
      <w:r>
        <w:t>A Lead Creation Toaster will confirm the lead creation.</w:t>
      </w:r>
    </w:p>
    <w:p w14:paraId="156310F7" w14:textId="77777777" w:rsidR="0026701A" w:rsidRPr="0026701A" w:rsidRDefault="0026701A" w:rsidP="0026701A">
      <w:pPr>
        <w:rPr>
          <w:b/>
          <w:bCs/>
        </w:rPr>
      </w:pPr>
      <w:r w:rsidRPr="0026701A">
        <w:rPr>
          <w:b/>
          <w:bCs/>
        </w:rPr>
        <w:t>1.8 Convert Lead</w:t>
      </w:r>
    </w:p>
    <w:p w14:paraId="148EA016" w14:textId="77777777" w:rsidR="0026701A" w:rsidRDefault="0026701A" w:rsidP="0026701A">
      <w:pPr>
        <w:pStyle w:val="ListParagraph"/>
        <w:numPr>
          <w:ilvl w:val="0"/>
          <w:numId w:val="11"/>
        </w:numPr>
      </w:pPr>
      <w:r>
        <w:t>Click on "Convert Lead" at the top right.</w:t>
      </w:r>
    </w:p>
    <w:p w14:paraId="3EA022FD" w14:textId="77777777" w:rsidR="0026701A" w:rsidRPr="0026701A" w:rsidRDefault="0026701A" w:rsidP="0026701A">
      <w:pPr>
        <w:rPr>
          <w:b/>
          <w:bCs/>
        </w:rPr>
      </w:pPr>
      <w:r w:rsidRPr="0026701A">
        <w:rPr>
          <w:b/>
          <w:bCs/>
        </w:rPr>
        <w:t>1.9 Convert Screen</w:t>
      </w:r>
    </w:p>
    <w:p w14:paraId="206B2A31" w14:textId="77777777" w:rsidR="0026701A" w:rsidRDefault="0026701A" w:rsidP="0026701A">
      <w:pPr>
        <w:pStyle w:val="ListParagraph"/>
        <w:numPr>
          <w:ilvl w:val="0"/>
          <w:numId w:val="11"/>
        </w:numPr>
      </w:pPr>
      <w:r>
        <w:t>In the Convert screen, click on "Convert."</w:t>
      </w:r>
    </w:p>
    <w:p w14:paraId="297EE570" w14:textId="77777777" w:rsidR="0026701A" w:rsidRDefault="0026701A" w:rsidP="0026701A">
      <w:pPr>
        <w:rPr>
          <w:b/>
          <w:bCs/>
        </w:rPr>
      </w:pPr>
    </w:p>
    <w:p w14:paraId="4A3E4AF4" w14:textId="63E6D4CF" w:rsidR="0026701A" w:rsidRPr="0026701A" w:rsidRDefault="0026701A" w:rsidP="0026701A">
      <w:pPr>
        <w:rPr>
          <w:b/>
          <w:bCs/>
        </w:rPr>
      </w:pPr>
      <w:r w:rsidRPr="0026701A">
        <w:rPr>
          <w:b/>
          <w:bCs/>
        </w:rPr>
        <w:lastRenderedPageBreak/>
        <w:t>1.10 Lead Conversion Confirmation</w:t>
      </w:r>
    </w:p>
    <w:p w14:paraId="52CE5279" w14:textId="77777777" w:rsidR="0026701A" w:rsidRDefault="0026701A" w:rsidP="0026701A">
      <w:pPr>
        <w:pStyle w:val="ListParagraph"/>
        <w:numPr>
          <w:ilvl w:val="0"/>
          <w:numId w:val="6"/>
        </w:numPr>
      </w:pPr>
      <w:r>
        <w:t>Confirm the message indicating that your lead has been converted.</w:t>
      </w:r>
    </w:p>
    <w:p w14:paraId="503ED202" w14:textId="77777777" w:rsidR="0026701A" w:rsidRPr="0026701A" w:rsidRDefault="0026701A" w:rsidP="0026701A">
      <w:pPr>
        <w:rPr>
          <w:b/>
          <w:bCs/>
        </w:rPr>
      </w:pPr>
      <w:r w:rsidRPr="0026701A">
        <w:rPr>
          <w:b/>
          <w:bCs/>
        </w:rPr>
        <w:t>1.11 Open Contact and Opportunity Tabs</w:t>
      </w:r>
    </w:p>
    <w:p w14:paraId="150B7FB4" w14:textId="77777777" w:rsidR="0026701A" w:rsidRDefault="0026701A" w:rsidP="0026701A">
      <w:pPr>
        <w:pStyle w:val="ListParagraph"/>
        <w:numPr>
          <w:ilvl w:val="0"/>
          <w:numId w:val="5"/>
        </w:numPr>
      </w:pPr>
      <w:r>
        <w:t>Open the contact and opportunity in separate tabs.</w:t>
      </w:r>
    </w:p>
    <w:p w14:paraId="752EE239" w14:textId="77777777" w:rsidR="0026701A" w:rsidRPr="0026701A" w:rsidRDefault="0026701A" w:rsidP="0026701A">
      <w:pPr>
        <w:rPr>
          <w:b/>
          <w:bCs/>
        </w:rPr>
      </w:pPr>
      <w:r w:rsidRPr="0026701A">
        <w:rPr>
          <w:b/>
          <w:bCs/>
        </w:rPr>
        <w:t>1.12 Set Referring Advisor Name</w:t>
      </w:r>
    </w:p>
    <w:p w14:paraId="22A989A3" w14:textId="77777777" w:rsidR="0026701A" w:rsidRDefault="0026701A" w:rsidP="0026701A">
      <w:pPr>
        <w:pStyle w:val="ListParagraph"/>
        <w:numPr>
          <w:ilvl w:val="0"/>
          <w:numId w:val="4"/>
        </w:numPr>
      </w:pPr>
      <w:r>
        <w:t>In the opportunity page, select the Referring Advisor Name.</w:t>
      </w:r>
    </w:p>
    <w:p w14:paraId="5D11FF77" w14:textId="77777777" w:rsidR="0026701A" w:rsidRPr="0026701A" w:rsidRDefault="0026701A" w:rsidP="0026701A">
      <w:pPr>
        <w:rPr>
          <w:b/>
          <w:bCs/>
        </w:rPr>
      </w:pPr>
      <w:r w:rsidRPr="0026701A">
        <w:rPr>
          <w:b/>
          <w:bCs/>
        </w:rPr>
        <w:t>1.13 Set BDS Name</w:t>
      </w:r>
    </w:p>
    <w:p w14:paraId="16825C7D" w14:textId="77777777" w:rsidR="0026701A" w:rsidRDefault="0026701A" w:rsidP="0026701A">
      <w:pPr>
        <w:pStyle w:val="ListParagraph"/>
        <w:numPr>
          <w:ilvl w:val="0"/>
          <w:numId w:val="4"/>
        </w:numPr>
      </w:pPr>
      <w:r>
        <w:t>Choose the BDS name in the opportunity information.</w:t>
      </w:r>
    </w:p>
    <w:p w14:paraId="2222DC3D" w14:textId="77777777" w:rsidR="0026701A" w:rsidRPr="0026701A" w:rsidRDefault="0026701A" w:rsidP="0026701A">
      <w:pPr>
        <w:rPr>
          <w:b/>
          <w:bCs/>
        </w:rPr>
      </w:pPr>
      <w:r w:rsidRPr="0026701A">
        <w:rPr>
          <w:b/>
          <w:bCs/>
        </w:rPr>
        <w:t>1.14 Invite to EO Portal</w:t>
      </w:r>
    </w:p>
    <w:p w14:paraId="2E67C5CF" w14:textId="77777777" w:rsidR="0026701A" w:rsidRDefault="0026701A" w:rsidP="0026701A">
      <w:pPr>
        <w:pStyle w:val="ListParagraph"/>
        <w:numPr>
          <w:ilvl w:val="0"/>
          <w:numId w:val="3"/>
        </w:numPr>
      </w:pPr>
      <w:r>
        <w:t>On the opportunity tab, click "Invite to EO Portal" at the top right.</w:t>
      </w:r>
    </w:p>
    <w:p w14:paraId="5E1C7222" w14:textId="77777777" w:rsidR="0026701A" w:rsidRPr="0026701A" w:rsidRDefault="0026701A" w:rsidP="0026701A">
      <w:pPr>
        <w:rPr>
          <w:b/>
          <w:bCs/>
        </w:rPr>
      </w:pPr>
      <w:r w:rsidRPr="0026701A">
        <w:rPr>
          <w:b/>
          <w:bCs/>
        </w:rPr>
        <w:t>1.15 Confirmation Popup</w:t>
      </w:r>
    </w:p>
    <w:p w14:paraId="04537DB0" w14:textId="77777777" w:rsidR="0026701A" w:rsidRDefault="0026701A" w:rsidP="0026701A">
      <w:pPr>
        <w:pStyle w:val="ListParagraph"/>
        <w:numPr>
          <w:ilvl w:val="0"/>
          <w:numId w:val="2"/>
        </w:numPr>
      </w:pPr>
      <w:r>
        <w:t>A confirmation popup will appear with the message: "The invite to the Welcome Hub has been sent to your prospect."</w:t>
      </w:r>
    </w:p>
    <w:p w14:paraId="12097BAB" w14:textId="77777777" w:rsidR="0026701A" w:rsidRPr="0026701A" w:rsidRDefault="0026701A" w:rsidP="0026701A">
      <w:pPr>
        <w:rPr>
          <w:sz w:val="72"/>
          <w:szCs w:val="72"/>
        </w:rPr>
      </w:pPr>
      <w:r w:rsidRPr="0026701A">
        <w:rPr>
          <w:sz w:val="72"/>
          <w:szCs w:val="72"/>
        </w:rPr>
        <w:t>2. Express Onboarding Page</w:t>
      </w:r>
    </w:p>
    <w:p w14:paraId="10DA017A" w14:textId="77777777" w:rsidR="0026701A" w:rsidRPr="0026701A" w:rsidRDefault="0026701A" w:rsidP="0026701A">
      <w:pPr>
        <w:rPr>
          <w:b/>
          <w:bCs/>
        </w:rPr>
      </w:pPr>
      <w:r w:rsidRPr="0026701A">
        <w:rPr>
          <w:b/>
          <w:bCs/>
        </w:rPr>
        <w:t>2.1 Access Express Onboarding</w:t>
      </w:r>
    </w:p>
    <w:p w14:paraId="16775B32" w14:textId="77777777" w:rsidR="0026701A" w:rsidRDefault="0026701A" w:rsidP="0026701A">
      <w:pPr>
        <w:pStyle w:val="ListParagraph"/>
        <w:numPr>
          <w:ilvl w:val="0"/>
          <w:numId w:val="1"/>
        </w:numPr>
      </w:pPr>
      <w:r>
        <w:t>Open your web browser and navigate to [Express Onboarding URL].</w:t>
      </w:r>
    </w:p>
    <w:p w14:paraId="1D5F33C0" w14:textId="7BF257A4" w:rsidR="00B86EB9" w:rsidRDefault="0026701A" w:rsidP="0026701A">
      <w:pPr>
        <w:pStyle w:val="ListParagraph"/>
        <w:numPr>
          <w:ilvl w:val="0"/>
          <w:numId w:val="1"/>
        </w:numPr>
      </w:pPr>
      <w:r>
        <w:t>Log in using the email address provided during the prospect creation.</w:t>
      </w:r>
    </w:p>
    <w:sectPr w:rsidR="00B86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FC6"/>
    <w:multiLevelType w:val="hybridMultilevel"/>
    <w:tmpl w:val="804EB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D6CCD"/>
    <w:multiLevelType w:val="hybridMultilevel"/>
    <w:tmpl w:val="6FC68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6148A"/>
    <w:multiLevelType w:val="hybridMultilevel"/>
    <w:tmpl w:val="405A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F42BA"/>
    <w:multiLevelType w:val="hybridMultilevel"/>
    <w:tmpl w:val="BDC6F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C108D"/>
    <w:multiLevelType w:val="hybridMultilevel"/>
    <w:tmpl w:val="3A6C9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2A2793"/>
    <w:multiLevelType w:val="hybridMultilevel"/>
    <w:tmpl w:val="F840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36BA9"/>
    <w:multiLevelType w:val="hybridMultilevel"/>
    <w:tmpl w:val="EB28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E85B25"/>
    <w:multiLevelType w:val="hybridMultilevel"/>
    <w:tmpl w:val="E368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956165"/>
    <w:multiLevelType w:val="hybridMultilevel"/>
    <w:tmpl w:val="0FF23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F180A"/>
    <w:multiLevelType w:val="hybridMultilevel"/>
    <w:tmpl w:val="B9FA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402304"/>
    <w:multiLevelType w:val="hybridMultilevel"/>
    <w:tmpl w:val="35903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305072"/>
    <w:multiLevelType w:val="hybridMultilevel"/>
    <w:tmpl w:val="0338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686559">
    <w:abstractNumId w:val="10"/>
  </w:num>
  <w:num w:numId="2" w16cid:durableId="890775734">
    <w:abstractNumId w:val="0"/>
  </w:num>
  <w:num w:numId="3" w16cid:durableId="1581676463">
    <w:abstractNumId w:val="6"/>
  </w:num>
  <w:num w:numId="4" w16cid:durableId="494614169">
    <w:abstractNumId w:val="5"/>
  </w:num>
  <w:num w:numId="5" w16cid:durableId="763764292">
    <w:abstractNumId w:val="7"/>
  </w:num>
  <w:num w:numId="6" w16cid:durableId="479615452">
    <w:abstractNumId w:val="2"/>
  </w:num>
  <w:num w:numId="7" w16cid:durableId="2019698841">
    <w:abstractNumId w:val="4"/>
  </w:num>
  <w:num w:numId="8" w16cid:durableId="1468353172">
    <w:abstractNumId w:val="9"/>
  </w:num>
  <w:num w:numId="9" w16cid:durableId="1678656553">
    <w:abstractNumId w:val="1"/>
  </w:num>
  <w:num w:numId="10" w16cid:durableId="1858543352">
    <w:abstractNumId w:val="8"/>
  </w:num>
  <w:num w:numId="11" w16cid:durableId="1827552349">
    <w:abstractNumId w:val="11"/>
  </w:num>
  <w:num w:numId="12" w16cid:durableId="170016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1A"/>
    <w:rsid w:val="0026701A"/>
    <w:rsid w:val="00446F49"/>
    <w:rsid w:val="007C47FC"/>
    <w:rsid w:val="00B8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E4BE"/>
  <w15:chartTrackingRefBased/>
  <w15:docId w15:val="{BD80FB8F-09A5-48CD-B5CF-68726DBD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Puliendran</dc:creator>
  <cp:keywords/>
  <dc:description/>
  <cp:lastModifiedBy>Rajasekar Puliendran</cp:lastModifiedBy>
  <cp:revision>1</cp:revision>
  <dcterms:created xsi:type="dcterms:W3CDTF">2023-12-18T10:56:00Z</dcterms:created>
  <dcterms:modified xsi:type="dcterms:W3CDTF">2023-12-18T11:08:00Z</dcterms:modified>
</cp:coreProperties>
</file>