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  <w:rtl w:val="0"/>
        </w:rPr>
        <w:t>Ideation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  <w:rtl w:val="0"/>
        </w:rPr>
        <w:t>Empathize &amp; Discover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</w:p>
    <w:tbl>
      <w:tblPr>
        <w:tblStyle w:val="1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AFC2A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rtl w:val="0"/>
                <w:lang w:val="en-IN"/>
              </w:rPr>
              <w:t>03</w:t>
            </w:r>
            <w:r>
              <w:rPr>
                <w:rFonts w:ascii="Calibri" w:hAnsi="Calibri" w:eastAsia="Calibri" w:cs="Calibri"/>
                <w:rtl w:val="0"/>
              </w:rPr>
              <w:t xml:space="preserve"> January 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</w:p>
        </w:tc>
      </w:tr>
      <w:tr w14:paraId="6E36D5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124BC6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lang w:val="en-IN"/>
              </w:rPr>
              <w:t>Shopez</w:t>
            </w:r>
          </w:p>
        </w:tc>
      </w:tr>
      <w:tr w14:paraId="60B972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Empathy Map Canvas:</w:t>
      </w:r>
    </w:p>
    <w:p w14:paraId="0000000E">
      <w:pPr>
        <w:spacing w:before="240" w:after="240" w:line="259" w:lineRule="auto"/>
        <w:jc w:val="both"/>
        <w:rPr>
          <w:rFonts w:ascii="Calibri" w:hAnsi="Calibri" w:eastAsia="Calibri" w:cs="Calibri"/>
          <w:color w:val="2A2A2A"/>
          <w:sz w:val="24"/>
          <w:szCs w:val="24"/>
        </w:rPr>
      </w:pPr>
      <w:r>
        <w:rPr>
          <w:rFonts w:ascii="Calibri" w:hAnsi="Calibri" w:eastAsia="Calibri" w:cs="Calibri"/>
          <w:color w:val="2A2A2A"/>
          <w:sz w:val="24"/>
          <w:szCs w:val="24"/>
          <w:rtl w:val="0"/>
        </w:rPr>
        <w:t>Understand the needs, frustrations, and behaviors of</w:t>
      </w:r>
      <w:r>
        <w:rPr>
          <w:rFonts w:hint="default" w:ascii="Calibri" w:hAnsi="Calibri" w:eastAsia="Calibri" w:cs="Calibri"/>
          <w:color w:val="2A2A2A"/>
          <w:sz w:val="24"/>
          <w:szCs w:val="24"/>
          <w:rtl w:val="0"/>
          <w:lang w:val="en-IN"/>
        </w:rPr>
        <w:t xml:space="preserve"> Ecommerce customers.</w:t>
      </w:r>
      <w:r>
        <w:rPr>
          <w:rFonts w:ascii="Calibri" w:hAnsi="Calibri" w:eastAsia="Calibri" w:cs="Calibri"/>
          <w:color w:val="2A2A2A"/>
          <w:sz w:val="24"/>
          <w:szCs w:val="24"/>
          <w:rtl w:val="0"/>
        </w:rPr>
        <w:t xml:space="preserve"> </w:t>
      </w:r>
      <w:r>
        <w:rPr>
          <w:rFonts w:ascii="Calibri" w:hAnsi="Calibri" w:eastAsia="Calibri" w:cs="Calibri"/>
          <w:rtl w:val="0"/>
        </w:rPr>
        <w:t>s</w:t>
      </w:r>
      <w:r>
        <w:rPr>
          <w:rFonts w:ascii="Calibri" w:hAnsi="Calibri" w:eastAsia="Calibri" w:cs="Calibri"/>
          <w:color w:val="2A2A2A"/>
          <w:sz w:val="24"/>
          <w:szCs w:val="24"/>
          <w:rtl w:val="0"/>
        </w:rPr>
        <w:t xml:space="preserve">eeking consistent work through a platform like </w:t>
      </w:r>
      <w:r>
        <w:rPr>
          <w:rFonts w:hint="default" w:ascii="Calibri" w:hAnsi="Calibri" w:eastAsia="Calibri" w:cs="Calibri"/>
          <w:color w:val="2A2A2A"/>
          <w:sz w:val="24"/>
          <w:szCs w:val="24"/>
          <w:rtl w:val="0"/>
          <w:lang w:val="en-IN"/>
        </w:rPr>
        <w:t>Ecommerce</w:t>
      </w:r>
      <w:r>
        <w:rPr>
          <w:rFonts w:ascii="Calibri" w:hAnsi="Calibri" w:eastAsia="Calibri" w:cs="Calibri"/>
          <w:color w:val="2A2A2A"/>
          <w:sz w:val="24"/>
          <w:szCs w:val="24"/>
          <w:rtl w:val="0"/>
        </w:rPr>
        <w:t>.</w:t>
      </w:r>
    </w:p>
    <w:p w14:paraId="0000000F">
      <w:pPr>
        <w:spacing w:after="160" w:line="259" w:lineRule="auto"/>
        <w:jc w:val="both"/>
        <w:rPr>
          <w:rFonts w:hint="default" w:ascii="Calibri" w:hAnsi="Calibri" w:eastAsia="Calibri" w:cs="Calibri"/>
          <w:color w:val="2A2A2A"/>
          <w:sz w:val="24"/>
          <w:szCs w:val="24"/>
          <w:lang w:val="en-IN"/>
        </w:rPr>
      </w:pPr>
      <w:r>
        <w:rPr>
          <w:rFonts w:hint="default" w:ascii="Calibri" w:hAnsi="Calibri" w:eastAsia="Calibri" w:cs="Calibri"/>
          <w:color w:val="2A2A2A"/>
          <w:sz w:val="24"/>
          <w:szCs w:val="24"/>
          <w:lang w:val="en-IN"/>
        </w:rPr>
        <w:drawing>
          <wp:inline distT="0" distB="0" distL="114300" distR="114300">
            <wp:extent cx="5720715" cy="3813810"/>
            <wp:effectExtent l="0" t="0" r="9525" b="11430"/>
            <wp:docPr id="1" name="Picture 1" descr="ChatGPT Image Jan 3, 2026, 09_02_4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Jan 3, 2026, 09_02_40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>
      <w:pPr>
        <w:spacing w:after="160" w:line="259" w:lineRule="auto"/>
        <w:jc w:val="both"/>
        <w:rPr>
          <w:rFonts w:ascii="Calibri" w:hAnsi="Calibri" w:eastAsia="Calibri" w:cs="Calibri"/>
          <w:b/>
          <w:color w:val="2A2A2A"/>
          <w:sz w:val="24"/>
          <w:szCs w:val="24"/>
        </w:rPr>
      </w:pPr>
    </w:p>
    <w:p w14:paraId="00000011">
      <w:pPr>
        <w:spacing w:after="160" w:line="259" w:lineRule="auto"/>
        <w:jc w:val="both"/>
        <w:rPr>
          <w:rFonts w:ascii="Calibri" w:hAnsi="Calibri" w:eastAsia="Calibri" w:cs="Calibri"/>
          <w:b/>
          <w:color w:val="2A2A2A"/>
          <w:sz w:val="24"/>
          <w:szCs w:val="24"/>
        </w:rPr>
      </w:pPr>
    </w:p>
    <w:p w14:paraId="00000012"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</w:p>
    <w:p w14:paraId="00000013">
      <w:pPr>
        <w:spacing w:after="160" w:line="259" w:lineRule="auto"/>
        <w:rPr>
          <w:rFonts w:ascii="Calibri" w:hAnsi="Calibri" w:eastAsia="Calibri" w:cs="Calibri"/>
        </w:rPr>
      </w:pPr>
      <w:bookmarkStart w:id="0" w:name="_GoBack"/>
      <w:bookmarkEnd w:id="0"/>
    </w:p>
    <w:p w14:paraId="00000014">
      <w:pPr>
        <w:spacing w:after="160" w:line="259" w:lineRule="auto"/>
        <w:jc w:val="both"/>
        <w:rPr>
          <w:rFonts w:ascii="Calibri" w:hAnsi="Calibri" w:eastAsia="Calibri" w:cs="Calibri"/>
          <w:b/>
          <w:color w:val="2A2A2A"/>
          <w:sz w:val="24"/>
          <w:szCs w:val="24"/>
        </w:rPr>
      </w:pPr>
    </w:p>
    <w:p w14:paraId="00000015">
      <w:pPr>
        <w:spacing w:after="160" w:line="259" w:lineRule="auto"/>
        <w:jc w:val="both"/>
        <w:rPr>
          <w:rFonts w:ascii="Calibri" w:hAnsi="Calibri" w:eastAsia="Calibri" w:cs="Calibri"/>
          <w:b/>
          <w:color w:val="2A2A2A"/>
          <w:sz w:val="24"/>
          <w:szCs w:val="24"/>
        </w:rPr>
      </w:pPr>
    </w:p>
    <w:p w14:paraId="00000016">
      <w:pPr>
        <w:spacing w:after="160" w:line="259" w:lineRule="auto"/>
        <w:jc w:val="both"/>
        <w:rPr>
          <w:rFonts w:ascii="Calibri" w:hAnsi="Calibri" w:eastAsia="Calibri" w:cs="Calibri"/>
          <w:b/>
          <w:color w:val="2A2A2A"/>
          <w:sz w:val="24"/>
          <w:szCs w:val="24"/>
        </w:rPr>
      </w:pPr>
    </w:p>
    <w:p w14:paraId="00000017"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</w:p>
    <w:p w14:paraId="00000018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4D209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Table Normal1"/>
    <w:qFormat/>
    <w:uiPriority w:val="0"/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4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2026-01-03T03:29:26Z</dcterms:created>
  <dc:creator>kamal</dc:creator>
  <cp:lastModifiedBy>Kamal Nath</cp:lastModifiedBy>
  <dcterms:modified xsi:type="dcterms:W3CDTF">2026-01-03T03:33:43Z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27FFA2C693A342D59429F5898A638490_13</vt:lpwstr>
  </property>
</Properties>
</file>