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z w:val="28"/>
          <w:szCs w:val="28"/>
        </w:rPr>
        <w:t xml:space="preserve">MODULE 1</w:t>
      </w:r>
    </w:p>
    <w:p>
      <w:pPr>
        <w:spacing w:after="100"/>
        <w:jc w:val="center"/>
      </w:pPr>
      <w:r>
        <w:rPr>
          <w:rFonts w:ascii="Arial" w:cs="Arial" w:eastAsia="Arial" w:hAnsi="Arial"/>
          <w:b/>
          <w:bCs/>
          <w:color w:val="1B4F72"/>
          <w:sz w:val="48"/>
          <w:szCs w:val="48"/>
        </w:rPr>
        <w:t xml:space="preserve">Dynamic Scenario Generation</w:t>
      </w:r>
    </w:p>
    <w:p>
      <w:pPr>
        <w:pBdr>
          <w:bottom w:val="single" w:color="2E75B6" w:sz="6" w:space="1"/>
        </w:pBdr>
        <w:spacing w:after="600"/>
        <w:jc w:val="center"/>
      </w:pPr>
      <w:r>
        <w:rPr>
          <w:rFonts w:ascii="Arial" w:cs="Arial" w:eastAsia="Arial" w:hAnsi="Arial"/>
          <w:color w:val="2E75B6"/>
          <w:sz w:val="36"/>
          <w:szCs w:val="36"/>
        </w:rPr>
        <w:t xml:space="preserve">Continuation Plan</w:t>
      </w:r>
    </w:p>
    <w:p>
      <w:pPr>
        <w:spacing w:before="400"/>
      </w:pPr>
    </w:p>
    <w:p>
      <w:pPr>
        <w:spacing w:after="100"/>
        <w:jc w:val="center"/>
      </w:pPr>
      <w:r>
        <w:rPr>
          <w:rFonts w:ascii="Arial" w:cs="Arial" w:eastAsia="Arial" w:hAnsi="Arial"/>
          <w:color w:val="555555"/>
          <w:sz w:val="24"/>
          <w:szCs w:val="24"/>
        </w:rPr>
        <w:t xml:space="preserve">Team Sentinels</w:t>
      </w:r>
    </w:p>
    <w:p>
      <w:pPr>
        <w:spacing w:after="100"/>
        <w:jc w:val="center"/>
      </w:pPr>
      <w:r>
        <w:rPr>
          <w:rFonts w:ascii="Arial" w:cs="Arial" w:eastAsia="Arial" w:hAnsi="Arial"/>
          <w:color w:val="555555"/>
          <w:sz w:val="22"/>
          <w:szCs w:val="22"/>
        </w:rPr>
        <w:t xml:space="preserve">Faculty of Information Technology, University of Moratuwa</w:t>
      </w:r>
    </w:p>
    <w:p>
      <w:pPr>
        <w:spacing w:after="400"/>
        <w:jc w:val="center"/>
      </w:pPr>
      <w:r>
        <w:rPr>
          <w:rFonts w:ascii="Arial" w:cs="Arial" w:eastAsia="Arial" w:hAnsi="Arial"/>
          <w:color w:val="555555"/>
          <w:sz w:val="22"/>
          <w:szCs w:val="22"/>
        </w:rPr>
        <w:t xml:space="preserve">April 2026</w:t>
      </w:r>
    </w:p>
    <w:p>
      <w:pPr>
        <w:spacing w:after="100"/>
        <w:jc w:val="center"/>
      </w:pPr>
      <w:r>
        <w:rPr>
          <w:rFonts w:ascii="Arial" w:cs="Arial" w:eastAsia="Arial" w:hAnsi="Arial"/>
          <w:i/>
          <w:iCs/>
          <w:color w:val="777777"/>
          <w:sz w:val="20"/>
          <w:szCs w:val="20"/>
        </w:rPr>
        <w:t xml:space="preserve">VR-Based Hostage-Rescue Training System</w:t>
      </w:r>
    </w:p>
    <w:p>
      <w:pPr>
        <w:jc w:val="center"/>
      </w:pPr>
      <w:r>
        <w:rPr>
          <w:rFonts w:ascii="Arial" w:cs="Arial" w:eastAsia="Arial" w:hAnsi="Arial"/>
          <w:i/>
          <w:iCs/>
          <w:color w:val="777777"/>
          <w:sz w:val="20"/>
          <w:szCs w:val="20"/>
        </w:rPr>
        <w:t xml:space="preserve">Unity 2022.3 LTS  |  Meta Quest 3  |  C#  |  OpenXR</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Current Status Summary</w:t>
      </w:r>
    </w:p>
    <w:p>
      <w:pPr>
        <w:spacing w:after="140"/>
      </w:pPr>
      <w:r>
        <w:rPr>
          <w:rFonts w:ascii="Arial" w:cs="Arial" w:eastAsia="Arial" w:hAnsi="Arial"/>
          <w:sz w:val="21"/>
          <w:szCs w:val="21"/>
        </w:rPr>
        <w:t xml:space="preserve">The literature review and project specification for Module 1 (Dynamic Scenario Generation) have been completed. The research problem, four research questions (RQ1–RQ4), the identified research gap, and the integrated development plan are all finalised. The following foundational work is in place:</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Literature review (22 sources)</w:t>
      </w:r>
      <w:r>
        <w:rPr>
          <w:rFonts w:ascii="Arial" w:cs="Arial" w:eastAsia="Arial" w:hAnsi="Arial"/>
          <w:sz w:val="21"/>
          <w:szCs w:val="21"/>
        </w:rPr>
        <w:t xml:space="preserve"> covering VR tactical training, automated scenario generation, procedural content generation for indoor environments, constraint-based validation, and PCG evaluation frameworks.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Research problem</w:t>
      </w:r>
      <w:r>
        <w:rPr>
          <w:rFonts w:ascii="Arial" w:cs="Arial" w:eastAsia="Arial" w:hAnsi="Arial"/>
          <w:sz w:val="21"/>
          <w:szCs w:val="21"/>
        </w:rPr>
        <w:t xml:space="preserve"> defined: parameter-driven generation of valid, varied, mission-coherent indoor training environments from evaluator inputs.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Four research questions</w:t>
      </w:r>
      <w:r>
        <w:rPr>
          <w:rFonts w:ascii="Arial" w:cs="Arial" w:eastAsia="Arial" w:hAnsi="Arial"/>
          <w:sz w:val="21"/>
          <w:szCs w:val="21"/>
        </w:rPr>
        <w:t xml:space="preserve"> (RQ1–RQ4) formulated, addressing layout generation, NPC role assignment, scenario validation, and generation variability.</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System architecture</w:t>
      </w:r>
      <w:r>
        <w:rPr>
          <w:rFonts w:ascii="Arial" w:cs="Arial" w:eastAsia="Arial" w:hAnsi="Arial"/>
          <w:sz w:val="21"/>
          <w:szCs w:val="21"/>
        </w:rPr>
        <w:t xml:space="preserve"> documented: Module 1 produces Scenario.json consumed by Modules 2, 3, and 4.</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Shared data artifacts</w:t>
      </w:r>
      <w:r>
        <w:rPr>
          <w:rFonts w:ascii="Arial" w:cs="Arial" w:eastAsia="Arial" w:hAnsi="Arial"/>
          <w:sz w:val="21"/>
          <w:szCs w:val="21"/>
        </w:rPr>
        <w:t xml:space="preserve"> specified: ScenarioConfig.json (input), Scenario.json (output), with minimum key fields defined.</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Tool stack</w:t>
      </w:r>
      <w:r>
        <w:rPr>
          <w:rFonts w:ascii="Arial" w:cs="Arial" w:eastAsia="Arial" w:hAnsi="Arial"/>
          <w:sz w:val="21"/>
          <w:szCs w:val="21"/>
        </w:rPr>
        <w:t xml:space="preserve"> confirmed: Unity 2022.3 LTS, C#, URP, OpenXR, Meta Quest 3.</w:t>
      </w:r>
    </w:p>
    <w:p>
      <w:pPr>
        <w:spacing w:after="140"/>
      </w:pPr>
      <w:r>
        <w:rPr>
          <w:rFonts w:ascii="Arial" w:cs="Arial" w:eastAsia="Arial" w:hAnsi="Arial"/>
          <w:sz w:val="21"/>
          <w:szCs w:val="21"/>
        </w:rPr>
        <w:t xml:space="preserve">The module now needs to move from specification into design, implementation, validation, and evaluation.</w:t>
      </w:r>
    </w:p>
    <w:p>
      <w:pPr>
        <w:pStyle w:val="Heading1"/>
        <w:spacing w:after="200" w:before="360"/>
      </w:pPr>
      <w:r>
        <w:rPr>
          <w:rFonts w:ascii="Arial" w:cs="Arial" w:eastAsia="Arial" w:hAnsi="Arial"/>
          <w:b/>
          <w:bCs/>
          <w:color w:val="1B4F72"/>
          <w:sz w:val="32"/>
          <w:szCs w:val="32"/>
        </w:rPr>
        <w:t xml:space="preserve">2. Research Questions Recap</w:t>
      </w:r>
    </w:p>
    <w:p>
      <w:pPr>
        <w:spacing w:after="140"/>
      </w:pPr>
      <w:r>
        <w:rPr>
          <w:rFonts w:ascii="Arial" w:cs="Arial" w:eastAsia="Arial" w:hAnsi="Arial"/>
          <w:sz w:val="21"/>
          <w:szCs w:val="21"/>
        </w:rPr>
        <w:t xml:space="preserve"/>
      </w:r>
      <w:r>
        <w:rPr>
          <w:rFonts w:ascii="Arial" w:cs="Arial" w:eastAsia="Arial" w:hAnsi="Arial"/>
          <w:b/>
          <w:bCs/>
          <w:sz w:val="21"/>
          <w:szCs w:val="21"/>
        </w:rPr>
        <w:t xml:space="preserve">RQ1:</w:t>
      </w:r>
      <w:r>
        <w:rPr>
          <w:rFonts w:ascii="Arial" w:cs="Arial" w:eastAsia="Arial" w:hAnsi="Arial"/>
          <w:sz w:val="21"/>
          <w:szCs w:val="21"/>
        </w:rPr>
        <w:t xml:space="preserve"> How can evaluator-defined parameters (layout type, room count, floor structure, entity counts, placement strategy, difficulty settings, and randomness level) be translated into a generation pipeline that produces structurally varied indoor layouts while maintaining spatial validity constraints such as room reachability, non-overlapping entity placement, and navigable corridor connectivity?</w:t>
      </w:r>
    </w:p>
    <w:p>
      <w:pPr>
        <w:spacing w:after="140"/>
      </w:pPr>
      <w:r>
        <w:rPr>
          <w:rFonts w:ascii="Arial" w:cs="Arial" w:eastAsia="Arial" w:hAnsi="Arial"/>
          <w:sz w:val="21"/>
          <w:szCs w:val="21"/>
        </w:rPr>
        <w:t xml:space="preserve"/>
      </w:r>
      <w:r>
        <w:rPr>
          <w:rFonts w:ascii="Arial" w:cs="Arial" w:eastAsia="Arial" w:hAnsi="Arial"/>
          <w:b/>
          <w:bCs/>
          <w:sz w:val="21"/>
          <w:szCs w:val="21"/>
        </w:rPr>
        <w:t xml:space="preserve">RQ2:</w:t>
      </w:r>
      <w:r>
        <w:rPr>
          <w:rFonts w:ascii="Arial" w:cs="Arial" w:eastAsia="Arial" w:hAnsi="Arial"/>
          <w:sz w:val="21"/>
          <w:szCs w:val="21"/>
        </w:rPr>
        <w:t xml:space="preserve"> How can NPC role assignments and role-based navigation context (patrol anchors, guard zones, movement areas) be derived from the generated spatial structure in a way that produces semantically meaningful initial conditions for downstream runtime NPC behaviour, rather than arbitrary or random assignments?</w:t>
      </w:r>
    </w:p>
    <w:p>
      <w:pPr>
        <w:spacing w:after="140"/>
      </w:pPr>
      <w:r>
        <w:rPr>
          <w:rFonts w:ascii="Arial" w:cs="Arial" w:eastAsia="Arial" w:hAnsi="Arial"/>
          <w:sz w:val="21"/>
          <w:szCs w:val="21"/>
        </w:rPr>
        <w:t xml:space="preserve"/>
      </w:r>
      <w:r>
        <w:rPr>
          <w:rFonts w:ascii="Arial" w:cs="Arial" w:eastAsia="Arial" w:hAnsi="Arial"/>
          <w:b/>
          <w:bCs/>
          <w:sz w:val="21"/>
          <w:szCs w:val="21"/>
        </w:rPr>
        <w:t xml:space="preserve">RQ3:</w:t>
      </w:r>
      <w:r>
        <w:rPr>
          <w:rFonts w:ascii="Arial" w:cs="Arial" w:eastAsia="Arial" w:hAnsi="Arial"/>
          <w:sz w:val="21"/>
          <w:szCs w:val="21"/>
        </w:rPr>
        <w:t xml:space="preserve"> How can the generated scenario be validated to ensure that it is spatially coherent, mission-ready, and loadable by the runtime scene—addressing reachability of all hostage locations, non-conflicting navigation allocations, and compatibility with downstream modules—before the VR mission begins?</w:t>
      </w:r>
    </w:p>
    <w:p>
      <w:pPr>
        <w:spacing w:after="140"/>
      </w:pPr>
      <w:r>
        <w:rPr>
          <w:rFonts w:ascii="Arial" w:cs="Arial" w:eastAsia="Arial" w:hAnsi="Arial"/>
          <w:sz w:val="21"/>
          <w:szCs w:val="21"/>
        </w:rPr>
        <w:t xml:space="preserve"/>
      </w:r>
      <w:r>
        <w:rPr>
          <w:rFonts w:ascii="Arial" w:cs="Arial" w:eastAsia="Arial" w:hAnsi="Arial"/>
          <w:b/>
          <w:bCs/>
          <w:sz w:val="21"/>
          <w:szCs w:val="21"/>
        </w:rPr>
        <w:t xml:space="preserve">RQ4:</w:t>
      </w:r>
      <w:r>
        <w:rPr>
          <w:rFonts w:ascii="Arial" w:cs="Arial" w:eastAsia="Arial" w:hAnsi="Arial"/>
          <w:sz w:val="21"/>
          <w:szCs w:val="21"/>
        </w:rPr>
        <w:t xml:space="preserve"> To what extent does the generation pipeline produce meaningfully different scenarios across repeated generation requests with the same evaluator parameter set, and do different difficulty and randomness settings produce measurably different scenario structures in terms of layout complexity, entity distribution, and navigation context configuration?</w:t>
      </w:r>
    </w:p>
    <w:p>
      <w:pPr>
        <w:pStyle w:val="Heading1"/>
        <w:spacing w:after="200" w:before="360"/>
      </w:pPr>
      <w:r>
        <w:rPr>
          <w:rFonts w:ascii="Arial" w:cs="Arial" w:eastAsia="Arial" w:hAnsi="Arial"/>
          <w:b/>
          <w:bCs/>
          <w:color w:val="1B4F72"/>
          <w:sz w:val="32"/>
          <w:szCs w:val="32"/>
        </w:rPr>
        <w:t xml:space="preserve">3. Phased Development Plan</w:t>
      </w:r>
    </w:p>
    <w:p>
      <w:pPr>
        <w:spacing w:after="140"/>
      </w:pPr>
      <w:r>
        <w:rPr>
          <w:rFonts w:ascii="Arial" w:cs="Arial" w:eastAsia="Arial" w:hAnsi="Arial"/>
          <w:sz w:val="21"/>
          <w:szCs w:val="21"/>
        </w:rPr>
        <w:t xml:space="preserve">Development is organised into six phases that progress from design through to thesis writing. Each phase has defined deliverables that feed into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60"/>
        <w:gridCol w:w="1500"/>
        <w:gridCol w:w="300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Tasks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Algorithm Design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layout generation algorithm; define data model for ScenarioConfig and Scenario JSON schemas; design entity placement strategy; design NPC role assignment logic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Algorithm design document; JSON schema drafts; pseudocode for generation pipeline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2:
Core Implementation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Implement layout generator (room graph, corridor connectivity, multi-floor support); implement spawn point allocation; implement entity placement with constraint checks; implement NPC role and navigation context assignment</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4–5 weeks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Working Unity C# generation pipeline producing valid Scenario.json files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Validation Layer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room reachability checks; implement non-overlapping entity validation; implement path-to-hostage verification; implement navigation allocation conflict detection; implement scenario loadability check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subsystem integrated into pipeline; automated test suite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4:
Evaluator UI &amp; Integration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Build evaluator parameter input UI; integrate with team baseline VR runtime; test scenario loading and instantiation; coordinate with Modules 2, 3, 4 on shared artifacts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 weeks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Evaluator configuration panel; integrated VR build loading generated scenarios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Evaluation &amp; Testing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 generation variability (RQ4); validate spatial correctness across parameter ranges; conduct controlled generation runs; collect and analyse metrics (layout complexity, entity distribution, diversity)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Evaluation results; statistical analysis; test reports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6:
Documentation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Write Module 1 thesis chapter; prepare demo materials; finalise technical documentation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 weeks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Thesis chapter draft; demo-ready build; final documentation</w:t>
            </w:r>
          </w:p>
        </w:tc>
      </w:tr>
    </w:tbl>
    <w:p>
      <w:pPr>
        <w:spacing w:after="140"/>
      </w:pPr>
      <w:r>
        <w:rPr>
          <w:rFonts w:ascii="Arial" w:cs="Arial" w:eastAsia="Arial" w:hAnsi="Arial"/>
          <w:sz w:val="21"/>
          <w:szCs w:val="21"/>
        </w:rPr>
        <w:t xml:space="preserve"/>
      </w:r>
    </w:p>
    <w:p>
      <w:pPr>
        <w:pStyle w:val="Heading1"/>
        <w:spacing w:after="200" w:before="360"/>
      </w:pPr>
      <w:r>
        <w:rPr>
          <w:rFonts w:ascii="Arial" w:cs="Arial" w:eastAsia="Arial" w:hAnsi="Arial"/>
          <w:b/>
          <w:bCs/>
          <w:color w:val="1B4F72"/>
          <w:sz w:val="32"/>
          <w:szCs w:val="32"/>
        </w:rPr>
        <w:t xml:space="preserve">4. Phase 1 – Algorithm Design (Detailed)</w:t>
      </w:r>
    </w:p>
    <w:p>
      <w:pPr>
        <w:spacing w:after="140"/>
      </w:pPr>
      <w:r>
        <w:rPr>
          <w:rFonts w:ascii="Arial" w:cs="Arial" w:eastAsia="Arial" w:hAnsi="Arial"/>
          <w:sz w:val="21"/>
          <w:szCs w:val="21"/>
        </w:rPr>
        <w:t xml:space="preserve">This phase translates the literature findings and specification requirements into concrete algorithmic designs before any code is written.</w:t>
      </w:r>
    </w:p>
    <w:p>
      <w:pPr>
        <w:pStyle w:val="Heading2"/>
        <w:spacing w:after="160" w:before="280"/>
      </w:pPr>
      <w:r>
        <w:rPr>
          <w:rFonts w:ascii="Arial" w:cs="Arial" w:eastAsia="Arial" w:hAnsi="Arial"/>
          <w:b/>
          <w:bCs/>
          <w:color w:val="2E75B6"/>
          <w:sz w:val="26"/>
          <w:szCs w:val="26"/>
        </w:rPr>
        <w:t xml:space="preserve">4.1 Layout Generation Algorithm Design</w:t>
      </w:r>
    </w:p>
    <w:p>
      <w:pPr>
        <w:spacing w:after="140"/>
      </w:pPr>
      <w:r>
        <w:rPr>
          <w:rFonts w:ascii="Arial" w:cs="Arial" w:eastAsia="Arial" w:hAnsi="Arial"/>
          <w:sz w:val="21"/>
          <w:szCs w:val="21"/>
        </w:rPr>
        <w:t xml:space="preserve">The layout generator must accept evaluator-defined parameters and produce a room graph with corridor connectivity. Based on the literature review, the following design decisions should be made:</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Representation choice:</w:t>
      </w:r>
      <w:r>
        <w:rPr>
          <w:rFonts w:ascii="Arial" w:cs="Arial" w:eastAsia="Arial" w:hAnsi="Arial"/>
          <w:sz w:val="21"/>
          <w:szCs w:val="21"/>
        </w:rPr>
        <w:t xml:space="preserve"> Model rooms as nodes in a graph with doors as attributes of rooms (not independent entities), following the finding from [20] that treating doors as separate design elements significantly increases generation difficulty.</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Generation approach:</w:t>
      </w:r>
      <w:r>
        <w:rPr>
          <w:rFonts w:ascii="Arial" w:cs="Arial" w:eastAsia="Arial" w:hAnsi="Arial"/>
          <w:sz w:val="21"/>
          <w:szCs w:val="21"/>
        </w:rPr>
        <w:t xml:space="preserve"> Use a constructive approach with constraint satisfaction rather than vanilla WFC, since [15] demonstrated that WFC cannot enforce global reachability without excessive backtracking. A two-stage design (generate layout, then validate reachability) is recommended.</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Layout type parameter:</w:t>
      </w:r>
      <w:r>
        <w:rPr>
          <w:rFonts w:ascii="Arial" w:cs="Arial" w:eastAsia="Arial" w:hAnsi="Arial"/>
          <w:sz w:val="21"/>
          <w:szCs w:val="21"/>
        </w:rPr>
        <w:t xml:space="preserve"> Define how layout type (e.g., linear, branching, hub-and-spoke, loop) maps to specific graph topology constraints.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Multi-floor support:</w:t>
      </w:r>
      <w:r>
        <w:rPr>
          <w:rFonts w:ascii="Arial" w:cs="Arial" w:eastAsia="Arial" w:hAnsi="Arial"/>
          <w:sz w:val="21"/>
          <w:szCs w:val="21"/>
        </w:rPr>
        <w:t xml:space="preserve"> Design floor connection type parameter to control how floors connect (staircase, ladder, elevator), which affects room graph connectivity across floors.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Room size variation:</w:t>
      </w:r>
      <w:r>
        <w:rPr>
          <w:rFonts w:ascii="Arial" w:cs="Arial" w:eastAsia="Arial" w:hAnsi="Arial"/>
          <w:sz w:val="21"/>
          <w:szCs w:val="21"/>
        </w:rPr>
        <w:t xml:space="preserve"> Define room size categories (small, medium, large) and how the room size parameter maps to Unity world units.</w:t>
      </w:r>
    </w:p>
    <w:p>
      <w:pPr>
        <w:pStyle w:val="Heading2"/>
        <w:spacing w:after="160" w:before="280"/>
      </w:pPr>
      <w:r>
        <w:rPr>
          <w:rFonts w:ascii="Arial" w:cs="Arial" w:eastAsia="Arial" w:hAnsi="Arial"/>
          <w:b/>
          <w:bCs/>
          <w:color w:val="2E75B6"/>
          <w:sz w:val="26"/>
          <w:szCs w:val="26"/>
        </w:rPr>
        <w:t xml:space="preserve">4.2 Entity Placement Strategy Design</w:t>
      </w:r>
    </w:p>
    <w:p>
      <w:pPr>
        <w:spacing w:after="140"/>
      </w:pPr>
      <w:r>
        <w:rPr>
          <w:rFonts w:ascii="Arial" w:cs="Arial" w:eastAsia="Arial" w:hAnsi="Arial"/>
          <w:sz w:val="21"/>
          <w:szCs w:val="21"/>
        </w:rPr>
        <w:t xml:space="preserve">Entity placement must position the trainee, hostages, and terrorists within valid room boundaries while respecting the placement strategy and hostage-risk level parameters.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Placement strategy parameter:</w:t>
      </w:r>
      <w:r>
        <w:rPr>
          <w:rFonts w:ascii="Arial" w:cs="Arial" w:eastAsia="Arial" w:hAnsi="Arial"/>
          <w:sz w:val="21"/>
          <w:szCs w:val="21"/>
        </w:rPr>
        <w:t xml:space="preserve"> Design how this controls spatial distribution—clustered vs. dispersed, front-loaded vs. deep placement.</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Hostage-risk level:</w:t>
      </w:r>
      <w:r>
        <w:rPr>
          <w:rFonts w:ascii="Arial" w:cs="Arial" w:eastAsia="Arial" w:hAnsi="Arial"/>
          <w:sz w:val="21"/>
          <w:szCs w:val="21"/>
        </w:rPr>
        <w:t xml:space="preserve"> Following [16], use distance constraints between hostages and terrorists. High-risk = small maximum distance; low-risk = large minimum distance.</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Spatial relationship modelling:</w:t>
      </w:r>
      <w:r>
        <w:rPr>
          <w:rFonts w:ascii="Arial" w:cs="Arial" w:eastAsia="Arial" w:hAnsi="Arial"/>
          <w:sz w:val="21"/>
          <w:szCs w:val="21"/>
        </w:rPr>
        <w:t xml:space="preserve"> Following [5], consider not just individual positions but proximity clustering effects that create emergent tactical challenge profiles.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Difficulty-aware placement:</w:t>
      </w:r>
      <w:r>
        <w:rPr>
          <w:rFonts w:ascii="Arial" w:cs="Arial" w:eastAsia="Arial" w:hAnsi="Arial"/>
          <w:sz w:val="21"/>
          <w:szCs w:val="21"/>
        </w:rPr>
        <w:t xml:space="preserve"> Following [3], high-difficulty settings should place NPCs in contextually surprising positions (behind doors, in corners, at sightline intersections).</w:t>
      </w:r>
    </w:p>
    <w:p>
      <w:pPr>
        <w:pStyle w:val="Heading2"/>
        <w:spacing w:after="160" w:before="280"/>
      </w:pPr>
      <w:r>
        <w:rPr>
          <w:rFonts w:ascii="Arial" w:cs="Arial" w:eastAsia="Arial" w:hAnsi="Arial"/>
          <w:b/>
          <w:bCs/>
          <w:color w:val="2E75B6"/>
          <w:sz w:val="26"/>
          <w:szCs w:val="26"/>
        </w:rPr>
        <w:t xml:space="preserve">4.3 NPC Role Assignment and Navigation Context Design</w:t>
      </w:r>
    </w:p>
    <w:p>
      <w:pPr>
        <w:spacing w:after="140"/>
      </w:pPr>
      <w:r>
        <w:rPr>
          <w:rFonts w:ascii="Arial" w:cs="Arial" w:eastAsia="Arial" w:hAnsi="Arial"/>
          <w:sz w:val="21"/>
          <w:szCs w:val="21"/>
        </w:rPr>
        <w:t xml:space="preserve">This addresses RQ2 directly. Role assignment must be derived from the spatial structure, not assigned randomly.</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Depth-based role assignment:</w:t>
      </w:r>
      <w:r>
        <w:rPr>
          <w:rFonts w:ascii="Arial" w:cs="Arial" w:eastAsia="Arial" w:hAnsi="Arial"/>
          <w:sz w:val="21"/>
          <w:szCs w:val="21"/>
        </w:rPr>
        <w:t xml:space="preserve"> Following [18], use the path DAG to identify room depth. High-depth rooms are natural guard positions; shallow-depth rooms are natural patrol areas.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Navigation context output:</w:t>
      </w:r>
      <w:r>
        <w:rPr>
          <w:rFonts w:ascii="Arial" w:cs="Arial" w:eastAsia="Arial" w:hAnsi="Arial"/>
          <w:sz w:val="21"/>
          <w:szCs w:val="21"/>
        </w:rPr>
        <w:t xml:space="preserve"> For each NPC, define patrol regions (set of rooms), guard location (specific room/position), movement anchors, and allowed navigation areas.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Role types:</w:t>
      </w:r>
      <w:r>
        <w:rPr>
          <w:rFonts w:ascii="Arial" w:cs="Arial" w:eastAsia="Arial" w:hAnsi="Arial"/>
          <w:sz w:val="21"/>
          <w:szCs w:val="21"/>
        </w:rPr>
        <w:t xml:space="preserve"> Define the set of NPC roles (e.g., patrol terrorist, stationary guard, roaming guard, hostage guardian) and their corresponding navigation context structures.</w:t>
      </w:r>
    </w:p>
    <w:p>
      <w:pPr>
        <w:pStyle w:val="Heading2"/>
        <w:spacing w:after="160" w:before="280"/>
      </w:pPr>
      <w:r>
        <w:rPr>
          <w:rFonts w:ascii="Arial" w:cs="Arial" w:eastAsia="Arial" w:hAnsi="Arial"/>
          <w:b/>
          <w:bCs/>
          <w:color w:val="2E75B6"/>
          <w:sz w:val="26"/>
          <w:szCs w:val="26"/>
        </w:rPr>
        <w:t xml:space="preserve">4.4 Data Model and Schema Design</w:t>
      </w:r>
    </w:p>
    <w:p>
      <w:pPr>
        <w:spacing w:after="140"/>
      </w:pPr>
      <w:r>
        <w:rPr>
          <w:rFonts w:ascii="Arial" w:cs="Arial" w:eastAsia="Arial" w:hAnsi="Arial"/>
          <w:sz w:val="21"/>
          <w:szCs w:val="21"/>
        </w:rPr>
        <w:t xml:space="preserve">Define the complete JSON schemas for both ScenarioConfig.json (evaluator input) and Scenario.json (generation output). The Scenario.json minimum key fields are already specified: scenarioId, missionType, layout, spawnPoints, entities, roleAssignments, navigationContext, and configurationMetadata. This phase expands each into detailed nested structures.</w:t>
      </w:r>
    </w:p>
    <w:p>
      <w:pPr>
        <w:pStyle w:val="Heading1"/>
        <w:spacing w:after="200" w:before="360"/>
      </w:pPr>
      <w:r>
        <w:rPr>
          <w:rFonts w:ascii="Arial" w:cs="Arial" w:eastAsia="Arial" w:hAnsi="Arial"/>
          <w:b/>
          <w:bCs/>
          <w:color w:val="1B4F72"/>
          <w:sz w:val="32"/>
          <w:szCs w:val="32"/>
        </w:rPr>
        <w:t xml:space="preserve">5. Phase 2 – Core Implementation (Detailed)</w:t>
      </w:r>
    </w:p>
    <w:p>
      <w:pPr>
        <w:spacing w:after="140"/>
      </w:pPr>
      <w:r>
        <w:rPr>
          <w:rFonts w:ascii="Arial" w:cs="Arial" w:eastAsia="Arial" w:hAnsi="Arial"/>
          <w:sz w:val="21"/>
          <w:szCs w:val="21"/>
        </w:rPr>
        <w:t xml:space="preserve">Implementation in Unity C# following the algorithm designs from Phase 1.</w:t>
      </w:r>
    </w:p>
    <w:p>
      <w:pPr>
        <w:pStyle w:val="Heading2"/>
        <w:spacing w:after="160" w:before="280"/>
      </w:pPr>
      <w:r>
        <w:rPr>
          <w:rFonts w:ascii="Arial" w:cs="Arial" w:eastAsia="Arial" w:hAnsi="Arial"/>
          <w:b/>
          <w:bCs/>
          <w:color w:val="2E75B6"/>
          <w:sz w:val="26"/>
          <w:szCs w:val="26"/>
        </w:rPr>
        <w:t xml:space="preserve">5.1 Implementation Architecture</w:t>
      </w:r>
    </w:p>
    <w:p>
      <w:pPr>
        <w:spacing w:after="140"/>
      </w:pPr>
      <w:r>
        <w:rPr>
          <w:rFonts w:ascii="Arial" w:cs="Arial" w:eastAsia="Arial" w:hAnsi="Arial"/>
          <w:sz w:val="21"/>
          <w:szCs w:val="21"/>
        </w:rPr>
        <w:t xml:space="preserve">The generation pipeline should be implemented as a set of Unity C# scripts that execute sequentially before the runtime scene loads. The recommended class structure includes: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ScenarioGenerator (orchestrator):</w:t>
      </w:r>
      <w:r>
        <w:rPr>
          <w:rFonts w:ascii="Arial" w:cs="Arial" w:eastAsia="Arial" w:hAnsi="Arial"/>
          <w:sz w:val="21"/>
          <w:szCs w:val="21"/>
        </w:rPr>
        <w:t xml:space="preserve"> Takes ScenarioConfig as input, calls subsystems in order, outputs Scenario.json.</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LayoutGenerator:</w:t>
      </w:r>
      <w:r>
        <w:rPr>
          <w:rFonts w:ascii="Arial" w:cs="Arial" w:eastAsia="Arial" w:hAnsi="Arial"/>
          <w:sz w:val="21"/>
          <w:szCs w:val="21"/>
        </w:rPr>
        <w:t xml:space="preserve"> Produces room graph, corridor connectivity, door placements, and floor structure.</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EntityPlacer:</w:t>
      </w:r>
      <w:r>
        <w:rPr>
          <w:rFonts w:ascii="Arial" w:cs="Arial" w:eastAsia="Arial" w:hAnsi="Arial"/>
          <w:sz w:val="21"/>
          <w:szCs w:val="21"/>
        </w:rPr>
        <w:t xml:space="preserve"> Positions trainee spawn, hostages, and terrorists within the layout using placement strategy and risk-level constraints.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RoleAssigner:</w:t>
      </w:r>
      <w:r>
        <w:rPr>
          <w:rFonts w:ascii="Arial" w:cs="Arial" w:eastAsia="Arial" w:hAnsi="Arial"/>
          <w:sz w:val="21"/>
          <w:szCs w:val="21"/>
        </w:rPr>
        <w:t xml:space="preserve"> Derives NPC role assignments from the spatial structure (room depth, adjacency, sightlines).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NavigationContextBuilder:</w:t>
      </w:r>
      <w:r>
        <w:rPr>
          <w:rFonts w:ascii="Arial" w:cs="Arial" w:eastAsia="Arial" w:hAnsi="Arial"/>
          <w:sz w:val="21"/>
          <w:szCs w:val="21"/>
        </w:rPr>
        <w:t xml:space="preserve"> Generates patrol regions, guard zones, and movement anchors for each NPC based on their role and assigned rooms.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ScenarioValidator:</w:t>
      </w:r>
      <w:r>
        <w:rPr>
          <w:rFonts w:ascii="Arial" w:cs="Arial" w:eastAsia="Arial" w:hAnsi="Arial"/>
          <w:sz w:val="21"/>
          <w:szCs w:val="21"/>
        </w:rPr>
        <w:t xml:space="preserve"> Runs all validation checks and returns pass/fail with diagnostic messages.</w:t>
      </w:r>
    </w:p>
    <w:p>
      <w:pPr>
        <w:pStyle w:val="Heading2"/>
        <w:spacing w:after="160" w:before="280"/>
      </w:pPr>
      <w:r>
        <w:rPr>
          <w:rFonts w:ascii="Arial" w:cs="Arial" w:eastAsia="Arial" w:hAnsi="Arial"/>
          <w:b/>
          <w:bCs/>
          <w:color w:val="2E75B6"/>
          <w:sz w:val="26"/>
          <w:szCs w:val="26"/>
        </w:rPr>
        <w:t xml:space="preserve">5.2 Implementation Priority Order</w:t>
      </w:r>
    </w:p>
    <w:p>
      <w:pPr>
        <w:spacing w:after="140"/>
      </w:pPr>
      <w:r>
        <w:rPr>
          <w:rFonts w:ascii="Arial" w:cs="Arial" w:eastAsia="Arial" w:hAnsi="Arial"/>
          <w:sz w:val="21"/>
          <w:szCs w:val="21"/>
        </w:rPr>
        <w:t xml:space="preserve">Implement in the following order to enable early testing:</w:t>
      </w:r>
    </w:p>
    <w:p>
      <w:pPr>
        <w:pStyle w:val="ListParagraph"/>
        <w:numPr>
          <w:ilvl w:val="0"/>
          <w:numId w:val="3"/>
        </w:numPr>
        <w:spacing w:after="80"/>
      </w:pPr>
      <w:r>
        <w:rPr>
          <w:rFonts w:ascii="Arial" w:cs="Arial" w:eastAsia="Arial" w:hAnsi="Arial"/>
          <w:sz w:val="21"/>
          <w:szCs w:val="21"/>
        </w:rPr>
        <w:t xml:space="preserve">Single-floor layout generation with basic room types (3–6 rooms)</w:t>
      </w:r>
    </w:p>
    <w:p>
      <w:pPr>
        <w:pStyle w:val="ListParagraph"/>
        <w:numPr>
          <w:ilvl w:val="0"/>
          <w:numId w:val="3"/>
        </w:numPr>
        <w:spacing w:after="80"/>
      </w:pPr>
      <w:r>
        <w:rPr>
          <w:rFonts w:ascii="Arial" w:cs="Arial" w:eastAsia="Arial" w:hAnsi="Arial"/>
          <w:sz w:val="21"/>
          <w:szCs w:val="21"/>
        </w:rPr>
        <w:t xml:space="preserve">Trainee spawn point allocation</w:t>
      </w:r>
    </w:p>
    <w:p>
      <w:pPr>
        <w:pStyle w:val="ListParagraph"/>
        <w:numPr>
          <w:ilvl w:val="0"/>
          <w:numId w:val="3"/>
        </w:numPr>
        <w:spacing w:after="80"/>
      </w:pPr>
      <w:r>
        <w:rPr>
          <w:rFonts w:ascii="Arial" w:cs="Arial" w:eastAsia="Arial" w:hAnsi="Arial"/>
          <w:sz w:val="21"/>
          <w:szCs w:val="21"/>
        </w:rPr>
        <w:t xml:space="preserve">Basic entity placement (random valid positions within rooms)</w:t>
      </w:r>
    </w:p>
    <w:p>
      <w:pPr>
        <w:pStyle w:val="ListParagraph"/>
        <w:numPr>
          <w:ilvl w:val="0"/>
          <w:numId w:val="3"/>
        </w:numPr>
        <w:spacing w:after="80"/>
      </w:pPr>
      <w:r>
        <w:rPr>
          <w:rFonts w:ascii="Arial" w:cs="Arial" w:eastAsia="Arial" w:hAnsi="Arial"/>
          <w:sz w:val="21"/>
          <w:szCs w:val="21"/>
        </w:rPr>
        <w:t xml:space="preserve">Scenario.json serialisation and file output</w:t>
      </w:r>
    </w:p>
    <w:p>
      <w:pPr>
        <w:pStyle w:val="ListParagraph"/>
        <w:numPr>
          <w:ilvl w:val="0"/>
          <w:numId w:val="3"/>
        </w:numPr>
        <w:spacing w:after="80"/>
      </w:pPr>
      <w:r>
        <w:rPr>
          <w:rFonts w:ascii="Arial" w:cs="Arial" w:eastAsia="Arial" w:hAnsi="Arial"/>
          <w:sz w:val="21"/>
          <w:szCs w:val="21"/>
        </w:rPr>
        <w:t xml:space="preserve">Constraint-based entity placement (respecting placement strategy)</w:t>
      </w:r>
    </w:p>
    <w:p>
      <w:pPr>
        <w:pStyle w:val="ListParagraph"/>
        <w:numPr>
          <w:ilvl w:val="0"/>
          <w:numId w:val="3"/>
        </w:numPr>
        <w:spacing w:after="80"/>
      </w:pPr>
      <w:r>
        <w:rPr>
          <w:rFonts w:ascii="Arial" w:cs="Arial" w:eastAsia="Arial" w:hAnsi="Arial"/>
          <w:sz w:val="21"/>
          <w:szCs w:val="21"/>
        </w:rPr>
        <w:t xml:space="preserve">NPC role assignment based on room depth</w:t>
      </w:r>
    </w:p>
    <w:p>
      <w:pPr>
        <w:pStyle w:val="ListParagraph"/>
        <w:numPr>
          <w:ilvl w:val="0"/>
          <w:numId w:val="3"/>
        </w:numPr>
        <w:spacing w:after="80"/>
      </w:pPr>
      <w:r>
        <w:rPr>
          <w:rFonts w:ascii="Arial" w:cs="Arial" w:eastAsia="Arial" w:hAnsi="Arial"/>
          <w:sz w:val="21"/>
          <w:szCs w:val="21"/>
        </w:rPr>
        <w:t xml:space="preserve">Navigation context generation</w:t>
      </w:r>
    </w:p>
    <w:p>
      <w:pPr>
        <w:pStyle w:val="ListParagraph"/>
        <w:numPr>
          <w:ilvl w:val="0"/>
          <w:numId w:val="3"/>
        </w:numPr>
        <w:spacing w:after="80"/>
      </w:pPr>
      <w:r>
        <w:rPr>
          <w:rFonts w:ascii="Arial" w:cs="Arial" w:eastAsia="Arial" w:hAnsi="Arial"/>
          <w:sz w:val="21"/>
          <w:szCs w:val="21"/>
        </w:rPr>
        <w:t xml:space="preserve">Multi-floor layout support</w:t>
      </w:r>
    </w:p>
    <w:p>
      <w:pPr>
        <w:pStyle w:val="ListParagraph"/>
        <w:numPr>
          <w:ilvl w:val="0"/>
          <w:numId w:val="3"/>
        </w:numPr>
        <w:spacing w:after="80"/>
      </w:pPr>
      <w:r>
        <w:rPr>
          <w:rFonts w:ascii="Arial" w:cs="Arial" w:eastAsia="Arial" w:hAnsi="Arial"/>
          <w:sz w:val="21"/>
          <w:szCs w:val="21"/>
        </w:rPr>
        <w:t xml:space="preserve">Difficulty-aware placement refinements</w:t>
      </w:r>
    </w:p>
    <w:p>
      <w:pPr>
        <w:pStyle w:val="ListParagraph"/>
        <w:numPr>
          <w:ilvl w:val="0"/>
          <w:numId w:val="3"/>
        </w:numPr>
        <w:spacing w:after="80"/>
      </w:pPr>
      <w:r>
        <w:rPr>
          <w:rFonts w:ascii="Arial" w:cs="Arial" w:eastAsia="Arial" w:hAnsi="Arial"/>
          <w:sz w:val="21"/>
          <w:szCs w:val="21"/>
        </w:rPr>
        <w:t xml:space="preserve">Randomness level / seed-based reproducibility</w:t>
      </w:r>
    </w:p>
    <w:p>
      <w:pPr>
        <w:pStyle w:val="Heading2"/>
        <w:spacing w:after="160" w:before="280"/>
      </w:pPr>
      <w:r>
        <w:rPr>
          <w:rFonts w:ascii="Arial" w:cs="Arial" w:eastAsia="Arial" w:hAnsi="Arial"/>
          <w:b/>
          <w:bCs/>
          <w:color w:val="2E75B6"/>
          <w:sz w:val="26"/>
          <w:szCs w:val="26"/>
        </w:rPr>
        <w:t xml:space="preserve">5.3 Integration Points with Other Modules</w:t>
      </w:r>
    </w:p>
    <w:p>
      <w:pPr>
        <w:spacing w:after="140"/>
      </w:pPr>
      <w:r>
        <w:rPr>
          <w:rFonts w:ascii="Arial" w:cs="Arial" w:eastAsia="Arial" w:hAnsi="Arial"/>
          <w:sz w:val="21"/>
          <w:szCs w:val="21"/>
        </w:rPr>
        <w:t xml:space="preserve">Module 1 must produce outputs that Modules 2, 3, and 4 can consume. Key integration requirements: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Module 3 (NPC Behaviour):</w:t>
      </w:r>
      <w:r>
        <w:rPr>
          <w:rFonts w:ascii="Arial" w:cs="Arial" w:eastAsia="Arial" w:hAnsi="Arial"/>
          <w:sz w:val="21"/>
          <w:szCs w:val="21"/>
        </w:rPr>
        <w:t xml:space="preserve"> Needs roleAssignments and navigationContext from Scenario.json to drive runtime patrol, guard, and idle behaviours.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Module 2 (Cognitive Analysis):</w:t>
      </w:r>
      <w:r>
        <w:rPr>
          <w:rFonts w:ascii="Arial" w:cs="Arial" w:eastAsia="Arial" w:hAnsi="Arial"/>
          <w:sz w:val="21"/>
          <w:szCs w:val="21"/>
        </w:rPr>
        <w:t xml:space="preserve"> Needs room/zone identifiers from the layout so cognitive events can be tagged with location context.</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Module 4 (Logging &amp; AAR):</w:t>
      </w:r>
      <w:r>
        <w:rPr>
          <w:rFonts w:ascii="Arial" w:cs="Arial" w:eastAsia="Arial" w:hAnsi="Arial"/>
          <w:sz w:val="21"/>
          <w:szCs w:val="21"/>
        </w:rPr>
        <w:t xml:space="preserve"> Needs layout metadata, room identifiers, NPC placement rationale, and zone labels for perspective reconstruction and review features.</w:t>
      </w:r>
    </w:p>
    <w:p>
      <w:pPr>
        <w:pStyle w:val="Heading1"/>
        <w:spacing w:after="200" w:before="360"/>
      </w:pPr>
      <w:r>
        <w:rPr>
          <w:rFonts w:ascii="Arial" w:cs="Arial" w:eastAsia="Arial" w:hAnsi="Arial"/>
          <w:b/>
          <w:bCs/>
          <w:color w:val="1B4F72"/>
          <w:sz w:val="32"/>
          <w:szCs w:val="32"/>
        </w:rPr>
        <w:t xml:space="preserve">6. Phase 3 – Validation Layer (Detailed)</w:t>
      </w:r>
    </w:p>
    <w:p>
      <w:pPr>
        <w:spacing w:after="140"/>
      </w:pPr>
      <w:r>
        <w:rPr>
          <w:rFonts w:ascii="Arial" w:cs="Arial" w:eastAsia="Arial" w:hAnsi="Arial"/>
          <w:sz w:val="21"/>
          <w:szCs w:val="21"/>
        </w:rPr>
        <w:t xml:space="preserve">This phase addresses RQ3 directly. Validation must confirm the scenario is spatially coherent, mission-ready, and loadable before runtime.</w:t>
      </w:r>
    </w:p>
    <w:p>
      <w:pPr>
        <w:pStyle w:val="Heading2"/>
        <w:spacing w:after="160" w:before="280"/>
      </w:pPr>
      <w:r>
        <w:rPr>
          <w:rFonts w:ascii="Arial" w:cs="Arial" w:eastAsia="Arial" w:hAnsi="Arial"/>
          <w:b/>
          <w:bCs/>
          <w:color w:val="2E75B6"/>
          <w:sz w:val="26"/>
          <w:szCs w:val="26"/>
        </w:rPr>
        <w:t xml:space="preserve">6.1 Two-Tier Validation Architecture</w:t>
      </w:r>
    </w:p>
    <w:p>
      <w:pPr>
        <w:spacing w:after="140"/>
      </w:pPr>
      <w:r>
        <w:rPr>
          <w:rFonts w:ascii="Arial" w:cs="Arial" w:eastAsia="Arial" w:hAnsi="Arial"/>
          <w:sz w:val="21"/>
          <w:szCs w:val="21"/>
        </w:rPr>
        <w:t xml:space="preserve">Following the two-tier approach from [20], implement validation at two levels: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Tier 1 – Local constraints (per-room/per-entity):</w:t>
      </w:r>
      <w:r>
        <w:rPr>
          <w:rFonts w:ascii="Arial" w:cs="Arial" w:eastAsia="Arial" w:hAnsi="Arial"/>
          <w:sz w:val="21"/>
          <w:szCs w:val="21"/>
        </w:rPr>
        <w:t xml:space="preserve"> Non-overlapping entity positions, room size bounds, spawn points within room boundaries, valid door placements.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Tier 2 – Global constraints (whole-scenario):</w:t>
      </w:r>
      <w:r>
        <w:rPr>
          <w:rFonts w:ascii="Arial" w:cs="Arial" w:eastAsia="Arial" w:hAnsi="Arial"/>
          <w:sz w:val="21"/>
          <w:szCs w:val="21"/>
        </w:rPr>
        <w:t xml:space="preserve"> Room reachability from entry point, at least one valid path from trainee spawn to each hostage, non-conflicting navigation allocations across NPCs, corridor connectivity.</w:t>
      </w:r>
    </w:p>
    <w:p>
      <w:pPr>
        <w:pStyle w:val="Heading2"/>
        <w:spacing w:after="160" w:before="280"/>
      </w:pPr>
      <w:r>
        <w:rPr>
          <w:rFonts w:ascii="Arial" w:cs="Arial" w:eastAsia="Arial" w:hAnsi="Arial"/>
          <w:b/>
          <w:bCs/>
          <w:color w:val="2E75B6"/>
          <w:sz w:val="26"/>
          <w:szCs w:val="26"/>
        </w:rPr>
        <w:t xml:space="preserve">6.2 Specific Validation Checks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Reachability check:</w:t>
      </w:r>
      <w:r>
        <w:rPr>
          <w:rFonts w:ascii="Arial" w:cs="Arial" w:eastAsia="Arial" w:hAnsi="Arial"/>
          <w:sz w:val="21"/>
          <w:szCs w:val="21"/>
        </w:rPr>
        <w:t xml:space="preserve"> BFS/DFS from trainee spawn to confirm all rooms are reachable through door connections.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Hostage path check:</w:t>
      </w:r>
      <w:r>
        <w:rPr>
          <w:rFonts w:ascii="Arial" w:cs="Arial" w:eastAsia="Arial" w:hAnsi="Arial"/>
          <w:sz w:val="21"/>
          <w:szCs w:val="21"/>
        </w:rPr>
        <w:t xml:space="preserve"> Verify at least one navigable path exists from trainee spawn to each hostage room.</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Entity overlap check:</w:t>
      </w:r>
      <w:r>
        <w:rPr>
          <w:rFonts w:ascii="Arial" w:cs="Arial" w:eastAsia="Arial" w:hAnsi="Arial"/>
          <w:sz w:val="21"/>
          <w:szCs w:val="21"/>
        </w:rPr>
        <w:t xml:space="preserve"> Confirm no two entities share the same physical space (minimum clearance distance).</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Navigation conflict check:</w:t>
      </w:r>
      <w:r>
        <w:rPr>
          <w:rFonts w:ascii="Arial" w:cs="Arial" w:eastAsia="Arial" w:hAnsi="Arial"/>
          <w:sz w:val="21"/>
          <w:szCs w:val="21"/>
        </w:rPr>
        <w:t xml:space="preserve"> Ensure NPC patrol regions do not create unresolvable overlaps that would cause runtime behaviour conflicts.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Loadability check:</w:t>
      </w:r>
      <w:r>
        <w:rPr>
          <w:rFonts w:ascii="Arial" w:cs="Arial" w:eastAsia="Arial" w:hAnsi="Arial"/>
          <w:sz w:val="21"/>
          <w:szCs w:val="21"/>
        </w:rPr>
        <w:t xml:space="preserve"> Verify Scenario.json schema compliance and that all referenced room/zone IDs exist in the layout.</w:t>
      </w:r>
    </w:p>
    <w:p>
      <w:pPr>
        <w:pStyle w:val="Heading2"/>
        <w:spacing w:after="160" w:before="280"/>
      </w:pPr>
      <w:r>
        <w:rPr>
          <w:rFonts w:ascii="Arial" w:cs="Arial" w:eastAsia="Arial" w:hAnsi="Arial"/>
          <w:b/>
          <w:bCs/>
          <w:color w:val="2E75B6"/>
          <w:sz w:val="26"/>
          <w:szCs w:val="26"/>
        </w:rPr>
        <w:t xml:space="preserve">6.3 Automated Test Suite</w:t>
      </w:r>
    </w:p>
    <w:p>
      <w:pPr>
        <w:spacing w:after="140"/>
      </w:pPr>
      <w:r>
        <w:rPr>
          <w:rFonts w:ascii="Arial" w:cs="Arial" w:eastAsia="Arial" w:hAnsi="Arial"/>
          <w:sz w:val="21"/>
          <w:szCs w:val="21"/>
        </w:rPr>
        <w:t xml:space="preserve">Build a suite of automated tests that can be run in the Unity editor to validate generation across a range of parameter combinations. This should cover edge cases such as minimum room count (2–3 rooms), maximum room count, single-floor vs. multi-floor, and extreme difficulty/randomness settings.</w:t>
      </w:r>
    </w:p>
    <w:p>
      <w:pPr>
        <w:pStyle w:val="Heading1"/>
        <w:spacing w:after="200" w:before="360"/>
      </w:pPr>
      <w:r>
        <w:rPr>
          <w:rFonts w:ascii="Arial" w:cs="Arial" w:eastAsia="Arial" w:hAnsi="Arial"/>
          <w:b/>
          <w:bCs/>
          <w:color w:val="1B4F72"/>
          <w:sz w:val="32"/>
          <w:szCs w:val="32"/>
        </w:rPr>
        <w:t xml:space="preserve">7. Phase 5 – Evaluation Strategy (Detailed)</w:t>
      </w:r>
    </w:p>
    <w:p>
      <w:pPr>
        <w:spacing w:after="140"/>
      </w:pPr>
      <w:r>
        <w:rPr>
          <w:rFonts w:ascii="Arial" w:cs="Arial" w:eastAsia="Arial" w:hAnsi="Arial"/>
          <w:sz w:val="21"/>
          <w:szCs w:val="21"/>
        </w:rPr>
        <w:t xml:space="preserve">This phase addresses RQ4 and provides the empirical evidence needed for the thesis.</w:t>
      </w:r>
    </w:p>
    <w:p>
      <w:pPr>
        <w:pStyle w:val="Heading2"/>
        <w:spacing w:after="160" w:before="280"/>
      </w:pPr>
      <w:r>
        <w:rPr>
          <w:rFonts w:ascii="Arial" w:cs="Arial" w:eastAsia="Arial" w:hAnsi="Arial"/>
          <w:b/>
          <w:bCs/>
          <w:color w:val="2E75B6"/>
          <w:sz w:val="26"/>
          <w:szCs w:val="26"/>
        </w:rPr>
        <w:t xml:space="preserve">7.1 Variability Measurement</w:t>
      </w:r>
    </w:p>
    <w:p>
      <w:pPr>
        <w:spacing w:after="140"/>
      </w:pPr>
      <w:r>
        <w:rPr>
          <w:rFonts w:ascii="Arial" w:cs="Arial" w:eastAsia="Arial" w:hAnsi="Arial"/>
          <w:sz w:val="21"/>
          <w:szCs w:val="21"/>
        </w:rPr>
        <w:t xml:space="preserve">To evaluate whether the pipeline produces meaningfully different scenarios:</w:t>
      </w:r>
    </w:p>
    <w:p>
      <w:pPr>
        <w:pStyle w:val="ListParagraph"/>
        <w:numPr>
          <w:ilvl w:val="0"/>
          <w:numId w:val="2"/>
        </w:numPr>
        <w:spacing w:after="80"/>
      </w:pPr>
      <w:r>
        <w:rPr>
          <w:rFonts w:ascii="Arial" w:cs="Arial" w:eastAsia="Arial" w:hAnsi="Arial"/>
          <w:sz w:val="21"/>
          <w:szCs w:val="21"/>
        </w:rPr>
        <w:t xml:space="preserve">Run repeated generation with identical parameters (e.g., 50–100 runs per parameter set) and measure structural differences.</w:t>
      </w:r>
    </w:p>
    <w:p>
      <w:pPr>
        <w:pStyle w:val="ListParagraph"/>
        <w:numPr>
          <w:ilvl w:val="0"/>
          <w:numId w:val="2"/>
        </w:numPr>
        <w:spacing w:after="80"/>
      </w:pPr>
      <w:r>
        <w:rPr>
          <w:rFonts w:ascii="Arial" w:cs="Arial" w:eastAsia="Arial" w:hAnsi="Arial"/>
          <w:sz w:val="21"/>
          <w:szCs w:val="21"/>
        </w:rPr>
        <w:t xml:space="preserve">Define metrics: room graph topology similarity, entity position variance, NPC role distribution, corridor connectivity patterns.</w:t>
      </w:r>
    </w:p>
    <w:p>
      <w:pPr>
        <w:pStyle w:val="ListParagraph"/>
        <w:numPr>
          <w:ilvl w:val="0"/>
          <w:numId w:val="2"/>
        </w:numPr>
        <w:spacing w:after="80"/>
      </w:pPr>
      <w:r>
        <w:rPr>
          <w:rFonts w:ascii="Arial" w:cs="Arial" w:eastAsia="Arial" w:hAnsi="Arial"/>
          <w:sz w:val="21"/>
          <w:szCs w:val="21"/>
        </w:rPr>
        <w:t xml:space="preserve">Use the randomness level parameter to demonstrate controllable diversity (low randomness = similar outputs; high randomness = diverse outputs).</w:t>
      </w:r>
    </w:p>
    <w:p>
      <w:pPr>
        <w:pStyle w:val="Heading2"/>
        <w:spacing w:after="160" w:before="280"/>
      </w:pPr>
      <w:r>
        <w:rPr>
          <w:rFonts w:ascii="Arial" w:cs="Arial" w:eastAsia="Arial" w:hAnsi="Arial"/>
          <w:b/>
          <w:bCs/>
          <w:color w:val="2E75B6"/>
          <w:sz w:val="26"/>
          <w:szCs w:val="26"/>
        </w:rPr>
        <w:t xml:space="preserve">7.2 Difficulty Differentiation</w:t>
      </w:r>
    </w:p>
    <w:p>
      <w:pPr>
        <w:spacing w:after="140"/>
      </w:pPr>
      <w:r>
        <w:rPr>
          <w:rFonts w:ascii="Arial" w:cs="Arial" w:eastAsia="Arial" w:hAnsi="Arial"/>
          <w:sz w:val="21"/>
          <w:szCs w:val="21"/>
        </w:rPr>
        <w:t xml:space="preserve">Demonstrate that different difficulty settings produce measurably different scenario structures:</w:t>
      </w:r>
    </w:p>
    <w:p>
      <w:pPr>
        <w:pStyle w:val="ListParagraph"/>
        <w:numPr>
          <w:ilvl w:val="0"/>
          <w:numId w:val="2"/>
        </w:numPr>
        <w:spacing w:after="80"/>
      </w:pPr>
      <w:r>
        <w:rPr>
          <w:rFonts w:ascii="Arial" w:cs="Arial" w:eastAsia="Arial" w:hAnsi="Arial"/>
          <w:sz w:val="21"/>
          <w:szCs w:val="21"/>
        </w:rPr>
        <w:t xml:space="preserve">Compare entity distributions, NPC placement depths, hostage-terrorist distances, and navigation complexity across difficulty levels.</w:t>
      </w:r>
    </w:p>
    <w:p>
      <w:pPr>
        <w:pStyle w:val="ListParagraph"/>
        <w:numPr>
          <w:ilvl w:val="0"/>
          <w:numId w:val="2"/>
        </w:numPr>
        <w:spacing w:after="80"/>
      </w:pPr>
      <w:r>
        <w:rPr>
          <w:rFonts w:ascii="Arial" w:cs="Arial" w:eastAsia="Arial" w:hAnsi="Arial"/>
          <w:sz w:val="21"/>
          <w:szCs w:val="21"/>
        </w:rPr>
        <w:t xml:space="preserve">Use statistical tests (e.g., ANOVA, Kruskal-Wallis) to confirm significant differences between difficulty settings.</w:t>
      </w:r>
    </w:p>
    <w:p>
      <w:pPr>
        <w:pStyle w:val="Heading2"/>
        <w:spacing w:after="160" w:before="280"/>
      </w:pPr>
      <w:r>
        <w:rPr>
          <w:rFonts w:ascii="Arial" w:cs="Arial" w:eastAsia="Arial" w:hAnsi="Arial"/>
          <w:b/>
          <w:bCs/>
          <w:color w:val="2E75B6"/>
          <w:sz w:val="26"/>
          <w:szCs w:val="26"/>
        </w:rPr>
        <w:t xml:space="preserve">7.3 Validation Success Rate</w:t>
      </w:r>
    </w:p>
    <w:p>
      <w:pPr>
        <w:spacing w:after="140"/>
      </w:pPr>
      <w:r>
        <w:rPr>
          <w:rFonts w:ascii="Arial" w:cs="Arial" w:eastAsia="Arial" w:hAnsi="Arial"/>
          <w:sz w:val="21"/>
          <w:szCs w:val="21"/>
        </w:rPr>
        <w:t xml:space="preserve">Report the percentage of generated scenarios that pass all validation checks across parameter ranges. This demonstrates the reliability of the generation pipeline and justifies the design choices made based on the literature (e.g., two-stage generation over vanilla WFC).</w:t>
      </w:r>
    </w:p>
    <w:p>
      <w:pPr>
        <w:pStyle w:val="Heading2"/>
        <w:spacing w:after="160" w:before="280"/>
      </w:pPr>
      <w:r>
        <w:rPr>
          <w:rFonts w:ascii="Arial" w:cs="Arial" w:eastAsia="Arial" w:hAnsi="Arial"/>
          <w:b/>
          <w:bCs/>
          <w:color w:val="2E75B6"/>
          <w:sz w:val="26"/>
          <w:szCs w:val="26"/>
        </w:rPr>
        <w:t xml:space="preserve">7.4 Traceability Assessment</w:t>
      </w:r>
    </w:p>
    <w:p>
      <w:pPr>
        <w:spacing w:after="140"/>
      </w:pPr>
      <w:r>
        <w:rPr>
          <w:rFonts w:ascii="Arial" w:cs="Arial" w:eastAsia="Arial" w:hAnsi="Arial"/>
          <w:sz w:val="21"/>
          <w:szCs w:val="21"/>
        </w:rPr>
        <w:t xml:space="preserve">Following the requirement from [22] that generated content should be traceable to evaluator parameters, demonstrate that changes in specific input parameters produce predictable, interpretable changes in the output scenario. This is critical for training credibility—the evaluator must be able to trust that the scenario reflects their configured intent.</w:t>
      </w:r>
    </w:p>
    <w:p>
      <w:pPr>
        <w:pStyle w:val="Heading1"/>
        <w:spacing w:after="200" w:before="360"/>
      </w:pPr>
      <w:r>
        <w:rPr>
          <w:rFonts w:ascii="Arial" w:cs="Arial" w:eastAsia="Arial" w:hAnsi="Arial"/>
          <w:b/>
          <w:bCs/>
          <w:color w:val="1B4F72"/>
          <w:sz w:val="32"/>
          <w:szCs w:val="32"/>
        </w:rPr>
        <w:t xml:space="preserve">8. Risks and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Layout generation produces invalid configurations frequently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 constructive generation with built-in constraints rather than generate-and-test; implement parameter bounding following [8]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Multi-floor connectivity adds excessive complexity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Prioritise single-floor first; treat multi-floor as an extension. Fall back to single-floor if time is constrained.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issues with Modules 2, 3, 4 over Scenario.json format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Define and freeze Scenario.json schema early; share with team for review before implementation begins; use stable identifiers throughout.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 performance too slow for responsive evaluator workflow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single scenario per request (not exhaustive enumeration, following [19]); profile and optimise hot paths.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RQ4 evaluation shows insufficient variability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Low–Medium</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Increase number of randomisable parameters; introduce novelty-promoting mechanisms following [8]; tune randomness level sensitivity.</w:t>
            </w:r>
          </w:p>
        </w:tc>
      </w:tr>
    </w:tbl>
    <w:p>
      <w:pPr>
        <w:spacing w:after="140"/>
      </w:pPr>
      <w:r>
        <w:rPr>
          <w:rFonts w:ascii="Arial" w:cs="Arial" w:eastAsia="Arial" w:hAnsi="Arial"/>
          <w:sz w:val="21"/>
          <w:szCs w:val="21"/>
        </w:rPr>
        <w:t xml:space="preserve"/>
      </w:r>
    </w:p>
    <w:p>
      <w:pPr>
        <w:pStyle w:val="Heading1"/>
        <w:spacing w:after="200" w:before="360"/>
      </w:pPr>
      <w:r>
        <w:rPr>
          <w:rFonts w:ascii="Arial" w:cs="Arial" w:eastAsia="Arial" w:hAnsi="Arial"/>
          <w:b/>
          <w:bCs/>
          <w:color w:val="1B4F72"/>
          <w:sz w:val="32"/>
          <w:szCs w:val="32"/>
        </w:rPr>
        <w:t xml:space="preserve">9. Dependencies and Coordination Requirements</w:t>
      </w:r>
    </w:p>
    <w:p>
      <w:pPr>
        <w:spacing w:after="140"/>
      </w:pPr>
      <w:r>
        <w:rPr>
          <w:rFonts w:ascii="Arial" w:cs="Arial" w:eastAsia="Arial" w:hAnsi="Arial"/>
          <w:sz w:val="21"/>
          <w:szCs w:val="21"/>
        </w:rPr>
        <w:t xml:space="preserve">Module 1 operates upstream of all other modules. The following coordination points are essential:</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Baseline VR runtime (shared team responsibility):</w:t>
      </w:r>
      <w:r>
        <w:rPr>
          <w:rFonts w:ascii="Arial" w:cs="Arial" w:eastAsia="Arial" w:hAnsi="Arial"/>
          <w:sz w:val="21"/>
          <w:szCs w:val="21"/>
        </w:rPr>
        <w:t xml:space="preserve"> Module 1 needs the base Unity project with movement, shooting, door interaction, and mission loop in place before generated scenarios can be loaded and tested in VR.</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Scenario.json schema agreement:</w:t>
      </w:r>
      <w:r>
        <w:rPr>
          <w:rFonts w:ascii="Arial" w:cs="Arial" w:eastAsia="Arial" w:hAnsi="Arial"/>
          <w:sz w:val="21"/>
          <w:szCs w:val="21"/>
        </w:rPr>
        <w:t xml:space="preserve"> Must be agreed with Member 3 (NPC Behaviour) who consumes roleAssignments and navigationContext, and with Member 4 (Logging/AAR) who consumes layout metadata and room identifiers.</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Indoor environment assets:</w:t>
      </w:r>
      <w:r>
        <w:rPr>
          <w:rFonts w:ascii="Arial" w:cs="Arial" w:eastAsia="Arial" w:hAnsi="Arial"/>
          <w:sz w:val="21"/>
          <w:szCs w:val="21"/>
        </w:rPr>
        <w:t xml:space="preserve"> Module 1 generates logical layout structures. The mapping from logical rooms to Unity prefabs/assets must be defined in coordination with the team.</w:t>
      </w:r>
    </w:p>
    <w:p>
      <w:pPr>
        <w:pStyle w:val="ListParagraph"/>
        <w:numPr>
          <w:ilvl w:val="0"/>
          <w:numId w:val="2"/>
        </w:numPr>
        <w:spacing w:after="80"/>
      </w:pPr>
      <w:r>
        <w:rPr>
          <w:rFonts w:ascii="Arial" w:cs="Arial" w:eastAsia="Arial" w:hAnsi="Arial"/>
          <w:sz w:val="21"/>
          <w:szCs w:val="21"/>
        </w:rPr>
        <w:t xml:space="preserve"/>
      </w:r>
      <w:r>
        <w:rPr>
          <w:rFonts w:ascii="Arial" w:cs="Arial" w:eastAsia="Arial" w:hAnsi="Arial"/>
          <w:b/>
          <w:bCs/>
          <w:sz w:val="21"/>
          <w:szCs w:val="21"/>
        </w:rPr>
        <w:t xml:space="preserve">NavMesh compatibility:</w:t>
      </w:r>
      <w:r>
        <w:rPr>
          <w:rFonts w:ascii="Arial" w:cs="Arial" w:eastAsia="Arial" w:hAnsi="Arial"/>
          <w:sz w:val="21"/>
          <w:szCs w:val="21"/>
        </w:rPr>
        <w:t xml:space="preserve"> Generated layouts must produce Unity scenes where NavMesh can be baked successfully for NPC navigation.</w:t>
      </w:r>
    </w:p>
    <w:p>
      <w:pPr>
        <w:pStyle w:val="Heading1"/>
        <w:spacing w:after="200" w:before="360"/>
      </w:pPr>
      <w:r>
        <w:rPr>
          <w:rFonts w:ascii="Arial" w:cs="Arial" w:eastAsia="Arial" w:hAnsi="Arial"/>
          <w:b/>
          <w:bCs/>
          <w:color w:val="1B4F72"/>
          <w:sz w:val="32"/>
          <w:szCs w:val="32"/>
        </w:rPr>
        <w:t xml:space="preserve">10. Immediate Next Steps (Next 2 Weeks)</w:t>
      </w:r>
    </w:p>
    <w:p>
      <w:pPr>
        <w:spacing w:after="140"/>
      </w:pPr>
      <w:r>
        <w:rPr>
          <w:rFonts w:ascii="Arial" w:cs="Arial" w:eastAsia="Arial" w:hAnsi="Arial"/>
          <w:sz w:val="21"/>
          <w:szCs w:val="21"/>
        </w:rPr>
        <w:t xml:space="preserve">The following concrete actions should be taken immediately to begin Phase 1:</w:t>
      </w:r>
    </w:p>
    <w:p>
      <w:pPr>
        <w:pStyle w:val="ListParagraph"/>
        <w:numPr>
          <w:ilvl w:val="0"/>
          <w:numId w:val="3"/>
        </w:numPr>
        <w:spacing w:after="80"/>
      </w:pPr>
      <w:r>
        <w:rPr>
          <w:rFonts w:ascii="Arial" w:cs="Arial" w:eastAsia="Arial" w:hAnsi="Arial"/>
          <w:sz w:val="21"/>
          <w:szCs w:val="21"/>
        </w:rPr>
        <w:t xml:space="preserve">Define the complete ScenarioConfig.json schema with all evaluator input parameters, value ranges, and defaults.</w:t>
      </w:r>
    </w:p>
    <w:p>
      <w:pPr>
        <w:pStyle w:val="ListParagraph"/>
        <w:numPr>
          <w:ilvl w:val="0"/>
          <w:numId w:val="3"/>
        </w:numPr>
        <w:spacing w:after="80"/>
      </w:pPr>
      <w:r>
        <w:rPr>
          <w:rFonts w:ascii="Arial" w:cs="Arial" w:eastAsia="Arial" w:hAnsi="Arial"/>
          <w:sz w:val="21"/>
          <w:szCs w:val="21"/>
        </w:rPr>
        <w:t xml:space="preserve">Define the complete Scenario.json schema with all output fields, including layout, spawnPoints, entities, roleAssignments, and navigationContext.</w:t>
      </w:r>
    </w:p>
    <w:p>
      <w:pPr>
        <w:pStyle w:val="ListParagraph"/>
        <w:numPr>
          <w:ilvl w:val="0"/>
          <w:numId w:val="3"/>
        </w:numPr>
        <w:spacing w:after="80"/>
      </w:pPr>
      <w:r>
        <w:rPr>
          <w:rFonts w:ascii="Arial" w:cs="Arial" w:eastAsia="Arial" w:hAnsi="Arial"/>
          <w:sz w:val="21"/>
          <w:szCs w:val="21"/>
        </w:rPr>
        <w:t xml:space="preserve">Circulate both schemas to team members for review and feedback.</w:t>
      </w:r>
    </w:p>
    <w:p>
      <w:pPr>
        <w:pStyle w:val="ListParagraph"/>
        <w:numPr>
          <w:ilvl w:val="0"/>
          <w:numId w:val="3"/>
        </w:numPr>
        <w:spacing w:after="80"/>
      </w:pPr>
      <w:r>
        <w:rPr>
          <w:rFonts w:ascii="Arial" w:cs="Arial" w:eastAsia="Arial" w:hAnsi="Arial"/>
          <w:sz w:val="21"/>
          <w:szCs w:val="21"/>
        </w:rPr>
        <w:t xml:space="preserve">Select the layout generation algorithm approach (constructive with constraints) and write pseudocode for the room graph generator.</w:t>
      </w:r>
    </w:p>
    <w:p>
      <w:pPr>
        <w:pStyle w:val="ListParagraph"/>
        <w:numPr>
          <w:ilvl w:val="0"/>
          <w:numId w:val="3"/>
        </w:numPr>
        <w:spacing w:after="80"/>
      </w:pPr>
      <w:r>
        <w:rPr>
          <w:rFonts w:ascii="Arial" w:cs="Arial" w:eastAsia="Arial" w:hAnsi="Arial"/>
          <w:sz w:val="21"/>
          <w:szCs w:val="21"/>
        </w:rPr>
        <w:t xml:space="preserve">Design the entity placement algorithm with support for placement strategy and hostage-risk level parameters.</w:t>
      </w:r>
    </w:p>
    <w:p>
      <w:pPr>
        <w:pStyle w:val="ListParagraph"/>
        <w:numPr>
          <w:ilvl w:val="0"/>
          <w:numId w:val="3"/>
        </w:numPr>
        <w:spacing w:after="80"/>
      </w:pPr>
      <w:r>
        <w:rPr>
          <w:rFonts w:ascii="Arial" w:cs="Arial" w:eastAsia="Arial" w:hAnsi="Arial"/>
          <w:sz w:val="21"/>
          <w:szCs w:val="21"/>
        </w:rPr>
        <w:t xml:space="preserve">Design the depth-based NPC role assignment algorithm.</w:t>
      </w:r>
    </w:p>
    <w:p>
      <w:pPr>
        <w:pStyle w:val="ListParagraph"/>
        <w:numPr>
          <w:ilvl w:val="0"/>
          <w:numId w:val="3"/>
        </w:numPr>
        <w:spacing w:after="80"/>
      </w:pPr>
      <w:r>
        <w:rPr>
          <w:rFonts w:ascii="Arial" w:cs="Arial" w:eastAsia="Arial" w:hAnsi="Arial"/>
          <w:sz w:val="21"/>
          <w:szCs w:val="21"/>
        </w:rPr>
        <w:t xml:space="preserve">Document all design decisions with explicit references to the literature review findings that justify them.</w:t>
      </w:r>
    </w:p>
    <w:p>
      <w:pPr>
        <w:pStyle w:val="ListParagraph"/>
        <w:numPr>
          <w:ilvl w:val="0"/>
          <w:numId w:val="3"/>
        </w:numPr>
        <w:spacing w:after="80"/>
      </w:pPr>
      <w:r>
        <w:rPr>
          <w:rFonts w:ascii="Arial" w:cs="Arial" w:eastAsia="Arial" w:hAnsi="Arial"/>
          <w:sz w:val="21"/>
          <w:szCs w:val="21"/>
        </w:rPr>
        <w:t xml:space="preserve">Set up the Unity project structure for Module 1 scripts (ScenarioGenerator, LayoutGenerator, EntityPlacer, RoleAssigner, NavigationContextBuilder, ScenarioValidator).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Module 1 – Continuation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B8FD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2026-04-19T08:25:04.912Z</dcterms:created>
  <dcterms:modified xsi:type="dcterms:W3CDTF">2026-04-19T08:25:04.914Z</dcterms:modified>
</cp:coreProperties>
</file>

<file path=docProps/custom.xml><?xml version="1.0" encoding="utf-8"?>
<Properties xmlns="http://schemas.openxmlformats.org/officeDocument/2006/custom-properties" xmlns:vt="http://schemas.openxmlformats.org/officeDocument/2006/docPropsVTypes"/>
</file>