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F1177" w:rsidRDefault="00BF1177" w:rsidP="00BF1177">
      <w:pPr>
        <w:pStyle w:val="Titre1"/>
        <w:rPr>
          <w:noProof/>
          <w:lang w:eastAsia="fr-FR"/>
        </w:rPr>
      </w:pPr>
    </w:p>
    <w:p w:rsidR="00570181" w:rsidRDefault="0050112C" w:rsidP="00570181">
      <w:pPr>
        <w:rPr>
          <w:b/>
        </w:rPr>
      </w:pPr>
      <w:r w:rsidRPr="00D61DE7">
        <w:rPr>
          <w:b/>
          <w:noProof/>
        </w:rPr>
        <w:object w:dxaOrig="6407" w:dyaOrig="1218" w14:anchorId="45320A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6.25pt;height:45pt;mso-width-percent:0;mso-height-percent:0;mso-width-percent:0;mso-height-percent:0" o:ole="" fillcolor="window">
            <v:imagedata r:id="rId8" o:title=""/>
          </v:shape>
          <o:OLEObject Type="Embed" ProgID="MSDraw" ShapeID="_x0000_i1025" DrawAspect="Content" ObjectID="_1781953925" r:id="rId9"/>
        </w:object>
      </w:r>
    </w:p>
    <w:p w:rsidR="00570181" w:rsidRDefault="00570181" w:rsidP="00570181">
      <w:pPr>
        <w:pStyle w:val="Lgende"/>
        <w:tabs>
          <w:tab w:val="left" w:pos="2127"/>
        </w:tabs>
        <w:ind w:left="-567" w:right="7087" w:hanging="425"/>
        <w:rPr>
          <w:b w:val="0"/>
          <w:sz w:val="16"/>
        </w:rPr>
      </w:pPr>
    </w:p>
    <w:p w:rsidR="00570181" w:rsidRPr="00602A72" w:rsidRDefault="00570181" w:rsidP="00570181">
      <w:pPr>
        <w:pStyle w:val="Lgende"/>
        <w:ind w:left="-851" w:right="7229"/>
        <w:rPr>
          <w:b w:val="0"/>
          <w:sz w:val="16"/>
        </w:rPr>
      </w:pPr>
      <w:r w:rsidRPr="00602A72">
        <w:rPr>
          <w:b w:val="0"/>
          <w:sz w:val="16"/>
        </w:rPr>
        <w:t>DIRECTION GENERALE</w:t>
      </w:r>
    </w:p>
    <w:p w:rsidR="00570181" w:rsidRDefault="00570181" w:rsidP="00570181">
      <w:pPr>
        <w:pStyle w:val="Corpsdetexte"/>
        <w:ind w:left="-851" w:right="7229"/>
        <w:rPr>
          <w:b w:val="0"/>
          <w:bCs/>
          <w:sz w:val="14"/>
        </w:rPr>
      </w:pPr>
      <w:r>
        <w:rPr>
          <w:b w:val="0"/>
          <w:bCs/>
          <w:sz w:val="14"/>
        </w:rPr>
        <w:t xml:space="preserve">  </w:t>
      </w:r>
      <w:r w:rsidRPr="00CE5A44">
        <w:rPr>
          <w:b w:val="0"/>
          <w:bCs/>
          <w:sz w:val="14"/>
        </w:rPr>
        <w:t>Direction des Systèmes d’Information</w:t>
      </w:r>
    </w:p>
    <w:p w:rsidR="00EC6683" w:rsidRDefault="00EC6683" w:rsidP="00EC6683">
      <w:pPr>
        <w:rPr>
          <w:lang w:eastAsia="fr-FR"/>
        </w:rPr>
      </w:pPr>
    </w:p>
    <w:p w:rsidR="00EC6683" w:rsidRDefault="00EC6683" w:rsidP="00EC6683">
      <w:pPr>
        <w:rPr>
          <w:lang w:eastAsia="fr-FR"/>
        </w:rPr>
      </w:pPr>
    </w:p>
    <w:p w:rsidR="00BF1177" w:rsidRDefault="00BF1177" w:rsidP="00BF1177">
      <w:pPr>
        <w:pStyle w:val="Titre1"/>
        <w:rPr>
          <w:noProof/>
          <w:lang w:eastAsia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38957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C6683" w:rsidRDefault="00EC6683">
          <w:pPr>
            <w:pStyle w:val="En-ttedetabledesmatires"/>
          </w:pPr>
          <w:r>
            <w:t>Table des matières</w:t>
          </w:r>
        </w:p>
        <w:p w:rsidR="00570181" w:rsidRDefault="00EC668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1335121" w:history="1">
            <w:r w:rsidR="00570181" w:rsidRPr="00B72AD1">
              <w:rPr>
                <w:rStyle w:val="Lienhypertexte"/>
                <w:noProof/>
                <w:lang w:eastAsia="fr-FR"/>
              </w:rPr>
              <w:t xml:space="preserve">Lien de connexion : </w:t>
            </w:r>
            <w:r w:rsidR="00570181" w:rsidRPr="00B72AD1">
              <w:rPr>
                <w:rStyle w:val="Lienhypertexte"/>
                <w:rFonts w:ascii="Calibri" w:hAnsi="Calibri" w:cs="Calibri"/>
                <w:noProof/>
                <w:shd w:val="clear" w:color="auto" w:fill="FFFFFF"/>
              </w:rPr>
              <w:t> </w:t>
            </w:r>
            <w:r w:rsidR="00570181" w:rsidRPr="00B72AD1">
              <w:rPr>
                <w:rStyle w:val="Lienhypertexte"/>
                <w:noProof/>
              </w:rPr>
              <w:t>http://digipost.sn.post:8085/pointageFrontv2/</w:t>
            </w:r>
            <w:r w:rsidR="00570181">
              <w:rPr>
                <w:noProof/>
                <w:webHidden/>
              </w:rPr>
              <w:tab/>
            </w:r>
            <w:r w:rsidR="00570181">
              <w:rPr>
                <w:noProof/>
                <w:webHidden/>
              </w:rPr>
              <w:fldChar w:fldCharType="begin"/>
            </w:r>
            <w:r w:rsidR="00570181">
              <w:rPr>
                <w:noProof/>
                <w:webHidden/>
              </w:rPr>
              <w:instrText xml:space="preserve"> PAGEREF _Toc171335121 \h </w:instrText>
            </w:r>
            <w:r w:rsidR="00570181">
              <w:rPr>
                <w:noProof/>
                <w:webHidden/>
              </w:rPr>
            </w:r>
            <w:r w:rsidR="00570181">
              <w:rPr>
                <w:noProof/>
                <w:webHidden/>
              </w:rPr>
              <w:fldChar w:fldCharType="separate"/>
            </w:r>
            <w:r w:rsidR="00570181">
              <w:rPr>
                <w:noProof/>
                <w:webHidden/>
              </w:rPr>
              <w:t>2</w:t>
            </w:r>
            <w:r w:rsidR="00570181">
              <w:rPr>
                <w:noProof/>
                <w:webHidden/>
              </w:rPr>
              <w:fldChar w:fldCharType="end"/>
            </w:r>
          </w:hyperlink>
        </w:p>
        <w:p w:rsidR="00570181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35122" w:history="1">
            <w:r w:rsidR="00570181" w:rsidRPr="00B72AD1">
              <w:rPr>
                <w:rStyle w:val="Lienhypertexte"/>
                <w:noProof/>
                <w:lang w:eastAsia="fr-FR"/>
              </w:rPr>
              <w:t>Page de connexion</w:t>
            </w:r>
            <w:r w:rsidR="00570181">
              <w:rPr>
                <w:noProof/>
                <w:webHidden/>
              </w:rPr>
              <w:tab/>
            </w:r>
            <w:r w:rsidR="00570181">
              <w:rPr>
                <w:noProof/>
                <w:webHidden/>
              </w:rPr>
              <w:fldChar w:fldCharType="begin"/>
            </w:r>
            <w:r w:rsidR="00570181">
              <w:rPr>
                <w:noProof/>
                <w:webHidden/>
              </w:rPr>
              <w:instrText xml:space="preserve"> PAGEREF _Toc171335122 \h </w:instrText>
            </w:r>
            <w:r w:rsidR="00570181">
              <w:rPr>
                <w:noProof/>
                <w:webHidden/>
              </w:rPr>
            </w:r>
            <w:r w:rsidR="00570181">
              <w:rPr>
                <w:noProof/>
                <w:webHidden/>
              </w:rPr>
              <w:fldChar w:fldCharType="separate"/>
            </w:r>
            <w:r w:rsidR="00570181">
              <w:rPr>
                <w:noProof/>
                <w:webHidden/>
              </w:rPr>
              <w:t>2</w:t>
            </w:r>
            <w:r w:rsidR="00570181">
              <w:rPr>
                <w:noProof/>
                <w:webHidden/>
              </w:rPr>
              <w:fldChar w:fldCharType="end"/>
            </w:r>
          </w:hyperlink>
        </w:p>
        <w:p w:rsidR="00570181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35123" w:history="1">
            <w:r w:rsidR="00570181" w:rsidRPr="00B72AD1">
              <w:rPr>
                <w:rStyle w:val="Lienhypertexte"/>
                <w:noProof/>
              </w:rPr>
              <w:t>3.1 Arrivée</w:t>
            </w:r>
            <w:r w:rsidR="00570181">
              <w:rPr>
                <w:noProof/>
                <w:webHidden/>
              </w:rPr>
              <w:tab/>
            </w:r>
            <w:r w:rsidR="00570181">
              <w:rPr>
                <w:noProof/>
                <w:webHidden/>
              </w:rPr>
              <w:fldChar w:fldCharType="begin"/>
            </w:r>
            <w:r w:rsidR="00570181">
              <w:rPr>
                <w:noProof/>
                <w:webHidden/>
              </w:rPr>
              <w:instrText xml:space="preserve"> PAGEREF _Toc171335123 \h </w:instrText>
            </w:r>
            <w:r w:rsidR="00570181">
              <w:rPr>
                <w:noProof/>
                <w:webHidden/>
              </w:rPr>
            </w:r>
            <w:r w:rsidR="00570181">
              <w:rPr>
                <w:noProof/>
                <w:webHidden/>
              </w:rPr>
              <w:fldChar w:fldCharType="separate"/>
            </w:r>
            <w:r w:rsidR="00570181">
              <w:rPr>
                <w:noProof/>
                <w:webHidden/>
              </w:rPr>
              <w:t>3</w:t>
            </w:r>
            <w:r w:rsidR="00570181">
              <w:rPr>
                <w:noProof/>
                <w:webHidden/>
              </w:rPr>
              <w:fldChar w:fldCharType="end"/>
            </w:r>
          </w:hyperlink>
        </w:p>
        <w:p w:rsidR="00570181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fr-SN" w:eastAsia="fr-FR"/>
              <w14:ligatures w14:val="standardContextual"/>
            </w:rPr>
          </w:pPr>
          <w:hyperlink w:anchor="_Toc171335124" w:history="1">
            <w:r w:rsidR="00570181" w:rsidRPr="00B72AD1">
              <w:rPr>
                <w:rStyle w:val="Lienhypertexte"/>
                <w:noProof/>
                <w:lang w:eastAsia="fr-FR"/>
              </w:rPr>
              <w:t>3.2 Déscente</w:t>
            </w:r>
            <w:r w:rsidR="00570181">
              <w:rPr>
                <w:noProof/>
                <w:webHidden/>
              </w:rPr>
              <w:tab/>
            </w:r>
            <w:r w:rsidR="00570181">
              <w:rPr>
                <w:noProof/>
                <w:webHidden/>
              </w:rPr>
              <w:fldChar w:fldCharType="begin"/>
            </w:r>
            <w:r w:rsidR="00570181">
              <w:rPr>
                <w:noProof/>
                <w:webHidden/>
              </w:rPr>
              <w:instrText xml:space="preserve"> PAGEREF _Toc171335124 \h </w:instrText>
            </w:r>
            <w:r w:rsidR="00570181">
              <w:rPr>
                <w:noProof/>
                <w:webHidden/>
              </w:rPr>
            </w:r>
            <w:r w:rsidR="00570181">
              <w:rPr>
                <w:noProof/>
                <w:webHidden/>
              </w:rPr>
              <w:fldChar w:fldCharType="separate"/>
            </w:r>
            <w:r w:rsidR="00570181">
              <w:rPr>
                <w:noProof/>
                <w:webHidden/>
              </w:rPr>
              <w:t>4</w:t>
            </w:r>
            <w:r w:rsidR="00570181">
              <w:rPr>
                <w:noProof/>
                <w:webHidden/>
              </w:rPr>
              <w:fldChar w:fldCharType="end"/>
            </w:r>
          </w:hyperlink>
        </w:p>
        <w:p w:rsidR="00BF1177" w:rsidRDefault="00EC6683" w:rsidP="00EC6683">
          <w:r>
            <w:rPr>
              <w:b/>
              <w:bCs/>
            </w:rPr>
            <w:fldChar w:fldCharType="end"/>
          </w:r>
        </w:p>
      </w:sdtContent>
    </w:sdt>
    <w:p w:rsidR="00570181" w:rsidRDefault="00570181" w:rsidP="00BF1177">
      <w:pPr>
        <w:pStyle w:val="Titre1"/>
        <w:rPr>
          <w:noProof/>
          <w:lang w:eastAsia="fr-FR"/>
        </w:rPr>
      </w:pPr>
      <w:bookmarkStart w:id="0" w:name="_Toc171335121"/>
    </w:p>
    <w:p w:rsidR="00570181" w:rsidRDefault="00570181" w:rsidP="00BF1177">
      <w:pPr>
        <w:pStyle w:val="Titre1"/>
        <w:rPr>
          <w:noProof/>
          <w:lang w:eastAsia="fr-FR"/>
        </w:rPr>
      </w:pPr>
    </w:p>
    <w:p w:rsidR="00570181" w:rsidRDefault="00570181" w:rsidP="00BF1177">
      <w:pPr>
        <w:pStyle w:val="Titre1"/>
        <w:rPr>
          <w:noProof/>
          <w:lang w:eastAsia="fr-FR"/>
        </w:rPr>
      </w:pPr>
    </w:p>
    <w:p w:rsidR="00BF1177" w:rsidRDefault="00BF1177" w:rsidP="00BF1177">
      <w:pPr>
        <w:pStyle w:val="Titre1"/>
        <w:rPr>
          <w:noProof/>
          <w:lang w:eastAsia="fr-FR"/>
        </w:rPr>
      </w:pPr>
      <w:r>
        <w:rPr>
          <w:noProof/>
          <w:lang w:eastAsia="fr-FR"/>
        </w:rPr>
        <w:t xml:space="preserve">Lien de connexion : </w:t>
      </w:r>
      <w:r>
        <w:rPr>
          <w:rFonts w:ascii="Calibri" w:hAnsi="Calibri" w:cs="Calibri"/>
          <w:color w:val="000000"/>
          <w:shd w:val="clear" w:color="auto" w:fill="FFFFFF"/>
        </w:rPr>
        <w:t> </w:t>
      </w:r>
      <w:hyperlink r:id="rId10" w:history="1">
        <w:r w:rsidR="00570181" w:rsidRPr="00570181">
          <w:rPr>
            <w:rStyle w:val="Lienhypertexte"/>
          </w:rPr>
          <w:t>http://digipost.sn.post:8085/pointageFrontv2/</w:t>
        </w:r>
        <w:bookmarkEnd w:id="0"/>
      </w:hyperlink>
    </w:p>
    <w:p w:rsidR="00BF1177" w:rsidRDefault="00BF1177" w:rsidP="00BF1177">
      <w:pPr>
        <w:pStyle w:val="Titre1"/>
        <w:rPr>
          <w:noProof/>
          <w:lang w:eastAsia="fr-FR"/>
        </w:rPr>
      </w:pPr>
      <w:bookmarkStart w:id="1" w:name="_Toc171335122"/>
      <w:r>
        <w:rPr>
          <w:noProof/>
          <w:lang w:eastAsia="fr-FR"/>
        </w:rPr>
        <w:t>Page de connexion</w:t>
      </w:r>
      <w:bookmarkEnd w:id="1"/>
      <w:r>
        <w:rPr>
          <w:noProof/>
          <w:lang w:eastAsia="fr-FR"/>
        </w:rPr>
        <w:t xml:space="preserve"> </w:t>
      </w:r>
    </w:p>
    <w:p w:rsidR="00BF1177" w:rsidRDefault="00BF1177" w:rsidP="00BF1177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81C3907" wp14:editId="4BBD1D6F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13" w:rsidRDefault="002C0313">
      <w:r>
        <w:rPr>
          <w:noProof/>
          <w:lang w:eastAsia="fr-FR"/>
        </w:rPr>
        <w:drawing>
          <wp:inline distT="0" distB="0" distL="0" distR="0" wp14:anchorId="088F05E5" wp14:editId="3AF00278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177" w:rsidRPr="00BF1177">
        <w:rPr>
          <w:rStyle w:val="Titre1Car"/>
        </w:rPr>
        <w:t>3. Gestion Pointage</w:t>
      </w:r>
    </w:p>
    <w:p w:rsidR="00BF1177" w:rsidRDefault="00BF1177" w:rsidP="00BF1177">
      <w:pPr>
        <w:pStyle w:val="Titre2"/>
      </w:pPr>
      <w:bookmarkStart w:id="2" w:name="_Toc171335123"/>
      <w:r>
        <w:lastRenderedPageBreak/>
        <w:t>3.1 Arrivée</w:t>
      </w:r>
      <w:bookmarkEnd w:id="2"/>
    </w:p>
    <w:p w:rsidR="002C0313" w:rsidRDefault="002C0313">
      <w:r>
        <w:rPr>
          <w:noProof/>
          <w:lang w:eastAsia="fr-FR"/>
        </w:rPr>
        <w:drawing>
          <wp:inline distT="0" distB="0" distL="0" distR="0" wp14:anchorId="4CBB7E9F" wp14:editId="06368AF6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13" w:rsidRDefault="002C0313">
      <w:r>
        <w:t>Le menu « Pointage » p</w:t>
      </w:r>
      <w:r w:rsidR="00CD340D">
        <w:t xml:space="preserve">ermet au responsable de pointer un agent en saisissant son matricule et </w:t>
      </w:r>
      <w:r>
        <w:t>de cliquer sur le bouton « Rechercher »</w:t>
      </w:r>
      <w:r w:rsidR="00CD340D">
        <w:t xml:space="preserve"> à l’arrivée</w:t>
      </w:r>
    </w:p>
    <w:p w:rsidR="002C0313" w:rsidRDefault="002C0313">
      <w:r>
        <w:rPr>
          <w:noProof/>
          <w:lang w:eastAsia="fr-FR"/>
        </w:rPr>
        <w:drawing>
          <wp:inline distT="0" distB="0" distL="0" distR="0" wp14:anchorId="793663BC" wp14:editId="7473AD56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92D">
        <w:t>Ici le responsable du pointage</w:t>
      </w:r>
      <w:r>
        <w:t xml:space="preserve"> clique sur le bouton « Arrivée »</w:t>
      </w:r>
    </w:p>
    <w:p w:rsidR="00BF1177" w:rsidRDefault="00BF1177"/>
    <w:p w:rsidR="00CD340D" w:rsidRDefault="00CD340D">
      <w:r>
        <w:rPr>
          <w:noProof/>
          <w:lang w:eastAsia="fr-FR"/>
        </w:rPr>
        <w:lastRenderedPageBreak/>
        <w:drawing>
          <wp:inline distT="0" distB="0" distL="0" distR="0" wp14:anchorId="1EB6C57C" wp14:editId="308F7BCA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On voit que l’agent a « pointé avec succès ».</w:t>
      </w:r>
    </w:p>
    <w:p w:rsidR="00CD340D" w:rsidRDefault="00CD340D">
      <w:r>
        <w:rPr>
          <w:noProof/>
          <w:lang w:eastAsia="fr-FR"/>
        </w:rPr>
        <w:drawing>
          <wp:inline distT="0" distB="0" distL="0" distR="0" wp14:anchorId="71B8DFB0" wp14:editId="3C507651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C’est le menu qui s’affiche si un agent a déjà pointé</w:t>
      </w:r>
    </w:p>
    <w:p w:rsidR="00BF1177" w:rsidRDefault="00BF1177" w:rsidP="00BF1177">
      <w:pPr>
        <w:pStyle w:val="Titre2"/>
        <w:rPr>
          <w:noProof/>
          <w:lang w:eastAsia="fr-FR"/>
        </w:rPr>
      </w:pPr>
      <w:bookmarkStart w:id="3" w:name="_Toc171335124"/>
      <w:r>
        <w:rPr>
          <w:noProof/>
          <w:lang w:eastAsia="fr-FR"/>
        </w:rPr>
        <w:t>3.2 Déscente</w:t>
      </w:r>
      <w:bookmarkEnd w:id="3"/>
    </w:p>
    <w:p w:rsidR="00BF1177" w:rsidRDefault="00BF1177">
      <w:pPr>
        <w:rPr>
          <w:noProof/>
          <w:lang w:eastAsia="fr-FR"/>
        </w:rPr>
      </w:pPr>
    </w:p>
    <w:p w:rsidR="00BF1177" w:rsidRDefault="00BF1177">
      <w:pPr>
        <w:rPr>
          <w:noProof/>
          <w:lang w:eastAsia="fr-FR"/>
        </w:rPr>
      </w:pPr>
    </w:p>
    <w:p w:rsidR="00CD340D" w:rsidRDefault="00CD340D">
      <w:r>
        <w:rPr>
          <w:noProof/>
          <w:lang w:eastAsia="fr-FR"/>
        </w:rPr>
        <w:lastRenderedPageBreak/>
        <w:drawing>
          <wp:inline distT="0" distB="0" distL="0" distR="0" wp14:anchorId="2DAAC197" wp14:editId="6E3EB6DA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0D" w:rsidRDefault="00CD340D" w:rsidP="00CD340D">
      <w:r>
        <w:t>Le menu « Pointage » permet au responsable de dépointer un agent en saisissant son matricule et de cliquer sur le bouton « Rechercher » à la descente.</w:t>
      </w:r>
    </w:p>
    <w:p w:rsidR="00CD340D" w:rsidRDefault="00CD340D">
      <w:r>
        <w:rPr>
          <w:noProof/>
          <w:lang w:eastAsia="fr-FR"/>
        </w:rPr>
        <w:drawing>
          <wp:inline distT="0" distB="0" distL="0" distR="0" wp14:anchorId="589BB5DB" wp14:editId="1B55F940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92D">
        <w:t>Ici le responsable du pointage clique sur le bouton « Descente »</w:t>
      </w:r>
    </w:p>
    <w:p w:rsidR="0047792D" w:rsidRDefault="0047792D">
      <w:r>
        <w:rPr>
          <w:noProof/>
          <w:lang w:eastAsia="fr-FR"/>
        </w:rPr>
        <w:lastRenderedPageBreak/>
        <w:drawing>
          <wp:inline distT="0" distB="0" distL="0" distR="0" wp14:anchorId="28234BC5" wp14:editId="446ACD23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On voit que l’agent a dépointer avec succès.</w:t>
      </w:r>
    </w:p>
    <w:p w:rsidR="0047792D" w:rsidRDefault="0047792D"/>
    <w:sectPr w:rsidR="0047792D">
      <w:footerReference w:type="even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0112C" w:rsidRDefault="0050112C" w:rsidP="00570181">
      <w:pPr>
        <w:spacing w:after="0" w:line="240" w:lineRule="auto"/>
      </w:pPr>
      <w:r>
        <w:separator/>
      </w:r>
    </w:p>
  </w:endnote>
  <w:endnote w:type="continuationSeparator" w:id="0">
    <w:p w:rsidR="0050112C" w:rsidRDefault="0050112C" w:rsidP="00570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642625950"/>
      <w:docPartObj>
        <w:docPartGallery w:val="Page Numbers (Bottom of Page)"/>
        <w:docPartUnique/>
      </w:docPartObj>
    </w:sdtPr>
    <w:sdtContent>
      <w:p w:rsidR="00570181" w:rsidRDefault="00570181" w:rsidP="000D439E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570181" w:rsidRDefault="00570181" w:rsidP="0057018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011673302"/>
      <w:docPartObj>
        <w:docPartGallery w:val="Page Numbers (Bottom of Page)"/>
        <w:docPartUnique/>
      </w:docPartObj>
    </w:sdtPr>
    <w:sdtContent>
      <w:p w:rsidR="000D439E" w:rsidRDefault="000D439E" w:rsidP="00A37A5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570181" w:rsidRPr="00570181" w:rsidRDefault="00570181" w:rsidP="000D439E">
    <w:pPr>
      <w:pStyle w:val="Pieddepage"/>
      <w:ind w:right="360"/>
      <w:rPr>
        <w:rFonts w:ascii="Times New Roman" w:hAnsi="Times New Roman" w:cs="Times New Roman"/>
        <w:color w:val="5B9BD5" w:themeColor="accent1"/>
        <w:sz w:val="28"/>
        <w:szCs w:val="28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570181">
      <w:rPr>
        <w:rFonts w:ascii="Times New Roman" w:hAnsi="Times New Roman" w:cs="Times New Roman"/>
        <w:color w:val="5B9BD5" w:themeColor="accent1"/>
        <w:sz w:val="28"/>
        <w:szCs w:val="28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© 2024, Développé</w:t>
    </w:r>
    <w:r>
      <w:rPr>
        <w:rFonts w:ascii="Times New Roman" w:hAnsi="Times New Roman" w:cs="Times New Roman"/>
        <w:color w:val="5B9BD5" w:themeColor="accent1"/>
        <w:sz w:val="28"/>
        <w:szCs w:val="28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e</w:t>
    </w:r>
    <w:r w:rsidRPr="00570181">
      <w:rPr>
        <w:rFonts w:ascii="Times New Roman" w:hAnsi="Times New Roman" w:cs="Times New Roman"/>
        <w:color w:val="5B9BD5" w:themeColor="accent1"/>
        <w:sz w:val="28"/>
        <w:szCs w:val="28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 par </w:t>
    </w:r>
    <w:r>
      <w:rPr>
        <w:rFonts w:ascii="Times New Roman" w:hAnsi="Times New Roman" w:cs="Times New Roman"/>
        <w:color w:val="5B9BD5" w:themeColor="accent1"/>
        <w:sz w:val="28"/>
        <w:szCs w:val="28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 xml:space="preserve">DSI </w:t>
    </w:r>
    <w:r w:rsidRPr="00570181">
      <w:rPr>
        <w:rFonts w:ascii="Times New Roman" w:hAnsi="Times New Roman" w:cs="Times New Roman"/>
        <w:color w:val="5B9BD5" w:themeColor="accent1"/>
        <w:sz w:val="28"/>
        <w:szCs w:val="28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La Poste.</w:t>
    </w:r>
  </w:p>
  <w:p w:rsidR="00570181" w:rsidRDefault="00570181" w:rsidP="00570181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0112C" w:rsidRDefault="0050112C" w:rsidP="00570181">
      <w:pPr>
        <w:spacing w:after="0" w:line="240" w:lineRule="auto"/>
      </w:pPr>
      <w:r>
        <w:separator/>
      </w:r>
    </w:p>
  </w:footnote>
  <w:footnote w:type="continuationSeparator" w:id="0">
    <w:p w:rsidR="0050112C" w:rsidRDefault="0050112C" w:rsidP="00570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C29CC"/>
    <w:multiLevelType w:val="hybridMultilevel"/>
    <w:tmpl w:val="5D0869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517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313"/>
    <w:rsid w:val="000D439E"/>
    <w:rsid w:val="002C0313"/>
    <w:rsid w:val="00390499"/>
    <w:rsid w:val="0047792D"/>
    <w:rsid w:val="004B24EE"/>
    <w:rsid w:val="0050112C"/>
    <w:rsid w:val="00570181"/>
    <w:rsid w:val="009B1414"/>
    <w:rsid w:val="00AC470C"/>
    <w:rsid w:val="00B3084D"/>
    <w:rsid w:val="00BA6702"/>
    <w:rsid w:val="00BF1177"/>
    <w:rsid w:val="00C54B58"/>
    <w:rsid w:val="00CD340D"/>
    <w:rsid w:val="00EC6683"/>
    <w:rsid w:val="00F70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57262735-F4A4-4468-A21C-FCB38DD5E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1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11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1177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F11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BF11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BF1177"/>
    <w:rPr>
      <w:color w:val="0000FF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F117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F117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F1177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570181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qFormat/>
    <w:rsid w:val="00570181"/>
    <w:pPr>
      <w:spacing w:after="0" w:line="240" w:lineRule="auto"/>
      <w:ind w:right="6319"/>
      <w:jc w:val="center"/>
    </w:pPr>
    <w:rPr>
      <w:rFonts w:ascii="Times New Roman" w:eastAsia="Times New Roman" w:hAnsi="Times New Roman" w:cs="Times New Roman"/>
      <w:b/>
      <w:sz w:val="20"/>
      <w:szCs w:val="20"/>
      <w:lang w:eastAsia="fr-FR"/>
    </w:rPr>
  </w:style>
  <w:style w:type="paragraph" w:styleId="Corpsdetexte">
    <w:name w:val="Body Text"/>
    <w:basedOn w:val="Normal"/>
    <w:link w:val="CorpsdetexteCar"/>
    <w:rsid w:val="00570181"/>
    <w:pPr>
      <w:spacing w:after="0" w:line="240" w:lineRule="auto"/>
      <w:ind w:right="6178"/>
      <w:jc w:val="center"/>
    </w:pPr>
    <w:rPr>
      <w:rFonts w:ascii="Times New Roman" w:eastAsia="Times New Roman" w:hAnsi="Times New Roman" w:cs="Times New Roman"/>
      <w:b/>
      <w:sz w:val="20"/>
      <w:szCs w:val="20"/>
      <w:lang w:eastAsia="fr-FR"/>
    </w:rPr>
  </w:style>
  <w:style w:type="character" w:customStyle="1" w:styleId="CorpsdetexteCar">
    <w:name w:val="Corps de texte Car"/>
    <w:basedOn w:val="Policepardfaut"/>
    <w:link w:val="Corpsdetexte"/>
    <w:rsid w:val="00570181"/>
    <w:rPr>
      <w:rFonts w:ascii="Times New Roman" w:eastAsia="Times New Roman" w:hAnsi="Times New Roman" w:cs="Times New Roman"/>
      <w:b/>
      <w:sz w:val="20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5701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0181"/>
  </w:style>
  <w:style w:type="character" w:styleId="Numrodepage">
    <w:name w:val="page number"/>
    <w:basedOn w:val="Policepardfaut"/>
    <w:uiPriority w:val="99"/>
    <w:semiHidden/>
    <w:unhideWhenUsed/>
    <w:rsid w:val="00570181"/>
  </w:style>
  <w:style w:type="paragraph" w:styleId="En-tte">
    <w:name w:val="header"/>
    <w:basedOn w:val="Normal"/>
    <w:link w:val="En-tteCar"/>
    <w:uiPriority w:val="99"/>
    <w:unhideWhenUsed/>
    <w:rsid w:val="005701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0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digipost.sn.post:8085/pointageFrontv2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CF7FD-A34E-41D5-8822-E441E8BAA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196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Maty diop</dc:creator>
  <cp:keywords/>
  <dc:description/>
  <cp:lastModifiedBy>Microsoft Office User</cp:lastModifiedBy>
  <cp:revision>6</cp:revision>
  <dcterms:created xsi:type="dcterms:W3CDTF">2024-06-05T13:12:00Z</dcterms:created>
  <dcterms:modified xsi:type="dcterms:W3CDTF">2024-07-08T14:26:00Z</dcterms:modified>
</cp:coreProperties>
</file>