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5F43" w:rsidRDefault="00547F37" w:rsidP="00745F43">
      <w:pPr>
        <w:rPr>
          <w:b/>
        </w:rPr>
      </w:pPr>
      <w:r w:rsidRPr="00D61DE7">
        <w:rPr>
          <w:b/>
          <w:noProof/>
        </w:rPr>
        <w:object w:dxaOrig="6407" w:dyaOrig="1218" w14:anchorId="34CCDF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6.25pt;height:45pt;mso-width-percent:0;mso-height-percent:0;mso-width-percent:0;mso-height-percent:0" o:ole="" fillcolor="window">
            <v:imagedata r:id="rId8" o:title=""/>
          </v:shape>
          <o:OLEObject Type="Embed" ProgID="MSDraw" ShapeID="_x0000_i1025" DrawAspect="Content" ObjectID="_1781954157" r:id="rId9"/>
        </w:object>
      </w:r>
    </w:p>
    <w:p w:rsidR="00745F43" w:rsidRDefault="00745F43" w:rsidP="00745F43">
      <w:pPr>
        <w:pStyle w:val="Lgende"/>
        <w:tabs>
          <w:tab w:val="left" w:pos="2127"/>
        </w:tabs>
        <w:ind w:left="-567" w:right="7087" w:hanging="425"/>
        <w:rPr>
          <w:b w:val="0"/>
          <w:sz w:val="16"/>
        </w:rPr>
      </w:pPr>
    </w:p>
    <w:p w:rsidR="00745F43" w:rsidRPr="00602A72" w:rsidRDefault="00745F43" w:rsidP="00745F43">
      <w:pPr>
        <w:pStyle w:val="Lgende"/>
        <w:ind w:left="-851" w:right="7229"/>
        <w:rPr>
          <w:b w:val="0"/>
          <w:sz w:val="16"/>
        </w:rPr>
      </w:pPr>
      <w:r w:rsidRPr="00602A72">
        <w:rPr>
          <w:b w:val="0"/>
          <w:sz w:val="16"/>
        </w:rPr>
        <w:t>DIRECTION GENERALE</w:t>
      </w:r>
    </w:p>
    <w:p w:rsidR="00E61DA5" w:rsidRDefault="00745F43" w:rsidP="00745F43">
      <w:pPr>
        <w:pStyle w:val="Corpsdetexte"/>
        <w:ind w:left="-851" w:right="7229"/>
        <w:rPr>
          <w:b w:val="0"/>
          <w:bCs/>
          <w:sz w:val="14"/>
        </w:rPr>
      </w:pPr>
      <w:r w:rsidRPr="00CE5A44">
        <w:rPr>
          <w:b w:val="0"/>
          <w:bCs/>
          <w:sz w:val="14"/>
        </w:rPr>
        <w:t>Direction des Systèmes d’Information</w:t>
      </w:r>
    </w:p>
    <w:p w:rsidR="00E263C9" w:rsidRDefault="00E263C9" w:rsidP="00745F43">
      <w:pPr>
        <w:pStyle w:val="Corpsdetexte"/>
        <w:ind w:left="-851" w:right="7229"/>
        <w:rPr>
          <w:b w:val="0"/>
          <w:bCs/>
          <w:sz w:val="14"/>
        </w:rPr>
      </w:pPr>
    </w:p>
    <w:p w:rsidR="00745F43" w:rsidRPr="00745F43" w:rsidRDefault="00745F43" w:rsidP="00745F43">
      <w:pPr>
        <w:pStyle w:val="Corpsdetexte"/>
        <w:ind w:left="-851" w:right="7229"/>
        <w:rPr>
          <w:b w:val="0"/>
          <w:bCs/>
          <w:sz w:val="14"/>
        </w:rPr>
      </w:pPr>
      <w:r>
        <w:rPr>
          <w:b w:val="0"/>
          <w:bCs/>
          <w:sz w:val="14"/>
        </w:rPr>
        <w:t xml:space="preserve">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139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1349" w:rsidRDefault="00741349">
          <w:pPr>
            <w:pStyle w:val="En-ttedetabledesmatires"/>
          </w:pPr>
          <w:r>
            <w:t>Table des matières</w:t>
          </w:r>
        </w:p>
        <w:p w:rsidR="00E263C9" w:rsidRDefault="0074134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1341396" w:history="1">
            <w:r w:rsidR="00E263C9" w:rsidRPr="007E0AD5">
              <w:rPr>
                <w:rStyle w:val="Lienhypertexte"/>
                <w:noProof/>
                <w:lang w:eastAsia="fr-FR"/>
              </w:rPr>
              <w:t>Lien de connexion :</w:t>
            </w:r>
            <w:r w:rsidR="00E263C9" w:rsidRPr="007E0AD5">
              <w:rPr>
                <w:rStyle w:val="Lienhypertexte"/>
                <w:rFonts w:ascii="Calibri" w:hAnsi="Calibri" w:cs="Calibri"/>
                <w:noProof/>
                <w:shd w:val="clear" w:color="auto" w:fill="FFFFFF"/>
              </w:rPr>
              <w:t xml:space="preserve"> </w:t>
            </w:r>
            <w:r w:rsidR="00E263C9" w:rsidRPr="007E0AD5">
              <w:rPr>
                <w:rStyle w:val="Lienhypertexte"/>
                <w:noProof/>
              </w:rPr>
              <w:t>http://digipost.sn.post:8085/pointageFrontv2/</w:t>
            </w:r>
            <w:r w:rsidR="00E263C9">
              <w:rPr>
                <w:noProof/>
                <w:webHidden/>
              </w:rPr>
              <w:tab/>
            </w:r>
            <w:r w:rsidR="00E263C9">
              <w:rPr>
                <w:noProof/>
                <w:webHidden/>
              </w:rPr>
              <w:fldChar w:fldCharType="begin"/>
            </w:r>
            <w:r w:rsidR="00E263C9">
              <w:rPr>
                <w:noProof/>
                <w:webHidden/>
              </w:rPr>
              <w:instrText xml:space="preserve"> PAGEREF _Toc171341396 \h </w:instrText>
            </w:r>
            <w:r w:rsidR="00E263C9">
              <w:rPr>
                <w:noProof/>
                <w:webHidden/>
              </w:rPr>
            </w:r>
            <w:r w:rsidR="00E263C9">
              <w:rPr>
                <w:noProof/>
                <w:webHidden/>
              </w:rPr>
              <w:fldChar w:fldCharType="separate"/>
            </w:r>
            <w:r w:rsidR="00E263C9">
              <w:rPr>
                <w:noProof/>
                <w:webHidden/>
              </w:rPr>
              <w:t>2</w:t>
            </w:r>
            <w:r w:rsidR="00E263C9"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397" w:history="1">
            <w:r w:rsidRPr="007E0AD5">
              <w:rPr>
                <w:rStyle w:val="Lienhypertexte"/>
                <w:noProof/>
                <w:lang w:eastAsia="fr-FR"/>
              </w:rPr>
              <w:t>2.Page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398" w:history="1">
            <w:r w:rsidRPr="007E0AD5">
              <w:rPr>
                <w:rStyle w:val="Lienhypertexte"/>
                <w:noProof/>
              </w:rPr>
              <w:t>GESTION POINTAGE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399" w:history="1">
            <w:r w:rsidRPr="007E0AD5">
              <w:rPr>
                <w:rStyle w:val="Lienhypertexte"/>
                <w:noProof/>
              </w:rPr>
              <w:t>3.1 Supervision en temps réel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0" w:history="1">
            <w:r w:rsidRPr="007E0AD5">
              <w:rPr>
                <w:rStyle w:val="Lienhypertexte"/>
                <w:noProof/>
                <w:lang w:eastAsia="fr-FR"/>
              </w:rPr>
              <w:t>3.2 Rapport par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1" w:history="1">
            <w:r w:rsidRPr="007E0AD5">
              <w:rPr>
                <w:rStyle w:val="Lienhypertexte"/>
                <w:noProof/>
              </w:rPr>
              <w:t>PARAMETRAGES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2" w:history="1">
            <w:r w:rsidRPr="007E0AD5">
              <w:rPr>
                <w:rStyle w:val="Lienhypertexte"/>
                <w:noProof/>
              </w:rPr>
              <w:t>4.1 Liste des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3" w:history="1">
            <w:r w:rsidRPr="007E0AD5">
              <w:rPr>
                <w:rStyle w:val="Lienhypertexte"/>
                <w:noProof/>
              </w:rPr>
              <w:t>Liste Employés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4" w:history="1">
            <w:r w:rsidRPr="007E0AD5">
              <w:rPr>
                <w:rStyle w:val="Lienhypertexte"/>
                <w:noProof/>
              </w:rPr>
              <w:t>GESTION ABSENCES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5" w:history="1">
            <w:r w:rsidRPr="007E0AD5">
              <w:rPr>
                <w:rStyle w:val="Lienhypertexte"/>
                <w:noProof/>
              </w:rPr>
              <w:t>5.1  Absence par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6" w:history="1">
            <w:r w:rsidRPr="007E0AD5">
              <w:rPr>
                <w:rStyle w:val="Lienhypertexte"/>
                <w:noProof/>
              </w:rPr>
              <w:t>5.2  Périodique  Par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3C9" w:rsidRDefault="00E263C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41407" w:history="1">
            <w:r w:rsidRPr="007E0AD5">
              <w:rPr>
                <w:rStyle w:val="Lienhypertexte"/>
                <w:noProof/>
              </w:rPr>
              <w:t>5.3 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1349" w:rsidRDefault="00741349">
          <w:r>
            <w:rPr>
              <w:b/>
              <w:bCs/>
            </w:rPr>
            <w:fldChar w:fldCharType="end"/>
          </w:r>
        </w:p>
      </w:sdtContent>
    </w:sdt>
    <w:p w:rsidR="00E61DA5" w:rsidRDefault="00E61DA5" w:rsidP="00E61DA5">
      <w:pPr>
        <w:pStyle w:val="Titre1"/>
        <w:rPr>
          <w:noProof/>
          <w:lang w:eastAsia="fr-FR"/>
        </w:rPr>
      </w:pPr>
    </w:p>
    <w:p w:rsidR="0080388A" w:rsidRDefault="0080388A" w:rsidP="00E61DA5">
      <w:pPr>
        <w:pStyle w:val="Titre1"/>
        <w:rPr>
          <w:noProof/>
          <w:lang w:eastAsia="fr-FR"/>
        </w:rPr>
      </w:pPr>
      <w:bookmarkStart w:id="0" w:name="_Toc171341396"/>
      <w:r>
        <w:rPr>
          <w:noProof/>
          <w:lang w:eastAsia="fr-FR"/>
        </w:rPr>
        <w:t>Lien de connexion :</w:t>
      </w:r>
      <w:r w:rsidR="00E61DA5" w:rsidRPr="00E61DA5">
        <w:rPr>
          <w:rFonts w:ascii="Calibri" w:hAnsi="Calibri" w:cs="Calibri"/>
          <w:color w:val="000000"/>
          <w:shd w:val="clear" w:color="auto" w:fill="FFFFFF"/>
        </w:rPr>
        <w:t xml:space="preserve"> </w:t>
      </w:r>
      <w:hyperlink r:id="rId10" w:history="1">
        <w:r w:rsidR="00E263C9" w:rsidRPr="00570181">
          <w:rPr>
            <w:rStyle w:val="Lienhypertexte"/>
          </w:rPr>
          <w:t>http://digipost.sn.post:8085/pointageFrontv2/</w:t>
        </w:r>
        <w:bookmarkEnd w:id="0"/>
      </w:hyperlink>
    </w:p>
    <w:p w:rsidR="0080388A" w:rsidRDefault="00E61DA5" w:rsidP="00E61DA5">
      <w:pPr>
        <w:pStyle w:val="Titre1"/>
        <w:rPr>
          <w:noProof/>
          <w:lang w:eastAsia="fr-FR"/>
        </w:rPr>
      </w:pPr>
      <w:bookmarkStart w:id="1" w:name="_Toc171341397"/>
      <w:r>
        <w:rPr>
          <w:noProof/>
          <w:lang w:eastAsia="fr-FR"/>
        </w:rPr>
        <w:t>2.</w:t>
      </w:r>
      <w:r w:rsidR="0080388A">
        <w:rPr>
          <w:noProof/>
          <w:lang w:eastAsia="fr-FR"/>
        </w:rPr>
        <w:t>Page de connexion</w:t>
      </w:r>
      <w:bookmarkEnd w:id="1"/>
    </w:p>
    <w:p w:rsidR="0080388A" w:rsidRDefault="0080388A" w:rsidP="0080388A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6B22A0F" wp14:editId="61B40390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8A" w:rsidRDefault="0080388A">
      <w:pPr>
        <w:rPr>
          <w:noProof/>
          <w:lang w:eastAsia="fr-FR"/>
        </w:rPr>
      </w:pPr>
    </w:p>
    <w:p w:rsidR="00B020A6" w:rsidRDefault="00B32BC0">
      <w:r>
        <w:rPr>
          <w:noProof/>
          <w:lang w:eastAsia="fr-FR"/>
        </w:rPr>
        <w:drawing>
          <wp:inline distT="0" distB="0" distL="0" distR="0" wp14:anchorId="55E34F9C" wp14:editId="226179DD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C0" w:rsidRDefault="0080388A" w:rsidP="00E61DA5">
      <w:pPr>
        <w:pStyle w:val="Titre1"/>
      </w:pPr>
      <w:bookmarkStart w:id="2" w:name="_Toc171341398"/>
      <w:r>
        <w:lastRenderedPageBreak/>
        <w:t>GESTION POINTAGE</w:t>
      </w:r>
      <w:bookmarkEnd w:id="2"/>
    </w:p>
    <w:p w:rsidR="0080388A" w:rsidRDefault="0080388A" w:rsidP="00E61DA5">
      <w:pPr>
        <w:pStyle w:val="Titre2"/>
      </w:pPr>
      <w:bookmarkStart w:id="3" w:name="_Toc171341399"/>
      <w:r>
        <w:t>3.1 Supervision en temps réel</w:t>
      </w:r>
      <w:bookmarkEnd w:id="3"/>
    </w:p>
    <w:p w:rsidR="00B32BC0" w:rsidRDefault="00B32BC0">
      <w:r>
        <w:rPr>
          <w:noProof/>
          <w:lang w:eastAsia="fr-FR"/>
        </w:rPr>
        <w:drawing>
          <wp:inline distT="0" distB="0" distL="0" distR="0" wp14:anchorId="6532C8EE" wp14:editId="6C5DD4B8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C0" w:rsidRDefault="00B32BC0">
      <w:r>
        <w:t>Le menu « Supervision en temps réel »</w:t>
      </w:r>
      <w:r w:rsidR="001D4F70">
        <w:t xml:space="preserve"> p</w:t>
      </w:r>
      <w:r>
        <w:t>ermet de voir tous les employés qui sont présent en temps réel</w:t>
      </w:r>
      <w:r w:rsidR="001D4F70">
        <w:t>.</w:t>
      </w:r>
    </w:p>
    <w:p w:rsidR="0080388A" w:rsidRDefault="0080388A" w:rsidP="00E61DA5">
      <w:pPr>
        <w:pStyle w:val="Titre2"/>
        <w:rPr>
          <w:noProof/>
          <w:lang w:eastAsia="fr-FR"/>
        </w:rPr>
      </w:pPr>
      <w:bookmarkStart w:id="4" w:name="_Toc171341400"/>
      <w:r>
        <w:rPr>
          <w:noProof/>
          <w:lang w:eastAsia="fr-FR"/>
        </w:rPr>
        <w:t>3.2 Rapport par Service</w:t>
      </w:r>
      <w:bookmarkEnd w:id="4"/>
    </w:p>
    <w:p w:rsidR="00B32BC0" w:rsidRDefault="00B32BC0">
      <w:r>
        <w:rPr>
          <w:noProof/>
          <w:lang w:eastAsia="fr-FR"/>
        </w:rPr>
        <w:drawing>
          <wp:inline distT="0" distB="0" distL="0" distR="0" wp14:anchorId="1BE51AC1" wp14:editId="2ED34CDF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2BC0" w:rsidRDefault="00B32BC0">
      <w:r>
        <w:t xml:space="preserve">Le menu « Rapport par Service » permet au superviseur de </w:t>
      </w:r>
      <w:r w:rsidR="00AA0DB4">
        <w:t xml:space="preserve">voir les employés présents dans son service </w:t>
      </w:r>
      <w:r>
        <w:t>sur une période bien définie.</w:t>
      </w:r>
    </w:p>
    <w:p w:rsidR="0080388A" w:rsidRDefault="0080388A" w:rsidP="00E61DA5">
      <w:pPr>
        <w:pStyle w:val="Titre1"/>
      </w:pPr>
      <w:bookmarkStart w:id="5" w:name="_Toc171341401"/>
      <w:r>
        <w:lastRenderedPageBreak/>
        <w:t>PARAMETRAGES</w:t>
      </w:r>
      <w:bookmarkEnd w:id="5"/>
    </w:p>
    <w:p w:rsidR="0080388A" w:rsidRDefault="0080388A" w:rsidP="00E61DA5">
      <w:pPr>
        <w:pStyle w:val="Titre2"/>
      </w:pPr>
      <w:bookmarkStart w:id="6" w:name="_Toc171341402"/>
      <w:r>
        <w:t>4.1 Liste des Services</w:t>
      </w:r>
      <w:bookmarkEnd w:id="6"/>
    </w:p>
    <w:p w:rsidR="00B32BC0" w:rsidRDefault="00B32BC0">
      <w:r>
        <w:rPr>
          <w:noProof/>
          <w:lang w:eastAsia="fr-FR"/>
        </w:rPr>
        <w:drawing>
          <wp:inline distT="0" distB="0" distL="0" distR="0" wp14:anchorId="3DEAA909" wp14:editId="31609686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8A" w:rsidRDefault="00B32BC0">
      <w:r>
        <w:t>Le menu « Liste des Services » permet au superviseur de rajouté des bureaux</w:t>
      </w:r>
      <w:r w:rsidR="007A5435">
        <w:t xml:space="preserve"> avec la possibilité de faire des modifications.</w:t>
      </w:r>
    </w:p>
    <w:p w:rsidR="0080388A" w:rsidRDefault="0080388A"/>
    <w:p w:rsidR="00796A82" w:rsidRDefault="0080388A" w:rsidP="00E61DA5">
      <w:pPr>
        <w:pStyle w:val="Titre2"/>
      </w:pPr>
      <w:bookmarkStart w:id="7" w:name="_Toc171341403"/>
      <w:r>
        <w:t>Liste Employés</w:t>
      </w:r>
      <w:bookmarkEnd w:id="7"/>
    </w:p>
    <w:p w:rsidR="00B32BC0" w:rsidRDefault="0080388A" w:rsidP="00796A82">
      <w:pPr>
        <w:rPr>
          <w:noProof/>
          <w:lang w:eastAsia="fr-FR"/>
        </w:rPr>
      </w:pPr>
      <w:r>
        <w:t xml:space="preserve"> </w:t>
      </w:r>
      <w:r w:rsidR="007A5435">
        <w:rPr>
          <w:noProof/>
          <w:lang w:eastAsia="fr-FR"/>
        </w:rPr>
        <w:drawing>
          <wp:inline distT="0" distB="0" distL="0" distR="0" wp14:anchorId="24A64757" wp14:editId="1B789E36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435">
        <w:rPr>
          <w:noProof/>
          <w:lang w:eastAsia="fr-FR"/>
        </w:rPr>
        <w:t>le menu « Liste Employes » permet au superviseur d’avoir la liste de tous les employés avec la possibilité de faire des modifications.</w:t>
      </w:r>
    </w:p>
    <w:p w:rsidR="00796A82" w:rsidRDefault="00796A82" w:rsidP="00E61DA5">
      <w:pPr>
        <w:pStyle w:val="Titre1"/>
      </w:pPr>
      <w:bookmarkStart w:id="8" w:name="_Toc171341404"/>
      <w:r>
        <w:lastRenderedPageBreak/>
        <w:t>GESTION ABS</w:t>
      </w:r>
      <w:r w:rsidR="00E510D0">
        <w:t>ENCES</w:t>
      </w:r>
      <w:bookmarkEnd w:id="8"/>
      <w:r w:rsidR="00E510D0">
        <w:t xml:space="preserve"> </w:t>
      </w:r>
    </w:p>
    <w:p w:rsidR="00E510D0" w:rsidRDefault="00E510D0" w:rsidP="00E61DA5">
      <w:pPr>
        <w:pStyle w:val="Titre2"/>
      </w:pPr>
      <w:bookmarkStart w:id="9" w:name="_Toc171341405"/>
      <w:r>
        <w:t>5.1  Absence par Agent</w:t>
      </w:r>
      <w:bookmarkEnd w:id="9"/>
    </w:p>
    <w:p w:rsidR="007A5435" w:rsidRDefault="007A5435">
      <w:r>
        <w:rPr>
          <w:noProof/>
          <w:lang w:eastAsia="fr-FR"/>
        </w:rPr>
        <w:drawing>
          <wp:inline distT="0" distB="0" distL="0" distR="0" wp14:anchorId="4984C809" wp14:editId="2D74705E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4F">
        <w:t>Le menu « Absence par Agent » permet au superviseur de voir sur une période donnée les jours d’absence d’un agent en précisant son matricule.</w:t>
      </w:r>
    </w:p>
    <w:p w:rsidR="00E510D0" w:rsidRDefault="00E510D0" w:rsidP="00E61DA5">
      <w:pPr>
        <w:pStyle w:val="Titre2"/>
      </w:pPr>
      <w:bookmarkStart w:id="10" w:name="_Toc171341406"/>
      <w:r>
        <w:t>5.2  Périodique  Par Service</w:t>
      </w:r>
      <w:bookmarkEnd w:id="10"/>
    </w:p>
    <w:p w:rsidR="0006264F" w:rsidRDefault="0006264F">
      <w:r>
        <w:rPr>
          <w:noProof/>
          <w:lang w:eastAsia="fr-FR"/>
        </w:rPr>
        <w:drawing>
          <wp:inline distT="0" distB="0" distL="0" distR="0" wp14:anchorId="2479D0B0" wp14:editId="5940A53C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1A" w:rsidRDefault="000F1A1A">
      <w:r>
        <w:t>Le menu « Périodiques Par Service » permet au superviseur d’avoir la liste des absents par service sur une période donnée.</w:t>
      </w:r>
    </w:p>
    <w:p w:rsidR="00E510D0" w:rsidRDefault="00E510D0"/>
    <w:p w:rsidR="00E510D0" w:rsidRDefault="00E510D0" w:rsidP="00E61DA5">
      <w:pPr>
        <w:pStyle w:val="Titre2"/>
      </w:pPr>
      <w:bookmarkStart w:id="11" w:name="_Toc171341407"/>
      <w:r>
        <w:lastRenderedPageBreak/>
        <w:t>5.3 Historique</w:t>
      </w:r>
      <w:bookmarkEnd w:id="11"/>
    </w:p>
    <w:p w:rsidR="000F1A1A" w:rsidRDefault="000F1A1A">
      <w:r>
        <w:rPr>
          <w:noProof/>
          <w:lang w:eastAsia="fr-FR"/>
        </w:rPr>
        <w:drawing>
          <wp:inline distT="0" distB="0" distL="0" distR="0" wp14:anchorId="23D43617" wp14:editId="70A3753C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Le menu « Historique » permet </w:t>
      </w:r>
      <w:r w:rsidR="00787163">
        <w:t xml:space="preserve">au superviseur </w:t>
      </w:r>
      <w:r>
        <w:t>d’avoir le rapport d’absence d’un agent avec le motif de l’</w:t>
      </w:r>
      <w:r w:rsidR="00D41ED1">
        <w:t>absence</w:t>
      </w:r>
      <w:r>
        <w:t>.</w:t>
      </w:r>
    </w:p>
    <w:sectPr w:rsidR="000F1A1A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47F37" w:rsidRDefault="00547F37" w:rsidP="00745F43">
      <w:pPr>
        <w:spacing w:after="0" w:line="240" w:lineRule="auto"/>
      </w:pPr>
      <w:r>
        <w:separator/>
      </w:r>
    </w:p>
  </w:endnote>
  <w:endnote w:type="continuationSeparator" w:id="0">
    <w:p w:rsidR="00547F37" w:rsidRDefault="00547F37" w:rsidP="00745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76802788"/>
      <w:docPartObj>
        <w:docPartGallery w:val="Page Numbers (Bottom of Page)"/>
        <w:docPartUnique/>
      </w:docPartObj>
    </w:sdtPr>
    <w:sdtContent>
      <w:p w:rsidR="00745F43" w:rsidRDefault="00745F43" w:rsidP="00A37A5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745F43" w:rsidRDefault="00745F43" w:rsidP="00745F4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784041561"/>
      <w:docPartObj>
        <w:docPartGallery w:val="Page Numbers (Bottom of Page)"/>
        <w:docPartUnique/>
      </w:docPartObj>
    </w:sdtPr>
    <w:sdtContent>
      <w:p w:rsidR="00745F43" w:rsidRDefault="00745F43" w:rsidP="00A37A5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:rsidR="00745F43" w:rsidRDefault="00745F43" w:rsidP="00745F4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47F37" w:rsidRDefault="00547F37" w:rsidP="00745F43">
      <w:pPr>
        <w:spacing w:after="0" w:line="240" w:lineRule="auto"/>
      </w:pPr>
      <w:r>
        <w:separator/>
      </w:r>
    </w:p>
  </w:footnote>
  <w:footnote w:type="continuationSeparator" w:id="0">
    <w:p w:rsidR="00547F37" w:rsidRDefault="00547F37" w:rsidP="00745F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32138"/>
    <w:multiLevelType w:val="hybridMultilevel"/>
    <w:tmpl w:val="5D10B15A"/>
    <w:lvl w:ilvl="0" w:tplc="040C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5038C"/>
    <w:multiLevelType w:val="multilevel"/>
    <w:tmpl w:val="7B68EC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7AF58A2"/>
    <w:multiLevelType w:val="hybridMultilevel"/>
    <w:tmpl w:val="0B94AA9C"/>
    <w:lvl w:ilvl="0" w:tplc="040C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25660"/>
    <w:multiLevelType w:val="hybridMultilevel"/>
    <w:tmpl w:val="39D4E810"/>
    <w:lvl w:ilvl="0" w:tplc="040C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7549F7"/>
    <w:multiLevelType w:val="multilevel"/>
    <w:tmpl w:val="5D0AB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047336413">
    <w:abstractNumId w:val="4"/>
  </w:num>
  <w:num w:numId="2" w16cid:durableId="482085139">
    <w:abstractNumId w:val="2"/>
  </w:num>
  <w:num w:numId="3" w16cid:durableId="2025594380">
    <w:abstractNumId w:val="3"/>
  </w:num>
  <w:num w:numId="4" w16cid:durableId="581453152">
    <w:abstractNumId w:val="1"/>
  </w:num>
  <w:num w:numId="5" w16cid:durableId="765886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BC0"/>
    <w:rsid w:val="0006264F"/>
    <w:rsid w:val="000F1A1A"/>
    <w:rsid w:val="001D4F70"/>
    <w:rsid w:val="00547F37"/>
    <w:rsid w:val="00603A1C"/>
    <w:rsid w:val="00741349"/>
    <w:rsid w:val="00745F43"/>
    <w:rsid w:val="00787163"/>
    <w:rsid w:val="00796A82"/>
    <w:rsid w:val="007A5435"/>
    <w:rsid w:val="0080388A"/>
    <w:rsid w:val="00AA0DB4"/>
    <w:rsid w:val="00AC470C"/>
    <w:rsid w:val="00B020A6"/>
    <w:rsid w:val="00B3084D"/>
    <w:rsid w:val="00B32BC0"/>
    <w:rsid w:val="00BA6702"/>
    <w:rsid w:val="00C57E28"/>
    <w:rsid w:val="00D41ED1"/>
    <w:rsid w:val="00E263C9"/>
    <w:rsid w:val="00E510D0"/>
    <w:rsid w:val="00E6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6E68D"/>
  <w15:chartTrackingRefBased/>
  <w15:docId w15:val="{3804F616-0AA1-4972-BB4C-D2EBE3774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61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1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0388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61DA5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61D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61D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61DA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61DA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61DA5"/>
    <w:pPr>
      <w:spacing w:after="100"/>
      <w:ind w:left="220"/>
    </w:pPr>
  </w:style>
  <w:style w:type="paragraph" w:styleId="Pieddepage">
    <w:name w:val="footer"/>
    <w:basedOn w:val="Normal"/>
    <w:link w:val="PieddepageCar"/>
    <w:uiPriority w:val="99"/>
    <w:unhideWhenUsed/>
    <w:rsid w:val="00745F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45F43"/>
  </w:style>
  <w:style w:type="character" w:styleId="Numrodepage">
    <w:name w:val="page number"/>
    <w:basedOn w:val="Policepardfaut"/>
    <w:uiPriority w:val="99"/>
    <w:semiHidden/>
    <w:unhideWhenUsed/>
    <w:rsid w:val="00745F43"/>
  </w:style>
  <w:style w:type="paragraph" w:styleId="Lgende">
    <w:name w:val="caption"/>
    <w:basedOn w:val="Normal"/>
    <w:next w:val="Normal"/>
    <w:qFormat/>
    <w:rsid w:val="00745F43"/>
    <w:pPr>
      <w:spacing w:after="0" w:line="240" w:lineRule="auto"/>
      <w:ind w:right="6319"/>
      <w:jc w:val="center"/>
    </w:pPr>
    <w:rPr>
      <w:rFonts w:ascii="Times New Roman" w:eastAsia="Times New Roman" w:hAnsi="Times New Roman" w:cs="Times New Roman"/>
      <w:b/>
      <w:sz w:val="20"/>
      <w:szCs w:val="20"/>
      <w:lang w:eastAsia="fr-FR"/>
    </w:rPr>
  </w:style>
  <w:style w:type="paragraph" w:styleId="Corpsdetexte">
    <w:name w:val="Body Text"/>
    <w:basedOn w:val="Normal"/>
    <w:link w:val="CorpsdetexteCar"/>
    <w:rsid w:val="00745F43"/>
    <w:pPr>
      <w:spacing w:after="0" w:line="240" w:lineRule="auto"/>
      <w:ind w:right="6178"/>
      <w:jc w:val="center"/>
    </w:pPr>
    <w:rPr>
      <w:rFonts w:ascii="Times New Roman" w:eastAsia="Times New Roman" w:hAnsi="Times New Roman" w:cs="Times New Roman"/>
      <w:b/>
      <w:sz w:val="20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rsid w:val="00745F43"/>
    <w:rPr>
      <w:rFonts w:ascii="Times New Roman" w:eastAsia="Times New Roman" w:hAnsi="Times New Roman" w:cs="Times New Roman"/>
      <w:b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digipost.sn.post:8085/pointageFrontv2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FA501-F4C5-4FA4-A26B-F84327484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378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Maty diop</dc:creator>
  <cp:keywords/>
  <dc:description/>
  <cp:lastModifiedBy>Microsoft Office User</cp:lastModifiedBy>
  <cp:revision>11</cp:revision>
  <dcterms:created xsi:type="dcterms:W3CDTF">2024-06-05T12:04:00Z</dcterms:created>
  <dcterms:modified xsi:type="dcterms:W3CDTF">2024-07-08T14:29:00Z</dcterms:modified>
</cp:coreProperties>
</file>