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AF" w:rsidRDefault="008C3844">
      <w:r>
        <w:rPr>
          <w:rFonts w:hint="eastAsia"/>
        </w:rPr>
        <w:t>이동통신 기술 특징</w:t>
      </w:r>
    </w:p>
    <w:p w:rsidR="008C3844" w:rsidRDefault="008C3844" w:rsidP="008C3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무선통신 시스템 </w:t>
      </w:r>
      <w:r>
        <w:t xml:space="preserve">: </w:t>
      </w:r>
      <w:r>
        <w:rPr>
          <w:rFonts w:hint="eastAsia"/>
        </w:rPr>
        <w:t xml:space="preserve">전파를 이용하여 데이터 전송 원리 </w:t>
      </w:r>
    </w:p>
    <w:p w:rsidR="008C3844" w:rsidRDefault="008C3844" w:rsidP="008C3844">
      <w:proofErr w:type="spellStart"/>
      <w:r>
        <w:rPr>
          <w:rFonts w:hint="eastAsia"/>
        </w:rPr>
        <w:t>진폭변조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주파수변조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위상변조</w:t>
      </w:r>
      <w:proofErr w:type="spellEnd"/>
      <w:r>
        <w:t>(</w:t>
      </w:r>
      <w:r>
        <w:rPr>
          <w:rFonts w:hint="eastAsia"/>
        </w:rPr>
        <w:t>디지털 통신)</w:t>
      </w:r>
      <w:r>
        <w:t xml:space="preserve"> </w:t>
      </w:r>
    </w:p>
    <w:p w:rsidR="008C3844" w:rsidRDefault="008C3844" w:rsidP="008C3844">
      <w:r>
        <w:rPr>
          <w:rFonts w:hint="eastAsia"/>
        </w:rPr>
        <w:t>1G</w:t>
      </w:r>
      <w:r>
        <w:t xml:space="preserve"> : 14.4</w:t>
      </w:r>
      <w:r>
        <w:rPr>
          <w:rFonts w:hint="eastAsia"/>
        </w:rPr>
        <w:t>K</w:t>
      </w:r>
      <w:r>
        <w:t xml:space="preserve">bps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아날로그 통신</w:t>
      </w:r>
    </w:p>
    <w:p w:rsidR="008C3844" w:rsidRDefault="008C3844" w:rsidP="008C3844">
      <w:r>
        <w:t xml:space="preserve">2G : 144Kbps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 xml:space="preserve">문자 </w:t>
      </w:r>
      <w:r>
        <w:t xml:space="preserve"> </w:t>
      </w:r>
      <w:r>
        <w:rPr>
          <w:rFonts w:hint="eastAsia"/>
        </w:rPr>
        <w:t>C</w:t>
      </w:r>
      <w:r>
        <w:t>DMA, GSM</w:t>
      </w:r>
    </w:p>
    <w:p w:rsidR="008C3844" w:rsidRDefault="008C3844" w:rsidP="008C3844">
      <w:r>
        <w:rPr>
          <w:rFonts w:hint="eastAsia"/>
        </w:rPr>
        <w:t>3G</w:t>
      </w:r>
      <w:r>
        <w:t xml:space="preserve"> : 1.1Mbps </w:t>
      </w:r>
      <w:r>
        <w:rPr>
          <w:rFonts w:hint="eastAsia"/>
        </w:rPr>
        <w:t>인터넷</w:t>
      </w:r>
      <w:r>
        <w:t xml:space="preserve">, </w:t>
      </w:r>
      <w:r>
        <w:rPr>
          <w:rFonts w:hint="eastAsia"/>
        </w:rPr>
        <w:t xml:space="preserve">고화질 카메라 등 멀티미디어 중심 서비스 </w:t>
      </w:r>
      <w:r>
        <w:t xml:space="preserve">  WCDMA</w:t>
      </w:r>
    </w:p>
    <w:p w:rsidR="008C3844" w:rsidRDefault="008C3844" w:rsidP="008C3844">
      <w:r>
        <w:rPr>
          <w:rFonts w:hint="eastAsia"/>
        </w:rPr>
        <w:t>4G</w:t>
      </w:r>
      <w:r>
        <w:t xml:space="preserve"> : 150</w:t>
      </w:r>
      <w:r>
        <w:rPr>
          <w:rFonts w:hint="eastAsia"/>
        </w:rPr>
        <w:t>M</w:t>
      </w:r>
      <w:r>
        <w:t xml:space="preserve">bps~1Gbps </w:t>
      </w:r>
      <w:r>
        <w:rPr>
          <w:rFonts w:hint="eastAsia"/>
        </w:rPr>
        <w:t xml:space="preserve"> 실시간 음악,</w:t>
      </w:r>
      <w:r>
        <w:t xml:space="preserve"> </w:t>
      </w:r>
      <w:r>
        <w:rPr>
          <w:rFonts w:hint="eastAsia"/>
        </w:rPr>
        <w:t>동영상</w:t>
      </w:r>
      <w:r>
        <w:t xml:space="preserve"> </w:t>
      </w:r>
      <w:r>
        <w:rPr>
          <w:rFonts w:hint="eastAsia"/>
        </w:rPr>
        <w:t xml:space="preserve">가능 </w:t>
      </w:r>
      <w:r>
        <w:t xml:space="preserve">  LTE  / </w:t>
      </w:r>
      <w:r>
        <w:rPr>
          <w:rFonts w:hint="eastAsia"/>
        </w:rPr>
        <w:t xml:space="preserve">볼트 기술 </w:t>
      </w:r>
      <w:r>
        <w:sym w:font="Wingdings" w:char="F0E0"/>
      </w:r>
      <w:r>
        <w:t xml:space="preserve"> </w:t>
      </w:r>
      <w:r>
        <w:rPr>
          <w:rFonts w:hint="eastAsia"/>
        </w:rPr>
        <w:t>음성 서비스 서킷기반</w:t>
      </w:r>
      <w:r>
        <w:sym w:font="Wingdings" w:char="F0E0"/>
      </w:r>
      <w:proofErr w:type="spellStart"/>
      <w:r>
        <w:rPr>
          <w:rFonts w:hint="eastAsia"/>
        </w:rPr>
        <w:t>패킷기반</w:t>
      </w:r>
      <w:proofErr w:type="spellEnd"/>
      <w:r>
        <w:rPr>
          <w:rFonts w:hint="eastAsia"/>
        </w:rPr>
        <w:t xml:space="preserve"> 변경 </w:t>
      </w:r>
    </w:p>
    <w:p w:rsidR="008C3844" w:rsidRDefault="008C3844" w:rsidP="008C3844">
      <w:r>
        <w:rPr>
          <w:rFonts w:hint="eastAsia"/>
        </w:rPr>
        <w:t>5</w:t>
      </w:r>
      <w:r>
        <w:t xml:space="preserve">G : </w:t>
      </w:r>
      <w:r>
        <w:rPr>
          <w:rFonts w:hint="eastAsia"/>
        </w:rPr>
        <w:t xml:space="preserve">데이터 속도 빨라지고 지연속도 짧아져 다양한 사물 간 사물인터넷 </w:t>
      </w:r>
      <w:r>
        <w:t xml:space="preserve">   5G NR</w:t>
      </w:r>
    </w:p>
    <w:p w:rsidR="008C3844" w:rsidRDefault="008C3844" w:rsidP="008C3844"/>
    <w:p w:rsidR="008C3844" w:rsidRDefault="008C3844" w:rsidP="008C3844">
      <w:r>
        <w:rPr>
          <w:rFonts w:hint="eastAsia"/>
        </w:rPr>
        <w:t>셀룰러 기술</w:t>
      </w:r>
    </w:p>
    <w:p w:rsidR="008C3844" w:rsidRDefault="008C3844" w:rsidP="008C3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기지국 설치 </w:t>
      </w:r>
      <w:r>
        <w:t xml:space="preserve">: </w:t>
      </w:r>
      <w:r>
        <w:rPr>
          <w:rFonts w:hint="eastAsia"/>
        </w:rPr>
        <w:t>설치 기지국 많을수록 서비스 품질/</w:t>
      </w:r>
      <w:r>
        <w:t xml:space="preserve">, </w:t>
      </w:r>
      <w:r>
        <w:rPr>
          <w:rFonts w:hint="eastAsia"/>
        </w:rPr>
        <w:t>사용자 수용인원</w:t>
      </w:r>
      <w:r>
        <w:t xml:space="preserve">/ but </w:t>
      </w:r>
      <w:r>
        <w:rPr>
          <w:rFonts w:hint="eastAsia"/>
        </w:rPr>
        <w:t>설치비용 증가</w:t>
      </w:r>
    </w:p>
    <w:p w:rsidR="008C3844" w:rsidRDefault="008C3844" w:rsidP="008C3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 지역을 셀로 분할하고 셀 내의 사용자들은 셀 중앙의 기지국과 통신하는 기술</w:t>
      </w:r>
    </w:p>
    <w:p w:rsidR="008C3844" w:rsidRDefault="008C3844" w:rsidP="008C3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다중 접속 기술,</w:t>
      </w:r>
      <w:r>
        <w:t xml:space="preserve"> </w:t>
      </w:r>
      <w:r>
        <w:rPr>
          <w:rFonts w:hint="eastAsia"/>
        </w:rPr>
        <w:t>전파 감쇄,</w:t>
      </w:r>
      <w:r>
        <w:t xml:space="preserve"> </w:t>
      </w:r>
      <w:r>
        <w:rPr>
          <w:rFonts w:hint="eastAsia"/>
        </w:rPr>
        <w:t xml:space="preserve">한정된 전력 해결하는 방법 </w:t>
      </w:r>
    </w:p>
    <w:p w:rsidR="008C3844" w:rsidRDefault="008C3844" w:rsidP="008C3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이동통신 단말기는 배터리 사용하므로 전력 제어 매우 필수 중요</w:t>
      </w:r>
    </w:p>
    <w:p w:rsidR="008C3844" w:rsidRDefault="008C3844" w:rsidP="008C38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다중접속 기술(</w:t>
      </w:r>
      <w:r>
        <w:t xml:space="preserve">FDMA, TDMA, CDMA) : </w:t>
      </w:r>
      <w:r>
        <w:rPr>
          <w:rFonts w:hint="eastAsia"/>
        </w:rPr>
        <w:t xml:space="preserve">하나의 셀에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동시에 접속 할 수 있도록 해주는 기술 방식</w:t>
      </w:r>
    </w:p>
    <w:p w:rsidR="00D72780" w:rsidRDefault="00D72780" w:rsidP="00D727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 xml:space="preserve">DMA : </w:t>
      </w:r>
      <w:r>
        <w:rPr>
          <w:rFonts w:hint="eastAsia"/>
        </w:rPr>
        <w:t>가장 초기 주파수 분할.</w:t>
      </w:r>
      <w:r>
        <w:t xml:space="preserve"> </w:t>
      </w:r>
      <w:r>
        <w:rPr>
          <w:rFonts w:hint="eastAsia"/>
        </w:rPr>
        <w:t>동시통화 늘어날수록 노이즈에 약하고 통화품질 많이 떨어짐</w:t>
      </w:r>
    </w:p>
    <w:p w:rsidR="00D72780" w:rsidRDefault="00D72780" w:rsidP="00D727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 xml:space="preserve">DMA : </w:t>
      </w:r>
      <w:r>
        <w:rPr>
          <w:rFonts w:hint="eastAsia"/>
        </w:rPr>
        <w:t xml:space="preserve">여러 사용자가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이 주파수 대역 함께 사용 </w:t>
      </w:r>
      <w:r>
        <w:sym w:font="Wingdings" w:char="F0E0"/>
      </w:r>
      <w:r>
        <w:t xml:space="preserve"> </w:t>
      </w:r>
      <w:r>
        <w:rPr>
          <w:rFonts w:hint="eastAsia"/>
        </w:rPr>
        <w:t>여러 주파수 대역 나눠 사용하기 때문에 오류 검출,</w:t>
      </w:r>
      <w:r>
        <w:t xml:space="preserve"> </w:t>
      </w:r>
      <w:r>
        <w:rPr>
          <w:rFonts w:hint="eastAsia"/>
        </w:rPr>
        <w:t>데이터 손실에서 더 유리.</w:t>
      </w:r>
      <w:r>
        <w:t xml:space="preserve"> </w:t>
      </w:r>
      <w:r>
        <w:rPr>
          <w:rFonts w:hint="eastAsia"/>
        </w:rPr>
        <w:t xml:space="preserve">노이즈에 훨씬 강하고 한번에 주고받는 양도 많음 </w:t>
      </w:r>
    </w:p>
    <w:p w:rsidR="00D72780" w:rsidRDefault="00D72780" w:rsidP="00D7278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DMA : </w:t>
      </w:r>
      <w:r>
        <w:rPr>
          <w:rFonts w:hint="eastAsia"/>
        </w:rPr>
        <w:t xml:space="preserve">사용자 랜덤 수 할당 후 그것 암호화 </w:t>
      </w:r>
      <w:r>
        <w:t xml:space="preserve">(Code) , </w:t>
      </w:r>
      <w:r>
        <w:rPr>
          <w:rFonts w:hint="eastAsia"/>
        </w:rPr>
        <w:t xml:space="preserve">원하는 수신자가 </w:t>
      </w:r>
      <w:proofErr w:type="spellStart"/>
      <w:r>
        <w:rPr>
          <w:rFonts w:hint="eastAsia"/>
        </w:rPr>
        <w:t>복호</w:t>
      </w:r>
      <w:proofErr w:type="spellEnd"/>
      <w:r>
        <w:rPr>
          <w:rFonts w:hint="eastAsia"/>
        </w:rPr>
        <w:t xml:space="preserve"> 가능하게끔 하여 날아다니는 데이터 중 원하는 데이터만 받아들이게 됨 </w:t>
      </w:r>
    </w:p>
    <w:p w:rsidR="008C3844" w:rsidRDefault="008C3844" w:rsidP="008C38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and Over(Hard Hand Over, Soft Hand Over) : </w:t>
      </w:r>
      <w:r>
        <w:rPr>
          <w:rFonts w:hint="eastAsia"/>
        </w:rPr>
        <w:t>사용자가 하나의 셀에서 인접 셀로 이동 시 기지국을 변경하는 방법</w:t>
      </w:r>
    </w:p>
    <w:p w:rsidR="00D72780" w:rsidRDefault="00D72780" w:rsidP="00D72780">
      <w:pPr>
        <w:pStyle w:val="a3"/>
        <w:numPr>
          <w:ilvl w:val="2"/>
          <w:numId w:val="2"/>
        </w:numPr>
        <w:ind w:leftChars="0"/>
      </w:pPr>
      <w:r>
        <w:t xml:space="preserve">Soft : </w:t>
      </w:r>
      <w:r>
        <w:rPr>
          <w:rFonts w:hint="eastAsia"/>
        </w:rPr>
        <w:t>하나의 셀 내.</w:t>
      </w:r>
      <w:r>
        <w:t xml:space="preserve"> </w:t>
      </w:r>
      <w:r>
        <w:rPr>
          <w:rFonts w:hint="eastAsia"/>
        </w:rPr>
        <w:t>동일 기지국 내 다른 섹터 간 핸드오버.</w:t>
      </w:r>
      <w:r>
        <w:t xml:space="preserve">  </w:t>
      </w:r>
      <w:r>
        <w:rPr>
          <w:rFonts w:hint="eastAsia"/>
        </w:rPr>
        <w:t>기지국 간 이동 시 통화 유지하며 기지국 변경</w:t>
      </w:r>
    </w:p>
    <w:p w:rsidR="00D72780" w:rsidRDefault="00D72780" w:rsidP="00D72780">
      <w:pPr>
        <w:pStyle w:val="a3"/>
        <w:numPr>
          <w:ilvl w:val="2"/>
          <w:numId w:val="2"/>
        </w:numPr>
        <w:ind w:leftChars="0"/>
      </w:pPr>
      <w:r>
        <w:lastRenderedPageBreak/>
        <w:t xml:space="preserve">Hard : </w:t>
      </w:r>
      <w:r>
        <w:rPr>
          <w:rFonts w:hint="eastAsia"/>
        </w:rPr>
        <w:t>기지국 간 이동 시 통화 끊고 다른 기지국으로 이동</w:t>
      </w:r>
    </w:p>
    <w:p w:rsidR="00D72780" w:rsidRDefault="00D72780" w:rsidP="00D7278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페이딩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다양한 이유로 신호가 감쇄되는 것</w:t>
      </w:r>
    </w:p>
    <w:p w:rsidR="008C3844" w:rsidRDefault="008C3844" w:rsidP="008C384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iversity (Space Diversity, Frequency Diversity) : </w:t>
      </w:r>
      <w:r>
        <w:rPr>
          <w:rFonts w:hint="eastAsia"/>
        </w:rPr>
        <w:t>신호 감쇄 개선하기 위해 다수의 수신 신호를 합성하여 품질 향상</w:t>
      </w:r>
      <w:bookmarkStart w:id="0" w:name="_GoBack"/>
      <w:bookmarkEnd w:id="0"/>
    </w:p>
    <w:sectPr w:rsidR="008C3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780" w:rsidRDefault="00D72780" w:rsidP="00D72780">
      <w:pPr>
        <w:spacing w:after="0" w:line="240" w:lineRule="auto"/>
      </w:pPr>
      <w:r>
        <w:separator/>
      </w:r>
    </w:p>
  </w:endnote>
  <w:endnote w:type="continuationSeparator" w:id="0">
    <w:p w:rsidR="00D72780" w:rsidRDefault="00D72780" w:rsidP="00D7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780" w:rsidRDefault="00D72780" w:rsidP="00D72780">
      <w:pPr>
        <w:spacing w:after="0" w:line="240" w:lineRule="auto"/>
      </w:pPr>
      <w:r>
        <w:separator/>
      </w:r>
    </w:p>
  </w:footnote>
  <w:footnote w:type="continuationSeparator" w:id="0">
    <w:p w:rsidR="00D72780" w:rsidRDefault="00D72780" w:rsidP="00D72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32649"/>
    <w:multiLevelType w:val="hybridMultilevel"/>
    <w:tmpl w:val="420C383E"/>
    <w:lvl w:ilvl="0" w:tplc="157230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3913B5"/>
    <w:multiLevelType w:val="hybridMultilevel"/>
    <w:tmpl w:val="56EC283E"/>
    <w:lvl w:ilvl="0" w:tplc="596E5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44"/>
    <w:rsid w:val="00380E67"/>
    <w:rsid w:val="004440CB"/>
    <w:rsid w:val="008C3844"/>
    <w:rsid w:val="00D7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0EA32"/>
  <w15:chartTrackingRefBased/>
  <w15:docId w15:val="{AB12EAB5-20B2-4129-8000-E7F4B2A1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8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LGInnotek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1</cp:revision>
  <dcterms:created xsi:type="dcterms:W3CDTF">2021-04-26T06:49:00Z</dcterms:created>
  <dcterms:modified xsi:type="dcterms:W3CDTF">2021-04-26T07:09:00Z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2021-04-26T07:07:50Z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10d2f425-18ef-4533-85c0-7601afbe2964</vt:lpwstr>
  </property>
  <property fmtid="{D5CDD505-2E9C-101B-9397-08002B2CF9AE}" pid="8" name="MSIP_Label_d456ec4f-41b4-4f73-af44-e5c120342660_ContentBits">
    <vt:lpwstr>0</vt:lpwstr>
  </property>
</Properties>
</file>