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14E" w:rsidRDefault="00C1414E"/>
    <w:p w:rsidR="00900BED" w:rsidRDefault="00900BED">
      <w:r>
        <w:t xml:space="preserve">The dataset provided for this midterm exam is an excerpt containing 2-channel EEG recordings for </w:t>
      </w:r>
      <w:proofErr w:type="gramStart"/>
      <w:r>
        <w:t>3</w:t>
      </w:r>
      <w:proofErr w:type="gramEnd"/>
      <w:r>
        <w:t xml:space="preserve"> patients in each subject group (Control, Panic disorder), meaning that there are 12 EEG recordings in total. </w:t>
      </w:r>
    </w:p>
    <w:p w:rsidR="00900BED" w:rsidRDefault="00900BED">
      <w:r>
        <w:t>They are sampled at 256Hz, and were collected from a resting state eye-open condition in which participants were asked to fixate on a point for 1 minute and being restricted form moving both their head and their eye gaze.</w:t>
      </w:r>
    </w:p>
    <w:p w:rsidR="00900BED" w:rsidRDefault="00900BED">
      <w:r>
        <w:t>The data has been stored in tab delimited .t</w:t>
      </w:r>
      <w:bookmarkStart w:id="0" w:name="_GoBack"/>
      <w:bookmarkEnd w:id="0"/>
      <w:r>
        <w:t>xt files. Each txt file has two columns. The left column is the time point, and the right column is the sampled EEG voltage.</w:t>
      </w:r>
    </w:p>
    <w:p w:rsidR="00900BED" w:rsidRDefault="00900BED">
      <w:r>
        <w:t>Each patient folder has two text files. EEG-1 corresponds to recordings from the FP1 channel, and EEG-2 corresponds to recordings from the FP2 channel.</w:t>
      </w:r>
    </w:p>
    <w:p w:rsidR="00900BED" w:rsidRDefault="00900BED"/>
    <w:p w:rsidR="00900BED" w:rsidRDefault="00900BED">
      <w:r>
        <w:t>Basic subject information is provided below: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7"/>
        <w:gridCol w:w="3508"/>
        <w:gridCol w:w="3505"/>
      </w:tblGrid>
      <w:tr w:rsidR="00900BED" w:rsidTr="00900BED">
        <w:tc>
          <w:tcPr>
            <w:tcW w:w="9350" w:type="dxa"/>
            <w:gridSpan w:val="3"/>
          </w:tcPr>
          <w:p w:rsidR="00900BED" w:rsidRPr="00900BED" w:rsidRDefault="00900BED" w:rsidP="00900BED">
            <w:pPr>
              <w:jc w:val="center"/>
              <w:rPr>
                <w:b/>
              </w:rPr>
            </w:pPr>
            <w:r w:rsidRPr="00900BED">
              <w:rPr>
                <w:b/>
              </w:rPr>
              <w:t>Panic Disorder Patients</w:t>
            </w:r>
          </w:p>
        </w:tc>
      </w:tr>
      <w:tr w:rsidR="00900BED" w:rsidTr="00900BED">
        <w:tc>
          <w:tcPr>
            <w:tcW w:w="2337" w:type="dxa"/>
          </w:tcPr>
          <w:p w:rsidR="00900BED" w:rsidRDefault="00900BED"/>
        </w:tc>
        <w:tc>
          <w:tcPr>
            <w:tcW w:w="3508" w:type="dxa"/>
          </w:tcPr>
          <w:p w:rsidR="00900BED" w:rsidRDefault="00900BED">
            <w:r>
              <w:t>Age</w:t>
            </w:r>
          </w:p>
        </w:tc>
        <w:tc>
          <w:tcPr>
            <w:tcW w:w="3505" w:type="dxa"/>
          </w:tcPr>
          <w:p w:rsidR="00900BED" w:rsidRDefault="00900BED">
            <w:r>
              <w:t>Gender</w:t>
            </w:r>
          </w:p>
        </w:tc>
      </w:tr>
      <w:tr w:rsidR="00900BED" w:rsidTr="00900BED">
        <w:tc>
          <w:tcPr>
            <w:tcW w:w="2337" w:type="dxa"/>
          </w:tcPr>
          <w:p w:rsidR="00900BED" w:rsidRDefault="00900BED">
            <w:r>
              <w:t>A</w:t>
            </w:r>
          </w:p>
        </w:tc>
        <w:tc>
          <w:tcPr>
            <w:tcW w:w="3508" w:type="dxa"/>
          </w:tcPr>
          <w:p w:rsidR="00900BED" w:rsidRDefault="00900BED">
            <w:r>
              <w:t>45</w:t>
            </w:r>
          </w:p>
        </w:tc>
        <w:tc>
          <w:tcPr>
            <w:tcW w:w="3505" w:type="dxa"/>
          </w:tcPr>
          <w:p w:rsidR="00900BED" w:rsidRDefault="00DE049F">
            <w:r>
              <w:t>Female</w:t>
            </w:r>
          </w:p>
        </w:tc>
      </w:tr>
      <w:tr w:rsidR="00900BED" w:rsidTr="00900BED">
        <w:tc>
          <w:tcPr>
            <w:tcW w:w="2337" w:type="dxa"/>
          </w:tcPr>
          <w:p w:rsidR="00900BED" w:rsidRDefault="00900BED">
            <w:r>
              <w:t>B</w:t>
            </w:r>
          </w:p>
        </w:tc>
        <w:tc>
          <w:tcPr>
            <w:tcW w:w="3508" w:type="dxa"/>
          </w:tcPr>
          <w:p w:rsidR="00900BED" w:rsidRDefault="00900BED">
            <w:r>
              <w:t>21</w:t>
            </w:r>
          </w:p>
        </w:tc>
        <w:tc>
          <w:tcPr>
            <w:tcW w:w="3505" w:type="dxa"/>
          </w:tcPr>
          <w:p w:rsidR="00900BED" w:rsidRDefault="00DE049F">
            <w:r>
              <w:t>Female</w:t>
            </w:r>
          </w:p>
        </w:tc>
      </w:tr>
      <w:tr w:rsidR="00900BED" w:rsidTr="00900BED">
        <w:tc>
          <w:tcPr>
            <w:tcW w:w="2337" w:type="dxa"/>
          </w:tcPr>
          <w:p w:rsidR="00900BED" w:rsidRDefault="00900BED">
            <w:r>
              <w:t>C</w:t>
            </w:r>
          </w:p>
        </w:tc>
        <w:tc>
          <w:tcPr>
            <w:tcW w:w="3508" w:type="dxa"/>
          </w:tcPr>
          <w:p w:rsidR="00900BED" w:rsidRDefault="00DE049F">
            <w:r>
              <w:t>70</w:t>
            </w:r>
          </w:p>
        </w:tc>
        <w:tc>
          <w:tcPr>
            <w:tcW w:w="3505" w:type="dxa"/>
          </w:tcPr>
          <w:p w:rsidR="00900BED" w:rsidRDefault="00DE049F">
            <w:r>
              <w:t>Female</w:t>
            </w:r>
          </w:p>
        </w:tc>
      </w:tr>
    </w:tbl>
    <w:p w:rsidR="00900BED" w:rsidRDefault="00900BED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7"/>
        <w:gridCol w:w="3508"/>
        <w:gridCol w:w="3505"/>
      </w:tblGrid>
      <w:tr w:rsidR="00DE049F" w:rsidTr="00E05150">
        <w:tc>
          <w:tcPr>
            <w:tcW w:w="9350" w:type="dxa"/>
            <w:gridSpan w:val="3"/>
          </w:tcPr>
          <w:p w:rsidR="00DE049F" w:rsidRPr="00900BED" w:rsidRDefault="00DE049F" w:rsidP="00DE049F">
            <w:pPr>
              <w:jc w:val="center"/>
              <w:rPr>
                <w:b/>
              </w:rPr>
            </w:pPr>
            <w:r>
              <w:rPr>
                <w:b/>
              </w:rPr>
              <w:t>Control Group</w:t>
            </w:r>
            <w:r w:rsidRPr="00900BED">
              <w:rPr>
                <w:b/>
              </w:rPr>
              <w:t xml:space="preserve"> </w:t>
            </w:r>
          </w:p>
        </w:tc>
      </w:tr>
      <w:tr w:rsidR="00DE049F" w:rsidTr="00E05150">
        <w:tc>
          <w:tcPr>
            <w:tcW w:w="2337" w:type="dxa"/>
          </w:tcPr>
          <w:p w:rsidR="00DE049F" w:rsidRDefault="00DE049F" w:rsidP="00E05150"/>
        </w:tc>
        <w:tc>
          <w:tcPr>
            <w:tcW w:w="3508" w:type="dxa"/>
          </w:tcPr>
          <w:p w:rsidR="00DE049F" w:rsidRDefault="00DE049F" w:rsidP="00E05150">
            <w:r>
              <w:t>Age</w:t>
            </w:r>
          </w:p>
        </w:tc>
        <w:tc>
          <w:tcPr>
            <w:tcW w:w="3505" w:type="dxa"/>
          </w:tcPr>
          <w:p w:rsidR="00DE049F" w:rsidRDefault="00DE049F" w:rsidP="00E05150">
            <w:r>
              <w:t>Gender</w:t>
            </w:r>
          </w:p>
        </w:tc>
      </w:tr>
      <w:tr w:rsidR="00DE049F" w:rsidTr="00E05150">
        <w:tc>
          <w:tcPr>
            <w:tcW w:w="2337" w:type="dxa"/>
          </w:tcPr>
          <w:p w:rsidR="00DE049F" w:rsidRDefault="00DE049F" w:rsidP="00E05150">
            <w:r>
              <w:t>A</w:t>
            </w:r>
          </w:p>
        </w:tc>
        <w:tc>
          <w:tcPr>
            <w:tcW w:w="3508" w:type="dxa"/>
          </w:tcPr>
          <w:p w:rsidR="00DE049F" w:rsidRDefault="00DE049F" w:rsidP="00E05150">
            <w:r>
              <w:t>53</w:t>
            </w:r>
          </w:p>
        </w:tc>
        <w:tc>
          <w:tcPr>
            <w:tcW w:w="3505" w:type="dxa"/>
          </w:tcPr>
          <w:p w:rsidR="00DE049F" w:rsidRDefault="00DE049F" w:rsidP="00E05150">
            <w:r>
              <w:t>Female</w:t>
            </w:r>
          </w:p>
        </w:tc>
      </w:tr>
      <w:tr w:rsidR="00DE049F" w:rsidTr="00E05150">
        <w:tc>
          <w:tcPr>
            <w:tcW w:w="2337" w:type="dxa"/>
          </w:tcPr>
          <w:p w:rsidR="00DE049F" w:rsidRDefault="00DE049F" w:rsidP="00E05150">
            <w:r>
              <w:t>B</w:t>
            </w:r>
          </w:p>
        </w:tc>
        <w:tc>
          <w:tcPr>
            <w:tcW w:w="3508" w:type="dxa"/>
          </w:tcPr>
          <w:p w:rsidR="00DE049F" w:rsidRDefault="00DE049F" w:rsidP="00E05150">
            <w:r>
              <w:t>42</w:t>
            </w:r>
          </w:p>
        </w:tc>
        <w:tc>
          <w:tcPr>
            <w:tcW w:w="3505" w:type="dxa"/>
          </w:tcPr>
          <w:p w:rsidR="00DE049F" w:rsidRDefault="00DE049F" w:rsidP="00E05150">
            <w:r>
              <w:t>Male</w:t>
            </w:r>
          </w:p>
        </w:tc>
      </w:tr>
      <w:tr w:rsidR="00DE049F" w:rsidTr="00E05150">
        <w:tc>
          <w:tcPr>
            <w:tcW w:w="2337" w:type="dxa"/>
          </w:tcPr>
          <w:p w:rsidR="00DE049F" w:rsidRDefault="00DE049F" w:rsidP="00E05150">
            <w:r>
              <w:t>C</w:t>
            </w:r>
          </w:p>
        </w:tc>
        <w:tc>
          <w:tcPr>
            <w:tcW w:w="3508" w:type="dxa"/>
          </w:tcPr>
          <w:p w:rsidR="00DE049F" w:rsidRDefault="00DE049F" w:rsidP="00E05150">
            <w:r>
              <w:t>21</w:t>
            </w:r>
          </w:p>
        </w:tc>
        <w:tc>
          <w:tcPr>
            <w:tcW w:w="3505" w:type="dxa"/>
          </w:tcPr>
          <w:p w:rsidR="00DE049F" w:rsidRDefault="00DE049F" w:rsidP="00E05150">
            <w:r>
              <w:t>Female</w:t>
            </w:r>
          </w:p>
        </w:tc>
      </w:tr>
    </w:tbl>
    <w:p w:rsidR="00DE049F" w:rsidRDefault="00DE049F" w:rsidP="00DE049F"/>
    <w:p w:rsidR="00DE049F" w:rsidRDefault="00DE049F"/>
    <w:sectPr w:rsidR="00DE0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ED"/>
    <w:rsid w:val="00900BED"/>
    <w:rsid w:val="00C1414E"/>
    <w:rsid w:val="00DE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B100"/>
  <w15:chartTrackingRefBased/>
  <w15:docId w15:val="{22E91A2F-B777-4289-8113-A325456C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Aderinwale Adedoyin</dc:creator>
  <cp:keywords/>
  <dc:description/>
  <cp:lastModifiedBy>Aderinwale Adedoyin</cp:lastModifiedBy>
  <cp:revision>1</cp:revision>
  <dcterms:created xsi:type="dcterms:W3CDTF">2019-04-14T13:03:00Z</dcterms:created>
  <dcterms:modified xsi:type="dcterms:W3CDTF">2019-04-14T13:16:00Z</dcterms:modified>
</cp:coreProperties>
</file>