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08.6614173228347" w:firstLine="0"/>
        <w:jc w:val="center"/>
        <w:rPr>
          <w:sz w:val="40"/>
          <w:szCs w:val="40"/>
        </w:rPr>
      </w:pPr>
      <w:r w:rsidDel="00000000" w:rsidR="00000000" w:rsidRPr="00000000">
        <w:rPr>
          <w:rFonts w:ascii="Arial Unicode MS" w:cs="Arial Unicode MS" w:eastAsia="Arial Unicode MS" w:hAnsi="Arial Unicode MS"/>
          <w:sz w:val="40"/>
          <w:szCs w:val="40"/>
          <w:rtl w:val="0"/>
        </w:rPr>
        <w:t xml:space="preserve">개발 환경 세팅</w:t>
      </w:r>
    </w:p>
    <w:p w:rsidR="00000000" w:rsidDel="00000000" w:rsidP="00000000" w:rsidRDefault="00000000" w:rsidRPr="00000000" w14:paraId="00000002">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03">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04">
      <w:pPr>
        <w:ind w:left="-708.6614173228347" w:firstLine="0"/>
        <w:rPr>
          <w:color w:val="24292f"/>
          <w:sz w:val="30"/>
          <w:szCs w:val="30"/>
          <w:highlight w:val="white"/>
        </w:rPr>
      </w:pPr>
      <w:r w:rsidDel="00000000" w:rsidR="00000000" w:rsidRPr="00000000">
        <w:rPr>
          <w:rFonts w:ascii="Arial Unicode MS" w:cs="Arial Unicode MS" w:eastAsia="Arial Unicode MS" w:hAnsi="Arial Unicode MS"/>
          <w:color w:val="24292f"/>
          <w:sz w:val="30"/>
          <w:szCs w:val="30"/>
          <w:highlight w:val="white"/>
          <w:rtl w:val="0"/>
        </w:rPr>
        <w:t xml:space="preserve">GOOGLE API KEY 발급</w:t>
      </w:r>
    </w:p>
    <w:p w:rsidR="00000000" w:rsidDel="00000000" w:rsidP="00000000" w:rsidRDefault="00000000" w:rsidRPr="00000000" w14:paraId="00000005">
      <w:pPr>
        <w:ind w:left="-708.6614173228347" w:firstLine="0"/>
        <w:rPr>
          <w:color w:val="24292f"/>
          <w:sz w:val="30"/>
          <w:szCs w:val="30"/>
          <w:highlight w:val="white"/>
        </w:rPr>
      </w:pPr>
      <w:r w:rsidDel="00000000" w:rsidR="00000000" w:rsidRPr="00000000">
        <w:rPr>
          <w:rtl w:val="0"/>
        </w:rPr>
      </w:r>
    </w:p>
    <w:p w:rsidR="00000000" w:rsidDel="00000000" w:rsidP="00000000" w:rsidRDefault="00000000" w:rsidRPr="00000000" w14:paraId="00000006">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구글 제미나이 API를 사용하기 위해서는 구글 API 키를 발급받아야 합니다.</w:t>
      </w:r>
    </w:p>
    <w:p w:rsidR="00000000" w:rsidDel="00000000" w:rsidP="00000000" w:rsidRDefault="00000000" w:rsidRPr="00000000" w14:paraId="00000007">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08">
      <w:pPr>
        <w:ind w:left="-708.6614173228347" w:firstLine="0"/>
        <w:rPr>
          <w:b w:val="1"/>
          <w:color w:val="24292f"/>
          <w:sz w:val="24"/>
          <w:szCs w:val="24"/>
          <w:highlight w:val="white"/>
        </w:rPr>
      </w:pPr>
      <w:r w:rsidDel="00000000" w:rsidR="00000000" w:rsidRPr="00000000">
        <w:rPr>
          <w:rFonts w:ascii="Arial Unicode MS" w:cs="Arial Unicode MS" w:eastAsia="Arial Unicode MS" w:hAnsi="Arial Unicode MS"/>
          <w:b w:val="1"/>
          <w:color w:val="24292f"/>
          <w:sz w:val="24"/>
          <w:szCs w:val="24"/>
          <w:highlight w:val="white"/>
          <w:rtl w:val="0"/>
        </w:rPr>
        <w:t xml:space="preserve">01. 먼저 </w:t>
      </w:r>
      <w:hyperlink r:id="rId6">
        <w:r w:rsidDel="00000000" w:rsidR="00000000" w:rsidRPr="00000000">
          <w:rPr>
            <w:b w:val="1"/>
            <w:color w:val="0c93e4"/>
            <w:sz w:val="24"/>
            <w:szCs w:val="24"/>
            <w:highlight w:val="white"/>
            <w:rtl w:val="0"/>
          </w:rPr>
          <w:t xml:space="preserve">ai.google.dev</w:t>
        </w:r>
      </w:hyperlink>
      <w:r w:rsidDel="00000000" w:rsidR="00000000" w:rsidRPr="00000000">
        <w:rPr>
          <w:rFonts w:ascii="Arial Unicode MS" w:cs="Arial Unicode MS" w:eastAsia="Arial Unicode MS" w:hAnsi="Arial Unicode MS"/>
          <w:b w:val="1"/>
          <w:color w:val="24292f"/>
          <w:sz w:val="24"/>
          <w:szCs w:val="24"/>
          <w:highlight w:val="white"/>
          <w:rtl w:val="0"/>
        </w:rPr>
        <w:t xml:space="preserve"> 사이트에 접속한 후 [Get API key in Google AI Studio] 버튼을 클릭합니다.</w:t>
      </w:r>
    </w:p>
    <w:p w:rsidR="00000000" w:rsidDel="00000000" w:rsidP="00000000" w:rsidRDefault="00000000" w:rsidRPr="00000000" w14:paraId="00000009">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0A">
      <w:pPr>
        <w:ind w:left="-708.6614173228347" w:firstLine="0"/>
        <w:rPr>
          <w:color w:val="24292f"/>
          <w:sz w:val="30"/>
          <w:szCs w:val="30"/>
          <w:highlight w:val="white"/>
        </w:rPr>
      </w:pPr>
      <w:r w:rsidDel="00000000" w:rsidR="00000000" w:rsidRPr="00000000">
        <w:rPr>
          <w:color w:val="24292f"/>
          <w:sz w:val="30"/>
          <w:szCs w:val="30"/>
          <w:highlight w:val="white"/>
        </w:rPr>
        <w:drawing>
          <wp:inline distB="114300" distT="114300" distL="114300" distR="114300">
            <wp:extent cx="6117150" cy="29591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1715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08.6614173228347" w:firstLine="0"/>
        <w:rPr>
          <w:color w:val="24292f"/>
          <w:sz w:val="30"/>
          <w:szCs w:val="30"/>
          <w:highlight w:val="white"/>
        </w:rPr>
      </w:pPr>
      <w:r w:rsidDel="00000000" w:rsidR="00000000" w:rsidRPr="00000000">
        <w:rPr>
          <w:rtl w:val="0"/>
        </w:rPr>
      </w:r>
    </w:p>
    <w:p w:rsidR="00000000" w:rsidDel="00000000" w:rsidP="00000000" w:rsidRDefault="00000000" w:rsidRPr="00000000" w14:paraId="0000000C">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02. 이용 약관을 읽어보고 필요한 항목(맨 위의 항목은 필수)에 체크한 후 [Continue] 버튼을 클릭합니다.</w:t>
      </w:r>
    </w:p>
    <w:p w:rsidR="00000000" w:rsidDel="00000000" w:rsidP="00000000" w:rsidRDefault="00000000" w:rsidRPr="00000000" w14:paraId="0000000D">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0E">
      <w:pPr>
        <w:ind w:left="-708.6614173228347" w:firstLine="0"/>
        <w:rPr>
          <w:color w:val="24292f"/>
          <w:sz w:val="24"/>
          <w:szCs w:val="24"/>
          <w:highlight w:val="white"/>
        </w:rPr>
      </w:pPr>
      <w:r w:rsidDel="00000000" w:rsidR="00000000" w:rsidRPr="00000000">
        <w:rPr>
          <w:color w:val="24292f"/>
          <w:sz w:val="24"/>
          <w:szCs w:val="24"/>
          <w:highlight w:val="white"/>
        </w:rPr>
        <w:drawing>
          <wp:inline distB="114300" distT="114300" distL="114300" distR="114300">
            <wp:extent cx="6117150" cy="28448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11715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10">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03. 아래와 같은 Google AI Studio 화면이 출력되면 상단의 [Get API Key] 버튼을 클릭합니다.</w:t>
      </w:r>
    </w:p>
    <w:p w:rsidR="00000000" w:rsidDel="00000000" w:rsidP="00000000" w:rsidRDefault="00000000" w:rsidRPr="00000000" w14:paraId="00000011">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12">
      <w:pPr>
        <w:ind w:left="-708.6614173228347" w:firstLine="0"/>
        <w:rPr>
          <w:color w:val="24292f"/>
          <w:sz w:val="24"/>
          <w:szCs w:val="24"/>
          <w:highlight w:val="white"/>
        </w:rPr>
      </w:pPr>
      <w:r w:rsidDel="00000000" w:rsidR="00000000" w:rsidRPr="00000000">
        <w:rPr>
          <w:color w:val="24292f"/>
          <w:sz w:val="24"/>
          <w:szCs w:val="24"/>
          <w:highlight w:val="white"/>
        </w:rPr>
        <w:drawing>
          <wp:inline distB="114300" distT="114300" distL="114300" distR="114300">
            <wp:extent cx="6117150" cy="27432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1171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14">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04. [Create API key in new project] 버튼을 클릭합니다.</w:t>
      </w:r>
    </w:p>
    <w:p w:rsidR="00000000" w:rsidDel="00000000" w:rsidP="00000000" w:rsidRDefault="00000000" w:rsidRPr="00000000" w14:paraId="00000015">
      <w:pPr>
        <w:ind w:left="-708.6614173228347" w:firstLine="0"/>
        <w:rPr>
          <w:color w:val="24292f"/>
          <w:sz w:val="24"/>
          <w:szCs w:val="24"/>
          <w:highlight w:val="white"/>
        </w:rPr>
      </w:pPr>
      <w:r w:rsidDel="00000000" w:rsidR="00000000" w:rsidRPr="00000000">
        <w:rPr>
          <w:color w:val="24292f"/>
          <w:sz w:val="24"/>
          <w:szCs w:val="24"/>
          <w:highlight w:val="white"/>
        </w:rPr>
        <w:drawing>
          <wp:inline distB="114300" distT="114300" distL="114300" distR="114300">
            <wp:extent cx="6117150" cy="28448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11715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17">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05. API Key가 출력되면 [Copy] 버튼을 클릭하여 API Key를 복사합니다. 타인에게 노출되면 예기치 않은 API 비용이 청구될 수 있으니 주의하기 바랍니다.</w:t>
      </w:r>
    </w:p>
    <w:p w:rsidR="00000000" w:rsidDel="00000000" w:rsidP="00000000" w:rsidRDefault="00000000" w:rsidRPr="00000000" w14:paraId="00000018">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19">
      <w:pPr>
        <w:ind w:left="-708.6614173228347" w:firstLine="0"/>
        <w:rPr>
          <w:color w:val="24292f"/>
          <w:sz w:val="24"/>
          <w:szCs w:val="24"/>
          <w:highlight w:val="white"/>
        </w:rPr>
      </w:pPr>
      <w:r w:rsidDel="00000000" w:rsidR="00000000" w:rsidRPr="00000000">
        <w:rPr>
          <w:color w:val="24292f"/>
          <w:sz w:val="24"/>
          <w:szCs w:val="24"/>
          <w:highlight w:val="white"/>
        </w:rPr>
        <w:drawing>
          <wp:inline distB="114300" distT="114300" distL="114300" distR="114300">
            <wp:extent cx="6117150" cy="16764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11715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1B">
      <w:pPr>
        <w:ind w:left="-708.6614173228347" w:firstLine="0"/>
        <w:rPr>
          <w:color w:val="24292f"/>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C">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1D">
      <w:pPr>
        <w:ind w:left="-708.6614173228347" w:firstLine="0"/>
        <w:rPr>
          <w:color w:val="24292f"/>
          <w:sz w:val="24"/>
          <w:szCs w:val="24"/>
          <w:highlight w:val="white"/>
        </w:rPr>
      </w:pPr>
      <w:r w:rsidDel="00000000" w:rsidR="00000000" w:rsidRPr="00000000">
        <w:rPr>
          <w:rtl w:val="0"/>
        </w:rPr>
      </w:r>
    </w:p>
    <w:tbl>
      <w:tblPr>
        <w:tblStyle w:val="Table1"/>
        <w:tblW w:w="10350.0"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2130"/>
        <w:gridCol w:w="1050"/>
        <w:gridCol w:w="1185"/>
        <w:gridCol w:w="1965"/>
        <w:gridCol w:w="2025"/>
        <w:tblGridChange w:id="0">
          <w:tblGrid>
            <w:gridCol w:w="1995"/>
            <w:gridCol w:w="2130"/>
            <w:gridCol w:w="1050"/>
            <w:gridCol w:w="1185"/>
            <w:gridCol w:w="1965"/>
            <w:gridCol w:w="202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rFonts w:ascii="Arial Unicode MS" w:cs="Arial Unicode MS" w:eastAsia="Arial Unicode MS" w:hAnsi="Arial Unicode MS"/>
                <w:b w:val="1"/>
                <w:color w:val="24292f"/>
                <w:sz w:val="24"/>
                <w:szCs w:val="24"/>
                <w:rtl w:val="0"/>
              </w:rPr>
              <w:t xml:space="preserve">모델</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rFonts w:ascii="Arial Unicode MS" w:cs="Arial Unicode MS" w:eastAsia="Arial Unicode MS" w:hAnsi="Arial Unicode MS"/>
                <w:b w:val="1"/>
                <w:color w:val="24292f"/>
                <w:sz w:val="24"/>
                <w:szCs w:val="24"/>
                <w:rtl w:val="0"/>
              </w:rPr>
              <w:t xml:space="preserve">입력</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rFonts w:ascii="Arial Unicode MS" w:cs="Arial Unicode MS" w:eastAsia="Arial Unicode MS" w:hAnsi="Arial Unicode MS"/>
                <w:b w:val="1"/>
                <w:color w:val="24292f"/>
                <w:sz w:val="24"/>
                <w:szCs w:val="24"/>
                <w:rtl w:val="0"/>
              </w:rPr>
              <w:t xml:space="preserve">출력</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rFonts w:ascii="Arial Unicode MS" w:cs="Arial Unicode MS" w:eastAsia="Arial Unicode MS" w:hAnsi="Arial Unicode MS"/>
                <w:b w:val="1"/>
                <w:color w:val="24292f"/>
                <w:sz w:val="24"/>
                <w:szCs w:val="24"/>
                <w:rtl w:val="0"/>
              </w:rPr>
              <w:t xml:space="preserve">기능</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rFonts w:ascii="Arial Unicode MS" w:cs="Arial Unicode MS" w:eastAsia="Arial Unicode MS" w:hAnsi="Arial Unicode MS"/>
                <w:b w:val="1"/>
                <w:color w:val="24292f"/>
                <w:sz w:val="24"/>
                <w:szCs w:val="24"/>
                <w:rtl w:val="0"/>
              </w:rPr>
              <w:t xml:space="preserve">컨텍스트 윈도우</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rFonts w:ascii="Arial Unicode MS" w:cs="Arial Unicode MS" w:eastAsia="Arial Unicode MS" w:hAnsi="Arial Unicode MS"/>
                <w:b w:val="1"/>
                <w:color w:val="24292f"/>
                <w:sz w:val="24"/>
                <w:szCs w:val="24"/>
                <w:rtl w:val="0"/>
              </w:rPr>
              <w:t xml:space="preserve">무료 사용량</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0"/>
                <w:szCs w:val="20"/>
                <w:highlight w:val="white"/>
              </w:rPr>
            </w:pPr>
            <w:r w:rsidDel="00000000" w:rsidR="00000000" w:rsidRPr="00000000">
              <w:rPr>
                <w:color w:val="24292f"/>
                <w:sz w:val="20"/>
                <w:szCs w:val="20"/>
                <w:highlight w:val="white"/>
                <w:rtl w:val="0"/>
              </w:rPr>
              <w:t xml:space="preserve">Gemini 1.5 Pro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0"/>
                <w:szCs w:val="20"/>
                <w:highlight w:val="white"/>
              </w:rPr>
            </w:pPr>
            <w:r w:rsidDel="00000000" w:rsidR="00000000" w:rsidRPr="00000000">
              <w:rPr>
                <w:rFonts w:ascii="Arial Unicode MS" w:cs="Arial Unicode MS" w:eastAsia="Arial Unicode MS" w:hAnsi="Arial Unicode MS"/>
                <w:color w:val="24292f"/>
                <w:sz w:val="20"/>
                <w:szCs w:val="20"/>
                <w:highlight w:val="white"/>
                <w:rtl w:val="0"/>
              </w:rPr>
              <w:t xml:space="preserve">오디오, 이미지, 텍스트</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0"/>
                <w:szCs w:val="20"/>
                <w:highlight w:val="white"/>
              </w:rPr>
            </w:pPr>
            <w:r w:rsidDel="00000000" w:rsidR="00000000" w:rsidRPr="00000000">
              <w:rPr>
                <w:rFonts w:ascii="Arial Unicode MS" w:cs="Arial Unicode MS" w:eastAsia="Arial Unicode MS" w:hAnsi="Arial Unicode MS"/>
                <w:color w:val="24292f"/>
                <w:sz w:val="20"/>
                <w:szCs w:val="20"/>
                <w:highlight w:val="white"/>
                <w:rtl w:val="0"/>
              </w:rPr>
              <w:t xml:space="preserve">텍스트</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0"/>
                <w:szCs w:val="20"/>
                <w:highlight w:val="white"/>
              </w:rPr>
            </w:pPr>
            <w:r w:rsidDel="00000000" w:rsidR="00000000" w:rsidRPr="00000000">
              <w:rPr>
                <w:rFonts w:ascii="Arial Unicode MS" w:cs="Arial Unicode MS" w:eastAsia="Arial Unicode MS" w:hAnsi="Arial Unicode MS"/>
                <w:color w:val="24292f"/>
                <w:sz w:val="20"/>
                <w:szCs w:val="20"/>
                <w:highlight w:val="white"/>
                <w:rtl w:val="0"/>
              </w:rPr>
              <w:t xml:space="preserve">멀티모달 LLM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0"/>
                <w:szCs w:val="20"/>
                <w:highlight w:val="white"/>
              </w:rPr>
            </w:pPr>
            <w:r w:rsidDel="00000000" w:rsidR="00000000" w:rsidRPr="00000000">
              <w:rPr>
                <w:color w:val="24292f"/>
                <w:sz w:val="20"/>
                <w:szCs w:val="20"/>
                <w:highlight w:val="white"/>
                <w:rtl w:val="0"/>
              </w:rPr>
              <w:t xml:space="preserve">2M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rPr>
                <w:color w:val="24292f"/>
                <w:sz w:val="20"/>
                <w:szCs w:val="20"/>
                <w:highlight w:val="white"/>
              </w:rPr>
            </w:pPr>
            <w:r w:rsidDel="00000000" w:rsidR="00000000" w:rsidRPr="00000000">
              <w:rPr>
                <w:rFonts w:ascii="Arial Unicode MS" w:cs="Arial Unicode MS" w:eastAsia="Arial Unicode MS" w:hAnsi="Arial Unicode MS"/>
                <w:color w:val="24292f"/>
                <w:sz w:val="20"/>
                <w:szCs w:val="20"/>
                <w:highlight w:val="white"/>
                <w:rtl w:val="0"/>
              </w:rPr>
              <w:t xml:space="preserve">분당 2회 요청</w:t>
            </w:r>
          </w:p>
          <w:p w:rsidR="00000000" w:rsidDel="00000000" w:rsidP="00000000" w:rsidRDefault="00000000" w:rsidRPr="00000000" w14:paraId="0000002A">
            <w:pPr>
              <w:widowControl w:val="0"/>
              <w:spacing w:line="240" w:lineRule="auto"/>
              <w:rPr>
                <w:color w:val="24292f"/>
                <w:sz w:val="20"/>
                <w:szCs w:val="20"/>
                <w:highlight w:val="white"/>
              </w:rPr>
            </w:pPr>
            <w:r w:rsidDel="00000000" w:rsidR="00000000" w:rsidRPr="00000000">
              <w:rPr>
                <w:rFonts w:ascii="Arial Unicode MS" w:cs="Arial Unicode MS" w:eastAsia="Arial Unicode MS" w:hAnsi="Arial Unicode MS"/>
                <w:color w:val="24292f"/>
                <w:sz w:val="20"/>
                <w:szCs w:val="20"/>
                <w:highlight w:val="white"/>
                <w:rtl w:val="0"/>
              </w:rPr>
              <w:t xml:space="preserve">분당 32K 토큰</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0"/>
                <w:szCs w:val="20"/>
                <w:highlight w:val="white"/>
              </w:rPr>
            </w:pPr>
            <w:r w:rsidDel="00000000" w:rsidR="00000000" w:rsidRPr="00000000">
              <w:rPr>
                <w:rFonts w:ascii="Arial Unicode MS" w:cs="Arial Unicode MS" w:eastAsia="Arial Unicode MS" w:hAnsi="Arial Unicode MS"/>
                <w:color w:val="24292f"/>
                <w:sz w:val="20"/>
                <w:szCs w:val="20"/>
                <w:highlight w:val="white"/>
                <w:rtl w:val="0"/>
              </w:rPr>
              <w:t xml:space="preserve">1일 50회 요청</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C">
            <w:pPr>
              <w:widowControl w:val="0"/>
              <w:spacing w:line="240" w:lineRule="auto"/>
              <w:rPr>
                <w:color w:val="24292f"/>
                <w:sz w:val="20"/>
                <w:szCs w:val="20"/>
                <w:highlight w:val="white"/>
              </w:rPr>
            </w:pPr>
            <w:r w:rsidDel="00000000" w:rsidR="00000000" w:rsidRPr="00000000">
              <w:rPr>
                <w:color w:val="24292f"/>
                <w:sz w:val="20"/>
                <w:szCs w:val="20"/>
                <w:highlight w:val="white"/>
                <w:rtl w:val="0"/>
              </w:rPr>
              <w:t xml:space="preserve">Gemini 1.5 Flash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rPr>
                <w:color w:val="24292f"/>
                <w:sz w:val="20"/>
                <w:szCs w:val="20"/>
                <w:highlight w:val="white"/>
              </w:rPr>
            </w:pPr>
            <w:r w:rsidDel="00000000" w:rsidR="00000000" w:rsidRPr="00000000">
              <w:rPr>
                <w:rFonts w:ascii="Arial Unicode MS" w:cs="Arial Unicode MS" w:eastAsia="Arial Unicode MS" w:hAnsi="Arial Unicode MS"/>
                <w:color w:val="24292f"/>
                <w:sz w:val="20"/>
                <w:szCs w:val="20"/>
                <w:highlight w:val="white"/>
                <w:rtl w:val="0"/>
              </w:rPr>
              <w:t xml:space="preserve">오디오, 이미지, 텍스트</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widowControl w:val="0"/>
              <w:spacing w:line="240" w:lineRule="auto"/>
              <w:rPr>
                <w:color w:val="24292f"/>
                <w:sz w:val="20"/>
                <w:szCs w:val="20"/>
                <w:highlight w:val="white"/>
              </w:rPr>
            </w:pPr>
            <w:r w:rsidDel="00000000" w:rsidR="00000000" w:rsidRPr="00000000">
              <w:rPr>
                <w:rFonts w:ascii="Arial Unicode MS" w:cs="Arial Unicode MS" w:eastAsia="Arial Unicode MS" w:hAnsi="Arial Unicode MS"/>
                <w:color w:val="24292f"/>
                <w:sz w:val="20"/>
                <w:szCs w:val="20"/>
                <w:highlight w:val="white"/>
                <w:rtl w:val="0"/>
              </w:rPr>
              <w:t xml:space="preserve">텍스트</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rPr>
                <w:color w:val="24292f"/>
                <w:sz w:val="20"/>
                <w:szCs w:val="20"/>
                <w:highlight w:val="white"/>
              </w:rPr>
            </w:pPr>
            <w:r w:rsidDel="00000000" w:rsidR="00000000" w:rsidRPr="00000000">
              <w:rPr>
                <w:rFonts w:ascii="Arial Unicode MS" w:cs="Arial Unicode MS" w:eastAsia="Arial Unicode MS" w:hAnsi="Arial Unicode MS"/>
                <w:color w:val="24292f"/>
                <w:sz w:val="20"/>
                <w:szCs w:val="20"/>
                <w:highlight w:val="white"/>
                <w:rtl w:val="0"/>
              </w:rPr>
              <w:t xml:space="preserve">멀티모달 LLM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rPr>
                <w:color w:val="24292f"/>
                <w:sz w:val="20"/>
                <w:szCs w:val="20"/>
                <w:highlight w:val="white"/>
              </w:rPr>
            </w:pPr>
            <w:r w:rsidDel="00000000" w:rsidR="00000000" w:rsidRPr="00000000">
              <w:rPr>
                <w:color w:val="24292f"/>
                <w:sz w:val="20"/>
                <w:szCs w:val="20"/>
                <w:highlight w:val="white"/>
                <w:rtl w:val="0"/>
              </w:rPr>
              <w:t xml:space="preserve">1M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rPr>
                <w:color w:val="24292f"/>
                <w:sz w:val="20"/>
                <w:szCs w:val="20"/>
                <w:highlight w:val="white"/>
              </w:rPr>
            </w:pPr>
            <w:r w:rsidDel="00000000" w:rsidR="00000000" w:rsidRPr="00000000">
              <w:rPr>
                <w:rFonts w:ascii="Arial Unicode MS" w:cs="Arial Unicode MS" w:eastAsia="Arial Unicode MS" w:hAnsi="Arial Unicode MS"/>
                <w:color w:val="24292f"/>
                <w:sz w:val="20"/>
                <w:szCs w:val="20"/>
                <w:highlight w:val="white"/>
                <w:rtl w:val="0"/>
              </w:rPr>
              <w:t xml:space="preserve">분당 15회 요청</w:t>
            </w:r>
          </w:p>
          <w:p w:rsidR="00000000" w:rsidDel="00000000" w:rsidP="00000000" w:rsidRDefault="00000000" w:rsidRPr="00000000" w14:paraId="00000032">
            <w:pPr>
              <w:widowControl w:val="0"/>
              <w:spacing w:line="240" w:lineRule="auto"/>
              <w:rPr>
                <w:color w:val="24292f"/>
                <w:sz w:val="20"/>
                <w:szCs w:val="20"/>
                <w:highlight w:val="white"/>
              </w:rPr>
            </w:pPr>
            <w:r w:rsidDel="00000000" w:rsidR="00000000" w:rsidRPr="00000000">
              <w:rPr>
                <w:rFonts w:ascii="Arial Unicode MS" w:cs="Arial Unicode MS" w:eastAsia="Arial Unicode MS" w:hAnsi="Arial Unicode MS"/>
                <w:color w:val="24292f"/>
                <w:sz w:val="20"/>
                <w:szCs w:val="20"/>
                <w:highlight w:val="white"/>
                <w:rtl w:val="0"/>
              </w:rPr>
              <w:t xml:space="preserve">분당 1M 토큰</w:t>
            </w:r>
          </w:p>
          <w:p w:rsidR="00000000" w:rsidDel="00000000" w:rsidP="00000000" w:rsidRDefault="00000000" w:rsidRPr="00000000" w14:paraId="00000033">
            <w:pPr>
              <w:widowControl w:val="0"/>
              <w:spacing w:line="240" w:lineRule="auto"/>
              <w:rPr>
                <w:color w:val="24292f"/>
                <w:sz w:val="20"/>
                <w:szCs w:val="20"/>
                <w:highlight w:val="white"/>
              </w:rPr>
            </w:pPr>
            <w:r w:rsidDel="00000000" w:rsidR="00000000" w:rsidRPr="00000000">
              <w:rPr>
                <w:rFonts w:ascii="Arial Unicode MS" w:cs="Arial Unicode MS" w:eastAsia="Arial Unicode MS" w:hAnsi="Arial Unicode MS"/>
                <w:color w:val="24292f"/>
                <w:sz w:val="20"/>
                <w:szCs w:val="20"/>
                <w:highlight w:val="white"/>
                <w:rtl w:val="0"/>
              </w:rPr>
              <w:t xml:space="preserve">1일 1,500회 요청</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rPr>
                <w:color w:val="24292f"/>
                <w:sz w:val="20"/>
                <w:szCs w:val="20"/>
                <w:highlight w:val="white"/>
              </w:rPr>
            </w:pPr>
            <w:r w:rsidDel="00000000" w:rsidR="00000000" w:rsidRPr="00000000">
              <w:rPr>
                <w:color w:val="24292f"/>
                <w:sz w:val="20"/>
                <w:szCs w:val="20"/>
                <w:highlight w:val="white"/>
                <w:rtl w:val="0"/>
              </w:rPr>
              <w:t xml:space="preserve">Gemini 1.0 Pro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rPr>
                <w:color w:val="24292f"/>
                <w:sz w:val="20"/>
                <w:szCs w:val="20"/>
                <w:highlight w:val="white"/>
              </w:rPr>
            </w:pPr>
            <w:r w:rsidDel="00000000" w:rsidR="00000000" w:rsidRPr="00000000">
              <w:rPr>
                <w:rFonts w:ascii="Arial Unicode MS" w:cs="Arial Unicode MS" w:eastAsia="Arial Unicode MS" w:hAnsi="Arial Unicode MS"/>
                <w:color w:val="24292f"/>
                <w:sz w:val="20"/>
                <w:szCs w:val="20"/>
                <w:highlight w:val="white"/>
                <w:rtl w:val="0"/>
              </w:rPr>
              <w:t xml:space="preserve">텍스트</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rPr>
                <w:color w:val="24292f"/>
                <w:sz w:val="20"/>
                <w:szCs w:val="20"/>
                <w:highlight w:val="white"/>
              </w:rPr>
            </w:pPr>
            <w:r w:rsidDel="00000000" w:rsidR="00000000" w:rsidRPr="00000000">
              <w:rPr>
                <w:rFonts w:ascii="Arial Unicode MS" w:cs="Arial Unicode MS" w:eastAsia="Arial Unicode MS" w:hAnsi="Arial Unicode MS"/>
                <w:color w:val="24292f"/>
                <w:sz w:val="20"/>
                <w:szCs w:val="20"/>
                <w:highlight w:val="white"/>
                <w:rtl w:val="0"/>
              </w:rPr>
              <w:t xml:space="preserve">텍스트</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rPr>
                <w:color w:val="24292f"/>
                <w:sz w:val="20"/>
                <w:szCs w:val="20"/>
                <w:highlight w:val="white"/>
              </w:rPr>
            </w:pPr>
            <w:r w:rsidDel="00000000" w:rsidR="00000000" w:rsidRPr="00000000">
              <w:rPr>
                <w:color w:val="24292f"/>
                <w:sz w:val="20"/>
                <w:szCs w:val="20"/>
                <w:highlight w:val="white"/>
                <w:rtl w:val="0"/>
              </w:rPr>
              <w:t xml:space="preserve">LLM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rPr>
                <w:color w:val="24292f"/>
                <w:sz w:val="20"/>
                <w:szCs w:val="20"/>
                <w:highlight w:val="white"/>
              </w:rPr>
            </w:pPr>
            <w:r w:rsidDel="00000000" w:rsidR="00000000" w:rsidRPr="00000000">
              <w:rPr>
                <w:color w:val="24292f"/>
                <w:sz w:val="20"/>
                <w:szCs w:val="20"/>
                <w:highlight w:val="white"/>
                <w:rtl w:val="0"/>
              </w:rPr>
              <w:t xml:space="preserve">32K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rPr>
                <w:color w:val="24292f"/>
                <w:sz w:val="20"/>
                <w:szCs w:val="20"/>
                <w:highlight w:val="white"/>
              </w:rPr>
            </w:pPr>
            <w:r w:rsidDel="00000000" w:rsidR="00000000" w:rsidRPr="00000000">
              <w:rPr>
                <w:rFonts w:ascii="Arial Unicode MS" w:cs="Arial Unicode MS" w:eastAsia="Arial Unicode MS" w:hAnsi="Arial Unicode MS"/>
                <w:color w:val="24292f"/>
                <w:sz w:val="20"/>
                <w:szCs w:val="20"/>
                <w:highlight w:val="white"/>
                <w:rtl w:val="0"/>
              </w:rPr>
              <w:t xml:space="preserve">분당 15회 요청</w:t>
            </w:r>
          </w:p>
          <w:p w:rsidR="00000000" w:rsidDel="00000000" w:rsidP="00000000" w:rsidRDefault="00000000" w:rsidRPr="00000000" w14:paraId="0000003A">
            <w:pPr>
              <w:widowControl w:val="0"/>
              <w:spacing w:line="240" w:lineRule="auto"/>
              <w:rPr>
                <w:color w:val="24292f"/>
                <w:sz w:val="20"/>
                <w:szCs w:val="20"/>
                <w:highlight w:val="white"/>
              </w:rPr>
            </w:pPr>
            <w:r w:rsidDel="00000000" w:rsidR="00000000" w:rsidRPr="00000000">
              <w:rPr>
                <w:rFonts w:ascii="Arial Unicode MS" w:cs="Arial Unicode MS" w:eastAsia="Arial Unicode MS" w:hAnsi="Arial Unicode MS"/>
                <w:color w:val="24292f"/>
                <w:sz w:val="20"/>
                <w:szCs w:val="20"/>
                <w:highlight w:val="white"/>
                <w:rtl w:val="0"/>
              </w:rPr>
              <w:t xml:space="preserve">분당 32K 토큰</w:t>
            </w:r>
          </w:p>
          <w:p w:rsidR="00000000" w:rsidDel="00000000" w:rsidP="00000000" w:rsidRDefault="00000000" w:rsidRPr="00000000" w14:paraId="0000003B">
            <w:pPr>
              <w:widowControl w:val="0"/>
              <w:spacing w:line="240" w:lineRule="auto"/>
              <w:rPr>
                <w:color w:val="24292f"/>
                <w:sz w:val="20"/>
                <w:szCs w:val="20"/>
                <w:highlight w:val="white"/>
              </w:rPr>
            </w:pPr>
            <w:r w:rsidDel="00000000" w:rsidR="00000000" w:rsidRPr="00000000">
              <w:rPr>
                <w:rFonts w:ascii="Arial Unicode MS" w:cs="Arial Unicode MS" w:eastAsia="Arial Unicode MS" w:hAnsi="Arial Unicode MS"/>
                <w:color w:val="24292f"/>
                <w:sz w:val="20"/>
                <w:szCs w:val="20"/>
                <w:highlight w:val="white"/>
                <w:rtl w:val="0"/>
              </w:rPr>
              <w:t xml:space="preserve">1일 1,500회 요청</w:t>
            </w:r>
          </w:p>
        </w:tc>
      </w:tr>
    </w:tbl>
    <w:p w:rsidR="00000000" w:rsidDel="00000000" w:rsidP="00000000" w:rsidRDefault="00000000" w:rsidRPr="00000000" w14:paraId="0000003C">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3D">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Gemini 1.5 Pro는 Gemini 1.5 Flash에 비해 출력 품질이 뛰어납니다. 이에 반해 Gemini 1.5 Flash는 속도가 빠릅니다. Gemini 1.5 Pro는 Vertex AI를 통해 최대 2M 컨텍스트 윈도우 사이즈까지 서비스할 예정입니다. 유료 요금제를 표함한 자세한 가격 정책을 알아보려면 </w:t>
      </w:r>
      <w:hyperlink r:id="rId12">
        <w:r w:rsidDel="00000000" w:rsidR="00000000" w:rsidRPr="00000000">
          <w:rPr>
            <w:color w:val="0c93e4"/>
            <w:sz w:val="24"/>
            <w:szCs w:val="24"/>
            <w:highlight w:val="white"/>
            <w:rtl w:val="0"/>
          </w:rPr>
          <w:t xml:space="preserve">ai.google.dev/pricing</w:t>
        </w:r>
      </w:hyperlink>
      <w:r w:rsidDel="00000000" w:rsidR="00000000" w:rsidRPr="00000000">
        <w:rPr>
          <w:rFonts w:ascii="Arial Unicode MS" w:cs="Arial Unicode MS" w:eastAsia="Arial Unicode MS" w:hAnsi="Arial Unicode MS"/>
          <w:color w:val="24292f"/>
          <w:sz w:val="24"/>
          <w:szCs w:val="24"/>
          <w:highlight w:val="white"/>
          <w:rtl w:val="0"/>
        </w:rPr>
        <w:t xml:space="preserve">에 방문하기 바랍니다.</w:t>
      </w:r>
    </w:p>
    <w:p w:rsidR="00000000" w:rsidDel="00000000" w:rsidP="00000000" w:rsidRDefault="00000000" w:rsidRPr="00000000" w14:paraId="0000003E">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3F">
      <w:pPr>
        <w:ind w:left="-708.6614173228347" w:firstLine="0"/>
        <w:rPr>
          <w:color w:val="24292f"/>
          <w:sz w:val="30"/>
          <w:szCs w:val="30"/>
          <w:highlight w:val="white"/>
        </w:rPr>
      </w:pPr>
      <w:r w:rsidDel="00000000" w:rsidR="00000000" w:rsidRPr="00000000">
        <w:rPr>
          <w:rFonts w:ascii="Arial Unicode MS" w:cs="Arial Unicode MS" w:eastAsia="Arial Unicode MS" w:hAnsi="Arial Unicode MS"/>
          <w:color w:val="24292f"/>
          <w:sz w:val="30"/>
          <w:szCs w:val="30"/>
          <w:highlight w:val="white"/>
          <w:rtl w:val="0"/>
        </w:rPr>
        <w:t xml:space="preserve">파이썬 설치</w:t>
      </w:r>
    </w:p>
    <w:p w:rsidR="00000000" w:rsidDel="00000000" w:rsidP="00000000" w:rsidRDefault="00000000" w:rsidRPr="00000000" w14:paraId="00000040">
      <w:pPr>
        <w:ind w:left="-708.6614173228347" w:firstLine="0"/>
        <w:rPr>
          <w:color w:val="24292f"/>
          <w:sz w:val="30"/>
          <w:szCs w:val="30"/>
          <w:highlight w:val="white"/>
        </w:rPr>
      </w:pPr>
      <w:r w:rsidDel="00000000" w:rsidR="00000000" w:rsidRPr="00000000">
        <w:rPr>
          <w:rtl w:val="0"/>
        </w:rPr>
      </w:r>
    </w:p>
    <w:p w:rsidR="00000000" w:rsidDel="00000000" w:rsidP="00000000" w:rsidRDefault="00000000" w:rsidRPr="00000000" w14:paraId="00000041">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제미나이 SDK를 사용하기 위해서는 파이썬 3.9 이상이 설치되어야 합니다.</w:t>
      </w:r>
    </w:p>
    <w:p w:rsidR="00000000" w:rsidDel="00000000" w:rsidP="00000000" w:rsidRDefault="00000000" w:rsidRPr="00000000" w14:paraId="00000042">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구글 제미나이 SDK 설치</w:t>
      </w:r>
    </w:p>
    <w:p w:rsidR="00000000" w:rsidDel="00000000" w:rsidP="00000000" w:rsidRDefault="00000000" w:rsidRPr="00000000" w14:paraId="00000043">
      <w:pPr>
        <w:ind w:left="-708.6614173228347" w:firstLine="0"/>
        <w:rPr>
          <w:color w:val="24292f"/>
          <w:sz w:val="24"/>
          <w:szCs w:val="24"/>
          <w:highlight w:val="white"/>
        </w:rPr>
      </w:pPr>
      <w:r w:rsidDel="00000000" w:rsidR="00000000" w:rsidRPr="00000000">
        <w:rPr>
          <w:rtl w:val="0"/>
        </w:rPr>
      </w:r>
    </w:p>
    <w:tbl>
      <w:tblPr>
        <w:tblStyle w:val="Table2"/>
        <w:tblW w:w="10345.66141732283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45.661417322835"/>
        <w:tblGridChange w:id="0">
          <w:tblGrid>
            <w:gridCol w:w="10345.66141732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444444"/>
                <w:sz w:val="20"/>
                <w:szCs w:val="20"/>
                <w:shd w:fill="f3f3f3" w:val="clear"/>
                <w:rtl w:val="0"/>
              </w:rPr>
              <w:t xml:space="preserve">&gt; pip install google-generativeai</w:t>
            </w:r>
            <w:r w:rsidDel="00000000" w:rsidR="00000000" w:rsidRPr="00000000">
              <w:rPr>
                <w:rtl w:val="0"/>
              </w:rPr>
            </w:r>
          </w:p>
        </w:tc>
      </w:tr>
    </w:tbl>
    <w:p w:rsidR="00000000" w:rsidDel="00000000" w:rsidP="00000000" w:rsidRDefault="00000000" w:rsidRPr="00000000" w14:paraId="00000045">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46">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통합개발환경(IDE)</w:t>
      </w:r>
    </w:p>
    <w:p w:rsidR="00000000" w:rsidDel="00000000" w:rsidP="00000000" w:rsidRDefault="00000000" w:rsidRPr="00000000" w14:paraId="00000047">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48">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실습 코드와 프로젝트는 .py 파일을 기준으로 진행합니다. 따라서 파이썬 파일을 직접 다룰 수 있는 vscode나 pycharm을 추천합니다.</w:t>
      </w:r>
    </w:p>
    <w:p w:rsidR="00000000" w:rsidDel="00000000" w:rsidP="00000000" w:rsidRDefault="00000000" w:rsidRPr="00000000" w14:paraId="00000049">
      <w:pPr>
        <w:numPr>
          <w:ilvl w:val="0"/>
          <w:numId w:val="1"/>
        </w:numPr>
        <w:shd w:fill="ffffff" w:val="clear"/>
        <w:spacing w:after="280" w:before="280" w:lineRule="auto"/>
        <w:ind w:left="720" w:hanging="360"/>
        <w:rPr>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vscode 다운로드: </w:t>
      </w:r>
      <w:hyperlink r:id="rId13">
        <w:r w:rsidDel="00000000" w:rsidR="00000000" w:rsidRPr="00000000">
          <w:rPr>
            <w:color w:val="0c93e4"/>
            <w:sz w:val="24"/>
            <w:szCs w:val="24"/>
            <w:highlight w:val="white"/>
            <w:rtl w:val="0"/>
          </w:rPr>
          <w:t xml:space="preserve">https://code.visualstudio.com</w:t>
        </w:r>
      </w:hyperlink>
      <w:r w:rsidDel="00000000" w:rsidR="00000000" w:rsidRPr="00000000">
        <w:rPr>
          <w:rtl w:val="0"/>
        </w:rPr>
      </w:r>
    </w:p>
    <w:p w:rsidR="00000000" w:rsidDel="00000000" w:rsidP="00000000" w:rsidRDefault="00000000" w:rsidRPr="00000000" w14:paraId="0000004A">
      <w:pPr>
        <w:ind w:left="-708.6614173228347" w:firstLine="0"/>
        <w:rPr>
          <w:color w:val="24292f"/>
          <w:sz w:val="24"/>
          <w:szCs w:val="24"/>
          <w:highlight w:val="white"/>
        </w:rPr>
      </w:pPr>
      <w:r w:rsidDel="00000000" w:rsidR="00000000" w:rsidRPr="00000000">
        <w:rPr>
          <w:rtl w:val="0"/>
        </w:rPr>
      </w:r>
    </w:p>
    <w:sectPr>
      <w:pgSz w:h="16834" w:w="11909" w:orient="portrait"/>
      <w:pgMar w:bottom="547.9133858267733" w:top="992.1259842519685" w:left="1440" w:right="832.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yperlink" Target="https://code.visualstudio.com/" TargetMode="External"/><Relationship Id="rId12" Type="http://schemas.openxmlformats.org/officeDocument/2006/relationships/hyperlink" Target="https://ai.google.dev/pric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ai.google.dev/" TargetMode="External"/><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