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FCFD" w14:textId="77777777" w:rsidR="00EF7DCD" w:rsidRDefault="00EF7DCD" w:rsidP="00EF7DCD">
      <w:pPr>
        <w:rPr>
          <w:lang w:eastAsia="ko-Kore-GB"/>
        </w:rPr>
      </w:pPr>
      <w:r>
        <w:rPr>
          <w:rFonts w:hint="eastAsia"/>
          <w:lang w:eastAsia="ko-Kore-GB"/>
        </w:rPr>
        <w:t>2</w:t>
      </w:r>
      <w:r>
        <w:rPr>
          <w:lang w:eastAsia="ko-Kore-GB"/>
        </w:rPr>
        <w:t>0251111</w:t>
      </w:r>
    </w:p>
    <w:p w14:paraId="373C5573" w14:textId="77777777" w:rsidR="00EF7DCD" w:rsidRPr="00EF7DCD" w:rsidRDefault="00EF7DCD">
      <w:pPr>
        <w:rPr>
          <w:lang w:eastAsia="ko-Kore-GB"/>
        </w:rPr>
      </w:pPr>
    </w:p>
    <w:p w14:paraId="4A0111CB" w14:textId="362C92A8" w:rsidR="00EF7DCD" w:rsidRDefault="00EF7DCD">
      <w:pPr>
        <w:rPr>
          <w:lang w:eastAsia="ko-Kore-GB"/>
        </w:rPr>
      </w:pPr>
      <w:r>
        <w:rPr>
          <w:lang w:eastAsia="ko-Kore-GB"/>
        </w:rPr>
        <w:t>It is made for some cases</w:t>
      </w:r>
    </w:p>
    <w:sectPr w:rsidR="00EF7DC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CD"/>
    <w:rsid w:val="00EF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EB6A9"/>
  <w15:chartTrackingRefBased/>
  <w15:docId w15:val="{F342FC53-37AA-1B4B-86AD-C29C0505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2025-11-11T14:44:00Z</dcterms:created>
  <dcterms:modified xsi:type="dcterms:W3CDTF">2025-11-11T14:46:00Z</dcterms:modified>
</cp:coreProperties>
</file>