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5D285C">
            <w:r>
              <w:rPr>
                <w:rFonts w:hint="eastAsia"/>
              </w:rPr>
              <w:t>보통 무작위로 설정한다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5D285C">
            <w:r>
              <w:rPr>
                <w:rFonts w:hint="eastAsia"/>
              </w:rPr>
              <w:t xml:space="preserve">데이터와 규칙을 입력해서 답을 찾았지만 데이터와 답을 입력해서 규칙을 </w:t>
            </w:r>
            <w:proofErr w:type="spellStart"/>
            <w:r>
              <w:rPr>
                <w:rFonts w:hint="eastAsia"/>
              </w:rPr>
              <w:t>찾게됨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5D285C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5D285C">
            <w:proofErr w:type="spellStart"/>
            <w:r>
              <w:t>R</w:t>
            </w:r>
            <w:r>
              <w:rPr>
                <w:rFonts w:hint="eastAsia"/>
              </w:rPr>
              <w:t>s</w:t>
            </w:r>
            <w:r>
              <w:t>mprop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5D285C">
            <w:r>
              <w:rPr>
                <w:rFonts w:hint="eastAsia"/>
              </w:rPr>
              <w:t>1-b  2-a  c-3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5D285C">
            <w:r>
              <w:rPr>
                <w:rFonts w:hint="eastAsia"/>
              </w:rPr>
              <w:t>(</w:t>
            </w:r>
            <w:r>
              <w:t>128,256,256,3</w:t>
            </w:r>
            <w:r>
              <w:rPr>
                <w:rFonts w:hint="eastAsia"/>
              </w:rPr>
              <w:t>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5D285C" w:rsidP="00264DE5">
            <w:proofErr w:type="spellStart"/>
            <w:r>
              <w:rPr>
                <w:rFonts w:hint="eastAsia"/>
              </w:rPr>
              <w:t>시그모이드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5D285C" w:rsidP="00264DE5">
            <w:r>
              <w:rPr>
                <w:rFonts w:hint="eastAsia"/>
              </w:rPr>
              <w:t>적은 데이터로도 학습할 수 있다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5D285C" w:rsidP="00264DE5">
            <w:r>
              <w:rPr>
                <w:rFonts w:hint="eastAsia"/>
              </w:rPr>
              <w:t>[</w:t>
            </w:r>
            <w:r>
              <w:t>3,5,7</w:t>
            </w:r>
            <w:r>
              <w:rPr>
                <w:rFonts w:hint="eastAsia"/>
              </w:rPr>
              <w:t>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D285C" w:rsidP="00264DE5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5D285C" w:rsidRDefault="005D285C" w:rsidP="005D285C">
            <w:pPr>
              <w:pStyle w:val="a4"/>
              <w:rPr>
                <w:color w:val="auto"/>
                <w:sz w:val="18"/>
                <w:szCs w:val="18"/>
              </w:rPr>
            </w:pPr>
            <w:proofErr w:type="spellStart"/>
            <w:r w:rsidRPr="00CC6BC5">
              <w:rPr>
                <w:color w:val="auto"/>
                <w:sz w:val="18"/>
                <w:szCs w:val="18"/>
              </w:rPr>
              <w:t>model.compile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(optimizer=‘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rmsprop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’, loss=‘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mse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’, metrics=[‘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mae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B173F4" w:rsidP="00264DE5">
            <w:r>
              <w:rPr>
                <w:rFonts w:hint="eastAsia"/>
              </w:rPr>
              <w:t>1,</w:t>
            </w:r>
            <w:r>
              <w:t>5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B173F4" w:rsidP="00264DE5">
            <w:r>
              <w:rPr>
                <w:rFonts w:hint="eastAsia"/>
              </w:rPr>
              <w:t xml:space="preserve">계층의 구조적인 면을 알 수 </w:t>
            </w:r>
            <w:proofErr w:type="gramStart"/>
            <w:r>
              <w:rPr>
                <w:rFonts w:hint="eastAsia"/>
              </w:rPr>
              <w:t xml:space="preserve">없다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가중치 값이 많아 과대적합 될 </w:t>
            </w:r>
            <w:proofErr w:type="spellStart"/>
            <w:r>
              <w:rPr>
                <w:rFonts w:hint="eastAsia"/>
              </w:rPr>
              <w:t>수있다</w:t>
            </w:r>
            <w:proofErr w:type="spellEnd"/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B173F4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B173F4" w:rsidP="00264DE5">
            <w:r>
              <w:rPr>
                <w:rFonts w:hint="eastAsia"/>
              </w:rPr>
              <w:t xml:space="preserve">하위 </w:t>
            </w:r>
            <w:proofErr w:type="spellStart"/>
            <w:r>
              <w:rPr>
                <w:rFonts w:hint="eastAsia"/>
              </w:rPr>
              <w:t>기반층은</w:t>
            </w:r>
            <w:proofErr w:type="spellEnd"/>
            <w:r>
              <w:rPr>
                <w:rFonts w:hint="eastAsia"/>
              </w:rPr>
              <w:t xml:space="preserve"> 동결시키고 새로운 데이터와 </w:t>
            </w:r>
            <w:proofErr w:type="spellStart"/>
            <w:r>
              <w:rPr>
                <w:rFonts w:hint="eastAsia"/>
              </w:rPr>
              <w:t>상위층만</w:t>
            </w:r>
            <w:proofErr w:type="spellEnd"/>
            <w:r>
              <w:rPr>
                <w:rFonts w:hint="eastAsia"/>
              </w:rPr>
              <w:t xml:space="preserve"> 미세하게 조정함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170B89" w:rsidP="00264DE5">
            <w:r>
              <w:rPr>
                <w:rFonts w:hint="eastAsia"/>
              </w:rPr>
              <w:t>4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170B89" w:rsidP="00264DE5">
            <w:r>
              <w:rPr>
                <w:rFonts w:hint="eastAsia"/>
              </w:rPr>
              <w:t xml:space="preserve">great라는 단어에 정수형 인덱스를 할당하고 </w:t>
            </w:r>
            <w:proofErr w:type="spellStart"/>
            <w:r>
              <w:rPr>
                <w:rFonts w:hint="eastAsia"/>
              </w:rPr>
              <w:t>저차원</w:t>
            </w:r>
            <w:proofErr w:type="spellEnd"/>
            <w:r>
              <w:rPr>
                <w:rFonts w:hint="eastAsia"/>
              </w:rPr>
              <w:t xml:space="preserve"> 밀집Dense로 </w:t>
            </w:r>
            <w:proofErr w:type="spellStart"/>
            <w:r>
              <w:rPr>
                <w:rFonts w:hint="eastAsia"/>
              </w:rPr>
              <w:t>매핑한다</w:t>
            </w:r>
            <w:proofErr w:type="spellEnd"/>
          </w:p>
          <w:p w:rsidR="00170B89" w:rsidRDefault="00170B89" w:rsidP="00264DE5">
            <w:pPr>
              <w:rPr>
                <w:rFonts w:hint="eastAsia"/>
              </w:rPr>
            </w:pPr>
            <w:r>
              <w:rPr>
                <w:rFonts w:hint="eastAsia"/>
              </w:rPr>
              <w:t>각 정수형 인덱스는 해당 글자를 나타내게 된다.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1E6CF7" w:rsidRPr="00B173F4" w:rsidRDefault="00B173F4" w:rsidP="00B173F4">
            <w:r>
              <w:t>G</w:t>
            </w:r>
            <w:r>
              <w:rPr>
                <w:rFonts w:hint="eastAsia"/>
              </w:rPr>
              <w:t xml:space="preserve">ate 개념이 존재해서 전달 받은 내용 중 중요도가 </w:t>
            </w:r>
            <w:proofErr w:type="spellStart"/>
            <w:r>
              <w:rPr>
                <w:rFonts w:hint="eastAsia"/>
              </w:rPr>
              <w:t>낮은건</w:t>
            </w:r>
            <w:proofErr w:type="spellEnd"/>
            <w:r>
              <w:rPr>
                <w:rFonts w:hint="eastAsia"/>
              </w:rPr>
              <w:t xml:space="preserve"> 버린다</w:t>
            </w:r>
          </w:p>
        </w:tc>
      </w:tr>
      <w:tr w:rsidR="00B173F4" w:rsidTr="00264DE5">
        <w:tc>
          <w:tcPr>
            <w:tcW w:w="279" w:type="dxa"/>
          </w:tcPr>
          <w:p w:rsidR="00B173F4" w:rsidRDefault="00B173F4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:rsidR="00B173F4" w:rsidRDefault="00170B89" w:rsidP="00170B89">
            <w:pPr>
              <w:tabs>
                <w:tab w:val="left" w:pos="1875"/>
              </w:tabs>
            </w:pPr>
            <w:r>
              <w:t>4</w:t>
            </w:r>
          </w:p>
        </w:tc>
      </w:tr>
      <w:tr w:rsidR="00B173F4" w:rsidTr="00264DE5">
        <w:tc>
          <w:tcPr>
            <w:tcW w:w="279" w:type="dxa"/>
          </w:tcPr>
          <w:p w:rsidR="00B173F4" w:rsidRDefault="00B173F4" w:rsidP="00264DE5"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:rsidR="00B173F4" w:rsidRDefault="00170B89" w:rsidP="00B173F4"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70B89"/>
    <w:rsid w:val="001E6CF7"/>
    <w:rsid w:val="005D285C"/>
    <w:rsid w:val="00B173F4"/>
    <w:rsid w:val="00C7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5D285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2015305059</cp:lastModifiedBy>
  <cp:revision>3</cp:revision>
  <dcterms:created xsi:type="dcterms:W3CDTF">2020-01-13T06:11:00Z</dcterms:created>
  <dcterms:modified xsi:type="dcterms:W3CDTF">2020-01-13T06:16:00Z</dcterms:modified>
</cp:coreProperties>
</file>