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A3B00" w14:textId="2F4BD6CF" w:rsidR="00926C6B" w:rsidRDefault="00926C6B" w:rsidP="00181115">
      <w:pPr>
        <w:spacing w:line="240" w:lineRule="auto"/>
        <w:jc w:val="center"/>
        <w:rPr>
          <w:sz w:val="22"/>
        </w:rPr>
      </w:pPr>
      <w:r w:rsidRPr="00F04060">
        <w:rPr>
          <w:sz w:val="22"/>
        </w:rPr>
        <w:t xml:space="preserve">IEEE </w:t>
      </w:r>
      <w:proofErr w:type="spellStart"/>
      <w:r w:rsidR="003611EC">
        <w:rPr>
          <w:sz w:val="22"/>
        </w:rPr>
        <w:t>PacificVis</w:t>
      </w:r>
      <w:proofErr w:type="spellEnd"/>
      <w:r w:rsidRPr="00F04060">
        <w:rPr>
          <w:sz w:val="22"/>
        </w:rPr>
        <w:t xml:space="preserve"> 20</w:t>
      </w:r>
      <w:r>
        <w:rPr>
          <w:sz w:val="22"/>
        </w:rPr>
        <w:t>23</w:t>
      </w:r>
    </w:p>
    <w:p w14:paraId="4AB670B3" w14:textId="021448A5" w:rsidR="00ED3AC4" w:rsidRDefault="00926C6B" w:rsidP="00461FDD">
      <w:pPr>
        <w:spacing w:line="240" w:lineRule="auto"/>
        <w:jc w:val="center"/>
        <w:rPr>
          <w:sz w:val="22"/>
        </w:rPr>
      </w:pPr>
      <w:r w:rsidRPr="00F04060">
        <w:rPr>
          <w:sz w:val="22"/>
        </w:rPr>
        <w:t>REGISTRATION FORM</w:t>
      </w:r>
      <w:r w:rsidR="003611EC">
        <w:rPr>
          <w:sz w:val="22"/>
        </w:rPr>
        <w:t xml:space="preserve"> for Wire Transfer</w:t>
      </w:r>
    </w:p>
    <w:p w14:paraId="540E6D0D" w14:textId="77777777" w:rsidR="00293601" w:rsidRDefault="00293601" w:rsidP="00461FDD">
      <w:pPr>
        <w:spacing w:line="240" w:lineRule="auto"/>
        <w:jc w:val="center"/>
        <w:rPr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5058"/>
      </w:tblGrid>
      <w:tr w:rsidR="00CB1358" w14:paraId="6E6027BB" w14:textId="77777777" w:rsidTr="00E8482A">
        <w:trPr>
          <w:trHeight w:val="503"/>
        </w:trPr>
        <w:tc>
          <w:tcPr>
            <w:tcW w:w="4678" w:type="dxa"/>
          </w:tcPr>
          <w:p w14:paraId="487A6663" w14:textId="77777777" w:rsidR="00CB1358" w:rsidRPr="00E8482A" w:rsidRDefault="00CB1358" w:rsidP="00CB1358">
            <w:pPr>
              <w:jc w:val="left"/>
              <w:rPr>
                <w:b/>
                <w:sz w:val="22"/>
              </w:rPr>
            </w:pPr>
            <w:r w:rsidRPr="00E8482A">
              <w:rPr>
                <w:rFonts w:hint="eastAsia"/>
                <w:b/>
              </w:rPr>
              <w:t>Date:</w:t>
            </w:r>
            <w:r w:rsidRPr="00E8482A">
              <w:rPr>
                <w:b/>
              </w:rPr>
              <w:t xml:space="preserve">  </w:t>
            </w:r>
            <w:r w:rsidRPr="00E8482A">
              <w:rPr>
                <w:b/>
                <w:u w:val="thick"/>
              </w:rPr>
              <w:t xml:space="preserve">                                     </w:t>
            </w:r>
          </w:p>
        </w:tc>
        <w:tc>
          <w:tcPr>
            <w:tcW w:w="5058" w:type="dxa"/>
          </w:tcPr>
          <w:p w14:paraId="1AB6B590" w14:textId="12B6B620" w:rsidR="00CB1358" w:rsidRPr="00E8482A" w:rsidRDefault="003611EC" w:rsidP="00CB1358">
            <w:pPr>
              <w:jc w:val="left"/>
              <w:rPr>
                <w:b/>
                <w:sz w:val="22"/>
              </w:rPr>
            </w:pPr>
            <w:r w:rsidRPr="00E8482A">
              <w:rPr>
                <w:b/>
              </w:rPr>
              <w:t>Affiliation</w:t>
            </w:r>
            <w:r w:rsidR="00CB1358" w:rsidRPr="00E8482A">
              <w:rPr>
                <w:b/>
              </w:rPr>
              <w:t xml:space="preserve">: </w:t>
            </w:r>
            <w:r w:rsidR="00CB1358" w:rsidRPr="00E8482A">
              <w:rPr>
                <w:b/>
                <w:u w:val="thick"/>
              </w:rPr>
              <w:t xml:space="preserve">                                        </w:t>
            </w:r>
          </w:p>
        </w:tc>
      </w:tr>
      <w:tr w:rsidR="00CB1358" w14:paraId="0D897B3D" w14:textId="77777777" w:rsidTr="00E8482A">
        <w:trPr>
          <w:trHeight w:val="503"/>
        </w:trPr>
        <w:tc>
          <w:tcPr>
            <w:tcW w:w="4678" w:type="dxa"/>
          </w:tcPr>
          <w:p w14:paraId="79E129A4" w14:textId="77777777" w:rsidR="00CB1358" w:rsidRPr="00E8482A" w:rsidRDefault="00CB1358" w:rsidP="00CB1358">
            <w:pPr>
              <w:jc w:val="left"/>
              <w:rPr>
                <w:b/>
              </w:rPr>
            </w:pPr>
            <w:r w:rsidRPr="00E8482A">
              <w:rPr>
                <w:b/>
              </w:rPr>
              <w:t xml:space="preserve">Name: (Last) </w:t>
            </w:r>
            <w:r w:rsidRPr="00E8482A">
              <w:rPr>
                <w:b/>
                <w:u w:val="thick"/>
              </w:rPr>
              <w:t xml:space="preserve">                                </w:t>
            </w:r>
          </w:p>
        </w:tc>
        <w:tc>
          <w:tcPr>
            <w:tcW w:w="5058" w:type="dxa"/>
          </w:tcPr>
          <w:p w14:paraId="4E076A65" w14:textId="77777777" w:rsidR="00CB1358" w:rsidRPr="00E8482A" w:rsidRDefault="00CB1358" w:rsidP="00CB1358">
            <w:pPr>
              <w:jc w:val="left"/>
              <w:rPr>
                <w:b/>
                <w:sz w:val="22"/>
              </w:rPr>
            </w:pPr>
            <w:r w:rsidRPr="00E8482A">
              <w:rPr>
                <w:b/>
              </w:rPr>
              <w:t xml:space="preserve">(First) </w:t>
            </w:r>
            <w:r w:rsidRPr="00E8482A">
              <w:rPr>
                <w:b/>
                <w:u w:val="thick"/>
              </w:rPr>
              <w:t xml:space="preserve">                                          </w:t>
            </w:r>
          </w:p>
        </w:tc>
      </w:tr>
      <w:tr w:rsidR="00CB1358" w14:paraId="14911A78" w14:textId="77777777" w:rsidTr="00E8482A">
        <w:trPr>
          <w:trHeight w:val="503"/>
        </w:trPr>
        <w:tc>
          <w:tcPr>
            <w:tcW w:w="9736" w:type="dxa"/>
            <w:gridSpan w:val="2"/>
          </w:tcPr>
          <w:p w14:paraId="6E497EC4" w14:textId="77777777" w:rsidR="00CB1358" w:rsidRPr="00E8482A" w:rsidRDefault="00CB1358" w:rsidP="00CB1358">
            <w:pPr>
              <w:jc w:val="left"/>
              <w:rPr>
                <w:b/>
                <w:sz w:val="22"/>
              </w:rPr>
            </w:pPr>
            <w:r w:rsidRPr="00E8482A">
              <w:rPr>
                <w:b/>
              </w:rPr>
              <w:t xml:space="preserve">Nationality: </w:t>
            </w:r>
            <w:r w:rsidRPr="00E8482A">
              <w:rPr>
                <w:b/>
                <w:u w:val="thick"/>
              </w:rPr>
              <w:t xml:space="preserve">                                                                                     </w:t>
            </w:r>
          </w:p>
        </w:tc>
      </w:tr>
      <w:tr w:rsidR="00370C83" w14:paraId="30DB2F5D" w14:textId="77777777" w:rsidTr="00E8482A">
        <w:trPr>
          <w:trHeight w:val="503"/>
        </w:trPr>
        <w:tc>
          <w:tcPr>
            <w:tcW w:w="9736" w:type="dxa"/>
            <w:gridSpan w:val="2"/>
          </w:tcPr>
          <w:p w14:paraId="1DB12B69" w14:textId="77777777" w:rsidR="00370C83" w:rsidRPr="00E8482A" w:rsidRDefault="00370C83" w:rsidP="00CB1358">
            <w:pPr>
              <w:jc w:val="left"/>
              <w:rPr>
                <w:b/>
                <w:sz w:val="22"/>
              </w:rPr>
            </w:pPr>
            <w:r w:rsidRPr="00E8482A">
              <w:rPr>
                <w:b/>
              </w:rPr>
              <w:t xml:space="preserve">Address: </w:t>
            </w:r>
            <w:r w:rsidRPr="00E8482A">
              <w:rPr>
                <w:b/>
                <w:u w:val="thick"/>
              </w:rPr>
              <w:t xml:space="preserve">                                                                                       </w:t>
            </w:r>
          </w:p>
        </w:tc>
      </w:tr>
      <w:tr w:rsidR="00CB1358" w14:paraId="1032A551" w14:textId="77777777" w:rsidTr="00E8482A">
        <w:trPr>
          <w:trHeight w:val="503"/>
        </w:trPr>
        <w:tc>
          <w:tcPr>
            <w:tcW w:w="4678" w:type="dxa"/>
          </w:tcPr>
          <w:p w14:paraId="63B4E2EB" w14:textId="77777777" w:rsidR="00CB1358" w:rsidRPr="00E8482A" w:rsidRDefault="00CB1358" w:rsidP="00CB1358">
            <w:pPr>
              <w:jc w:val="left"/>
              <w:rPr>
                <w:b/>
                <w:sz w:val="22"/>
              </w:rPr>
            </w:pPr>
            <w:r w:rsidRPr="00E8482A">
              <w:rPr>
                <w:b/>
              </w:rPr>
              <w:t xml:space="preserve">Phone: </w:t>
            </w:r>
            <w:r w:rsidRPr="00E8482A">
              <w:rPr>
                <w:b/>
                <w:u w:val="thick"/>
              </w:rPr>
              <w:t xml:space="preserve">                                       </w:t>
            </w:r>
            <w:r w:rsidRPr="00E8482A">
              <w:rPr>
                <w:b/>
              </w:rPr>
              <w:t xml:space="preserve"> </w:t>
            </w:r>
          </w:p>
        </w:tc>
        <w:tc>
          <w:tcPr>
            <w:tcW w:w="5058" w:type="dxa"/>
          </w:tcPr>
          <w:p w14:paraId="2D722CEF" w14:textId="77777777" w:rsidR="00CB1358" w:rsidRPr="00E8482A" w:rsidRDefault="00CB1358" w:rsidP="00CB1358">
            <w:pPr>
              <w:jc w:val="left"/>
              <w:rPr>
                <w:b/>
                <w:sz w:val="22"/>
              </w:rPr>
            </w:pPr>
            <w:r w:rsidRPr="00E8482A">
              <w:rPr>
                <w:b/>
              </w:rPr>
              <w:t xml:space="preserve">Fax: </w:t>
            </w:r>
            <w:r w:rsidRPr="00E8482A">
              <w:rPr>
                <w:b/>
                <w:u w:val="thick"/>
              </w:rPr>
              <w:t xml:space="preserve">                                               </w:t>
            </w:r>
            <w:r w:rsidRPr="00E8482A">
              <w:rPr>
                <w:b/>
              </w:rPr>
              <w:t xml:space="preserve"> </w:t>
            </w:r>
          </w:p>
        </w:tc>
      </w:tr>
      <w:tr w:rsidR="00CB1358" w14:paraId="541FA946" w14:textId="77777777" w:rsidTr="00E8482A">
        <w:trPr>
          <w:trHeight w:val="503"/>
        </w:trPr>
        <w:tc>
          <w:tcPr>
            <w:tcW w:w="4678" w:type="dxa"/>
          </w:tcPr>
          <w:p w14:paraId="01FCDBC3" w14:textId="77777777" w:rsidR="00CB1358" w:rsidRPr="00E8482A" w:rsidRDefault="00CB1358" w:rsidP="00CB1358">
            <w:pPr>
              <w:jc w:val="left"/>
              <w:rPr>
                <w:b/>
                <w:sz w:val="22"/>
              </w:rPr>
            </w:pPr>
            <w:r w:rsidRPr="00E8482A">
              <w:rPr>
                <w:b/>
              </w:rPr>
              <w:t xml:space="preserve">E-mail: </w:t>
            </w:r>
            <w:r w:rsidRPr="00E8482A">
              <w:rPr>
                <w:b/>
                <w:u w:val="thick"/>
              </w:rPr>
              <w:t xml:space="preserve">                                       </w:t>
            </w:r>
          </w:p>
        </w:tc>
        <w:tc>
          <w:tcPr>
            <w:tcW w:w="5058" w:type="dxa"/>
          </w:tcPr>
          <w:p w14:paraId="5C877851" w14:textId="77777777" w:rsidR="00CB1358" w:rsidRPr="00E8482A" w:rsidRDefault="00CB1358" w:rsidP="00CB1358">
            <w:pPr>
              <w:jc w:val="left"/>
              <w:rPr>
                <w:b/>
                <w:sz w:val="22"/>
              </w:rPr>
            </w:pPr>
            <w:r w:rsidRPr="00E8482A">
              <w:rPr>
                <w:b/>
              </w:rPr>
              <w:t xml:space="preserve">IEEE </w:t>
            </w:r>
            <w:r w:rsidRPr="00E8482A">
              <w:rPr>
                <w:rFonts w:hint="eastAsia"/>
                <w:b/>
              </w:rPr>
              <w:t>Membership Number:</w:t>
            </w:r>
            <w:r w:rsidRPr="00E8482A">
              <w:rPr>
                <w:b/>
              </w:rPr>
              <w:t xml:space="preserve"> </w:t>
            </w:r>
            <w:r w:rsidRPr="00E8482A">
              <w:rPr>
                <w:b/>
                <w:u w:val="thick"/>
              </w:rPr>
              <w:t xml:space="preserve">                          </w:t>
            </w:r>
          </w:p>
        </w:tc>
      </w:tr>
      <w:tr w:rsidR="00CB1358" w14:paraId="6C72DC5E" w14:textId="77777777" w:rsidTr="00E8482A">
        <w:trPr>
          <w:trHeight w:val="503"/>
        </w:trPr>
        <w:tc>
          <w:tcPr>
            <w:tcW w:w="9736" w:type="dxa"/>
            <w:gridSpan w:val="2"/>
          </w:tcPr>
          <w:p w14:paraId="5DADB7D9" w14:textId="77777777" w:rsidR="00CB1358" w:rsidRPr="00E8482A" w:rsidRDefault="00CB1358" w:rsidP="00935E44">
            <w:pPr>
              <w:jc w:val="left"/>
              <w:rPr>
                <w:b/>
                <w:sz w:val="22"/>
              </w:rPr>
            </w:pPr>
            <w:r w:rsidRPr="00E8482A">
              <w:rPr>
                <w:b/>
              </w:rPr>
              <w:t xml:space="preserve">Paper </w:t>
            </w:r>
            <w:r w:rsidR="00935E44" w:rsidRPr="00E8482A">
              <w:rPr>
                <w:b/>
              </w:rPr>
              <w:t>number</w:t>
            </w:r>
            <w:r w:rsidRPr="00E8482A">
              <w:rPr>
                <w:b/>
              </w:rPr>
              <w:t xml:space="preserve"> (paper author only): </w:t>
            </w:r>
            <w:r w:rsidRPr="00E8482A">
              <w:rPr>
                <w:b/>
                <w:u w:val="thick"/>
              </w:rPr>
              <w:t xml:space="preserve">  </w:t>
            </w:r>
            <w:r w:rsidR="00935E44" w:rsidRPr="00E8482A">
              <w:rPr>
                <w:b/>
                <w:u w:val="thick"/>
              </w:rPr>
              <w:t xml:space="preserve"> </w:t>
            </w:r>
            <w:r w:rsidRPr="00E8482A">
              <w:rPr>
                <w:b/>
                <w:u w:val="thick"/>
              </w:rPr>
              <w:t xml:space="preserve">                                                            </w:t>
            </w:r>
          </w:p>
        </w:tc>
      </w:tr>
      <w:tr w:rsidR="00935E44" w14:paraId="0BF05523" w14:textId="77777777" w:rsidTr="00E8482A">
        <w:trPr>
          <w:trHeight w:val="503"/>
        </w:trPr>
        <w:tc>
          <w:tcPr>
            <w:tcW w:w="9736" w:type="dxa"/>
            <w:gridSpan w:val="2"/>
          </w:tcPr>
          <w:p w14:paraId="0D7CE881" w14:textId="77777777" w:rsidR="00935E44" w:rsidRPr="00E8482A" w:rsidRDefault="00935E44" w:rsidP="00935E44">
            <w:pPr>
              <w:jc w:val="left"/>
              <w:rPr>
                <w:b/>
                <w:sz w:val="22"/>
              </w:rPr>
            </w:pPr>
            <w:r w:rsidRPr="00E8482A">
              <w:rPr>
                <w:b/>
              </w:rPr>
              <w:t xml:space="preserve">Paper title (paper author only): </w:t>
            </w:r>
            <w:r w:rsidRPr="00E8482A">
              <w:rPr>
                <w:b/>
                <w:u w:val="thick"/>
              </w:rPr>
              <w:t xml:space="preserve">                                                                   </w:t>
            </w:r>
          </w:p>
        </w:tc>
      </w:tr>
    </w:tbl>
    <w:tbl>
      <w:tblPr>
        <w:tblStyle w:val="TableGrid"/>
        <w:tblpPr w:leftFromText="142" w:rightFromText="142" w:vertAnchor="text" w:horzAnchor="margin" w:tblpY="3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257"/>
        <w:gridCol w:w="2838"/>
      </w:tblGrid>
      <w:tr w:rsidR="00E8482A" w14:paraId="166EBE58" w14:textId="77777777" w:rsidTr="00E8482A">
        <w:trPr>
          <w:trHeight w:val="424"/>
        </w:trPr>
        <w:tc>
          <w:tcPr>
            <w:tcW w:w="3544" w:type="dxa"/>
          </w:tcPr>
          <w:p w14:paraId="1DFEE301" w14:textId="77777777" w:rsidR="00075DE2" w:rsidRPr="00E8482A" w:rsidRDefault="00075DE2" w:rsidP="00075DE2">
            <w:pPr>
              <w:rPr>
                <w:rFonts w:asciiTheme="minorEastAsia" w:hAnsiTheme="minorEastAsia"/>
                <w:b/>
              </w:rPr>
            </w:pPr>
            <w:r w:rsidRPr="00E8482A">
              <w:rPr>
                <w:rFonts w:asciiTheme="minorEastAsia" w:hAnsiTheme="minorEastAsia"/>
                <w:b/>
              </w:rPr>
              <w:t>Registration (Check one below)</w:t>
            </w:r>
          </w:p>
        </w:tc>
        <w:tc>
          <w:tcPr>
            <w:tcW w:w="3257" w:type="dxa"/>
          </w:tcPr>
          <w:p w14:paraId="5657552F" w14:textId="77777777" w:rsidR="00075DE2" w:rsidRPr="00E8482A" w:rsidRDefault="00075DE2" w:rsidP="00075DE2">
            <w:pPr>
              <w:jc w:val="center"/>
              <w:rPr>
                <w:rFonts w:asciiTheme="minorEastAsia" w:hAnsiTheme="minorEastAsia"/>
                <w:b/>
              </w:rPr>
            </w:pPr>
            <w:r w:rsidRPr="00E8482A">
              <w:rPr>
                <w:rFonts w:asciiTheme="minorEastAsia" w:hAnsiTheme="minorEastAsia"/>
                <w:b/>
              </w:rPr>
              <w:t>Early Registration</w:t>
            </w:r>
            <w:r w:rsidR="000234E3" w:rsidRPr="00E8482A">
              <w:rPr>
                <w:rFonts w:asciiTheme="minorEastAsia" w:hAnsiTheme="minorEastAsia"/>
                <w:b/>
              </w:rPr>
              <w:t>(~March 20)</w:t>
            </w:r>
          </w:p>
        </w:tc>
        <w:tc>
          <w:tcPr>
            <w:tcW w:w="2838" w:type="dxa"/>
          </w:tcPr>
          <w:p w14:paraId="6F6BD246" w14:textId="2C632086" w:rsidR="00075DE2" w:rsidRPr="003611EC" w:rsidRDefault="00075DE2" w:rsidP="003611EC">
            <w:pPr>
              <w:ind w:left="-103" w:right="-106"/>
              <w:rPr>
                <w:rFonts w:asciiTheme="minorEastAsia" w:hAnsiTheme="minorEastAsia"/>
                <w:b/>
              </w:rPr>
            </w:pPr>
            <w:r w:rsidRPr="003611EC">
              <w:rPr>
                <w:rFonts w:asciiTheme="minorEastAsia" w:hAnsiTheme="minorEastAsia"/>
                <w:b/>
              </w:rPr>
              <w:t xml:space="preserve">Late </w:t>
            </w:r>
            <w:r w:rsidR="003611EC" w:rsidRPr="003611EC">
              <w:rPr>
                <w:rFonts w:asciiTheme="minorEastAsia" w:hAnsiTheme="minorEastAsia"/>
                <w:b/>
              </w:rPr>
              <w:t>Registration (March 21~</w:t>
            </w:r>
            <w:r w:rsidR="000234E3" w:rsidRPr="003611EC">
              <w:rPr>
                <w:rFonts w:asciiTheme="minorEastAsia" w:hAnsiTheme="minorEastAsia"/>
                <w:b/>
              </w:rPr>
              <w:t>)</w:t>
            </w:r>
          </w:p>
        </w:tc>
      </w:tr>
      <w:tr w:rsidR="00E8482A" w14:paraId="45BB767A" w14:textId="77777777" w:rsidTr="00E8482A">
        <w:trPr>
          <w:trHeight w:val="424"/>
        </w:trPr>
        <w:tc>
          <w:tcPr>
            <w:tcW w:w="3544" w:type="dxa"/>
          </w:tcPr>
          <w:p w14:paraId="3188F3A3" w14:textId="77777777" w:rsidR="00075DE2" w:rsidRPr="00075DE2" w:rsidRDefault="00E40341" w:rsidP="00075DE2">
            <w:pPr>
              <w:rPr>
                <w:rFonts w:asciiTheme="minorEastAsia" w:hAnsiTheme="minorEastAsia"/>
                <w:color w:val="000000"/>
                <w:spacing w:val="-8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000000"/>
                <w:spacing w:val="-8"/>
                <w:szCs w:val="21"/>
                <w:shd w:val="clear" w:color="auto" w:fill="FFFFFF"/>
              </w:rPr>
              <w:t>□</w:t>
            </w:r>
            <w:r>
              <w:rPr>
                <w:rFonts w:asciiTheme="minorEastAsia" w:hAnsiTheme="minorEastAsia"/>
                <w:color w:val="000000"/>
                <w:spacing w:val="-8"/>
                <w:szCs w:val="21"/>
                <w:shd w:val="clear" w:color="auto" w:fill="FFFFFF"/>
              </w:rPr>
              <w:t xml:space="preserve"> </w:t>
            </w:r>
            <w:r w:rsidR="00075DE2" w:rsidRPr="00075DE2">
              <w:rPr>
                <w:rFonts w:asciiTheme="minorEastAsia" w:hAnsiTheme="minorEastAsia" w:hint="eastAsia"/>
                <w:color w:val="000000"/>
                <w:spacing w:val="-8"/>
                <w:szCs w:val="21"/>
                <w:shd w:val="clear" w:color="auto" w:fill="FFFFFF"/>
              </w:rPr>
              <w:t>Author IEEE Member/IEEE Member</w:t>
            </w:r>
            <w:r w:rsidR="00075DE2" w:rsidRPr="00075DE2">
              <w:rPr>
                <w:rFonts w:asciiTheme="minorEastAsia" w:hAnsiTheme="minorEastAsia"/>
                <w:color w:val="000000"/>
                <w:spacing w:val="-8"/>
                <w:szCs w:val="21"/>
                <w:shd w:val="clear" w:color="auto" w:fill="FFFFFF"/>
              </w:rPr>
              <w:t xml:space="preserve">                   </w:t>
            </w:r>
          </w:p>
        </w:tc>
        <w:tc>
          <w:tcPr>
            <w:tcW w:w="3257" w:type="dxa"/>
          </w:tcPr>
          <w:p w14:paraId="6DF77A7F" w14:textId="77777777" w:rsidR="00075DE2" w:rsidRPr="00075DE2" w:rsidRDefault="00075DE2" w:rsidP="00075DE2">
            <w:pPr>
              <w:jc w:val="center"/>
              <w:rPr>
                <w:rFonts w:asciiTheme="minorEastAsia" w:hAnsiTheme="minorEastAsia"/>
                <w:szCs w:val="20"/>
              </w:rPr>
            </w:pPr>
            <w:r w:rsidRPr="00075DE2">
              <w:rPr>
                <w:rFonts w:asciiTheme="minorEastAsia" w:hAnsiTheme="minorEastAsia" w:hint="eastAsia"/>
                <w:bCs/>
                <w:color w:val="444444"/>
                <w:spacing w:val="-8"/>
                <w:szCs w:val="20"/>
                <w:shd w:val="clear" w:color="auto" w:fill="FFFFFF"/>
              </w:rPr>
              <w:t>750,000 KRW</w:t>
            </w:r>
          </w:p>
        </w:tc>
        <w:tc>
          <w:tcPr>
            <w:tcW w:w="2838" w:type="dxa"/>
          </w:tcPr>
          <w:p w14:paraId="4A234283" w14:textId="77777777" w:rsidR="00075DE2" w:rsidRPr="00075DE2" w:rsidRDefault="00075DE2" w:rsidP="00075DE2">
            <w:pPr>
              <w:jc w:val="center"/>
              <w:rPr>
                <w:rFonts w:asciiTheme="minorEastAsia" w:hAnsiTheme="minorEastAsia"/>
                <w:szCs w:val="20"/>
              </w:rPr>
            </w:pPr>
            <w:r w:rsidRPr="00075DE2">
              <w:rPr>
                <w:rFonts w:asciiTheme="minorEastAsia" w:hAnsiTheme="minorEastAsia" w:hint="eastAsia"/>
                <w:szCs w:val="20"/>
              </w:rPr>
              <w:t>940,000</w:t>
            </w:r>
            <w:r w:rsidRPr="00075DE2">
              <w:rPr>
                <w:rFonts w:asciiTheme="minorEastAsia" w:hAnsiTheme="minorEastAsia" w:hint="eastAsia"/>
                <w:bCs/>
                <w:color w:val="444444"/>
                <w:spacing w:val="-8"/>
                <w:szCs w:val="20"/>
                <w:shd w:val="clear" w:color="auto" w:fill="FFFFFF"/>
              </w:rPr>
              <w:t xml:space="preserve"> KRW</w:t>
            </w:r>
          </w:p>
        </w:tc>
      </w:tr>
      <w:tr w:rsidR="00E8482A" w14:paraId="0C2A36AC" w14:textId="77777777" w:rsidTr="00E8482A">
        <w:trPr>
          <w:trHeight w:val="424"/>
        </w:trPr>
        <w:tc>
          <w:tcPr>
            <w:tcW w:w="3544" w:type="dxa"/>
          </w:tcPr>
          <w:p w14:paraId="43BD0CD3" w14:textId="77777777" w:rsidR="00075DE2" w:rsidRPr="00075DE2" w:rsidRDefault="00E40341" w:rsidP="00075DE2">
            <w:pPr>
              <w:rPr>
                <w:rFonts w:asciiTheme="minorEastAsia" w:hAnsiTheme="minorEastAsia"/>
                <w:color w:val="000000"/>
                <w:spacing w:val="-8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000000"/>
                <w:spacing w:val="-8"/>
                <w:szCs w:val="21"/>
                <w:shd w:val="clear" w:color="auto" w:fill="FFFFFF"/>
              </w:rPr>
              <w:t>□</w:t>
            </w:r>
            <w:r>
              <w:rPr>
                <w:rFonts w:asciiTheme="minorEastAsia" w:hAnsiTheme="minorEastAsia"/>
                <w:color w:val="000000"/>
                <w:spacing w:val="-8"/>
                <w:szCs w:val="21"/>
                <w:shd w:val="clear" w:color="auto" w:fill="FFFFFF"/>
              </w:rPr>
              <w:t xml:space="preserve"> </w:t>
            </w:r>
            <w:r w:rsidR="00075DE2" w:rsidRPr="00075DE2">
              <w:rPr>
                <w:rFonts w:asciiTheme="minorEastAsia" w:hAnsiTheme="minorEastAsia" w:hint="eastAsia"/>
                <w:color w:val="000000"/>
                <w:spacing w:val="-8"/>
                <w:szCs w:val="21"/>
                <w:shd w:val="clear" w:color="auto" w:fill="FFFFFF"/>
              </w:rPr>
              <w:t>Author Non-Member/Non-Member</w:t>
            </w:r>
          </w:p>
        </w:tc>
        <w:tc>
          <w:tcPr>
            <w:tcW w:w="3257" w:type="dxa"/>
          </w:tcPr>
          <w:p w14:paraId="46A1C0B6" w14:textId="77777777" w:rsidR="00075DE2" w:rsidRPr="00075DE2" w:rsidRDefault="00075DE2" w:rsidP="00075DE2">
            <w:pPr>
              <w:jc w:val="center"/>
              <w:rPr>
                <w:rFonts w:asciiTheme="minorEastAsia" w:hAnsiTheme="minorEastAsia"/>
                <w:szCs w:val="20"/>
              </w:rPr>
            </w:pPr>
            <w:r w:rsidRPr="00075DE2">
              <w:rPr>
                <w:rFonts w:asciiTheme="minorEastAsia" w:hAnsiTheme="minorEastAsia" w:hint="eastAsia"/>
                <w:bCs/>
                <w:color w:val="444444"/>
                <w:spacing w:val="-8"/>
                <w:szCs w:val="20"/>
                <w:shd w:val="clear" w:color="auto" w:fill="FFFFFF"/>
              </w:rPr>
              <w:t>900,000 KRW</w:t>
            </w:r>
          </w:p>
        </w:tc>
        <w:tc>
          <w:tcPr>
            <w:tcW w:w="2838" w:type="dxa"/>
          </w:tcPr>
          <w:p w14:paraId="466AD996" w14:textId="77777777" w:rsidR="00075DE2" w:rsidRPr="00075DE2" w:rsidRDefault="00075DE2" w:rsidP="00075DE2">
            <w:pPr>
              <w:jc w:val="center"/>
              <w:rPr>
                <w:rFonts w:asciiTheme="minorEastAsia" w:hAnsiTheme="minorEastAsia"/>
                <w:szCs w:val="20"/>
              </w:rPr>
            </w:pPr>
            <w:r w:rsidRPr="00075DE2">
              <w:rPr>
                <w:rFonts w:asciiTheme="minorEastAsia" w:hAnsiTheme="minorEastAsia" w:hint="eastAsia"/>
                <w:szCs w:val="20"/>
              </w:rPr>
              <w:t>1,130,000</w:t>
            </w:r>
            <w:r w:rsidRPr="00075DE2">
              <w:rPr>
                <w:rFonts w:asciiTheme="minorEastAsia" w:hAnsiTheme="minorEastAsia" w:hint="eastAsia"/>
                <w:bCs/>
                <w:color w:val="444444"/>
                <w:spacing w:val="-8"/>
                <w:szCs w:val="20"/>
                <w:shd w:val="clear" w:color="auto" w:fill="FFFFFF"/>
              </w:rPr>
              <w:t xml:space="preserve"> KRW</w:t>
            </w:r>
          </w:p>
        </w:tc>
      </w:tr>
      <w:tr w:rsidR="00E8482A" w14:paraId="6E56FFC5" w14:textId="77777777" w:rsidTr="00E8482A">
        <w:trPr>
          <w:trHeight w:val="424"/>
        </w:trPr>
        <w:tc>
          <w:tcPr>
            <w:tcW w:w="3544" w:type="dxa"/>
          </w:tcPr>
          <w:p w14:paraId="4A801C88" w14:textId="77777777" w:rsidR="00075DE2" w:rsidRPr="00075DE2" w:rsidRDefault="00E40341" w:rsidP="00075DE2">
            <w:pPr>
              <w:rPr>
                <w:rFonts w:asciiTheme="minorEastAsia" w:hAnsiTheme="minorEastAsia"/>
                <w:color w:val="000000"/>
                <w:spacing w:val="-8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000000"/>
                <w:spacing w:val="-8"/>
                <w:szCs w:val="21"/>
                <w:shd w:val="clear" w:color="auto" w:fill="FFFFFF"/>
              </w:rPr>
              <w:t>□</w:t>
            </w:r>
            <w:r>
              <w:rPr>
                <w:rFonts w:asciiTheme="minorEastAsia" w:hAnsiTheme="minorEastAsia"/>
                <w:color w:val="000000"/>
                <w:spacing w:val="-8"/>
                <w:szCs w:val="21"/>
                <w:shd w:val="clear" w:color="auto" w:fill="FFFFFF"/>
              </w:rPr>
              <w:t xml:space="preserve"> </w:t>
            </w:r>
            <w:r w:rsidR="00075DE2" w:rsidRPr="00075DE2">
              <w:rPr>
                <w:rFonts w:asciiTheme="minorEastAsia" w:hAnsiTheme="minorEastAsia" w:hint="eastAsia"/>
                <w:color w:val="000000"/>
                <w:spacing w:val="-8"/>
                <w:szCs w:val="21"/>
                <w:shd w:val="clear" w:color="auto" w:fill="FFFFFF"/>
              </w:rPr>
              <w:t>Student IEEE Member</w:t>
            </w:r>
          </w:p>
        </w:tc>
        <w:tc>
          <w:tcPr>
            <w:tcW w:w="3257" w:type="dxa"/>
          </w:tcPr>
          <w:p w14:paraId="2FD36227" w14:textId="77777777" w:rsidR="00075DE2" w:rsidRPr="00075DE2" w:rsidRDefault="00075DE2" w:rsidP="00075DE2">
            <w:pPr>
              <w:widowControl/>
              <w:shd w:val="clear" w:color="auto" w:fill="FFFFFF"/>
              <w:wordWrap/>
              <w:autoSpaceDE/>
              <w:autoSpaceDN/>
              <w:jc w:val="center"/>
              <w:textAlignment w:val="center"/>
              <w:rPr>
                <w:rFonts w:asciiTheme="minorEastAsia" w:hAnsiTheme="minorEastAsia" w:cs="Gulim"/>
                <w:bCs/>
                <w:color w:val="444444"/>
                <w:spacing w:val="-8"/>
                <w:kern w:val="0"/>
                <w:szCs w:val="20"/>
              </w:rPr>
            </w:pPr>
            <w:r w:rsidRPr="00461FDD">
              <w:rPr>
                <w:rFonts w:asciiTheme="minorEastAsia" w:hAnsiTheme="minorEastAsia" w:cs="Gulim" w:hint="eastAsia"/>
                <w:bCs/>
                <w:color w:val="444444"/>
                <w:spacing w:val="-8"/>
                <w:kern w:val="0"/>
                <w:szCs w:val="20"/>
              </w:rPr>
              <w:t>530,000 KRW</w:t>
            </w:r>
          </w:p>
        </w:tc>
        <w:tc>
          <w:tcPr>
            <w:tcW w:w="2838" w:type="dxa"/>
          </w:tcPr>
          <w:p w14:paraId="5B69365A" w14:textId="77777777" w:rsidR="00075DE2" w:rsidRPr="00075DE2" w:rsidRDefault="00075DE2" w:rsidP="00075DE2">
            <w:pPr>
              <w:jc w:val="center"/>
              <w:rPr>
                <w:rFonts w:asciiTheme="minorEastAsia" w:hAnsiTheme="minorEastAsia"/>
                <w:szCs w:val="20"/>
              </w:rPr>
            </w:pPr>
            <w:r w:rsidRPr="00075DE2">
              <w:rPr>
                <w:rFonts w:asciiTheme="minorEastAsia" w:hAnsiTheme="minorEastAsia" w:hint="eastAsia"/>
                <w:szCs w:val="20"/>
              </w:rPr>
              <w:t>660,000</w:t>
            </w:r>
            <w:r w:rsidRPr="00075DE2">
              <w:rPr>
                <w:rFonts w:asciiTheme="minorEastAsia" w:hAnsiTheme="minorEastAsia" w:hint="eastAsia"/>
                <w:bCs/>
                <w:color w:val="444444"/>
                <w:spacing w:val="-8"/>
                <w:szCs w:val="20"/>
                <w:shd w:val="clear" w:color="auto" w:fill="FFFFFF"/>
              </w:rPr>
              <w:t xml:space="preserve"> KRW</w:t>
            </w:r>
          </w:p>
        </w:tc>
      </w:tr>
      <w:tr w:rsidR="00E8482A" w14:paraId="419342E5" w14:textId="77777777" w:rsidTr="00E8482A">
        <w:trPr>
          <w:trHeight w:val="424"/>
        </w:trPr>
        <w:tc>
          <w:tcPr>
            <w:tcW w:w="3544" w:type="dxa"/>
          </w:tcPr>
          <w:p w14:paraId="1A9F2A0C" w14:textId="77777777" w:rsidR="00075DE2" w:rsidRPr="00075DE2" w:rsidRDefault="00E40341" w:rsidP="00075DE2">
            <w:pPr>
              <w:rPr>
                <w:rFonts w:asciiTheme="minorEastAsia" w:hAnsiTheme="minorEastAsia"/>
                <w:color w:val="000000"/>
                <w:spacing w:val="-8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000000"/>
                <w:spacing w:val="-8"/>
                <w:szCs w:val="21"/>
                <w:shd w:val="clear" w:color="auto" w:fill="FFFFFF"/>
              </w:rPr>
              <w:t>□</w:t>
            </w:r>
            <w:r>
              <w:rPr>
                <w:rFonts w:asciiTheme="minorEastAsia" w:hAnsiTheme="minorEastAsia"/>
                <w:color w:val="000000"/>
                <w:spacing w:val="-8"/>
                <w:szCs w:val="21"/>
                <w:shd w:val="clear" w:color="auto" w:fill="FFFFFF"/>
              </w:rPr>
              <w:t xml:space="preserve"> </w:t>
            </w:r>
            <w:r w:rsidR="00075DE2" w:rsidRPr="00075DE2">
              <w:rPr>
                <w:rFonts w:asciiTheme="minorEastAsia" w:hAnsiTheme="minorEastAsia" w:hint="eastAsia"/>
                <w:color w:val="000000"/>
                <w:spacing w:val="-8"/>
                <w:szCs w:val="21"/>
                <w:shd w:val="clear" w:color="auto" w:fill="FFFFFF"/>
              </w:rPr>
              <w:t>Student Non-Member</w:t>
            </w:r>
          </w:p>
        </w:tc>
        <w:tc>
          <w:tcPr>
            <w:tcW w:w="3257" w:type="dxa"/>
          </w:tcPr>
          <w:p w14:paraId="671CBD0A" w14:textId="77777777" w:rsidR="00075DE2" w:rsidRPr="00075DE2" w:rsidRDefault="00075DE2" w:rsidP="00075DE2">
            <w:pPr>
              <w:jc w:val="center"/>
              <w:rPr>
                <w:rFonts w:asciiTheme="minorEastAsia" w:hAnsiTheme="minorEastAsia"/>
                <w:szCs w:val="20"/>
              </w:rPr>
            </w:pPr>
            <w:r w:rsidRPr="00075DE2">
              <w:rPr>
                <w:rFonts w:asciiTheme="minorEastAsia" w:hAnsiTheme="minorEastAsia" w:hint="eastAsia"/>
                <w:bCs/>
                <w:color w:val="444444"/>
                <w:spacing w:val="-8"/>
                <w:szCs w:val="20"/>
                <w:shd w:val="clear" w:color="auto" w:fill="FFFFFF"/>
              </w:rPr>
              <w:t>640,000 KRW</w:t>
            </w:r>
          </w:p>
        </w:tc>
        <w:tc>
          <w:tcPr>
            <w:tcW w:w="2838" w:type="dxa"/>
          </w:tcPr>
          <w:p w14:paraId="548D08B1" w14:textId="77777777" w:rsidR="00075DE2" w:rsidRPr="00075DE2" w:rsidRDefault="00075DE2" w:rsidP="00075DE2">
            <w:pPr>
              <w:jc w:val="center"/>
              <w:rPr>
                <w:rFonts w:asciiTheme="minorEastAsia" w:hAnsiTheme="minorEastAsia"/>
                <w:szCs w:val="20"/>
              </w:rPr>
            </w:pPr>
            <w:r w:rsidRPr="00075DE2">
              <w:rPr>
                <w:rFonts w:asciiTheme="minorEastAsia" w:hAnsiTheme="minorEastAsia" w:hint="eastAsia"/>
                <w:szCs w:val="20"/>
              </w:rPr>
              <w:t>790,000</w:t>
            </w:r>
            <w:r w:rsidRPr="00075DE2">
              <w:rPr>
                <w:rFonts w:asciiTheme="minorEastAsia" w:hAnsiTheme="minorEastAsia" w:hint="eastAsia"/>
                <w:bCs/>
                <w:color w:val="444444"/>
                <w:spacing w:val="-8"/>
                <w:szCs w:val="20"/>
                <w:shd w:val="clear" w:color="auto" w:fill="FFFFFF"/>
              </w:rPr>
              <w:t xml:space="preserve"> KRW</w:t>
            </w:r>
          </w:p>
        </w:tc>
      </w:tr>
      <w:tr w:rsidR="00E8482A" w14:paraId="121DCC69" w14:textId="77777777" w:rsidTr="00E8482A">
        <w:trPr>
          <w:trHeight w:val="424"/>
        </w:trPr>
        <w:tc>
          <w:tcPr>
            <w:tcW w:w="3544" w:type="dxa"/>
          </w:tcPr>
          <w:p w14:paraId="497A27CD" w14:textId="77777777" w:rsidR="00075DE2" w:rsidRPr="00075DE2" w:rsidRDefault="00E40341" w:rsidP="00075DE2">
            <w:pPr>
              <w:rPr>
                <w:rFonts w:asciiTheme="minorEastAsia" w:hAnsiTheme="minorEastAsia"/>
                <w:color w:val="000000"/>
                <w:spacing w:val="-8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000000"/>
                <w:spacing w:val="-8"/>
                <w:szCs w:val="21"/>
                <w:shd w:val="clear" w:color="auto" w:fill="FFFFFF"/>
              </w:rPr>
              <w:t>□</w:t>
            </w:r>
            <w:r>
              <w:rPr>
                <w:rFonts w:asciiTheme="minorEastAsia" w:hAnsiTheme="minorEastAsia"/>
                <w:color w:val="000000"/>
                <w:spacing w:val="-8"/>
                <w:szCs w:val="21"/>
                <w:shd w:val="clear" w:color="auto" w:fill="FFFFFF"/>
              </w:rPr>
              <w:t xml:space="preserve"> </w:t>
            </w:r>
            <w:r w:rsidR="00075DE2" w:rsidRPr="00075DE2">
              <w:rPr>
                <w:rFonts w:asciiTheme="minorEastAsia" w:hAnsiTheme="minorEastAsia" w:hint="eastAsia"/>
                <w:color w:val="000000"/>
                <w:spacing w:val="-8"/>
                <w:szCs w:val="21"/>
                <w:shd w:val="clear" w:color="auto" w:fill="FFFFFF"/>
              </w:rPr>
              <w:t>Life IEEE Member</w:t>
            </w:r>
          </w:p>
        </w:tc>
        <w:tc>
          <w:tcPr>
            <w:tcW w:w="3257" w:type="dxa"/>
          </w:tcPr>
          <w:p w14:paraId="6E55D0CA" w14:textId="77777777" w:rsidR="00075DE2" w:rsidRPr="00075DE2" w:rsidRDefault="00075DE2" w:rsidP="00075DE2">
            <w:pPr>
              <w:widowControl/>
              <w:shd w:val="clear" w:color="auto" w:fill="FFFFFF"/>
              <w:wordWrap/>
              <w:autoSpaceDE/>
              <w:autoSpaceDN/>
              <w:jc w:val="center"/>
              <w:textAlignment w:val="center"/>
              <w:rPr>
                <w:rFonts w:asciiTheme="minorEastAsia" w:hAnsiTheme="minorEastAsia" w:cs="Gulim"/>
                <w:bCs/>
                <w:color w:val="444444"/>
                <w:spacing w:val="-8"/>
                <w:kern w:val="0"/>
                <w:szCs w:val="20"/>
              </w:rPr>
            </w:pPr>
            <w:r w:rsidRPr="00461FDD">
              <w:rPr>
                <w:rFonts w:asciiTheme="minorEastAsia" w:hAnsiTheme="minorEastAsia" w:cs="Gulim" w:hint="eastAsia"/>
                <w:bCs/>
                <w:color w:val="444444"/>
                <w:spacing w:val="-8"/>
                <w:kern w:val="0"/>
                <w:szCs w:val="20"/>
              </w:rPr>
              <w:t>410,000 KRW</w:t>
            </w:r>
          </w:p>
        </w:tc>
        <w:tc>
          <w:tcPr>
            <w:tcW w:w="2838" w:type="dxa"/>
          </w:tcPr>
          <w:p w14:paraId="6D37D61B" w14:textId="77777777" w:rsidR="00075DE2" w:rsidRPr="00075DE2" w:rsidRDefault="00075DE2" w:rsidP="00075DE2">
            <w:pPr>
              <w:jc w:val="center"/>
              <w:rPr>
                <w:rFonts w:asciiTheme="minorEastAsia" w:hAnsiTheme="minorEastAsia"/>
                <w:szCs w:val="20"/>
              </w:rPr>
            </w:pPr>
            <w:r w:rsidRPr="00075DE2">
              <w:rPr>
                <w:rFonts w:asciiTheme="minorEastAsia" w:hAnsiTheme="minorEastAsia" w:hint="eastAsia"/>
                <w:szCs w:val="20"/>
              </w:rPr>
              <w:t>520,000</w:t>
            </w:r>
            <w:r w:rsidRPr="00075DE2">
              <w:rPr>
                <w:rFonts w:asciiTheme="minorEastAsia" w:hAnsiTheme="minorEastAsia" w:hint="eastAsia"/>
                <w:bCs/>
                <w:color w:val="444444"/>
                <w:spacing w:val="-8"/>
                <w:szCs w:val="20"/>
                <w:shd w:val="clear" w:color="auto" w:fill="FFFFFF"/>
              </w:rPr>
              <w:t xml:space="preserve"> KRW</w:t>
            </w:r>
          </w:p>
        </w:tc>
      </w:tr>
    </w:tbl>
    <w:p w14:paraId="1C37A2B3" w14:textId="77777777" w:rsidR="003331BC" w:rsidRDefault="003331BC" w:rsidP="00E40341">
      <w:pPr>
        <w:shd w:val="clear" w:color="auto" w:fill="FFFFFF"/>
        <w:wordWrap/>
        <w:spacing w:after="0" w:line="240" w:lineRule="auto"/>
        <w:ind w:left="62" w:hanging="62"/>
        <w:jc w:val="left"/>
        <w:textAlignment w:val="baseline"/>
        <w:rPr>
          <w:rFonts w:asciiTheme="minorEastAsia" w:hAnsiTheme="minorEastAsia" w:cs="Gulim"/>
          <w:color w:val="000000"/>
          <w:kern w:val="0"/>
          <w:sz w:val="18"/>
          <w:szCs w:val="18"/>
          <w:shd w:val="clear" w:color="auto" w:fill="FFFFFF"/>
        </w:rPr>
      </w:pPr>
    </w:p>
    <w:p w14:paraId="1D697C9B" w14:textId="77777777" w:rsidR="003331BC" w:rsidRDefault="003331BC" w:rsidP="00E40341">
      <w:pPr>
        <w:shd w:val="clear" w:color="auto" w:fill="FFFFFF"/>
        <w:wordWrap/>
        <w:spacing w:after="0" w:line="240" w:lineRule="auto"/>
        <w:ind w:left="62" w:hanging="62"/>
        <w:jc w:val="left"/>
        <w:textAlignment w:val="baseline"/>
        <w:rPr>
          <w:rFonts w:asciiTheme="minorEastAsia" w:hAnsiTheme="minorEastAsia" w:cs="Gulim"/>
          <w:color w:val="000000"/>
          <w:kern w:val="0"/>
          <w:sz w:val="18"/>
          <w:szCs w:val="18"/>
          <w:shd w:val="clear" w:color="auto" w:fill="FFFFFF"/>
        </w:rPr>
      </w:pPr>
    </w:p>
    <w:p w14:paraId="72DDF609" w14:textId="25C3D6CA" w:rsidR="00461FDD" w:rsidRPr="0023239C" w:rsidRDefault="00461FDD" w:rsidP="00E8482A">
      <w:pPr>
        <w:shd w:val="clear" w:color="auto" w:fill="FFFFFF"/>
        <w:wordWrap/>
        <w:spacing w:after="0" w:line="240" w:lineRule="auto"/>
        <w:ind w:leftChars="50" w:left="162" w:hanging="62"/>
        <w:jc w:val="left"/>
        <w:textAlignment w:val="baseline"/>
        <w:rPr>
          <w:rFonts w:asciiTheme="minorEastAsia" w:hAnsiTheme="minorEastAsia" w:cs="Gulim"/>
          <w:color w:val="000000"/>
          <w:kern w:val="0"/>
          <w:szCs w:val="18"/>
          <w:shd w:val="clear" w:color="auto" w:fill="FFFFFF"/>
        </w:rPr>
      </w:pPr>
      <w:r w:rsidRPr="0023239C">
        <w:rPr>
          <w:rFonts w:asciiTheme="minorEastAsia" w:hAnsiTheme="minorEastAsia" w:cs="Gulim"/>
          <w:color w:val="000000"/>
          <w:kern w:val="0"/>
          <w:szCs w:val="18"/>
          <w:shd w:val="clear" w:color="auto" w:fill="FFFFFF"/>
        </w:rPr>
        <w:t xml:space="preserve">- Each registration package includes access to the paper, keynote and </w:t>
      </w:r>
      <w:r w:rsidR="003611EC">
        <w:rPr>
          <w:rFonts w:asciiTheme="minorEastAsia" w:hAnsiTheme="minorEastAsia" w:cs="Gulim"/>
          <w:color w:val="000000"/>
          <w:kern w:val="0"/>
          <w:szCs w:val="18"/>
          <w:shd w:val="clear" w:color="auto" w:fill="FFFFFF"/>
        </w:rPr>
        <w:t>w</w:t>
      </w:r>
      <w:r w:rsidRPr="0023239C">
        <w:rPr>
          <w:rFonts w:asciiTheme="minorEastAsia" w:hAnsiTheme="minorEastAsia" w:cs="Gulim"/>
          <w:color w:val="000000"/>
          <w:kern w:val="0"/>
          <w:szCs w:val="18"/>
          <w:shd w:val="clear" w:color="auto" w:fill="FFFFFF"/>
        </w:rPr>
        <w:t>orkshops, poster reception, coffee breaks, lunches (on Day2 to Day 3), with one banquet ticket</w:t>
      </w:r>
    </w:p>
    <w:p w14:paraId="4834AC28" w14:textId="77777777" w:rsidR="00461FDD" w:rsidRPr="0023239C" w:rsidRDefault="00461FDD" w:rsidP="00B578BD">
      <w:pPr>
        <w:widowControl/>
        <w:shd w:val="clear" w:color="auto" w:fill="FFFFFF"/>
        <w:wordWrap/>
        <w:autoSpaceDE/>
        <w:autoSpaceDN/>
        <w:spacing w:after="0" w:line="240" w:lineRule="auto"/>
        <w:ind w:leftChars="50" w:left="100"/>
        <w:jc w:val="left"/>
        <w:textAlignment w:val="baseline"/>
        <w:rPr>
          <w:rFonts w:ascii="Malgun Gothic" w:eastAsia="Malgun Gothic" w:hAnsi="Malgun Gothic" w:cs="Gulim"/>
          <w:color w:val="000000"/>
          <w:spacing w:val="-8"/>
          <w:kern w:val="0"/>
          <w:szCs w:val="18"/>
        </w:rPr>
      </w:pPr>
      <w:r w:rsidRPr="00461FDD">
        <w:rPr>
          <w:rFonts w:ascii="Malgun Gothic" w:eastAsia="Malgun Gothic" w:hAnsi="Malgun Gothic" w:cs="Gulim" w:hint="eastAsia"/>
          <w:color w:val="000000"/>
          <w:spacing w:val="-8"/>
          <w:kern w:val="0"/>
          <w:szCs w:val="18"/>
        </w:rPr>
        <w:t xml:space="preserve">- You may cancel the registration by March 20, 2023, 11:59PM, </w:t>
      </w:r>
      <w:proofErr w:type="spellStart"/>
      <w:r w:rsidRPr="00461FDD">
        <w:rPr>
          <w:rFonts w:ascii="Malgun Gothic" w:eastAsia="Malgun Gothic" w:hAnsi="Malgun Gothic" w:cs="Gulim" w:hint="eastAsia"/>
          <w:color w:val="000000"/>
          <w:spacing w:val="-8"/>
          <w:kern w:val="0"/>
          <w:szCs w:val="18"/>
        </w:rPr>
        <w:t>AoE</w:t>
      </w:r>
      <w:proofErr w:type="spellEnd"/>
      <w:r w:rsidRPr="00461FDD">
        <w:rPr>
          <w:rFonts w:ascii="Malgun Gothic" w:eastAsia="Malgun Gothic" w:hAnsi="Malgun Gothic" w:cs="Gulim" w:hint="eastAsia"/>
          <w:color w:val="000000"/>
          <w:spacing w:val="-8"/>
          <w:kern w:val="0"/>
          <w:szCs w:val="18"/>
        </w:rPr>
        <w:t>.</w:t>
      </w:r>
      <w:r w:rsidRPr="00461FDD">
        <w:rPr>
          <w:rFonts w:ascii="Malgun Gothic" w:eastAsia="Malgun Gothic" w:hAnsi="Malgun Gothic" w:cs="Gulim" w:hint="eastAsia"/>
          <w:color w:val="000000"/>
          <w:spacing w:val="-8"/>
          <w:kern w:val="0"/>
          <w:szCs w:val="18"/>
        </w:rPr>
        <w:br/>
        <w:t>- Author registration is not refundable.</w:t>
      </w:r>
    </w:p>
    <w:p w14:paraId="27BD6229" w14:textId="77777777" w:rsidR="00461FDD" w:rsidRDefault="00461FDD" w:rsidP="0023239C">
      <w:pPr>
        <w:spacing w:after="80" w:line="240" w:lineRule="auto"/>
      </w:pPr>
    </w:p>
    <w:p w14:paraId="276B7A64" w14:textId="77777777" w:rsidR="00461FDD" w:rsidRPr="000234E3" w:rsidRDefault="00461FDD" w:rsidP="00461FDD">
      <w:pPr>
        <w:spacing w:line="240" w:lineRule="auto"/>
        <w:rPr>
          <w:b/>
        </w:rPr>
      </w:pPr>
      <w:r w:rsidRPr="000234E3">
        <w:rPr>
          <w:rFonts w:hint="eastAsia"/>
          <w:b/>
        </w:rPr>
        <w:t>Banquet Dinner (April 20, 2023)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61FDD" w14:paraId="32AAEBBD" w14:textId="77777777" w:rsidTr="000234E3">
        <w:tc>
          <w:tcPr>
            <w:tcW w:w="3005" w:type="dxa"/>
          </w:tcPr>
          <w:p w14:paraId="61430A58" w14:textId="77777777" w:rsidR="00461FDD" w:rsidRDefault="00461FDD" w:rsidP="00461FDD">
            <w:r>
              <w:t>Additional Banquet Tickets</w:t>
            </w:r>
          </w:p>
        </w:tc>
        <w:tc>
          <w:tcPr>
            <w:tcW w:w="3005" w:type="dxa"/>
          </w:tcPr>
          <w:p w14:paraId="63F0BEC3" w14:textId="77777777" w:rsidR="00461FDD" w:rsidRDefault="00461FDD" w:rsidP="00461FDD">
            <w:r>
              <w:t>100,000 KRW</w:t>
            </w:r>
            <w:r>
              <w:rPr>
                <w:rFonts w:hint="eastAsia"/>
              </w:rPr>
              <w:t xml:space="preserve"> per person</w:t>
            </w:r>
          </w:p>
        </w:tc>
        <w:tc>
          <w:tcPr>
            <w:tcW w:w="3006" w:type="dxa"/>
          </w:tcPr>
          <w:p w14:paraId="25D33527" w14:textId="77777777" w:rsidR="00461FDD" w:rsidRDefault="00461FDD" w:rsidP="000234E3">
            <w:pPr>
              <w:jc w:val="right"/>
            </w:pPr>
            <w:r>
              <w:rPr>
                <w:rFonts w:hint="eastAsia"/>
              </w:rPr>
              <w:t xml:space="preserve">   </w:t>
            </w:r>
            <w:r w:rsidRPr="000234E3">
              <w:rPr>
                <w:rFonts w:hint="eastAsia"/>
                <w:u w:val="thick"/>
              </w:rPr>
              <w:t xml:space="preserve">       </w:t>
            </w:r>
            <w:r>
              <w:rPr>
                <w:rFonts w:hint="eastAsia"/>
              </w:rPr>
              <w:t xml:space="preserve"> </w:t>
            </w:r>
            <w:r>
              <w:t>person</w:t>
            </w:r>
            <w:r>
              <w:rPr>
                <w:rFonts w:hint="eastAsia"/>
              </w:rPr>
              <w:t>(</w:t>
            </w:r>
            <w:r>
              <w:t>s)</w:t>
            </w:r>
          </w:p>
        </w:tc>
      </w:tr>
      <w:tr w:rsidR="00461FDD" w14:paraId="53F8E68A" w14:textId="77777777" w:rsidTr="000234E3">
        <w:tc>
          <w:tcPr>
            <w:tcW w:w="3005" w:type="dxa"/>
          </w:tcPr>
          <w:p w14:paraId="622291F1" w14:textId="77777777" w:rsidR="00461FDD" w:rsidRPr="000234E3" w:rsidRDefault="00461FDD" w:rsidP="00461FDD">
            <w:pPr>
              <w:rPr>
                <w:b/>
              </w:rPr>
            </w:pPr>
            <w:r w:rsidRPr="000234E3">
              <w:rPr>
                <w:rFonts w:hint="eastAsia"/>
                <w:b/>
              </w:rPr>
              <w:t>Total Due</w:t>
            </w:r>
          </w:p>
        </w:tc>
        <w:tc>
          <w:tcPr>
            <w:tcW w:w="3005" w:type="dxa"/>
          </w:tcPr>
          <w:p w14:paraId="6345B40C" w14:textId="77777777" w:rsidR="00461FDD" w:rsidRDefault="00461FDD" w:rsidP="00461FDD"/>
        </w:tc>
        <w:tc>
          <w:tcPr>
            <w:tcW w:w="3006" w:type="dxa"/>
          </w:tcPr>
          <w:p w14:paraId="041926FA" w14:textId="77777777" w:rsidR="00461FDD" w:rsidRDefault="00461FDD" w:rsidP="000234E3">
            <w:pPr>
              <w:jc w:val="right"/>
            </w:pPr>
            <w:r w:rsidRPr="000234E3">
              <w:rPr>
                <w:rFonts w:hint="eastAsia"/>
                <w:u w:val="thick"/>
              </w:rPr>
              <w:t xml:space="preserve">           </w:t>
            </w:r>
            <w:r>
              <w:rPr>
                <w:rFonts w:hint="eastAsia"/>
              </w:rPr>
              <w:t xml:space="preserve">  </w:t>
            </w:r>
            <w:r w:rsidR="000234E3">
              <w:t>KRW</w:t>
            </w:r>
          </w:p>
        </w:tc>
      </w:tr>
    </w:tbl>
    <w:p w14:paraId="0EB10BEF" w14:textId="77777777" w:rsidR="00461FDD" w:rsidRDefault="00461FDD" w:rsidP="0023239C">
      <w:pPr>
        <w:spacing w:after="80" w:line="240" w:lineRule="auto"/>
      </w:pPr>
    </w:p>
    <w:p w14:paraId="39239476" w14:textId="77777777" w:rsidR="00935E44" w:rsidRPr="00181115" w:rsidRDefault="00461FDD" w:rsidP="00935E44">
      <w:pPr>
        <w:spacing w:line="240" w:lineRule="auto"/>
        <w:rPr>
          <w:b/>
        </w:rPr>
      </w:pPr>
      <w:r w:rsidRPr="00181115">
        <w:rPr>
          <w:rFonts w:hint="eastAsia"/>
          <w:b/>
        </w:rPr>
        <w:t>Addit</w:t>
      </w:r>
      <w:r w:rsidR="00181115" w:rsidRPr="00181115">
        <w:rPr>
          <w:b/>
        </w:rPr>
        <w:t>i</w:t>
      </w:r>
      <w:r w:rsidRPr="00181115">
        <w:rPr>
          <w:rFonts w:hint="eastAsia"/>
          <w:b/>
        </w:rPr>
        <w:t>onal Information</w:t>
      </w:r>
      <w:r w:rsidR="00B578BD">
        <w:rPr>
          <w:b/>
        </w:rPr>
        <w:t xml:space="preserve"> </w:t>
      </w:r>
      <w:r w:rsidR="00181115" w:rsidRPr="00181115">
        <w:rPr>
          <w:rFonts w:asciiTheme="minorEastAsia" w:hAnsiTheme="minorEastAsia"/>
          <w:b/>
        </w:rPr>
        <w:t>(Check one below)</w:t>
      </w:r>
    </w:p>
    <w:p w14:paraId="25033508" w14:textId="77777777" w:rsidR="00935E44" w:rsidRPr="00935E44" w:rsidRDefault="00181115" w:rsidP="00B80DB7">
      <w:pPr>
        <w:spacing w:after="40" w:line="240" w:lineRule="auto"/>
        <w:rPr>
          <w:rFonts w:asciiTheme="minorEastAsia" w:hAnsiTheme="minorEastAsia" w:cs="Gulim"/>
          <w:color w:val="000000"/>
          <w:spacing w:val="-8"/>
          <w:kern w:val="0"/>
          <w:szCs w:val="20"/>
        </w:rPr>
      </w:pPr>
      <w:r>
        <w:rPr>
          <w:rFonts w:asciiTheme="minorEastAsia" w:hAnsiTheme="minorEastAsia" w:hint="eastAsia"/>
          <w:color w:val="000000"/>
          <w:spacing w:val="-8"/>
          <w:szCs w:val="21"/>
          <w:shd w:val="clear" w:color="auto" w:fill="FFFFFF"/>
        </w:rPr>
        <w:t xml:space="preserve">□ </w:t>
      </w:r>
      <w:r w:rsidR="00935E44" w:rsidRPr="00935E44">
        <w:rPr>
          <w:rFonts w:asciiTheme="minorEastAsia" w:hAnsiTheme="minorEastAsia" w:cs="Gulim" w:hint="eastAsia"/>
          <w:bCs/>
          <w:color w:val="000000"/>
          <w:spacing w:val="-8"/>
          <w:kern w:val="0"/>
          <w:szCs w:val="20"/>
        </w:rPr>
        <w:t>IEEE’s Privacy Policy (</w:t>
      </w:r>
      <w:r w:rsidR="00935E44" w:rsidRPr="00935E44">
        <w:rPr>
          <w:rFonts w:asciiTheme="minorEastAsia" w:hAnsiTheme="minorEastAsia" w:cs="Gulim" w:hint="eastAsia"/>
          <w:b/>
          <w:bCs/>
          <w:color w:val="000000"/>
          <w:spacing w:val="-8"/>
          <w:kern w:val="0"/>
          <w:szCs w:val="20"/>
        </w:rPr>
        <w:t>Required</w:t>
      </w:r>
      <w:r w:rsidR="00935E44" w:rsidRPr="00935E44">
        <w:rPr>
          <w:rFonts w:asciiTheme="minorEastAsia" w:hAnsiTheme="minorEastAsia" w:cs="Gulim" w:hint="eastAsia"/>
          <w:bCs/>
          <w:color w:val="000000"/>
          <w:spacing w:val="-8"/>
          <w:kern w:val="0"/>
          <w:szCs w:val="20"/>
        </w:rPr>
        <w:t>)</w:t>
      </w:r>
      <w:r w:rsidR="00F10D79">
        <w:rPr>
          <w:rFonts w:asciiTheme="minorEastAsia" w:hAnsiTheme="minorEastAsia" w:cs="Gulim"/>
          <w:bCs/>
          <w:color w:val="000000"/>
          <w:spacing w:val="-8"/>
          <w:kern w:val="0"/>
          <w:szCs w:val="20"/>
        </w:rPr>
        <w:t>.</w:t>
      </w:r>
      <w:r>
        <w:rPr>
          <w:rFonts w:asciiTheme="minorEastAsia" w:hAnsiTheme="minorEastAsia" w:cs="Gulim"/>
          <w:bCs/>
          <w:color w:val="000000"/>
          <w:spacing w:val="-8"/>
          <w:kern w:val="0"/>
          <w:szCs w:val="20"/>
        </w:rPr>
        <w:t xml:space="preserve"> </w:t>
      </w:r>
      <w:r w:rsidR="00935E44" w:rsidRPr="00935E44">
        <w:rPr>
          <w:rFonts w:asciiTheme="minorEastAsia" w:hAnsiTheme="minorEastAsia" w:cs="Gulim" w:hint="eastAsia"/>
          <w:color w:val="000000"/>
          <w:spacing w:val="-8"/>
          <w:kern w:val="0"/>
          <w:szCs w:val="20"/>
        </w:rPr>
        <w:t>I agree to IEEE’s Privacy Policy.</w:t>
      </w:r>
      <w:r>
        <w:rPr>
          <w:rFonts w:asciiTheme="minorEastAsia" w:hAnsiTheme="minorEastAsia" w:cs="Gulim"/>
          <w:color w:val="000000"/>
          <w:spacing w:val="-8"/>
          <w:kern w:val="0"/>
          <w:szCs w:val="20"/>
        </w:rPr>
        <w:t xml:space="preserve"> </w:t>
      </w:r>
      <w:r w:rsidR="00935E44" w:rsidRPr="00935E44">
        <w:rPr>
          <w:rFonts w:asciiTheme="minorEastAsia" w:hAnsiTheme="minorEastAsia" w:cs="Gulim" w:hint="eastAsia"/>
          <w:color w:val="000000"/>
          <w:spacing w:val="-8"/>
          <w:kern w:val="0"/>
          <w:szCs w:val="20"/>
        </w:rPr>
        <w:t>(https://www.ieee.org/security-privacy.html)</w:t>
      </w:r>
    </w:p>
    <w:p w14:paraId="0716364C" w14:textId="420A1432" w:rsidR="00461FDD" w:rsidRDefault="00181115" w:rsidP="00B80DB7">
      <w:pPr>
        <w:spacing w:after="40" w:line="240" w:lineRule="auto"/>
      </w:pPr>
      <w:r>
        <w:rPr>
          <w:rFonts w:asciiTheme="minorEastAsia" w:hAnsiTheme="minorEastAsia" w:hint="eastAsia"/>
          <w:color w:val="000000"/>
          <w:spacing w:val="-8"/>
          <w:szCs w:val="21"/>
          <w:shd w:val="clear" w:color="auto" w:fill="FFFFFF"/>
        </w:rPr>
        <w:t xml:space="preserve">□ </w:t>
      </w:r>
      <w:r>
        <w:rPr>
          <w:rFonts w:hint="eastAsia"/>
        </w:rPr>
        <w:t xml:space="preserve">Special </w:t>
      </w:r>
      <w:r>
        <w:t xml:space="preserve">Dietary </w:t>
      </w:r>
      <w:r w:rsidR="003611EC">
        <w:t>Vegetarian</w:t>
      </w:r>
    </w:p>
    <w:p w14:paraId="7A2DB289" w14:textId="77777777" w:rsidR="00181115" w:rsidRPr="00935E44" w:rsidRDefault="00181115" w:rsidP="00B80DB7">
      <w:pPr>
        <w:spacing w:after="40" w:line="240" w:lineRule="auto"/>
      </w:pPr>
      <w:r>
        <w:rPr>
          <w:rFonts w:asciiTheme="minorEastAsia" w:hAnsiTheme="minorEastAsia" w:hint="eastAsia"/>
          <w:color w:val="000000"/>
          <w:spacing w:val="-8"/>
          <w:szCs w:val="21"/>
          <w:shd w:val="clear" w:color="auto" w:fill="FFFFFF"/>
        </w:rPr>
        <w:t xml:space="preserve">□ </w:t>
      </w:r>
      <w:r>
        <w:t>Would you like to join VGTC?</w:t>
      </w:r>
    </w:p>
    <w:p w14:paraId="46272310" w14:textId="177CECAE" w:rsidR="00461FDD" w:rsidRPr="00181115" w:rsidRDefault="00461FDD" w:rsidP="00461FDD">
      <w:pPr>
        <w:spacing w:line="240" w:lineRule="auto"/>
        <w:rPr>
          <w:b/>
        </w:rPr>
      </w:pPr>
      <w:r w:rsidRPr="00181115">
        <w:rPr>
          <w:rFonts w:hint="eastAsia"/>
          <w:b/>
        </w:rPr>
        <w:lastRenderedPageBreak/>
        <w:t xml:space="preserve">Bank Transfer </w:t>
      </w:r>
      <w:r w:rsidR="003611EC">
        <w:rPr>
          <w:b/>
        </w:rPr>
        <w:t>Form submission</w:t>
      </w:r>
      <w:r w:rsidRPr="00181115">
        <w:rPr>
          <w:rFonts w:hint="eastAsia"/>
          <w:b/>
        </w:rPr>
        <w:t>:</w:t>
      </w:r>
    </w:p>
    <w:p w14:paraId="6678E8DD" w14:textId="77777777" w:rsidR="00461FDD" w:rsidRDefault="00461FDD" w:rsidP="00461FDD">
      <w:pPr>
        <w:spacing w:line="240" w:lineRule="auto"/>
      </w:pPr>
      <w:r>
        <w:t xml:space="preserve">Email this form to </w:t>
      </w:r>
      <w:hyperlink r:id="rId5" w:history="1">
        <w:r w:rsidRPr="002B7C80">
          <w:rPr>
            <w:rStyle w:val="Hyperlink"/>
          </w:rPr>
          <w:t>pvis_reg@pvis.org</w:t>
        </w:r>
      </w:hyperlink>
    </w:p>
    <w:p w14:paraId="478A4E23" w14:textId="77777777" w:rsidR="00F10D79" w:rsidRDefault="00F10D79" w:rsidP="00461FDD">
      <w:pPr>
        <w:spacing w:line="240" w:lineRule="auto"/>
      </w:pPr>
    </w:p>
    <w:p w14:paraId="1FE4651D" w14:textId="77777777" w:rsidR="00461FDD" w:rsidRDefault="00461FDD" w:rsidP="00461FDD">
      <w:pPr>
        <w:spacing w:line="240" w:lineRule="auto"/>
        <w:rPr>
          <w:rFonts w:asciiTheme="minorEastAsia" w:hAnsiTheme="minorEastAsia"/>
          <w:b/>
        </w:rPr>
      </w:pPr>
      <w:r w:rsidRPr="00181115">
        <w:rPr>
          <w:rFonts w:asciiTheme="minorEastAsia" w:hAnsiTheme="minorEastAsia"/>
          <w:b/>
        </w:rPr>
        <w:t>Please make sure to cover the extra bank transfer charge when you wire the registration fee.</w:t>
      </w:r>
    </w:p>
    <w:p w14:paraId="1807DF8E" w14:textId="4ECE6B5A" w:rsidR="002511CE" w:rsidRPr="006974DD" w:rsidRDefault="002511CE" w:rsidP="002511CE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974DD">
        <w:rPr>
          <w:rFonts w:ascii="Arial" w:eastAsia="Times New Roman" w:hAnsi="Arial" w:cs="Arial"/>
          <w:color w:val="000000"/>
        </w:rPr>
        <w:t>Name of Bank: KB </w:t>
      </w:r>
      <w:proofErr w:type="spellStart"/>
      <w:r w:rsidRPr="006974DD">
        <w:rPr>
          <w:rFonts w:ascii="Arial" w:eastAsia="Times New Roman" w:hAnsi="Arial" w:cs="Arial"/>
          <w:color w:val="000000"/>
        </w:rPr>
        <w:t>Kookmin</w:t>
      </w:r>
      <w:proofErr w:type="spellEnd"/>
      <w:r w:rsidRPr="006974DD">
        <w:rPr>
          <w:rFonts w:ascii="Arial" w:eastAsia="Times New Roman" w:hAnsi="Arial" w:cs="Arial"/>
          <w:color w:val="000000"/>
        </w:rPr>
        <w:t> Bank</w:t>
      </w:r>
      <w:r w:rsidR="00576FD1">
        <w:rPr>
          <w:rFonts w:ascii="Arial" w:eastAsia="Times New Roman" w:hAnsi="Arial" w:cs="Arial"/>
          <w:color w:val="000000"/>
        </w:rPr>
        <w:t xml:space="preserve">, </w:t>
      </w:r>
      <w:r w:rsidR="00576FD1" w:rsidRPr="006974DD">
        <w:rPr>
          <w:rFonts w:ascii="Arial" w:eastAsia="Times New Roman" w:hAnsi="Arial" w:cs="Arial"/>
          <w:color w:val="000000"/>
        </w:rPr>
        <w:t>Sejong University Branch</w:t>
      </w:r>
    </w:p>
    <w:p w14:paraId="5FD5E581" w14:textId="77777777" w:rsidR="00576FD1" w:rsidRDefault="00576FD1" w:rsidP="00576FD1">
      <w:pPr>
        <w:spacing w:line="240" w:lineRule="auto"/>
        <w:rPr>
          <w:rFonts w:ascii="Arial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Bank Address:</w:t>
      </w:r>
      <w:r w:rsidRPr="006974DD">
        <w:rPr>
          <w:rFonts w:ascii="Arial" w:eastAsia="Times New Roman" w:hAnsi="Arial" w:cs="Arial"/>
          <w:color w:val="000000"/>
        </w:rPr>
        <w:t xml:space="preserve"> 195-16 </w:t>
      </w:r>
      <w:proofErr w:type="spellStart"/>
      <w:r w:rsidRPr="006974DD">
        <w:rPr>
          <w:rFonts w:ascii="Arial" w:eastAsia="Times New Roman" w:hAnsi="Arial" w:cs="Arial"/>
          <w:color w:val="000000"/>
        </w:rPr>
        <w:t>Neungdong-ro</w:t>
      </w:r>
      <w:proofErr w:type="spellEnd"/>
      <w:r w:rsidRPr="006974DD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974DD">
        <w:rPr>
          <w:rFonts w:ascii="Arial" w:eastAsia="Times New Roman" w:hAnsi="Arial" w:cs="Arial"/>
          <w:color w:val="000000"/>
        </w:rPr>
        <w:t>Gwangjin-gu</w:t>
      </w:r>
      <w:proofErr w:type="spellEnd"/>
      <w:r w:rsidRPr="006974DD">
        <w:rPr>
          <w:rFonts w:ascii="Arial" w:eastAsia="Times New Roman" w:hAnsi="Arial" w:cs="Arial"/>
          <w:color w:val="000000"/>
        </w:rPr>
        <w:t>, Seoul</w:t>
      </w:r>
      <w:r>
        <w:rPr>
          <w:rFonts w:ascii="Arial" w:eastAsia="Times New Roman" w:hAnsi="Arial" w:cs="Arial"/>
          <w:color w:val="000000"/>
        </w:rPr>
        <w:t>,</w:t>
      </w:r>
      <w:r w:rsidRPr="006974DD">
        <w:rPr>
          <w:rFonts w:ascii="Arial" w:eastAsia="Times New Roman" w:hAnsi="Arial" w:cs="Arial"/>
          <w:color w:val="000000"/>
        </w:rPr>
        <w:t xml:space="preserve"> 05006</w:t>
      </w:r>
    </w:p>
    <w:p w14:paraId="7340570E" w14:textId="77777777" w:rsidR="00576FD1" w:rsidRPr="006974DD" w:rsidRDefault="00576FD1" w:rsidP="00576FD1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974DD">
        <w:rPr>
          <w:rFonts w:ascii="Arial" w:eastAsia="Times New Roman" w:hAnsi="Arial" w:cs="Arial"/>
          <w:color w:val="000000"/>
        </w:rPr>
        <w:t>SWIFT code: CZNBKRSEXXX</w:t>
      </w:r>
    </w:p>
    <w:p w14:paraId="639058D8" w14:textId="77777777" w:rsidR="00576FD1" w:rsidRDefault="00576FD1" w:rsidP="00576FD1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576FD1">
        <w:rPr>
          <w:rFonts w:ascii="Arial" w:eastAsia="Times New Roman" w:hAnsi="Arial" w:cs="Arial"/>
          <w:color w:val="000000"/>
        </w:rPr>
        <w:t>Beneficiary</w:t>
      </w:r>
      <w:r w:rsidRPr="006974DD">
        <w:rPr>
          <w:rFonts w:ascii="Arial" w:eastAsia="Times New Roman" w:hAnsi="Arial" w:cs="Arial"/>
          <w:color w:val="000000"/>
        </w:rPr>
        <w:t>: </w:t>
      </w:r>
      <w:r w:rsidRPr="00576FD1">
        <w:rPr>
          <w:rFonts w:ascii="Arial" w:eastAsia="Times New Roman" w:hAnsi="Arial" w:cs="Arial" w:hint="eastAsia"/>
          <w:color w:val="000000"/>
        </w:rPr>
        <w:t>J</w:t>
      </w:r>
      <w:r w:rsidRPr="00576FD1">
        <w:rPr>
          <w:rFonts w:ascii="Arial" w:eastAsia="Times New Roman" w:hAnsi="Arial" w:cs="Arial"/>
          <w:color w:val="000000"/>
        </w:rPr>
        <w:t xml:space="preserve">ANG </w:t>
      </w:r>
      <w:proofErr w:type="gramStart"/>
      <w:r w:rsidRPr="00576FD1">
        <w:rPr>
          <w:rFonts w:ascii="Arial" w:eastAsia="Times New Roman" w:hAnsi="Arial" w:cs="Arial"/>
          <w:color w:val="000000"/>
        </w:rPr>
        <w:t>YUN</w:t>
      </w:r>
      <w:r w:rsidRPr="006974DD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6974DD">
        <w:rPr>
          <w:rFonts w:ascii="Arial" w:eastAsia="Times New Roman" w:hAnsi="Arial" w:cs="Arial"/>
          <w:color w:val="000000"/>
        </w:rPr>
        <w:t>PacificVis</w:t>
      </w:r>
      <w:proofErr w:type="spellEnd"/>
      <w:r w:rsidRPr="006974DD">
        <w:rPr>
          <w:rFonts w:ascii="Arial" w:eastAsia="Times New Roman" w:hAnsi="Arial" w:cs="Arial"/>
          <w:color w:val="000000"/>
        </w:rPr>
        <w:t xml:space="preserve"> 2023)</w:t>
      </w:r>
    </w:p>
    <w:p w14:paraId="7002DE35" w14:textId="088DFCDF" w:rsidR="00576FD1" w:rsidRDefault="00576FD1" w:rsidP="00576FD1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576FD1">
        <w:rPr>
          <w:rFonts w:ascii="Arial" w:eastAsia="Times New Roman" w:hAnsi="Arial" w:cs="Arial"/>
          <w:color w:val="000000"/>
        </w:rPr>
        <w:t>Beneficiary</w:t>
      </w:r>
      <w:r>
        <w:rPr>
          <w:rFonts w:ascii="Arial" w:eastAsia="Times New Roman" w:hAnsi="Arial" w:cs="Arial"/>
          <w:color w:val="000000"/>
        </w:rPr>
        <w:t>’</w:t>
      </w:r>
      <w:r w:rsidR="0079367F">
        <w:rPr>
          <w:rFonts w:ascii="Arial" w:eastAsia="Times New Roman" w:hAnsi="Arial" w:cs="Arial"/>
          <w:color w:val="000000"/>
        </w:rPr>
        <w:t>s</w:t>
      </w:r>
      <w:r>
        <w:rPr>
          <w:rFonts w:ascii="Arial" w:eastAsia="Times New Roman" w:hAnsi="Arial" w:cs="Arial"/>
          <w:color w:val="000000"/>
        </w:rPr>
        <w:t xml:space="preserve"> Address: 209 </w:t>
      </w:r>
      <w:proofErr w:type="spellStart"/>
      <w:r w:rsidRPr="006974DD">
        <w:rPr>
          <w:rFonts w:ascii="Arial" w:eastAsia="Times New Roman" w:hAnsi="Arial" w:cs="Arial"/>
          <w:color w:val="000000"/>
        </w:rPr>
        <w:t>Neungdong-ro</w:t>
      </w:r>
      <w:proofErr w:type="spellEnd"/>
      <w:r w:rsidRPr="006974DD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974DD">
        <w:rPr>
          <w:rFonts w:ascii="Arial" w:eastAsia="Times New Roman" w:hAnsi="Arial" w:cs="Arial"/>
          <w:color w:val="000000"/>
        </w:rPr>
        <w:t>Gwangjin-gu</w:t>
      </w:r>
      <w:proofErr w:type="spellEnd"/>
      <w:r w:rsidRPr="006974DD">
        <w:rPr>
          <w:rFonts w:ascii="Arial" w:eastAsia="Times New Roman" w:hAnsi="Arial" w:cs="Arial"/>
          <w:color w:val="000000"/>
        </w:rPr>
        <w:t>, Seoul</w:t>
      </w:r>
      <w:r>
        <w:rPr>
          <w:rFonts w:ascii="Arial" w:eastAsia="Times New Roman" w:hAnsi="Arial" w:cs="Arial"/>
          <w:color w:val="000000"/>
        </w:rPr>
        <w:t>,</w:t>
      </w:r>
      <w:r w:rsidRPr="006974DD">
        <w:rPr>
          <w:rFonts w:ascii="Arial" w:eastAsia="Times New Roman" w:hAnsi="Arial" w:cs="Arial"/>
          <w:color w:val="000000"/>
        </w:rPr>
        <w:t xml:space="preserve"> 05006</w:t>
      </w:r>
    </w:p>
    <w:p w14:paraId="4A2AA504" w14:textId="3EDF4182" w:rsidR="006847DF" w:rsidRPr="006974DD" w:rsidRDefault="006847DF" w:rsidP="00576FD1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576FD1">
        <w:rPr>
          <w:rFonts w:ascii="Arial" w:eastAsia="Times New Roman" w:hAnsi="Arial" w:cs="Arial"/>
          <w:color w:val="000000"/>
        </w:rPr>
        <w:t>Beneficiary</w:t>
      </w:r>
      <w:r>
        <w:rPr>
          <w:rFonts w:ascii="Arial" w:eastAsia="Times New Roman" w:hAnsi="Arial" w:cs="Arial"/>
          <w:color w:val="000000"/>
        </w:rPr>
        <w:t xml:space="preserve">’s Country: </w:t>
      </w:r>
      <w:r>
        <w:rPr>
          <w:rFonts w:asciiTheme="minorEastAsia" w:hAnsiTheme="minorEastAsia" w:cs="Arial" w:hint="eastAsia"/>
          <w:color w:val="000000"/>
        </w:rPr>
        <w:t>Republic of Korea</w:t>
      </w:r>
    </w:p>
    <w:p w14:paraId="01181226" w14:textId="78769270" w:rsidR="002511CE" w:rsidRPr="006974DD" w:rsidRDefault="00576FD1" w:rsidP="002511CE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576FD1">
        <w:rPr>
          <w:rFonts w:ascii="Arial" w:eastAsia="Times New Roman" w:hAnsi="Arial" w:cs="Arial"/>
          <w:color w:val="000000"/>
        </w:rPr>
        <w:t>Beneficiary</w:t>
      </w:r>
      <w:r>
        <w:rPr>
          <w:rFonts w:ascii="Arial" w:eastAsia="Times New Roman" w:hAnsi="Arial" w:cs="Arial"/>
          <w:color w:val="000000"/>
        </w:rPr>
        <w:t xml:space="preserve">’s </w:t>
      </w:r>
      <w:r w:rsidR="002511CE" w:rsidRPr="006974DD">
        <w:rPr>
          <w:rFonts w:ascii="Arial" w:eastAsia="Times New Roman" w:hAnsi="Arial" w:cs="Arial"/>
          <w:color w:val="000000"/>
        </w:rPr>
        <w:t>Account Number: 853001-00-079928</w:t>
      </w:r>
    </w:p>
    <w:p w14:paraId="163E3B52" w14:textId="1685907F" w:rsidR="0079367F" w:rsidRPr="0079367F" w:rsidRDefault="0079367F" w:rsidP="0079367F">
      <w:pPr>
        <w:pStyle w:val="a"/>
        <w:shd w:val="clear" w:color="auto" w:fill="FFFFFF"/>
        <w:spacing w:line="240" w:lineRule="auto"/>
        <w:rPr>
          <w:rFonts w:asciiTheme="minorEastAsia" w:eastAsiaTheme="minorEastAsia" w:hAnsiTheme="minorEastAsia"/>
          <w:color w:val="auto"/>
          <w:sz w:val="22"/>
          <w:szCs w:val="22"/>
        </w:rPr>
      </w:pPr>
      <w:r w:rsidRPr="0079367F">
        <w:rPr>
          <w:rFonts w:asciiTheme="minorEastAsia" w:eastAsiaTheme="minorEastAsia" w:hAnsiTheme="minorEastAsia"/>
          <w:b/>
          <w:bCs/>
          <w:color w:val="auto"/>
          <w:sz w:val="22"/>
          <w:szCs w:val="22"/>
          <w:shd w:val="clear" w:color="auto" w:fill="FFFFFF"/>
        </w:rPr>
        <w:t>(For all payment reference, please make sure to indicate your name and affiliation on your bank transfer note.)</w:t>
      </w:r>
    </w:p>
    <w:p w14:paraId="5FF94D96" w14:textId="77777777" w:rsidR="00576FD1" w:rsidRPr="0079367F" w:rsidRDefault="00576FD1" w:rsidP="00576FD1">
      <w:pPr>
        <w:shd w:val="clear" w:color="auto" w:fill="FFFFFF"/>
        <w:rPr>
          <w:rFonts w:ascii="Arial" w:eastAsia="Times New Roman" w:hAnsi="Arial" w:cs="Arial"/>
          <w:color w:val="000000"/>
        </w:rPr>
      </w:pPr>
    </w:p>
    <w:sectPr w:rsidR="00576FD1" w:rsidRPr="0079367F" w:rsidSect="00461FDD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Batang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F9"/>
    <w:multiLevelType w:val="hybridMultilevel"/>
    <w:tmpl w:val="87D22796"/>
    <w:lvl w:ilvl="0" w:tplc="D16A4F52">
      <w:start w:val="5"/>
      <w:numFmt w:val="bullet"/>
      <w:lvlText w:val="◆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05D698C"/>
    <w:multiLevelType w:val="multilevel"/>
    <w:tmpl w:val="FB60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991521">
    <w:abstractNumId w:val="1"/>
  </w:num>
  <w:num w:numId="2" w16cid:durableId="157773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C6B"/>
    <w:rsid w:val="000234E3"/>
    <w:rsid w:val="00075DE2"/>
    <w:rsid w:val="000C5F9E"/>
    <w:rsid w:val="00181115"/>
    <w:rsid w:val="0023239C"/>
    <w:rsid w:val="002511CE"/>
    <w:rsid w:val="00293601"/>
    <w:rsid w:val="003331BC"/>
    <w:rsid w:val="003611EC"/>
    <w:rsid w:val="00370C83"/>
    <w:rsid w:val="00461FDD"/>
    <w:rsid w:val="00495F38"/>
    <w:rsid w:val="00576FD1"/>
    <w:rsid w:val="00621BEB"/>
    <w:rsid w:val="006847DF"/>
    <w:rsid w:val="00686DA3"/>
    <w:rsid w:val="006E6FD0"/>
    <w:rsid w:val="0079367F"/>
    <w:rsid w:val="00864339"/>
    <w:rsid w:val="008F732C"/>
    <w:rsid w:val="00926C6B"/>
    <w:rsid w:val="00935E44"/>
    <w:rsid w:val="00B578BD"/>
    <w:rsid w:val="00B80DB7"/>
    <w:rsid w:val="00C17837"/>
    <w:rsid w:val="00C57D4B"/>
    <w:rsid w:val="00CB1358"/>
    <w:rsid w:val="00D011B5"/>
    <w:rsid w:val="00D97040"/>
    <w:rsid w:val="00E40341"/>
    <w:rsid w:val="00E8482A"/>
    <w:rsid w:val="00ED3AC4"/>
    <w:rsid w:val="00F1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F726"/>
  <w15:chartTrackingRefBased/>
  <w15:docId w15:val="{3E515D16-C384-498F-8764-295F446C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FD0"/>
    <w:pPr>
      <w:widowControl w:val="0"/>
      <w:wordWrap w:val="0"/>
      <w:autoSpaceDE w:val="0"/>
      <w:autoSpaceDN w:val="0"/>
    </w:pPr>
  </w:style>
  <w:style w:type="paragraph" w:styleId="Heading4">
    <w:name w:val="heading 4"/>
    <w:basedOn w:val="Normal"/>
    <w:link w:val="Heading4Char"/>
    <w:uiPriority w:val="9"/>
    <w:qFormat/>
    <w:rsid w:val="00935E4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Gulim" w:eastAsia="Gulim" w:hAnsi="Gulim" w:cs="Gulim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1F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C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CE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35E44"/>
    <w:rPr>
      <w:rFonts w:ascii="Gulim" w:eastAsia="Gulim" w:hAnsi="Gulim" w:cs="Gulim"/>
      <w:b/>
      <w:bCs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6E6FD0"/>
    <w:pPr>
      <w:ind w:leftChars="400" w:left="800"/>
    </w:pPr>
  </w:style>
  <w:style w:type="paragraph" w:customStyle="1" w:styleId="a">
    <w:name w:val="바탕글"/>
    <w:basedOn w:val="Normal"/>
    <w:rsid w:val="0079367F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vis_reg@pvi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vislab_JJY</dc:creator>
  <cp:keywords/>
  <dc:description/>
  <cp:lastModifiedBy>Yun Jang</cp:lastModifiedBy>
  <cp:revision>29</cp:revision>
  <cp:lastPrinted>2023-02-23T07:37:00Z</cp:lastPrinted>
  <dcterms:created xsi:type="dcterms:W3CDTF">2023-02-23T06:21:00Z</dcterms:created>
  <dcterms:modified xsi:type="dcterms:W3CDTF">2023-02-24T00:20:00Z</dcterms:modified>
</cp:coreProperties>
</file>