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9C056" w14:textId="77777777" w:rsidR="00443E8F" w:rsidRDefault="00443E8F" w:rsidP="00443E8F">
      <w:r>
        <w:rPr>
          <w:rFonts w:hint="eastAsia"/>
        </w:rPr>
        <w:t xml:space="preserve">가상대학에 올려져 있는 </w:t>
      </w:r>
      <w:r>
        <w:t>movie_MBA.csv</w:t>
      </w:r>
      <w:r>
        <w:rPr>
          <w:rFonts w:hint="eastAsia"/>
        </w:rPr>
        <w:t>를 이용해 아래의 질문에 답하시오.</w:t>
      </w:r>
    </w:p>
    <w:p w14:paraId="3AA4846D" w14:textId="77777777" w:rsidR="00443E8F" w:rsidRDefault="00443E8F" w:rsidP="00443E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한국에서 개봉한 </w:t>
      </w:r>
      <w:r>
        <w:t>15</w:t>
      </w:r>
      <w:r>
        <w:rPr>
          <w:rFonts w:hint="eastAsia"/>
        </w:rPr>
        <w:t>세이상 관람가 영화의 평균 관객수를 95% 신뢰구간을 통해 추정하시오.</w:t>
      </w:r>
    </w:p>
    <w:p w14:paraId="547913A0" w14:textId="77777777" w:rsidR="00443E8F" w:rsidRDefault="00443E8F" w:rsidP="00443E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한 영화사에서는 한국에서 개봉한 </w:t>
      </w:r>
      <w:r>
        <w:t>15</w:t>
      </w:r>
      <w:r>
        <w:rPr>
          <w:rFonts w:hint="eastAsia"/>
        </w:rPr>
        <w:t xml:space="preserve">세이상 관람가 영화의 평균 관객수가 </w:t>
      </w:r>
      <w:r w:rsidR="00DC1487">
        <w:t>1,5</w:t>
      </w:r>
      <w:r w:rsidR="003E42C5">
        <w:t>0</w:t>
      </w:r>
      <w:r>
        <w:t xml:space="preserve">0,000 </w:t>
      </w:r>
      <w:r>
        <w:rPr>
          <w:rFonts w:hint="eastAsia"/>
        </w:rPr>
        <w:t xml:space="preserve">보다 </w:t>
      </w:r>
      <w:r w:rsidR="00DC1487">
        <w:rPr>
          <w:rFonts w:hint="eastAsia"/>
        </w:rPr>
        <w:t>크다고</w:t>
      </w:r>
      <w:r>
        <w:rPr>
          <w:rFonts w:hint="eastAsia"/>
        </w:rPr>
        <w:t xml:space="preserve"> 주장한다.</w:t>
      </w:r>
      <w:r>
        <w:t xml:space="preserve"> </w:t>
      </w:r>
      <w:r>
        <w:rPr>
          <w:rFonts w:hint="eastAsia"/>
        </w:rPr>
        <w:t xml:space="preserve">이 주장이 사실인지 가설 검정을 통해 판단하시오. </w:t>
      </w:r>
    </w:p>
    <w:p w14:paraId="43F2CCA6" w14:textId="77777777" w:rsidR="00204D69" w:rsidRDefault="00204D69" w:rsidP="00204D69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귀무가설, 대립가설 설정</w:t>
      </w:r>
    </w:p>
    <w:p w14:paraId="54A1C8E1" w14:textId="77777777" w:rsidR="00204D69" w:rsidRDefault="00204D69" w:rsidP="00204D69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가정을 만족하는지 체크</w:t>
      </w:r>
      <w:r w:rsidR="001D0FC3">
        <w:rPr>
          <w:rFonts w:hint="eastAsia"/>
        </w:rPr>
        <w:t xml:space="preserve"> </w:t>
      </w:r>
      <w:r w:rsidR="00B16DBB">
        <w:t xml:space="preserve"> </w:t>
      </w:r>
    </w:p>
    <w:p w14:paraId="5DA45201" w14:textId="77777777" w:rsidR="00204D69" w:rsidRDefault="00204D69" w:rsidP="00204D69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검정통계량과 p-value 구하기</w:t>
      </w:r>
    </w:p>
    <w:p w14:paraId="03EACA48" w14:textId="77777777" w:rsidR="003E42C5" w:rsidRDefault="00204D69" w:rsidP="003E42C5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α</w:t>
      </w:r>
      <w:r w:rsidR="00F126A1">
        <w:rPr>
          <w:rFonts w:hint="eastAsia"/>
        </w:rPr>
        <w:t>=0.05</w:t>
      </w:r>
      <w:r>
        <w:rPr>
          <w:rFonts w:hint="eastAsia"/>
        </w:rPr>
        <w:t>에서 통계적 결론은 무엇인가?</w:t>
      </w:r>
      <w:r w:rsidR="00443E8F">
        <w:t xml:space="preserve"> </w:t>
      </w:r>
    </w:p>
    <w:p w14:paraId="615EDE6E" w14:textId="77777777" w:rsidR="00204D69" w:rsidRDefault="00204D69" w:rsidP="003E42C5">
      <w:pPr>
        <w:pStyle w:val="ListParagraph"/>
        <w:widowControl/>
        <w:wordWrap/>
        <w:autoSpaceDE/>
        <w:autoSpaceDN/>
        <w:spacing w:after="200" w:line="276" w:lineRule="auto"/>
        <w:ind w:leftChars="0" w:left="1600"/>
        <w:contextualSpacing/>
        <w:jc w:val="left"/>
      </w:pPr>
    </w:p>
    <w:p w14:paraId="0F881D99" w14:textId="77777777" w:rsidR="003E42C5" w:rsidRDefault="001D0FC3" w:rsidP="003E42C5">
      <w:pPr>
        <w:pStyle w:val="ListParagraph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한 영화사에서는 1</w:t>
      </w:r>
      <w:r>
        <w:t>5</w:t>
      </w:r>
      <w:r>
        <w:rPr>
          <w:rFonts w:hint="eastAsia"/>
        </w:rPr>
        <w:t xml:space="preserve">세 이상 관람가 영화의 평균 관객수가 </w:t>
      </w:r>
      <w:r>
        <w:t>12</w:t>
      </w:r>
      <w:r>
        <w:rPr>
          <w:rFonts w:hint="eastAsia"/>
        </w:rPr>
        <w:t>세이상 관람가 영화의 평균관객수보다 많다고 주장한다.</w:t>
      </w:r>
      <w:r>
        <w:t xml:space="preserve"> 본 주장이 사실인지 가설검정을 통해 판단하시오 </w:t>
      </w:r>
    </w:p>
    <w:p w14:paraId="73E41ED1" w14:textId="77777777" w:rsidR="005018EE" w:rsidRDefault="005018EE" w:rsidP="005018EE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귀무가설, 대립가설 설정</w:t>
      </w:r>
    </w:p>
    <w:p w14:paraId="117F2686" w14:textId="77777777" w:rsidR="005018EE" w:rsidRDefault="005018EE" w:rsidP="005018EE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가정을 만족하는지 체크 </w:t>
      </w:r>
      <w:r>
        <w:t xml:space="preserve"> </w:t>
      </w:r>
    </w:p>
    <w:p w14:paraId="55F59A0D" w14:textId="77777777" w:rsidR="005018EE" w:rsidRDefault="005018EE" w:rsidP="005018EE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검정통계량과 p-value 구하기</w:t>
      </w:r>
    </w:p>
    <w:p w14:paraId="30D0971E" w14:textId="01D65CD7" w:rsidR="001764D3" w:rsidRDefault="005018EE" w:rsidP="001764D3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α</w:t>
      </w:r>
      <w:r>
        <w:rPr>
          <w:rFonts w:hint="eastAsia"/>
        </w:rPr>
        <w:t>=0.05에서 통계적 결론은 무엇인가?</w:t>
      </w:r>
      <w:r>
        <w:t xml:space="preserve"> </w:t>
      </w:r>
    </w:p>
    <w:p w14:paraId="17B44CF2" w14:textId="77777777" w:rsidR="001764D3" w:rsidRDefault="001764D3" w:rsidP="001764D3">
      <w:pPr>
        <w:pStyle w:val="ListParagraph"/>
        <w:widowControl/>
        <w:wordWrap/>
        <w:autoSpaceDE/>
        <w:autoSpaceDN/>
        <w:spacing w:after="200" w:line="276" w:lineRule="auto"/>
        <w:ind w:leftChars="0" w:left="1600"/>
        <w:contextualSpacing/>
        <w:jc w:val="left"/>
      </w:pPr>
      <w:bookmarkStart w:id="0" w:name="_GoBack"/>
      <w:bookmarkEnd w:id="0"/>
    </w:p>
    <w:p w14:paraId="59A87C98" w14:textId="77777777" w:rsidR="006D34E5" w:rsidRDefault="006D34E5" w:rsidP="006D34E5">
      <w:pPr>
        <w:pStyle w:val="ListParagraph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StreetInsider.com은 대기업의 표본 자료를 통해 2002년 주당이익 수준을 발표하였다. 2002년 이전에 애널리스트들이 이들 대기업에 대한 주당이익을 예측하였다 (Borron</w:t>
      </w:r>
      <w:r>
        <w:t>’</w:t>
      </w:r>
      <w:r>
        <w:rPr>
          <w:rFonts w:hint="eastAsia"/>
        </w:rPr>
        <w:t>s, 2001년 9월 10일). Earnings.csv에 자료를 바탕으로 실제 주당이익과 추정 주당이익의 차이에 대한 조사를 수행하였다.</w:t>
      </w:r>
    </w:p>
    <w:p w14:paraId="2FC0B4ED" w14:textId="77777777" w:rsidR="006D34E5" w:rsidRDefault="006D34E5" w:rsidP="006D34E5">
      <w:pPr>
        <w:pStyle w:val="ListParagraph"/>
        <w:widowControl/>
        <w:numPr>
          <w:ilvl w:val="1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실제 평균 주당 이익과 추정 평균 주당이익의 자료를 각각 기술통계량을 사용해 요약하시오.</w:t>
      </w:r>
    </w:p>
    <w:p w14:paraId="0EE9BC8C" w14:textId="77777777" w:rsidR="006D34E5" w:rsidRDefault="006D34E5" w:rsidP="006D34E5">
      <w:pPr>
        <w:pStyle w:val="ListParagraph"/>
        <w:widowControl/>
        <w:numPr>
          <w:ilvl w:val="1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실제 모집단 평균 주당 이익과 추정 모집단 평균 주당이익 간의 차이에 대하여 가설검정을 </w:t>
      </w:r>
      <w:r>
        <w:t>α</w:t>
      </w:r>
      <w:r>
        <w:rPr>
          <w:rFonts w:hint="eastAsia"/>
        </w:rPr>
        <w:t xml:space="preserve">=0.05에서 수행하시오. </w:t>
      </w:r>
    </w:p>
    <w:p w14:paraId="37F2EF2C" w14:textId="77777777" w:rsidR="006D34E5" w:rsidRDefault="006D34E5" w:rsidP="006D34E5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귀무가설, 대립가설 설정</w:t>
      </w:r>
    </w:p>
    <w:p w14:paraId="7DCE3A2E" w14:textId="77777777" w:rsidR="006D34E5" w:rsidRDefault="006D34E5" w:rsidP="006D34E5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가정을 만족하는지 체크</w:t>
      </w:r>
    </w:p>
    <w:p w14:paraId="6B9AF6B0" w14:textId="77777777" w:rsidR="006D34E5" w:rsidRDefault="006D34E5" w:rsidP="006D34E5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검정통계량과 p-value구하기</w:t>
      </w:r>
    </w:p>
    <w:p w14:paraId="32F6A112" w14:textId="77777777" w:rsidR="006D34E5" w:rsidRDefault="006D34E5" w:rsidP="006D34E5">
      <w:pPr>
        <w:pStyle w:val="ListParagraph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통계적 결론은 무엇인가?</w:t>
      </w:r>
    </w:p>
    <w:p w14:paraId="3A8DEF01" w14:textId="77777777" w:rsidR="006D34E5" w:rsidRDefault="006D34E5" w:rsidP="006D34E5">
      <w:pPr>
        <w:pStyle w:val="ListParagraph"/>
        <w:widowControl/>
        <w:numPr>
          <w:ilvl w:val="1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두 평균의 차이에 대한 점 추정치는 얼마인가? 애널리스트들은 주당 이익에 대하여 과대평가 하였는가? 아니면 과소평가 하였는가?</w:t>
      </w:r>
    </w:p>
    <w:sectPr w:rsidR="006D3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1F194" w14:textId="77777777" w:rsidR="003F73F9" w:rsidRDefault="003F73F9" w:rsidP="00264948">
      <w:pPr>
        <w:spacing w:after="0" w:line="240" w:lineRule="auto"/>
      </w:pPr>
      <w:r>
        <w:separator/>
      </w:r>
    </w:p>
  </w:endnote>
  <w:endnote w:type="continuationSeparator" w:id="0">
    <w:p w14:paraId="6EA3FAB3" w14:textId="77777777" w:rsidR="003F73F9" w:rsidRDefault="003F73F9" w:rsidP="0026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45790" w14:textId="77777777" w:rsidR="003F73F9" w:rsidRDefault="003F73F9" w:rsidP="00264948">
      <w:pPr>
        <w:spacing w:after="0" w:line="240" w:lineRule="auto"/>
      </w:pPr>
      <w:r>
        <w:separator/>
      </w:r>
    </w:p>
  </w:footnote>
  <w:footnote w:type="continuationSeparator" w:id="0">
    <w:p w14:paraId="0B61E47F" w14:textId="77777777" w:rsidR="003F73F9" w:rsidRDefault="003F73F9" w:rsidP="0026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1B80"/>
    <w:multiLevelType w:val="hybridMultilevel"/>
    <w:tmpl w:val="26D6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34239"/>
    <w:multiLevelType w:val="hybridMultilevel"/>
    <w:tmpl w:val="CBFC06D8"/>
    <w:lvl w:ilvl="0" w:tplc="EA4AD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B80BFF"/>
    <w:multiLevelType w:val="hybridMultilevel"/>
    <w:tmpl w:val="6914AE4C"/>
    <w:lvl w:ilvl="0" w:tplc="249A6A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561115"/>
    <w:multiLevelType w:val="hybridMultilevel"/>
    <w:tmpl w:val="F25674FE"/>
    <w:lvl w:ilvl="0" w:tplc="3B383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D7207C7"/>
    <w:multiLevelType w:val="hybridMultilevel"/>
    <w:tmpl w:val="45F8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9927B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14F48"/>
    <w:multiLevelType w:val="hybridMultilevel"/>
    <w:tmpl w:val="2AB24EAE"/>
    <w:lvl w:ilvl="0" w:tplc="861081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83"/>
    <w:rsid w:val="00141088"/>
    <w:rsid w:val="001764D3"/>
    <w:rsid w:val="00195D66"/>
    <w:rsid w:val="001D0FC3"/>
    <w:rsid w:val="00204D69"/>
    <w:rsid w:val="002155A6"/>
    <w:rsid w:val="0024230D"/>
    <w:rsid w:val="00264948"/>
    <w:rsid w:val="00343DEE"/>
    <w:rsid w:val="00353596"/>
    <w:rsid w:val="003E42C5"/>
    <w:rsid w:val="003F73F9"/>
    <w:rsid w:val="00443E8F"/>
    <w:rsid w:val="004E4FD3"/>
    <w:rsid w:val="005018EE"/>
    <w:rsid w:val="00603F83"/>
    <w:rsid w:val="006D34E5"/>
    <w:rsid w:val="009B538A"/>
    <w:rsid w:val="00A12D77"/>
    <w:rsid w:val="00AF44F8"/>
    <w:rsid w:val="00B16DBB"/>
    <w:rsid w:val="00B22FEA"/>
    <w:rsid w:val="00B81D65"/>
    <w:rsid w:val="00C165CC"/>
    <w:rsid w:val="00C70B96"/>
    <w:rsid w:val="00DC1487"/>
    <w:rsid w:val="00E77C20"/>
    <w:rsid w:val="00E85AEF"/>
    <w:rsid w:val="00F126A1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1D4BF"/>
  <w15:chartTrackingRefBased/>
  <w15:docId w15:val="{51BB3588-E778-4B8A-B831-EA5D32F2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EF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85A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494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64948"/>
  </w:style>
  <w:style w:type="paragraph" w:styleId="Footer">
    <w:name w:val="footer"/>
    <w:basedOn w:val="Normal"/>
    <w:link w:val="FooterChar"/>
    <w:uiPriority w:val="99"/>
    <w:unhideWhenUsed/>
    <w:rsid w:val="0026494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6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Microsoft Office User</cp:lastModifiedBy>
  <cp:revision>19</cp:revision>
  <dcterms:created xsi:type="dcterms:W3CDTF">2015-05-08T06:52:00Z</dcterms:created>
  <dcterms:modified xsi:type="dcterms:W3CDTF">2016-07-26T06:38:00Z</dcterms:modified>
</cp:coreProperties>
</file>