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820"/>
      </w:tblGrid>
      <w:tr w:rsidR="00B22F8A" w14:paraId="33741C68" w14:textId="77777777" w:rsidTr="00FA7041">
        <w:tc>
          <w:tcPr>
            <w:tcW w:w="9820" w:type="dxa"/>
          </w:tcPr>
          <w:p w14:paraId="621A3661" w14:textId="0F817F0F" w:rsidR="00B22F8A" w:rsidRPr="00304FA8" w:rsidRDefault="00362352" w:rsidP="001E207A">
            <w:pPr>
              <w:pStyle w:val="papertitle"/>
              <w:rPr>
                <w:rFonts w:ascii="바탕체" w:eastAsia="바탕체" w:hAnsi="바탕체" w:cs="함초롬바탕"/>
                <w:sz w:val="36"/>
                <w:lang w:eastAsia="ko-KR"/>
              </w:rPr>
            </w:pPr>
            <w:bookmarkStart w:id="0" w:name="PaperTitle"/>
            <w:r w:rsidRPr="00362352">
              <w:rPr>
                <w:rFonts w:eastAsia="바탕체"/>
                <w:sz w:val="36"/>
                <w:lang w:eastAsia="ko-KR"/>
              </w:rPr>
              <w:t>Scaler</w:t>
            </w:r>
            <w:r>
              <w:rPr>
                <w:rFonts w:ascii="바탕체" w:eastAsia="바탕체" w:hAnsi="바탕체" w:cs="함초롬바탕"/>
                <w:sz w:val="36"/>
                <w:lang w:eastAsia="ko-KR"/>
              </w:rPr>
              <w:t xml:space="preserve"> </w:t>
            </w:r>
            <w:r>
              <w:rPr>
                <w:rFonts w:ascii="바탕체" w:eastAsia="바탕체" w:hAnsi="바탕체" w:cs="함초롬바탕" w:hint="eastAsia"/>
                <w:sz w:val="36"/>
                <w:lang w:eastAsia="ko-KR"/>
              </w:rPr>
              <w:t>종류에 따른 부도 예측 결과에 대한 영향성 분석</w:t>
            </w:r>
          </w:p>
          <w:tbl>
            <w:tblPr>
              <w:tblStyle w:val="af0"/>
              <w:tblpPr w:leftFromText="142" w:rightFromText="142" w:vertAnchor="text" w:tblpXSpec="center" w:tblpY="1"/>
              <w:tblOverlap w:val="never"/>
              <w:tblW w:w="100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8"/>
              <w:gridCol w:w="2449"/>
              <w:gridCol w:w="2467"/>
              <w:gridCol w:w="2419"/>
            </w:tblGrid>
            <w:tr w:rsidR="00106106" w14:paraId="5FDAAF28" w14:textId="77777777" w:rsidTr="00FA7041">
              <w:trPr>
                <w:trHeight w:val="1433"/>
              </w:trPr>
              <w:tc>
                <w:tcPr>
                  <w:tcW w:w="2678" w:type="dxa"/>
                </w:tcPr>
                <w:bookmarkEnd w:id="0"/>
                <w:p w14:paraId="5EA7A88C" w14:textId="77777777" w:rsidR="00FA7041" w:rsidRPr="00304FA8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proofErr w:type="spellStart"/>
                  <w:r w:rsidRPr="00304FA8">
                    <w:rPr>
                      <w:rFonts w:eastAsia="맑은 고딕"/>
                      <w:lang w:eastAsia="ko-KR"/>
                    </w:rPr>
                    <w:t>송찬우</w:t>
                  </w:r>
                  <w:proofErr w:type="spellEnd"/>
                </w:p>
                <w:p w14:paraId="60F9E876" w14:textId="77777777" w:rsidR="00FA7041" w:rsidRPr="00304FA8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국민대학교</w:t>
                  </w:r>
                </w:p>
                <w:p w14:paraId="6E57DC64" w14:textId="77777777" w:rsidR="00FA7041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2C6A9D">
                    <w:rPr>
                      <w:rFonts w:eastAsia="맑은 고딕"/>
                      <w:lang w:eastAsia="ko-KR"/>
                    </w:rPr>
                    <w:t>비즈니스</w:t>
                  </w:r>
                  <w:r w:rsidRPr="00304FA8">
                    <w:rPr>
                      <w:rFonts w:eastAsia="맑은 고딕"/>
                      <w:lang w:eastAsia="ko-KR"/>
                    </w:rPr>
                    <w:t>IT</w:t>
                  </w:r>
                  <w:r w:rsidRPr="00304FA8">
                    <w:rPr>
                      <w:rFonts w:eastAsia="맑은 고딕"/>
                      <w:lang w:eastAsia="ko-KR"/>
                    </w:rPr>
                    <w:t>전문대학원</w:t>
                  </w:r>
                </w:p>
                <w:p w14:paraId="3865EBE3" w14:textId="3BAEED40" w:rsidR="00106106" w:rsidRPr="00304FA8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/>
                      <w:lang w:eastAsia="ko-KR"/>
                    </w:rPr>
                    <w:t>cksdnthd2008@kookmin.ac.kr</w:t>
                  </w:r>
                </w:p>
              </w:tc>
              <w:tc>
                <w:tcPr>
                  <w:tcW w:w="2459" w:type="dxa"/>
                </w:tcPr>
                <w:p w14:paraId="6051034B" w14:textId="6155DC63" w:rsidR="00106106" w:rsidRPr="00304FA8" w:rsidRDefault="00FA7041" w:rsidP="00304FA8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lang w:eastAsia="ko-KR"/>
                    </w:rPr>
                    <w:t>안승규</w:t>
                  </w:r>
                </w:p>
                <w:p w14:paraId="56C1EE73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국민대학교</w:t>
                  </w:r>
                </w:p>
                <w:p w14:paraId="027F0D51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비즈니스</w:t>
                  </w:r>
                  <w:r w:rsidRPr="00304FA8">
                    <w:rPr>
                      <w:rFonts w:eastAsia="맑은 고딕"/>
                      <w:lang w:eastAsia="ko-KR"/>
                    </w:rPr>
                    <w:t>IT</w:t>
                  </w:r>
                  <w:r w:rsidRPr="00304FA8">
                    <w:rPr>
                      <w:rFonts w:eastAsia="맑은 고딕"/>
                      <w:lang w:eastAsia="ko-KR"/>
                    </w:rPr>
                    <w:t>전문대학원</w:t>
                  </w:r>
                </w:p>
                <w:p w14:paraId="39174399" w14:textId="5DB3FA82" w:rsidR="00106106" w:rsidRPr="00304FA8" w:rsidRDefault="00FA7041" w:rsidP="00304FA8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/>
                      <w:lang w:eastAsia="ko-KR"/>
                    </w:rPr>
                    <w:t>tmdrb0415</w:t>
                  </w:r>
                  <w:r w:rsidR="0075570E">
                    <w:rPr>
                      <w:rFonts w:eastAsia="맑은 고딕"/>
                      <w:lang w:eastAsia="ko-KR"/>
                    </w:rPr>
                    <w:t>@kookmin.ac.kr</w:t>
                  </w:r>
                </w:p>
              </w:tc>
              <w:tc>
                <w:tcPr>
                  <w:tcW w:w="2376" w:type="dxa"/>
                </w:tcPr>
                <w:p w14:paraId="26660D26" w14:textId="77777777" w:rsidR="00FA7041" w:rsidRPr="00304FA8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박종현</w:t>
                  </w:r>
                </w:p>
                <w:p w14:paraId="341326E6" w14:textId="77777777" w:rsidR="00FA7041" w:rsidRPr="00304FA8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국민대학교</w:t>
                  </w:r>
                </w:p>
                <w:p w14:paraId="5DC812F4" w14:textId="77777777" w:rsidR="00FA7041" w:rsidRPr="00304FA8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비즈니스</w:t>
                  </w:r>
                  <w:r w:rsidRPr="00304FA8">
                    <w:rPr>
                      <w:rFonts w:eastAsia="맑은 고딕"/>
                      <w:lang w:eastAsia="ko-KR"/>
                    </w:rPr>
                    <w:t>IT</w:t>
                  </w:r>
                  <w:r w:rsidRPr="00304FA8">
                    <w:rPr>
                      <w:rFonts w:eastAsia="맑은 고딕"/>
                      <w:lang w:eastAsia="ko-KR"/>
                    </w:rPr>
                    <w:t>전문대학원</w:t>
                  </w:r>
                </w:p>
                <w:p w14:paraId="4C892025" w14:textId="5F8C0CD4" w:rsidR="00C5533F" w:rsidRPr="00304FA8" w:rsidRDefault="00FA7041" w:rsidP="00FA7041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/>
                      <w:lang w:eastAsia="ko-KR"/>
                    </w:rPr>
                    <w:t>ppjjhh1027@kookmin.ac.kr</w:t>
                  </w:r>
                </w:p>
              </w:tc>
              <w:tc>
                <w:tcPr>
                  <w:tcW w:w="2500" w:type="dxa"/>
                </w:tcPr>
                <w:p w14:paraId="0C00DBBA" w14:textId="77777777" w:rsidR="00106106" w:rsidRPr="00304FA8" w:rsidRDefault="00304FA8" w:rsidP="00304FA8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안현철</w:t>
                  </w:r>
                </w:p>
                <w:p w14:paraId="59340AFB" w14:textId="77777777" w:rsidR="00304FA8" w:rsidRPr="00304FA8" w:rsidRDefault="00304FA8" w:rsidP="00304FA8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국민대학교</w:t>
                  </w:r>
                </w:p>
                <w:p w14:paraId="08FD7734" w14:textId="77777777" w:rsidR="00304FA8" w:rsidRPr="00304FA8" w:rsidRDefault="00304FA8" w:rsidP="00FA7041">
                  <w:pPr>
                    <w:spacing w:line="360" w:lineRule="auto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비즈니스</w:t>
                  </w:r>
                  <w:r w:rsidRPr="00304FA8">
                    <w:rPr>
                      <w:rFonts w:eastAsia="맑은 고딕"/>
                      <w:lang w:eastAsia="ko-KR"/>
                    </w:rPr>
                    <w:t>IT</w:t>
                  </w:r>
                  <w:r w:rsidRPr="00304FA8">
                    <w:rPr>
                      <w:rFonts w:eastAsia="맑은 고딕"/>
                      <w:lang w:eastAsia="ko-KR"/>
                    </w:rPr>
                    <w:t>전문대학원</w:t>
                  </w:r>
                </w:p>
                <w:p w14:paraId="43A303EF" w14:textId="3310A056" w:rsidR="00304FA8" w:rsidRPr="00304FA8" w:rsidRDefault="00304FA8" w:rsidP="00304FA8">
                  <w:pPr>
                    <w:spacing w:line="360" w:lineRule="auto"/>
                    <w:jc w:val="center"/>
                    <w:rPr>
                      <w:rFonts w:eastAsia="맑은 고딕"/>
                      <w:lang w:eastAsia="ko-KR"/>
                    </w:rPr>
                  </w:pPr>
                  <w:r w:rsidRPr="00304FA8">
                    <w:rPr>
                      <w:rFonts w:eastAsia="맑은 고딕"/>
                      <w:lang w:eastAsia="ko-KR"/>
                    </w:rPr>
                    <w:t>hcahn@kookmin.ac.kr</w:t>
                  </w:r>
                </w:p>
              </w:tc>
            </w:tr>
          </w:tbl>
          <w:p w14:paraId="22A51DC7" w14:textId="77777777" w:rsidR="00B22F8A" w:rsidRPr="00106106" w:rsidRDefault="00B22F8A" w:rsidP="001E207A">
            <w:pPr>
              <w:rPr>
                <w:rFonts w:eastAsia="맑은 고딕"/>
                <w:lang w:eastAsia="ko-KR"/>
              </w:rPr>
            </w:pPr>
          </w:p>
        </w:tc>
      </w:tr>
      <w:tr w:rsidR="00304FA8" w14:paraId="7431D37A" w14:textId="77777777" w:rsidTr="00FA7041">
        <w:trPr>
          <w:trHeight w:val="409"/>
        </w:trPr>
        <w:tc>
          <w:tcPr>
            <w:tcW w:w="9820" w:type="dxa"/>
          </w:tcPr>
          <w:p w14:paraId="7E253366" w14:textId="77777777" w:rsidR="00304FA8" w:rsidRPr="00304FA8" w:rsidRDefault="00304FA8" w:rsidP="001E207A">
            <w:pPr>
              <w:pStyle w:val="papertitle"/>
              <w:rPr>
                <w:rFonts w:ascii="바탕체" w:eastAsia="바탕체" w:hAnsi="바탕체" w:cs="함초롬바탕"/>
                <w:sz w:val="20"/>
                <w:szCs w:val="28"/>
                <w:lang w:eastAsia="ko-KR"/>
              </w:rPr>
            </w:pPr>
          </w:p>
        </w:tc>
      </w:tr>
    </w:tbl>
    <w:p w14:paraId="2FA91E92" w14:textId="77777777" w:rsidR="00B22F8A" w:rsidRPr="00304FA8" w:rsidRDefault="00B22F8A" w:rsidP="00B22F8A">
      <w:pPr>
        <w:rPr>
          <w:rFonts w:eastAsia="맑은 고딕"/>
          <w:lang w:eastAsia="ko-KR"/>
        </w:rPr>
        <w:sectPr w:rsidR="00B22F8A" w:rsidRPr="00304FA8" w:rsidSect="001E207A">
          <w:pgSz w:w="12240" w:h="15840"/>
          <w:pgMar w:top="1440" w:right="1210" w:bottom="1440" w:left="1210" w:header="720" w:footer="720" w:gutter="0"/>
          <w:cols w:space="720"/>
          <w:titlePg/>
        </w:sectPr>
      </w:pPr>
    </w:p>
    <w:p w14:paraId="3E3E7B74" w14:textId="77777777" w:rsidR="00FA7041" w:rsidRDefault="00FA7041" w:rsidP="009B5410">
      <w:pPr>
        <w:pStyle w:val="Abstract"/>
        <w:rPr>
          <w:lang w:eastAsia="ko-KR"/>
        </w:rPr>
      </w:pPr>
    </w:p>
    <w:p w14:paraId="0606A587" w14:textId="15E8F49B" w:rsidR="00B22F8A" w:rsidRPr="00F856B1" w:rsidRDefault="000C2F67" w:rsidP="009B5410">
      <w:pPr>
        <w:pStyle w:val="Abstract"/>
        <w:rPr>
          <w:rFonts w:ascii="바탕체" w:eastAsia="바탕체" w:hAnsi="바탕체"/>
          <w:lang w:eastAsia="ko-KR"/>
        </w:rPr>
      </w:pPr>
      <w:r w:rsidRPr="00F856B1">
        <w:rPr>
          <w:rFonts w:eastAsia="바탕체"/>
          <w:lang w:eastAsia="ko-KR"/>
        </w:rPr>
        <w:t>Abstract</w:t>
      </w:r>
      <w:r w:rsidR="00B22F8A" w:rsidRPr="00F856B1">
        <w:rPr>
          <w:rFonts w:ascii="바탕체" w:eastAsia="바탕체" w:hAnsi="바탕체"/>
          <w:lang w:eastAsia="ko-KR"/>
        </w:rPr>
        <w:t xml:space="preserve"> </w:t>
      </w:r>
      <w:r w:rsidR="00E36C62" w:rsidRPr="00F856B1">
        <w:rPr>
          <w:rFonts w:ascii="바탕체" w:eastAsia="바탕체" w:hAnsi="바탕체"/>
          <w:lang w:eastAsia="ko-KR"/>
        </w:rPr>
        <w:t>–</w:t>
      </w:r>
      <w:r w:rsidR="00C26018" w:rsidRPr="00F856B1">
        <w:rPr>
          <w:rFonts w:ascii="바탕체" w:eastAsia="바탕체" w:hAnsi="바탕체"/>
          <w:lang w:eastAsia="ko-KR"/>
        </w:rPr>
        <w:t xml:space="preserve"> </w:t>
      </w:r>
      <w:proofErr w:type="spellStart"/>
      <w:r w:rsidR="0059604D" w:rsidRPr="00F856B1">
        <w:rPr>
          <w:rFonts w:ascii="바탕체" w:eastAsia="바탕체" w:hAnsi="바탕체"/>
          <w:lang w:eastAsia="ko-KR"/>
        </w:rPr>
        <w:t>머신러닝</w:t>
      </w:r>
      <w:proofErr w:type="spellEnd"/>
      <w:r w:rsidR="0059604D" w:rsidRPr="00F856B1">
        <w:rPr>
          <w:rFonts w:ascii="바탕체" w:eastAsia="바탕체" w:hAnsi="바탕체"/>
          <w:lang w:eastAsia="ko-KR"/>
        </w:rPr>
        <w:t xml:space="preserve"> </w:t>
      </w:r>
      <w:r w:rsidR="00A90198" w:rsidRPr="00F856B1">
        <w:rPr>
          <w:rFonts w:ascii="바탕체" w:eastAsia="바탕체" w:hAnsi="바탕체"/>
          <w:lang w:eastAsia="ko-KR"/>
        </w:rPr>
        <w:t>알고리즘은 데이터의 스케일</w:t>
      </w:r>
      <w:r w:rsidR="00BA1E90" w:rsidRPr="00F856B1">
        <w:rPr>
          <w:rFonts w:ascii="바탕체" w:eastAsia="바탕체" w:hAnsi="바탕체"/>
          <w:lang w:eastAsia="ko-KR"/>
        </w:rPr>
        <w:t xml:space="preserve"> 조정</w:t>
      </w:r>
      <w:r w:rsidR="00A90198" w:rsidRPr="00F856B1">
        <w:rPr>
          <w:rFonts w:ascii="바탕체" w:eastAsia="바탕체" w:hAnsi="바탕체"/>
          <w:lang w:eastAsia="ko-KR"/>
        </w:rPr>
        <w:t xml:space="preserve">에 매우 </w:t>
      </w:r>
      <w:r w:rsidR="00BA1E90" w:rsidRPr="00F856B1">
        <w:rPr>
          <w:rFonts w:ascii="바탕체" w:eastAsia="바탕체" w:hAnsi="바탕체"/>
          <w:lang w:eastAsia="ko-KR"/>
        </w:rPr>
        <w:t xml:space="preserve">민감하며, 통상적으로 </w:t>
      </w:r>
      <w:proofErr w:type="spellStart"/>
      <w:r w:rsidR="00BA1E90" w:rsidRPr="00F856B1">
        <w:rPr>
          <w:rFonts w:ascii="바탕체" w:eastAsia="바탕체" w:hAnsi="바탕체"/>
          <w:lang w:eastAsia="ko-KR"/>
        </w:rPr>
        <w:t>전처리</w:t>
      </w:r>
      <w:proofErr w:type="spellEnd"/>
      <w:r w:rsidR="00BA1E90" w:rsidRPr="00F856B1">
        <w:rPr>
          <w:rFonts w:ascii="바탕체" w:eastAsia="바탕체" w:hAnsi="바탕체"/>
          <w:lang w:eastAsia="ko-KR"/>
        </w:rPr>
        <w:t xml:space="preserve"> 단계에서 각 특성</w:t>
      </w:r>
      <w:r w:rsidR="00A90198" w:rsidRPr="00F856B1">
        <w:rPr>
          <w:rFonts w:ascii="바탕체" w:eastAsia="바탕체" w:hAnsi="바탕체"/>
          <w:lang w:eastAsia="ko-KR"/>
        </w:rPr>
        <w:t xml:space="preserve"> 스케일을 조정해 데이터를 </w:t>
      </w:r>
      <w:r w:rsidR="00BA1E90" w:rsidRPr="00F856B1">
        <w:rPr>
          <w:rFonts w:ascii="바탕체" w:eastAsia="바탕체" w:hAnsi="바탕체"/>
          <w:lang w:eastAsia="ko-KR"/>
        </w:rPr>
        <w:t>가공</w:t>
      </w:r>
      <w:r w:rsidR="00A90198" w:rsidRPr="00F856B1">
        <w:rPr>
          <w:rFonts w:ascii="바탕체" w:eastAsia="바탕체" w:hAnsi="바탕체"/>
          <w:lang w:eastAsia="ko-KR"/>
        </w:rPr>
        <w:t>한다.</w:t>
      </w:r>
      <w:r w:rsidR="00BA1E90" w:rsidRPr="00F856B1">
        <w:rPr>
          <w:rFonts w:ascii="바탕체" w:eastAsia="바탕체" w:hAnsi="바탕체"/>
          <w:lang w:eastAsia="ko-KR"/>
        </w:rPr>
        <w:t xml:space="preserve"> </w:t>
      </w:r>
      <w:proofErr w:type="spellStart"/>
      <w:r w:rsidR="001A40C0" w:rsidRPr="00F856B1">
        <w:rPr>
          <w:rFonts w:ascii="바탕체" w:eastAsia="바탕체" w:hAnsi="바탕체"/>
          <w:lang w:eastAsia="ko-KR"/>
        </w:rPr>
        <w:t>스케일러</w:t>
      </w:r>
      <w:r w:rsidR="00BA1E90" w:rsidRPr="00F856B1">
        <w:rPr>
          <w:rFonts w:ascii="바탕체" w:eastAsia="바탕체" w:hAnsi="바탕체"/>
          <w:lang w:eastAsia="ko-KR"/>
        </w:rPr>
        <w:t>의</w:t>
      </w:r>
      <w:proofErr w:type="spellEnd"/>
      <w:r w:rsidR="00BA1E90" w:rsidRPr="00F856B1">
        <w:rPr>
          <w:rFonts w:ascii="바탕체" w:eastAsia="바탕체" w:hAnsi="바탕체"/>
          <w:lang w:eastAsia="ko-KR"/>
        </w:rPr>
        <w:t xml:space="preserve"> 종류</w:t>
      </w:r>
      <w:r w:rsidR="001A40C0" w:rsidRPr="00F856B1">
        <w:rPr>
          <w:rFonts w:ascii="바탕체" w:eastAsia="바탕체" w:hAnsi="바탕체"/>
          <w:lang w:eastAsia="ko-KR"/>
        </w:rPr>
        <w:t xml:space="preserve">는 </w:t>
      </w:r>
      <w:r w:rsidR="001A40C0" w:rsidRPr="004A358E">
        <w:rPr>
          <w:rFonts w:eastAsia="바탕체"/>
          <w:lang w:eastAsia="ko-KR"/>
        </w:rPr>
        <w:t>Standard</w:t>
      </w:r>
      <w:r w:rsidR="004A358E" w:rsidRPr="004A358E">
        <w:rPr>
          <w:rFonts w:eastAsia="바탕체"/>
          <w:lang w:eastAsia="ko-KR"/>
        </w:rPr>
        <w:t xml:space="preserve"> </w:t>
      </w:r>
      <w:r w:rsidR="001A40C0" w:rsidRPr="004A358E">
        <w:rPr>
          <w:rFonts w:eastAsia="바탕체"/>
          <w:lang w:eastAsia="ko-KR"/>
        </w:rPr>
        <w:t>Scaler, Min</w:t>
      </w:r>
      <w:r w:rsidR="004A358E" w:rsidRPr="004A358E">
        <w:rPr>
          <w:rFonts w:eastAsia="바탕체"/>
          <w:lang w:eastAsia="ko-KR"/>
        </w:rPr>
        <w:t>-</w:t>
      </w:r>
      <w:r w:rsidR="001A40C0" w:rsidRPr="004A358E">
        <w:rPr>
          <w:rFonts w:eastAsia="바탕체"/>
          <w:lang w:eastAsia="ko-KR"/>
        </w:rPr>
        <w:t>Max</w:t>
      </w:r>
      <w:r w:rsidR="004A358E" w:rsidRPr="004A358E">
        <w:rPr>
          <w:rFonts w:eastAsia="바탕체"/>
          <w:lang w:eastAsia="ko-KR"/>
        </w:rPr>
        <w:t xml:space="preserve"> </w:t>
      </w:r>
      <w:r w:rsidR="001A40C0" w:rsidRPr="004A358E">
        <w:rPr>
          <w:rFonts w:eastAsia="바탕체"/>
          <w:lang w:eastAsia="ko-KR"/>
        </w:rPr>
        <w:t>Scaler, Robu</w:t>
      </w:r>
      <w:r w:rsidR="00C5533F" w:rsidRPr="004A358E">
        <w:rPr>
          <w:rFonts w:eastAsia="바탕체"/>
          <w:lang w:eastAsia="ko-KR"/>
        </w:rPr>
        <w:t>s</w:t>
      </w:r>
      <w:r w:rsidR="001A40C0" w:rsidRPr="004A358E">
        <w:rPr>
          <w:rFonts w:eastAsia="바탕체"/>
          <w:lang w:eastAsia="ko-KR"/>
        </w:rPr>
        <w:t>t</w:t>
      </w:r>
      <w:r w:rsidR="004A358E" w:rsidRPr="004A358E">
        <w:rPr>
          <w:rFonts w:eastAsia="바탕체"/>
          <w:lang w:eastAsia="ko-KR"/>
        </w:rPr>
        <w:t xml:space="preserve"> </w:t>
      </w:r>
      <w:r w:rsidR="001A40C0" w:rsidRPr="004A358E">
        <w:rPr>
          <w:rFonts w:eastAsia="바탕체"/>
          <w:lang w:eastAsia="ko-KR"/>
        </w:rPr>
        <w:t>Scaler, Normalizer</w:t>
      </w:r>
      <w:r w:rsidR="00BA1E90" w:rsidRPr="00F856B1">
        <w:rPr>
          <w:rFonts w:ascii="바탕체" w:eastAsia="바탕체" w:hAnsi="바탕체"/>
          <w:lang w:eastAsia="ko-KR"/>
        </w:rPr>
        <w:t>등이</w:t>
      </w:r>
      <w:r w:rsidR="001A40C0" w:rsidRPr="00F856B1">
        <w:rPr>
          <w:rFonts w:ascii="바탕체" w:eastAsia="바탕체" w:hAnsi="바탕체"/>
          <w:lang w:eastAsia="ko-KR"/>
        </w:rPr>
        <w:t xml:space="preserve"> 있</w:t>
      </w:r>
      <w:r w:rsidR="00BA1E90" w:rsidRPr="00F856B1">
        <w:rPr>
          <w:rFonts w:ascii="바탕체" w:eastAsia="바탕체" w:hAnsi="바탕체"/>
          <w:lang w:eastAsia="ko-KR"/>
        </w:rPr>
        <w:t>는데</w:t>
      </w:r>
      <w:r w:rsidR="001A40C0" w:rsidRPr="00F856B1">
        <w:rPr>
          <w:rFonts w:ascii="바탕체" w:eastAsia="바탕체" w:hAnsi="바탕체"/>
          <w:lang w:eastAsia="ko-KR"/>
        </w:rPr>
        <w:t xml:space="preserve"> </w:t>
      </w:r>
      <w:r w:rsidR="00EC09BB" w:rsidRPr="00F856B1">
        <w:rPr>
          <w:rFonts w:ascii="바탕체" w:eastAsia="바탕체" w:hAnsi="바탕체"/>
          <w:lang w:eastAsia="ko-KR"/>
        </w:rPr>
        <w:t>부도</w:t>
      </w:r>
      <w:r w:rsidR="001A40C0" w:rsidRPr="00F856B1">
        <w:rPr>
          <w:rFonts w:ascii="바탕체" w:eastAsia="바탕체" w:hAnsi="바탕체"/>
          <w:lang w:eastAsia="ko-KR"/>
        </w:rPr>
        <w:t>예측에 있어 어떤 Scaler를 사용했을 때 가장 우수한 정확도를 보이는지는 알</w:t>
      </w:r>
      <w:r w:rsidR="00EC09BB" w:rsidRPr="00F856B1">
        <w:rPr>
          <w:rFonts w:ascii="바탕체" w:eastAsia="바탕체" w:hAnsi="바탕체"/>
          <w:lang w:eastAsia="ko-KR"/>
        </w:rPr>
        <w:t>려진 바가 없다.</w:t>
      </w:r>
    </w:p>
    <w:p w14:paraId="64DA3677" w14:textId="7092BE49" w:rsidR="001A40C0" w:rsidRPr="00F856B1" w:rsidRDefault="001A40C0" w:rsidP="009B5410">
      <w:pPr>
        <w:pStyle w:val="Abstract"/>
        <w:rPr>
          <w:rFonts w:ascii="바탕체" w:eastAsia="바탕체" w:hAnsi="바탕체"/>
          <w:lang w:eastAsia="ko-KR"/>
        </w:rPr>
      </w:pPr>
      <w:r w:rsidRPr="00F856B1">
        <w:rPr>
          <w:rFonts w:ascii="바탕체" w:eastAsia="바탕체" w:hAnsi="바탕체"/>
          <w:lang w:eastAsia="ko-KR"/>
        </w:rPr>
        <w:t xml:space="preserve"> 이에 본 연구는 부도 예측 데이터를 통해 4가지의 Scaler를 적용하여 어떠한 것이 가장 우수한 정확도를 보여주는지 알아보</w:t>
      </w:r>
      <w:r w:rsidR="00C5533F" w:rsidRPr="00F856B1">
        <w:rPr>
          <w:rFonts w:ascii="바탕체" w:eastAsia="바탕체" w:hAnsi="바탕체"/>
          <w:lang w:eastAsia="ko-KR"/>
        </w:rPr>
        <w:t>고자 한다.</w:t>
      </w:r>
    </w:p>
    <w:p w14:paraId="4808E164" w14:textId="77777777" w:rsidR="00B22F8A" w:rsidRPr="00F856B1" w:rsidRDefault="00B22F8A" w:rsidP="009B5410">
      <w:pPr>
        <w:pStyle w:val="Abstract"/>
        <w:rPr>
          <w:rFonts w:ascii="바탕체" w:eastAsia="바탕체" w:hAnsi="바탕체"/>
          <w:lang w:eastAsia="ko-KR"/>
        </w:rPr>
      </w:pPr>
    </w:p>
    <w:p w14:paraId="17BB9FC2" w14:textId="63A9B941" w:rsidR="00B22F8A" w:rsidRPr="004A358E" w:rsidRDefault="00E36C62" w:rsidP="009B5410">
      <w:pPr>
        <w:pStyle w:val="Abstract"/>
        <w:rPr>
          <w:rFonts w:eastAsia="바탕체"/>
          <w:lang w:eastAsia="ko-KR"/>
        </w:rPr>
      </w:pPr>
      <w:r w:rsidRPr="004A358E">
        <w:rPr>
          <w:rFonts w:eastAsia="바탕체"/>
          <w:lang w:eastAsia="ko-KR"/>
        </w:rPr>
        <w:t>Key Terms</w:t>
      </w:r>
      <w:r w:rsidR="00B22F8A" w:rsidRPr="004A358E">
        <w:rPr>
          <w:rFonts w:eastAsia="바탕체"/>
          <w:lang w:eastAsia="ko-KR"/>
        </w:rPr>
        <w:t xml:space="preserve"> </w:t>
      </w:r>
      <w:r w:rsidR="00E51ED3" w:rsidRPr="004A358E">
        <w:rPr>
          <w:rFonts w:eastAsia="바탕체"/>
          <w:lang w:eastAsia="ko-KR"/>
        </w:rPr>
        <w:t>–</w:t>
      </w:r>
      <w:r w:rsidR="00B22F8A" w:rsidRPr="004A358E">
        <w:rPr>
          <w:rFonts w:eastAsia="바탕체"/>
          <w:lang w:eastAsia="ko-KR"/>
        </w:rPr>
        <w:t xml:space="preserve"> </w:t>
      </w:r>
      <w:r w:rsidR="00851E38" w:rsidRPr="004A358E">
        <w:rPr>
          <w:rFonts w:eastAsia="바탕체"/>
          <w:lang w:eastAsia="ko-KR"/>
        </w:rPr>
        <w:t>부도예측</w:t>
      </w:r>
      <w:r w:rsidR="00851E38" w:rsidRPr="004A358E">
        <w:rPr>
          <w:rFonts w:eastAsia="바탕체"/>
          <w:lang w:eastAsia="ko-KR"/>
        </w:rPr>
        <w:t xml:space="preserve">, </w:t>
      </w:r>
      <w:r w:rsidR="00C5533F" w:rsidRPr="004A358E">
        <w:rPr>
          <w:rFonts w:eastAsia="바탕체"/>
          <w:lang w:eastAsia="ko-KR"/>
        </w:rPr>
        <w:t>Standard</w:t>
      </w:r>
      <w:r w:rsidR="004A358E">
        <w:rPr>
          <w:rFonts w:eastAsia="바탕체"/>
          <w:lang w:eastAsia="ko-KR"/>
        </w:rPr>
        <w:t xml:space="preserve"> </w:t>
      </w:r>
      <w:r w:rsidR="00C5533F" w:rsidRPr="004A358E">
        <w:rPr>
          <w:rFonts w:eastAsia="바탕체"/>
          <w:lang w:eastAsia="ko-KR"/>
        </w:rPr>
        <w:t>Scaler, Min</w:t>
      </w:r>
      <w:r w:rsidR="004A358E">
        <w:rPr>
          <w:rFonts w:eastAsia="바탕체"/>
          <w:lang w:eastAsia="ko-KR"/>
        </w:rPr>
        <w:t>-</w:t>
      </w:r>
      <w:r w:rsidR="00C5533F" w:rsidRPr="004A358E">
        <w:rPr>
          <w:rFonts w:eastAsia="바탕체"/>
          <w:lang w:eastAsia="ko-KR"/>
        </w:rPr>
        <w:t>Max</w:t>
      </w:r>
      <w:r w:rsidR="004A358E">
        <w:rPr>
          <w:rFonts w:eastAsia="바탕체"/>
          <w:lang w:eastAsia="ko-KR"/>
        </w:rPr>
        <w:t xml:space="preserve"> </w:t>
      </w:r>
      <w:r w:rsidR="00C5533F" w:rsidRPr="004A358E">
        <w:rPr>
          <w:rFonts w:eastAsia="바탕체"/>
          <w:lang w:eastAsia="ko-KR"/>
        </w:rPr>
        <w:t>Scaler, Robust</w:t>
      </w:r>
      <w:r w:rsidR="004A358E">
        <w:rPr>
          <w:rFonts w:eastAsia="바탕체"/>
          <w:lang w:eastAsia="ko-KR"/>
        </w:rPr>
        <w:t xml:space="preserve"> </w:t>
      </w:r>
      <w:r w:rsidR="00C5533F" w:rsidRPr="004A358E">
        <w:rPr>
          <w:rFonts w:eastAsia="바탕체"/>
          <w:lang w:eastAsia="ko-KR"/>
        </w:rPr>
        <w:t>Scaler, Normalizer</w:t>
      </w:r>
    </w:p>
    <w:p w14:paraId="1B017E3B" w14:textId="77777777" w:rsidR="00851E38" w:rsidRPr="00F856B1" w:rsidRDefault="00851E38" w:rsidP="009B5410">
      <w:pPr>
        <w:pStyle w:val="Abstract"/>
        <w:rPr>
          <w:rFonts w:eastAsia="바탕체"/>
          <w:lang w:eastAsia="ko-KR"/>
        </w:rPr>
      </w:pPr>
    </w:p>
    <w:p w14:paraId="7D7EE1A7" w14:textId="65628B61" w:rsidR="00B22F8A" w:rsidRPr="00F856B1" w:rsidRDefault="00B22F8A" w:rsidP="00B22F8A">
      <w:pPr>
        <w:pStyle w:val="2"/>
        <w:rPr>
          <w:rFonts w:ascii="바탕체" w:eastAsia="바탕체" w:hAnsi="바탕체"/>
          <w:b/>
        </w:rPr>
      </w:pPr>
      <w:bookmarkStart w:id="1" w:name="_Introduction"/>
      <w:bookmarkEnd w:id="1"/>
      <w:r w:rsidRPr="00F856B1">
        <w:rPr>
          <w:rFonts w:ascii="바탕체" w:eastAsia="바탕체" w:hAnsi="바탕체"/>
          <w:b/>
        </w:rPr>
        <w:t>I.</w:t>
      </w:r>
      <w:r w:rsidR="00BF79DF" w:rsidRPr="00F856B1">
        <w:rPr>
          <w:rFonts w:ascii="바탕체" w:eastAsia="바탕체" w:hAnsi="바탕체"/>
          <w:b/>
        </w:rPr>
        <w:t xml:space="preserve"> </w:t>
      </w:r>
      <w:r w:rsidR="00E51ED3" w:rsidRPr="00F856B1">
        <w:rPr>
          <w:rFonts w:ascii="바탕체" w:eastAsia="바탕체" w:hAnsi="바탕체"/>
          <w:b/>
          <w:lang w:eastAsia="ko-KR"/>
        </w:rPr>
        <w:t>서론</w:t>
      </w:r>
    </w:p>
    <w:p w14:paraId="1B78B45E" w14:textId="708425E2" w:rsidR="005C1397" w:rsidRPr="00F856B1" w:rsidRDefault="005C1397" w:rsidP="005C1397">
      <w:pPr>
        <w:pStyle w:val="a3"/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shd w:val="clear" w:color="auto" w:fill="FFFFFF"/>
          <w:lang w:eastAsia="ko-KR"/>
        </w:rPr>
        <w:t>‘Data Industry Promotion Strategy – I-KOREA 4.0 Data Field Plan, I-DATA+’(2018)</w:t>
      </w:r>
      <w:r w:rsidRPr="00F856B1">
        <w:rPr>
          <w:rFonts w:eastAsia="바탕체"/>
          <w:shd w:val="clear" w:color="auto" w:fill="FFFFFF"/>
          <w:lang w:eastAsia="ko-KR"/>
        </w:rPr>
        <w:t>이란</w:t>
      </w:r>
      <w:r w:rsidRPr="00F856B1">
        <w:rPr>
          <w:rFonts w:eastAsia="바탕체"/>
          <w:shd w:val="clear" w:color="auto" w:fill="FFFFFF"/>
          <w:lang w:eastAsia="ko-KR"/>
        </w:rPr>
        <w:t xml:space="preserve"> </w:t>
      </w:r>
      <w:r w:rsidRPr="00F856B1">
        <w:rPr>
          <w:rFonts w:eastAsia="바탕체"/>
          <w:shd w:val="clear" w:color="auto" w:fill="FFFFFF"/>
          <w:lang w:eastAsia="ko-KR"/>
        </w:rPr>
        <w:t>보고서에서는</w:t>
      </w:r>
      <w:r w:rsidRPr="00F856B1">
        <w:rPr>
          <w:rFonts w:eastAsia="바탕체"/>
          <w:shd w:val="clear" w:color="auto" w:fill="FFFFFF"/>
          <w:lang w:eastAsia="ko-KR"/>
        </w:rPr>
        <w:t xml:space="preserve"> </w:t>
      </w:r>
      <w:r w:rsidRPr="00F856B1">
        <w:rPr>
          <w:rFonts w:eastAsia="바탕체"/>
          <w:lang w:eastAsia="ko-KR"/>
        </w:rPr>
        <w:t>4</w:t>
      </w:r>
      <w:r w:rsidRPr="00F856B1">
        <w:rPr>
          <w:rFonts w:eastAsia="바탕체"/>
          <w:lang w:eastAsia="ko-KR"/>
        </w:rPr>
        <w:t>차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산업혁명을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견인하는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핵심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동인인</w:t>
      </w:r>
      <w:r w:rsidRPr="00F856B1">
        <w:rPr>
          <w:rFonts w:eastAsia="바탕체"/>
          <w:lang w:eastAsia="ko-KR"/>
        </w:rPr>
        <w:t xml:space="preserve"> </w:t>
      </w:r>
      <w:r w:rsidR="00893CBD" w:rsidRPr="00F856B1">
        <w:rPr>
          <w:rFonts w:eastAsia="바탕체"/>
          <w:lang w:eastAsia="ko-KR"/>
        </w:rPr>
        <w:t>빅데이터</w:t>
      </w:r>
      <w:r w:rsidRPr="00F856B1">
        <w:rPr>
          <w:rFonts w:eastAsia="바탕체"/>
          <w:lang w:eastAsia="ko-KR"/>
        </w:rPr>
        <w:t>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통해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사회문제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해결</w:t>
      </w:r>
      <w:r w:rsidR="00C72B9B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능력을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강화하는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것을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핵심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과제로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정했다</w:t>
      </w:r>
      <w:r w:rsidRPr="00F856B1">
        <w:rPr>
          <w:rFonts w:eastAsia="바탕체"/>
          <w:lang w:eastAsia="ko-KR"/>
        </w:rPr>
        <w:t xml:space="preserve">. </w:t>
      </w:r>
      <w:r w:rsidRPr="00F856B1">
        <w:rPr>
          <w:rFonts w:eastAsia="바탕체"/>
          <w:lang w:eastAsia="ko-KR"/>
        </w:rPr>
        <w:t>또</w:t>
      </w:r>
      <w:r w:rsidR="002D75CC" w:rsidRPr="00F856B1">
        <w:rPr>
          <w:rFonts w:eastAsia="바탕체"/>
          <w:lang w:eastAsia="ko-KR"/>
        </w:rPr>
        <w:t>한</w:t>
      </w:r>
      <w:r w:rsidR="002D75CC" w:rsidRPr="00F856B1">
        <w:rPr>
          <w:rFonts w:eastAsia="바탕체"/>
          <w:lang w:eastAsia="ko-KR"/>
        </w:rPr>
        <w:t xml:space="preserve"> 2018</w:t>
      </w:r>
      <w:r w:rsidR="002D75CC" w:rsidRPr="00F856B1">
        <w:rPr>
          <w:rFonts w:eastAsia="바탕체"/>
          <w:lang w:eastAsia="ko-KR"/>
        </w:rPr>
        <w:t>년</w:t>
      </w:r>
      <w:r w:rsidR="002D75CC" w:rsidRPr="00F856B1">
        <w:rPr>
          <w:rFonts w:eastAsia="바탕체"/>
          <w:lang w:eastAsia="ko-KR"/>
        </w:rPr>
        <w:t xml:space="preserve"> 3</w:t>
      </w:r>
      <w:r w:rsidR="002D75CC" w:rsidRPr="00F856B1">
        <w:rPr>
          <w:rFonts w:eastAsia="바탕체"/>
          <w:lang w:eastAsia="ko-KR"/>
        </w:rPr>
        <w:t>월</w:t>
      </w:r>
      <w:r w:rsidR="002D75CC" w:rsidRPr="00F856B1">
        <w:rPr>
          <w:rFonts w:eastAsia="바탕체"/>
          <w:lang w:eastAsia="ko-KR"/>
        </w:rPr>
        <w:t xml:space="preserve"> 4</w:t>
      </w:r>
      <w:r w:rsidR="002D75CC" w:rsidRPr="00F856B1">
        <w:rPr>
          <w:rFonts w:eastAsia="바탕체"/>
          <w:lang w:eastAsia="ko-KR"/>
        </w:rPr>
        <w:t>차산업혁명위원회의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첫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회의에서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문재인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전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대통령은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인공지능</w:t>
      </w:r>
      <w:r w:rsidR="002D75CC" w:rsidRPr="00F856B1">
        <w:rPr>
          <w:rFonts w:eastAsia="바탕체"/>
          <w:lang w:eastAsia="ko-KR"/>
        </w:rPr>
        <w:t xml:space="preserve">, </w:t>
      </w:r>
      <w:r w:rsidR="002D75CC" w:rsidRPr="00F856B1">
        <w:rPr>
          <w:rFonts w:eastAsia="바탕체"/>
          <w:lang w:eastAsia="ko-KR"/>
        </w:rPr>
        <w:t>사물인터넷</w:t>
      </w:r>
      <w:r w:rsidR="002D75CC" w:rsidRPr="00F856B1">
        <w:rPr>
          <w:rFonts w:eastAsia="바탕체"/>
          <w:lang w:eastAsia="ko-KR"/>
        </w:rPr>
        <w:t xml:space="preserve">, </w:t>
      </w:r>
      <w:r w:rsidR="002D75CC" w:rsidRPr="00F856B1">
        <w:rPr>
          <w:rFonts w:eastAsia="바탕체"/>
          <w:lang w:eastAsia="ko-KR"/>
        </w:rPr>
        <w:t>빅데이터를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위한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투자를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확대하여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혁신생태계를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조성할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것임을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밝히게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되면서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금융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분야에서의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빅데이터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분석에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관한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연구의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필요성이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높아지고</w:t>
      </w:r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있다</w:t>
      </w:r>
      <w:r w:rsidR="002D75CC" w:rsidRPr="00F856B1">
        <w:rPr>
          <w:rFonts w:eastAsia="바탕체"/>
          <w:lang w:eastAsia="ko-KR"/>
        </w:rPr>
        <w:t>(</w:t>
      </w:r>
      <w:proofErr w:type="spellStart"/>
      <w:r w:rsidR="002D75CC" w:rsidRPr="00F856B1">
        <w:rPr>
          <w:rFonts w:eastAsia="바탕체"/>
          <w:lang w:eastAsia="ko-KR"/>
        </w:rPr>
        <w:t>차성재와</w:t>
      </w:r>
      <w:proofErr w:type="spellEnd"/>
      <w:r w:rsidR="002D75CC" w:rsidRPr="00F856B1">
        <w:rPr>
          <w:rFonts w:eastAsia="바탕체"/>
          <w:lang w:eastAsia="ko-KR"/>
        </w:rPr>
        <w:t xml:space="preserve"> </w:t>
      </w:r>
      <w:r w:rsidR="002D75CC" w:rsidRPr="00F856B1">
        <w:rPr>
          <w:rFonts w:eastAsia="바탕체"/>
          <w:lang w:eastAsia="ko-KR"/>
        </w:rPr>
        <w:t>강정석</w:t>
      </w:r>
      <w:r w:rsidR="002D75CC" w:rsidRPr="00F856B1">
        <w:rPr>
          <w:rFonts w:eastAsia="바탕체"/>
          <w:lang w:eastAsia="ko-KR"/>
        </w:rPr>
        <w:t>, 2018)</w:t>
      </w:r>
      <w:r w:rsidR="008A757E" w:rsidRPr="00F856B1">
        <w:rPr>
          <w:rFonts w:eastAsia="바탕체"/>
          <w:lang w:eastAsia="ko-KR"/>
        </w:rPr>
        <w:t>.</w:t>
      </w:r>
    </w:p>
    <w:p w14:paraId="2DE1DC45" w14:textId="4032479A" w:rsidR="001A3F9C" w:rsidRPr="00F856B1" w:rsidRDefault="00EC09BB" w:rsidP="00362352">
      <w:pPr>
        <w:pStyle w:val="a3"/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기업의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부도는</w:t>
      </w:r>
      <w:r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그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기업의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경영자</w:t>
      </w:r>
      <w:r w:rsidR="00313620" w:rsidRPr="00F856B1">
        <w:rPr>
          <w:rFonts w:eastAsia="바탕체"/>
          <w:lang w:eastAsia="ko-KR"/>
        </w:rPr>
        <w:t xml:space="preserve">, </w:t>
      </w:r>
      <w:r w:rsidR="00313620" w:rsidRPr="00F856B1">
        <w:rPr>
          <w:rFonts w:eastAsia="바탕체"/>
          <w:lang w:eastAsia="ko-KR"/>
        </w:rPr>
        <w:t>노동자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측면에만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국한되는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것이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아니</w:t>
      </w:r>
      <w:r w:rsidR="00875AC7" w:rsidRPr="00F856B1">
        <w:rPr>
          <w:rFonts w:eastAsia="바탕체"/>
          <w:lang w:eastAsia="ko-KR"/>
        </w:rPr>
        <w:t>라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그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기업에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직</w:t>
      </w:r>
      <w:r w:rsidR="008A757E" w:rsidRPr="00F856B1">
        <w:rPr>
          <w:rFonts w:eastAsia="바탕체"/>
          <w:lang w:eastAsia="ko-KR"/>
        </w:rPr>
        <w:t>∙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간접적으로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연관관계를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가</w:t>
      </w:r>
      <w:r w:rsidR="00600291" w:rsidRPr="00F856B1">
        <w:rPr>
          <w:rFonts w:eastAsia="바탕체"/>
          <w:lang w:eastAsia="ko-KR"/>
        </w:rPr>
        <w:t>진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이해관계자</w:t>
      </w:r>
      <w:r w:rsidR="00313620" w:rsidRPr="00F856B1">
        <w:rPr>
          <w:rFonts w:eastAsia="바탕체"/>
          <w:lang w:eastAsia="ko-KR"/>
        </w:rPr>
        <w:t>(</w:t>
      </w:r>
      <w:r w:rsidR="00313620" w:rsidRPr="00F856B1">
        <w:rPr>
          <w:rFonts w:eastAsia="바탕체"/>
          <w:lang w:eastAsia="ko-KR"/>
        </w:rPr>
        <w:t>투자자</w:t>
      </w:r>
      <w:r w:rsidR="00313620" w:rsidRPr="00F856B1">
        <w:rPr>
          <w:rFonts w:eastAsia="바탕체"/>
          <w:lang w:eastAsia="ko-KR"/>
        </w:rPr>
        <w:t xml:space="preserve">, </w:t>
      </w:r>
      <w:r w:rsidR="00313620" w:rsidRPr="00F856B1">
        <w:rPr>
          <w:rFonts w:eastAsia="바탕체"/>
          <w:lang w:eastAsia="ko-KR"/>
        </w:rPr>
        <w:t>금융기관</w:t>
      </w:r>
      <w:r w:rsidR="00313620" w:rsidRPr="00F856B1">
        <w:rPr>
          <w:rFonts w:eastAsia="바탕체"/>
          <w:lang w:eastAsia="ko-KR"/>
        </w:rPr>
        <w:t xml:space="preserve">, </w:t>
      </w:r>
      <w:r w:rsidR="00313620" w:rsidRPr="00F856B1">
        <w:rPr>
          <w:rFonts w:eastAsia="바탕체"/>
          <w:lang w:eastAsia="ko-KR"/>
        </w:rPr>
        <w:t>거래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기업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등</w:t>
      </w:r>
      <w:r w:rsidR="00313620" w:rsidRPr="00F856B1">
        <w:rPr>
          <w:rFonts w:eastAsia="바탕체"/>
          <w:lang w:eastAsia="ko-KR"/>
        </w:rPr>
        <w:t>)</w:t>
      </w:r>
      <w:r w:rsidR="00313620" w:rsidRPr="00F856B1">
        <w:rPr>
          <w:rFonts w:eastAsia="바탕체"/>
          <w:lang w:eastAsia="ko-KR"/>
        </w:rPr>
        <w:t>에</w:t>
      </w:r>
      <w:r w:rsidR="00600291" w:rsidRPr="00F856B1">
        <w:rPr>
          <w:rFonts w:eastAsia="바탕체"/>
          <w:lang w:eastAsia="ko-KR"/>
        </w:rPr>
        <w:t>게</w:t>
      </w:r>
      <w:r w:rsidR="00313620" w:rsidRPr="00F856B1">
        <w:rPr>
          <w:rFonts w:eastAsia="바탕체"/>
          <w:lang w:eastAsia="ko-KR"/>
        </w:rPr>
        <w:t>도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연쇄적인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피해를</w:t>
      </w:r>
      <w:r w:rsidR="00313620" w:rsidRPr="00F856B1">
        <w:rPr>
          <w:rFonts w:eastAsia="바탕체"/>
          <w:lang w:eastAsia="ko-KR"/>
        </w:rPr>
        <w:t xml:space="preserve"> </w:t>
      </w:r>
      <w:r w:rsidR="00E01762" w:rsidRPr="00F856B1">
        <w:rPr>
          <w:rFonts w:eastAsia="바탕체"/>
          <w:lang w:eastAsia="ko-KR"/>
        </w:rPr>
        <w:t>양산</w:t>
      </w:r>
      <w:r w:rsidR="00C72B9B" w:rsidRPr="00F856B1">
        <w:rPr>
          <w:rFonts w:eastAsia="바탕체"/>
          <w:lang w:eastAsia="ko-KR"/>
        </w:rPr>
        <w:t>할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수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있</w:t>
      </w:r>
      <w:r w:rsidR="00600291" w:rsidRPr="00F856B1">
        <w:rPr>
          <w:rFonts w:eastAsia="바탕체"/>
          <w:lang w:eastAsia="ko-KR"/>
        </w:rPr>
        <w:t>다</w:t>
      </w:r>
      <w:r w:rsidR="00600291" w:rsidRPr="00F856B1">
        <w:rPr>
          <w:rFonts w:eastAsia="바탕체"/>
          <w:lang w:eastAsia="ko-KR"/>
        </w:rPr>
        <w:t>.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더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나아가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국민경제에도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심각한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타격을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미칠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수</w:t>
      </w:r>
      <w:r w:rsidR="00313620" w:rsidRPr="00F856B1">
        <w:rPr>
          <w:rFonts w:eastAsia="바탕체"/>
          <w:lang w:eastAsia="ko-KR"/>
        </w:rPr>
        <w:t xml:space="preserve"> </w:t>
      </w:r>
      <w:r w:rsidR="00313620" w:rsidRPr="00F856B1">
        <w:rPr>
          <w:rFonts w:eastAsia="바탕체"/>
          <w:lang w:eastAsia="ko-KR"/>
        </w:rPr>
        <w:t>있</w:t>
      </w:r>
      <w:r w:rsidR="00600291" w:rsidRPr="00F856B1">
        <w:rPr>
          <w:rFonts w:eastAsia="바탕체"/>
          <w:lang w:eastAsia="ko-KR"/>
        </w:rPr>
        <w:t>다</w:t>
      </w:r>
      <w:r w:rsidR="00313620" w:rsidRPr="00F856B1">
        <w:rPr>
          <w:rFonts w:eastAsia="바탕체"/>
          <w:lang w:eastAsia="ko-KR"/>
        </w:rPr>
        <w:t>(</w:t>
      </w:r>
      <w:r w:rsidR="00313620" w:rsidRPr="00F856B1">
        <w:rPr>
          <w:rFonts w:eastAsia="바탕체"/>
          <w:lang w:eastAsia="ko-KR"/>
        </w:rPr>
        <w:t>강치형</w:t>
      </w:r>
      <w:r w:rsidR="006E217B" w:rsidRPr="00F856B1">
        <w:rPr>
          <w:rFonts w:eastAsia="바탕체"/>
          <w:lang w:eastAsia="ko-KR"/>
        </w:rPr>
        <w:t>과</w:t>
      </w:r>
      <w:r w:rsidR="00313620" w:rsidRPr="00F856B1">
        <w:rPr>
          <w:rFonts w:eastAsia="바탕체"/>
          <w:lang w:eastAsia="ko-KR"/>
        </w:rPr>
        <w:t xml:space="preserve"> </w:t>
      </w:r>
      <w:proofErr w:type="spellStart"/>
      <w:r w:rsidR="00313620" w:rsidRPr="00F856B1">
        <w:rPr>
          <w:rFonts w:eastAsia="바탕체"/>
          <w:lang w:eastAsia="ko-KR"/>
        </w:rPr>
        <w:t>신해수</w:t>
      </w:r>
      <w:proofErr w:type="spellEnd"/>
      <w:r w:rsidR="00313620" w:rsidRPr="00F856B1">
        <w:rPr>
          <w:rFonts w:eastAsia="바탕체"/>
          <w:lang w:eastAsia="ko-KR"/>
        </w:rPr>
        <w:t>, 2015)</w:t>
      </w:r>
      <w:r w:rsidR="008A757E" w:rsidRPr="00F856B1">
        <w:rPr>
          <w:rFonts w:eastAsia="바탕체"/>
          <w:lang w:eastAsia="ko-KR"/>
        </w:rPr>
        <w:t>.</w:t>
      </w:r>
    </w:p>
    <w:p w14:paraId="2141D66E" w14:textId="102A38D5" w:rsidR="0094661B" w:rsidRPr="00F856B1" w:rsidRDefault="0094661B" w:rsidP="0094661B">
      <w:pPr>
        <w:pStyle w:val="a3"/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따라서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기업의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부도를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예측하는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것은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지속하여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연구되고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있고</w:t>
      </w:r>
      <w:r w:rsidRPr="00F856B1">
        <w:rPr>
          <w:rFonts w:eastAsia="바탕체"/>
          <w:lang w:eastAsia="ko-KR"/>
        </w:rPr>
        <w:t xml:space="preserve">, </w:t>
      </w:r>
      <w:r w:rsidRPr="00F856B1">
        <w:rPr>
          <w:rFonts w:eastAsia="바탕체"/>
          <w:lang w:eastAsia="ko-KR"/>
        </w:rPr>
        <w:t>예측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정확도를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보다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높이고자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노력하고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있다</w:t>
      </w:r>
      <w:r w:rsidRPr="00F856B1">
        <w:rPr>
          <w:rFonts w:eastAsia="바탕체"/>
          <w:lang w:eastAsia="ko-KR"/>
        </w:rPr>
        <w:t>.</w:t>
      </w:r>
    </w:p>
    <w:p w14:paraId="76CBC6F9" w14:textId="62EDC923" w:rsidR="00A333EE" w:rsidRPr="00F856B1" w:rsidRDefault="00C202FB" w:rsidP="007F3A05">
      <w:pPr>
        <w:pStyle w:val="a3"/>
        <w:rPr>
          <w:rFonts w:eastAsia="바탕체"/>
          <w:color w:val="FF0000"/>
          <w:lang w:eastAsia="ko-KR"/>
        </w:rPr>
      </w:pPr>
      <w:r w:rsidRPr="00F856B1">
        <w:rPr>
          <w:rFonts w:eastAsia="바탕체"/>
          <w:lang w:eastAsia="ko-KR"/>
        </w:rPr>
        <w:t>그러한</w:t>
      </w:r>
      <w:r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데이터</w:t>
      </w:r>
      <w:r w:rsidR="00040738"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분석</w:t>
      </w:r>
      <w:r w:rsidR="00040738"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기반</w:t>
      </w:r>
      <w:r w:rsidR="00040738"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의사결정</w:t>
      </w:r>
      <w:r w:rsidR="00040738"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지원</w:t>
      </w:r>
      <w:r w:rsidR="00040738"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시스템을</w:t>
      </w:r>
      <w:r w:rsidR="00040738"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개발하기</w:t>
      </w:r>
      <w:r w:rsidR="00040738" w:rsidRPr="00F856B1">
        <w:rPr>
          <w:rFonts w:eastAsia="바탕체"/>
          <w:lang w:eastAsia="ko-KR"/>
        </w:rPr>
        <w:t xml:space="preserve"> </w:t>
      </w:r>
      <w:r w:rsidR="00040738" w:rsidRPr="00F856B1">
        <w:rPr>
          <w:rFonts w:eastAsia="바탕체"/>
          <w:lang w:eastAsia="ko-KR"/>
        </w:rPr>
        <w:t>위해서</w:t>
      </w:r>
      <w:r w:rsidR="006E217B" w:rsidRPr="00F856B1">
        <w:rPr>
          <w:rFonts w:eastAsia="바탕체"/>
          <w:lang w:eastAsia="ko-KR"/>
        </w:rPr>
        <w:t xml:space="preserve"> </w:t>
      </w:r>
      <w:r w:rsidR="009A5EE4" w:rsidRPr="00F856B1">
        <w:rPr>
          <w:rFonts w:eastAsia="바탕체"/>
          <w:lang w:eastAsia="ko-KR"/>
        </w:rPr>
        <w:t>데이터</w:t>
      </w:r>
      <w:r w:rsidR="006E217B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전처리</w:t>
      </w:r>
      <w:r w:rsidR="00C72B9B" w:rsidRPr="00F856B1">
        <w:rPr>
          <w:rFonts w:eastAsia="바탕체"/>
          <w:lang w:eastAsia="ko-KR"/>
        </w:rPr>
        <w:t>가</w:t>
      </w:r>
      <w:r w:rsidR="009A5EE4" w:rsidRPr="00F856B1">
        <w:rPr>
          <w:rFonts w:eastAsia="바탕체"/>
          <w:lang w:eastAsia="ko-KR"/>
        </w:rPr>
        <w:t xml:space="preserve"> </w:t>
      </w:r>
      <w:r w:rsidR="009A5EE4" w:rsidRPr="00F856B1">
        <w:rPr>
          <w:rFonts w:eastAsia="바탕체"/>
          <w:lang w:eastAsia="ko-KR"/>
        </w:rPr>
        <w:t>필요</w:t>
      </w:r>
      <w:r w:rsidR="00C72B9B" w:rsidRPr="00F856B1">
        <w:rPr>
          <w:rFonts w:eastAsia="바탕체"/>
          <w:lang w:eastAsia="ko-KR"/>
        </w:rPr>
        <w:t>하</w:t>
      </w:r>
      <w:r w:rsidR="009A5EE4" w:rsidRPr="00F856B1">
        <w:rPr>
          <w:rFonts w:eastAsia="바탕체"/>
          <w:lang w:eastAsia="ko-KR"/>
        </w:rPr>
        <w:t>다</w:t>
      </w:r>
      <w:r w:rsidR="009A5EE4" w:rsidRPr="00F856B1">
        <w:rPr>
          <w:rFonts w:eastAsia="바탕체"/>
          <w:lang w:eastAsia="ko-KR"/>
        </w:rPr>
        <w:t>.</w:t>
      </w:r>
      <w:r w:rsidR="00D05A73" w:rsidRPr="00F856B1">
        <w:rPr>
          <w:rFonts w:eastAsia="바탕체"/>
          <w:lang w:eastAsia="ko-KR"/>
        </w:rPr>
        <w:t xml:space="preserve"> </w:t>
      </w:r>
      <w:r w:rsidR="00D05A73" w:rsidRPr="00F856B1">
        <w:rPr>
          <w:rFonts w:eastAsia="바탕체"/>
          <w:lang w:eastAsia="ko-KR"/>
        </w:rPr>
        <w:t>데이터</w:t>
      </w:r>
      <w:r w:rsidR="00D05A73" w:rsidRPr="00F856B1">
        <w:rPr>
          <w:rFonts w:eastAsia="바탕체"/>
          <w:lang w:eastAsia="ko-KR"/>
        </w:rPr>
        <w:t xml:space="preserve"> </w:t>
      </w:r>
      <w:proofErr w:type="spellStart"/>
      <w:r w:rsidR="00D05A73" w:rsidRPr="00F856B1">
        <w:rPr>
          <w:rFonts w:eastAsia="바탕체"/>
          <w:lang w:eastAsia="ko-KR"/>
        </w:rPr>
        <w:t>전처리</w:t>
      </w:r>
      <w:proofErr w:type="spellEnd"/>
      <w:r w:rsidR="00D05A73" w:rsidRPr="00F856B1">
        <w:rPr>
          <w:rFonts w:eastAsia="바탕체"/>
          <w:lang w:eastAsia="ko-KR"/>
        </w:rPr>
        <w:t xml:space="preserve"> </w:t>
      </w:r>
      <w:r w:rsidR="00D05A73" w:rsidRPr="00F856B1">
        <w:rPr>
          <w:rFonts w:eastAsia="바탕체"/>
          <w:lang w:eastAsia="ko-KR"/>
        </w:rPr>
        <w:t>단계에는</w:t>
      </w:r>
      <w:r w:rsidR="00D05A73" w:rsidRPr="00F856B1">
        <w:rPr>
          <w:rFonts w:eastAsia="바탕체"/>
          <w:lang w:eastAsia="ko-KR"/>
        </w:rPr>
        <w:t xml:space="preserve"> </w:t>
      </w:r>
      <w:r w:rsidR="004A358E">
        <w:rPr>
          <w:rFonts w:eastAsia="바탕체"/>
          <w:lang w:eastAsia="ko-KR"/>
        </w:rPr>
        <w:t>D</w:t>
      </w:r>
      <w:r w:rsidR="00941A18" w:rsidRPr="00F856B1">
        <w:rPr>
          <w:rFonts w:eastAsia="바탕체"/>
          <w:lang w:eastAsia="ko-KR"/>
        </w:rPr>
        <w:t>ata</w:t>
      </w:r>
      <w:r w:rsidR="003C01F1" w:rsidRPr="00F856B1">
        <w:rPr>
          <w:rFonts w:eastAsia="바탕체"/>
          <w:lang w:eastAsia="ko-KR"/>
        </w:rPr>
        <w:t xml:space="preserve"> </w:t>
      </w:r>
      <w:r w:rsidR="00941A18" w:rsidRPr="00F856B1">
        <w:rPr>
          <w:rFonts w:eastAsia="바탕체"/>
          <w:lang w:eastAsia="ko-KR"/>
        </w:rPr>
        <w:t xml:space="preserve">cleaning, </w:t>
      </w:r>
      <w:r w:rsidR="004A358E">
        <w:rPr>
          <w:rFonts w:eastAsia="바탕체"/>
          <w:lang w:eastAsia="ko-KR"/>
        </w:rPr>
        <w:t>P</w:t>
      </w:r>
      <w:r w:rsidR="00941A18" w:rsidRPr="00F856B1">
        <w:rPr>
          <w:rFonts w:eastAsia="바탕체"/>
          <w:lang w:eastAsia="ko-KR"/>
        </w:rPr>
        <w:t xml:space="preserve">runing, </w:t>
      </w:r>
      <w:r w:rsidR="004A358E">
        <w:rPr>
          <w:rFonts w:eastAsia="바탕체"/>
          <w:lang w:eastAsia="ko-KR"/>
        </w:rPr>
        <w:t>F</w:t>
      </w:r>
      <w:r w:rsidR="00941A18" w:rsidRPr="00F856B1">
        <w:rPr>
          <w:rFonts w:eastAsia="바탕체"/>
          <w:lang w:eastAsia="ko-KR"/>
        </w:rPr>
        <w:t>eature</w:t>
      </w:r>
      <w:r w:rsidR="003C01F1" w:rsidRPr="00F856B1">
        <w:rPr>
          <w:rFonts w:eastAsia="바탕체"/>
          <w:lang w:eastAsia="ko-KR"/>
        </w:rPr>
        <w:t xml:space="preserve"> </w:t>
      </w:r>
      <w:r w:rsidR="00941A18" w:rsidRPr="00F856B1">
        <w:rPr>
          <w:rFonts w:eastAsia="바탕체"/>
          <w:lang w:eastAsia="ko-KR"/>
        </w:rPr>
        <w:t>selection,</w:t>
      </w:r>
      <w:r w:rsidR="003C01F1" w:rsidRPr="00F856B1">
        <w:rPr>
          <w:rFonts w:eastAsia="바탕체"/>
          <w:lang w:eastAsia="ko-KR"/>
        </w:rPr>
        <w:t xml:space="preserve"> </w:t>
      </w:r>
      <w:r w:rsidR="00941A18" w:rsidRPr="00F856B1">
        <w:rPr>
          <w:rFonts w:eastAsia="바탕체"/>
          <w:lang w:eastAsia="ko-KR"/>
        </w:rPr>
        <w:t>scaling</w:t>
      </w:r>
      <w:r w:rsidR="00941A18" w:rsidRPr="00F856B1">
        <w:rPr>
          <w:rFonts w:eastAsia="바탕체"/>
          <w:lang w:eastAsia="ko-KR"/>
        </w:rPr>
        <w:t>이</w:t>
      </w:r>
      <w:r w:rsidR="00941A18" w:rsidRPr="00F856B1">
        <w:rPr>
          <w:rFonts w:eastAsia="바탕체"/>
          <w:lang w:eastAsia="ko-KR"/>
        </w:rPr>
        <w:t xml:space="preserve"> </w:t>
      </w:r>
      <w:r w:rsidR="00941A18" w:rsidRPr="00F856B1">
        <w:rPr>
          <w:rFonts w:eastAsia="바탕체"/>
          <w:lang w:eastAsia="ko-KR"/>
        </w:rPr>
        <w:t>존재</w:t>
      </w:r>
      <w:r w:rsidR="006E217B" w:rsidRPr="00F856B1">
        <w:rPr>
          <w:rFonts w:eastAsia="바탕체"/>
          <w:lang w:eastAsia="ko-KR"/>
        </w:rPr>
        <w:t>하지만</w:t>
      </w:r>
      <w:r w:rsidR="009B502E" w:rsidRPr="00F856B1">
        <w:rPr>
          <w:rFonts w:eastAsia="바탕체"/>
          <w:lang w:eastAsia="ko-KR"/>
        </w:rPr>
        <w:t>,</w:t>
      </w:r>
      <w:r w:rsidR="008377C1" w:rsidRPr="00F856B1">
        <w:rPr>
          <w:rFonts w:eastAsia="바탕체"/>
          <w:lang w:eastAsia="ko-KR"/>
        </w:rPr>
        <w:t xml:space="preserve"> </w:t>
      </w:r>
      <w:r w:rsidR="004C6BC8" w:rsidRPr="00F856B1">
        <w:rPr>
          <w:rFonts w:eastAsia="바탕체"/>
          <w:lang w:eastAsia="ko-KR"/>
        </w:rPr>
        <w:t>대부분의</w:t>
      </w:r>
      <w:r w:rsidR="004C6BC8" w:rsidRPr="00F856B1">
        <w:rPr>
          <w:rFonts w:eastAsia="바탕체"/>
          <w:lang w:eastAsia="ko-KR"/>
        </w:rPr>
        <w:t xml:space="preserve"> </w:t>
      </w:r>
      <w:r w:rsidR="003C01F1" w:rsidRPr="00F856B1">
        <w:rPr>
          <w:rFonts w:eastAsia="바탕체"/>
          <w:lang w:eastAsia="ko-KR"/>
        </w:rPr>
        <w:t>부도예측</w:t>
      </w:r>
      <w:r w:rsidR="003C01F1" w:rsidRPr="00F856B1">
        <w:rPr>
          <w:rFonts w:eastAsia="바탕체"/>
          <w:lang w:eastAsia="ko-KR"/>
        </w:rPr>
        <w:t xml:space="preserve"> </w:t>
      </w:r>
      <w:r w:rsidR="003C01F1" w:rsidRPr="00F856B1">
        <w:rPr>
          <w:rFonts w:eastAsia="바탕체"/>
          <w:lang w:eastAsia="ko-KR"/>
        </w:rPr>
        <w:t>연구</w:t>
      </w:r>
      <w:r w:rsidR="004C6BC8" w:rsidRPr="00F856B1">
        <w:rPr>
          <w:rFonts w:eastAsia="바탕체"/>
          <w:lang w:eastAsia="ko-KR"/>
        </w:rPr>
        <w:t>는</w:t>
      </w:r>
      <w:r w:rsidR="004C6BC8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이에</w:t>
      </w:r>
      <w:r w:rsidR="006E217B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집중하지</w:t>
      </w:r>
      <w:r w:rsidR="006E217B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않고</w:t>
      </w:r>
      <w:r w:rsidR="003C01F1" w:rsidRPr="00F856B1">
        <w:rPr>
          <w:rFonts w:eastAsia="바탕체"/>
          <w:lang w:eastAsia="ko-KR"/>
        </w:rPr>
        <w:t xml:space="preserve"> </w:t>
      </w:r>
      <w:r w:rsidR="003C01F1" w:rsidRPr="00F856B1">
        <w:rPr>
          <w:rFonts w:eastAsia="바탕체"/>
          <w:lang w:eastAsia="ko-KR"/>
        </w:rPr>
        <w:t>다</w:t>
      </w:r>
      <w:r w:rsidR="006E217B" w:rsidRPr="00F856B1">
        <w:rPr>
          <w:rFonts w:eastAsia="바탕체"/>
          <w:lang w:eastAsia="ko-KR"/>
        </w:rPr>
        <w:t>른</w:t>
      </w:r>
      <w:r w:rsidR="006E217B" w:rsidRPr="00F856B1">
        <w:rPr>
          <w:rFonts w:eastAsia="바탕체"/>
          <w:lang w:eastAsia="ko-KR"/>
        </w:rPr>
        <w:t xml:space="preserve"> </w:t>
      </w:r>
      <w:r w:rsidR="00AB0679" w:rsidRPr="00F856B1">
        <w:rPr>
          <w:rFonts w:eastAsia="바탕체"/>
          <w:lang w:eastAsia="ko-KR"/>
        </w:rPr>
        <w:t>알고리즘을</w:t>
      </w:r>
      <w:r w:rsidR="00AB0679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적용하며</w:t>
      </w:r>
      <w:r w:rsidR="006E217B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정확도를</w:t>
      </w:r>
      <w:r w:rsidR="006E217B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높이고자</w:t>
      </w:r>
      <w:r w:rsidR="006E217B" w:rsidRPr="00F856B1">
        <w:rPr>
          <w:rFonts w:eastAsia="바탕체"/>
          <w:lang w:eastAsia="ko-KR"/>
        </w:rPr>
        <w:t xml:space="preserve"> </w:t>
      </w:r>
      <w:r w:rsidR="006E217B" w:rsidRPr="00F856B1">
        <w:rPr>
          <w:rFonts w:eastAsia="바탕체"/>
          <w:lang w:eastAsia="ko-KR"/>
        </w:rPr>
        <w:t>하였다</w:t>
      </w:r>
      <w:r w:rsidR="00F75014" w:rsidRPr="00F856B1">
        <w:rPr>
          <w:rFonts w:eastAsia="바탕체"/>
          <w:lang w:eastAsia="ko-KR"/>
        </w:rPr>
        <w:t>(</w:t>
      </w:r>
      <w:r w:rsidR="000905BA" w:rsidRPr="00F856B1">
        <w:rPr>
          <w:rFonts w:eastAsia="바탕체"/>
          <w:color w:val="222222"/>
          <w:shd w:val="clear" w:color="auto" w:fill="FFFFFF"/>
          <w:lang w:eastAsia="ko-KR"/>
        </w:rPr>
        <w:t xml:space="preserve">Ahsan, Md </w:t>
      </w:r>
      <w:proofErr w:type="spellStart"/>
      <w:r w:rsidR="000905BA" w:rsidRPr="00F856B1">
        <w:rPr>
          <w:rFonts w:eastAsia="바탕체"/>
          <w:color w:val="222222"/>
          <w:shd w:val="clear" w:color="auto" w:fill="FFFFFF"/>
          <w:lang w:eastAsia="ko-KR"/>
        </w:rPr>
        <w:t>Manjurul</w:t>
      </w:r>
      <w:proofErr w:type="spellEnd"/>
      <w:r w:rsidR="000905BA" w:rsidRPr="00F856B1">
        <w:rPr>
          <w:rFonts w:eastAsia="바탕체"/>
          <w:color w:val="222222"/>
          <w:shd w:val="clear" w:color="auto" w:fill="FFFFFF"/>
          <w:lang w:eastAsia="ko-KR"/>
        </w:rPr>
        <w:t>, et al</w:t>
      </w:r>
      <w:r w:rsidR="00F75014" w:rsidRPr="00F856B1">
        <w:rPr>
          <w:rFonts w:eastAsia="바탕체"/>
          <w:lang w:eastAsia="ko-KR"/>
        </w:rPr>
        <w:t>, 2021)</w:t>
      </w:r>
      <w:r w:rsidR="008A757E" w:rsidRPr="00F856B1">
        <w:rPr>
          <w:rFonts w:eastAsia="바탕체"/>
          <w:lang w:eastAsia="ko-KR"/>
        </w:rPr>
        <w:t>.</w:t>
      </w:r>
    </w:p>
    <w:p w14:paraId="4A4A1E31" w14:textId="4065C842" w:rsidR="006E217B" w:rsidRPr="00F856B1" w:rsidRDefault="00600291" w:rsidP="0000765A">
      <w:pPr>
        <w:pStyle w:val="a3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본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연구에서는</w:t>
      </w:r>
      <w:r w:rsidR="00320A7A" w:rsidRPr="00F856B1">
        <w:rPr>
          <w:rFonts w:eastAsia="바탕체"/>
          <w:lang w:eastAsia="ko-KR"/>
        </w:rPr>
        <w:t xml:space="preserve"> </w:t>
      </w:r>
      <w:r w:rsidR="00320A7A" w:rsidRPr="00F856B1">
        <w:rPr>
          <w:rFonts w:eastAsia="바탕체"/>
          <w:lang w:eastAsia="ko-KR"/>
        </w:rPr>
        <w:t>기존</w:t>
      </w:r>
      <w:r w:rsidR="00320A7A" w:rsidRPr="00F856B1">
        <w:rPr>
          <w:rFonts w:eastAsia="바탕체"/>
          <w:lang w:eastAsia="ko-KR"/>
        </w:rPr>
        <w:t xml:space="preserve"> </w:t>
      </w:r>
      <w:r w:rsidR="00320A7A" w:rsidRPr="00F856B1">
        <w:rPr>
          <w:rFonts w:eastAsia="바탕체"/>
          <w:lang w:eastAsia="ko-KR"/>
        </w:rPr>
        <w:t>연구된</w:t>
      </w:r>
      <w:r w:rsidR="00320A7A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부도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예측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모델</w:t>
      </w:r>
      <w:r w:rsidR="00320A7A" w:rsidRPr="00F856B1">
        <w:rPr>
          <w:rFonts w:eastAsia="바탕체"/>
          <w:lang w:eastAsia="ko-KR"/>
        </w:rPr>
        <w:t>에</w:t>
      </w:r>
      <w:r w:rsidR="00A333EE" w:rsidRPr="00F856B1">
        <w:rPr>
          <w:rFonts w:eastAsia="바탕체"/>
          <w:lang w:eastAsia="ko-KR"/>
        </w:rPr>
        <w:t xml:space="preserve"> 4</w:t>
      </w:r>
      <w:r w:rsidR="00A333EE" w:rsidRPr="00F856B1">
        <w:rPr>
          <w:rFonts w:eastAsia="바탕체"/>
          <w:lang w:eastAsia="ko-KR"/>
        </w:rPr>
        <w:t>가지</w:t>
      </w:r>
      <w:r w:rsidR="00A333EE" w:rsidRPr="00F856B1">
        <w:rPr>
          <w:rFonts w:eastAsia="바탕체"/>
          <w:lang w:eastAsia="ko-KR"/>
        </w:rPr>
        <w:t xml:space="preserve"> Scaling</w:t>
      </w:r>
      <w:r w:rsidR="009B502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기법을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적용하여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어떠한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영향을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미치는지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평가를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하는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것이</w:t>
      </w:r>
      <w:r w:rsidR="00A333EE" w:rsidRPr="00F856B1">
        <w:rPr>
          <w:rFonts w:eastAsia="바탕체"/>
          <w:lang w:eastAsia="ko-KR"/>
        </w:rPr>
        <w:t xml:space="preserve"> </w:t>
      </w:r>
      <w:r w:rsidR="00A333EE" w:rsidRPr="00F856B1">
        <w:rPr>
          <w:rFonts w:eastAsia="바탕체"/>
          <w:lang w:eastAsia="ko-KR"/>
        </w:rPr>
        <w:t>목적이다</w:t>
      </w:r>
      <w:r w:rsidR="00A333EE" w:rsidRPr="00F856B1">
        <w:rPr>
          <w:rFonts w:eastAsia="바탕체"/>
          <w:lang w:eastAsia="ko-KR"/>
        </w:rPr>
        <w:t>.</w:t>
      </w:r>
    </w:p>
    <w:p w14:paraId="6218CABC" w14:textId="7851552B" w:rsidR="00656CCF" w:rsidRPr="00F856B1" w:rsidRDefault="00656CCF" w:rsidP="00656CCF">
      <w:pPr>
        <w:pStyle w:val="a3"/>
        <w:ind w:firstLine="0"/>
        <w:rPr>
          <w:rFonts w:eastAsia="바탕체"/>
          <w:lang w:eastAsia="ko-KR"/>
        </w:rPr>
      </w:pPr>
    </w:p>
    <w:p w14:paraId="633D37C6" w14:textId="3E918929" w:rsidR="00FA7041" w:rsidRPr="00F856B1" w:rsidRDefault="00FA7041" w:rsidP="00656CCF">
      <w:pPr>
        <w:pStyle w:val="a3"/>
        <w:ind w:firstLine="0"/>
        <w:rPr>
          <w:rFonts w:eastAsia="바탕체"/>
          <w:lang w:eastAsia="ko-KR"/>
        </w:rPr>
      </w:pPr>
    </w:p>
    <w:p w14:paraId="196ECBBB" w14:textId="2DC961D4" w:rsidR="00FA7041" w:rsidRPr="00F856B1" w:rsidRDefault="00FA7041" w:rsidP="00FA7041">
      <w:pPr>
        <w:pStyle w:val="2"/>
        <w:rPr>
          <w:rFonts w:ascii="바탕체" w:eastAsia="바탕체" w:hAnsi="바탕체"/>
          <w:b/>
          <w:lang w:eastAsia="ko-KR"/>
        </w:rPr>
      </w:pPr>
      <w:r w:rsidRPr="00F856B1">
        <w:rPr>
          <w:rFonts w:ascii="바탕체" w:eastAsia="바탕체" w:hAnsi="바탕체"/>
          <w:b/>
        </w:rPr>
        <w:t xml:space="preserve">II. </w:t>
      </w:r>
      <w:r w:rsidRPr="00F856B1">
        <w:rPr>
          <w:rFonts w:ascii="바탕체" w:eastAsia="바탕체" w:hAnsi="바탕체"/>
          <w:b/>
          <w:lang w:eastAsia="ko-KR"/>
        </w:rPr>
        <w:t>이론적 배경</w:t>
      </w:r>
    </w:p>
    <w:p w14:paraId="333537C1" w14:textId="1BFB1613" w:rsidR="00FA2DC2" w:rsidRPr="00F856B1" w:rsidRDefault="007F3A05" w:rsidP="00656CCF">
      <w:pPr>
        <w:pStyle w:val="a3"/>
        <w:ind w:firstLine="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데이터</w:t>
      </w:r>
      <w:r w:rsidR="00FA2DC2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전처리란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예측모형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등의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성과를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향상시키기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위해</w:t>
      </w:r>
      <w:r w:rsidR="001150AB" w:rsidRPr="00F856B1">
        <w:rPr>
          <w:rFonts w:eastAsia="바탕체"/>
          <w:lang w:eastAsia="ko-KR"/>
        </w:rPr>
        <w:t xml:space="preserve">, </w:t>
      </w:r>
      <w:r w:rsidR="001150AB" w:rsidRPr="00F856B1">
        <w:rPr>
          <w:rFonts w:eastAsia="바탕체"/>
          <w:lang w:eastAsia="ko-KR"/>
        </w:rPr>
        <w:t>입력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데이터에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대해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사전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처리를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수행하는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기법을</w:t>
      </w:r>
      <w:r w:rsidR="001150AB" w:rsidRPr="00F856B1">
        <w:rPr>
          <w:rFonts w:eastAsia="바탕체"/>
          <w:lang w:eastAsia="ko-KR"/>
        </w:rPr>
        <w:t xml:space="preserve"> </w:t>
      </w:r>
      <w:r w:rsidR="001150AB" w:rsidRPr="00F856B1">
        <w:rPr>
          <w:rFonts w:eastAsia="바탕체"/>
          <w:lang w:eastAsia="ko-KR"/>
        </w:rPr>
        <w:t>의미한다</w:t>
      </w:r>
      <w:r w:rsidR="001150AB" w:rsidRPr="00F856B1">
        <w:rPr>
          <w:rFonts w:eastAsia="바탕체"/>
          <w:lang w:eastAsia="ko-KR"/>
        </w:rPr>
        <w:t>.</w:t>
      </w:r>
    </w:p>
    <w:p w14:paraId="4914AD94" w14:textId="4A96CDE9" w:rsidR="007F3A05" w:rsidRPr="00F856B1" w:rsidRDefault="008043F0" w:rsidP="00656CCF">
      <w:pPr>
        <w:pStyle w:val="a3"/>
        <w:ind w:firstLine="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데이터</w:t>
      </w:r>
      <w:r w:rsidR="007B4B7D" w:rsidRPr="00F856B1">
        <w:rPr>
          <w:rFonts w:eastAsia="바탕체"/>
          <w:lang w:eastAsia="ko-KR"/>
        </w:rPr>
        <w:t xml:space="preserve"> </w:t>
      </w:r>
      <w:proofErr w:type="spellStart"/>
      <w:r w:rsidR="007B4B7D" w:rsidRPr="00F856B1">
        <w:rPr>
          <w:rFonts w:eastAsia="바탕체"/>
          <w:lang w:eastAsia="ko-KR"/>
        </w:rPr>
        <w:t>전처리</w:t>
      </w:r>
      <w:proofErr w:type="spellEnd"/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과정은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중복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항목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제거</w:t>
      </w:r>
      <w:r w:rsidR="007B4B7D" w:rsidRPr="00F856B1">
        <w:rPr>
          <w:rFonts w:eastAsia="바탕체"/>
          <w:lang w:eastAsia="ko-KR"/>
        </w:rPr>
        <w:t xml:space="preserve">, </w:t>
      </w:r>
      <w:proofErr w:type="spellStart"/>
      <w:r w:rsidR="007B4B7D" w:rsidRPr="00F856B1">
        <w:rPr>
          <w:rFonts w:eastAsia="바탕체"/>
          <w:lang w:eastAsia="ko-KR"/>
        </w:rPr>
        <w:t>결측값</w:t>
      </w:r>
      <w:proofErr w:type="spellEnd"/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처리</w:t>
      </w:r>
      <w:r w:rsidR="007B4B7D" w:rsidRPr="00F856B1">
        <w:rPr>
          <w:rFonts w:eastAsia="바탕체"/>
          <w:lang w:eastAsia="ko-KR"/>
        </w:rPr>
        <w:t xml:space="preserve">, </w:t>
      </w:r>
      <w:r w:rsidR="007B4B7D" w:rsidRPr="00F856B1">
        <w:rPr>
          <w:rFonts w:eastAsia="바탕체"/>
          <w:lang w:eastAsia="ko-KR"/>
        </w:rPr>
        <w:t>정성적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변수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정량화</w:t>
      </w:r>
      <w:r w:rsidR="007B4B7D" w:rsidRPr="00F856B1">
        <w:rPr>
          <w:rFonts w:eastAsia="바탕체"/>
          <w:lang w:eastAsia="ko-KR"/>
        </w:rPr>
        <w:t xml:space="preserve">, </w:t>
      </w:r>
      <w:r w:rsidR="007B4B7D" w:rsidRPr="00F856B1">
        <w:rPr>
          <w:rFonts w:eastAsia="바탕체"/>
          <w:lang w:eastAsia="ko-KR"/>
        </w:rPr>
        <w:t>이상치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제거</w:t>
      </w:r>
      <w:r w:rsidR="007B4B7D" w:rsidRPr="00F856B1">
        <w:rPr>
          <w:rFonts w:eastAsia="바탕체"/>
          <w:lang w:eastAsia="ko-KR"/>
        </w:rPr>
        <w:t xml:space="preserve">, </w:t>
      </w:r>
      <w:r w:rsidR="007B4B7D" w:rsidRPr="00F856B1">
        <w:rPr>
          <w:rFonts w:eastAsia="바탕체"/>
          <w:lang w:eastAsia="ko-KR"/>
        </w:rPr>
        <w:t>새로운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파생변수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개발</w:t>
      </w:r>
      <w:r w:rsidR="007B4B7D" w:rsidRPr="00F856B1">
        <w:rPr>
          <w:rFonts w:eastAsia="바탕체"/>
          <w:lang w:eastAsia="ko-KR"/>
        </w:rPr>
        <w:t xml:space="preserve">, </w:t>
      </w:r>
      <w:r w:rsidR="007B4B7D" w:rsidRPr="00F856B1">
        <w:rPr>
          <w:rFonts w:eastAsia="바탕체"/>
          <w:lang w:eastAsia="ko-KR"/>
        </w:rPr>
        <w:t>데이터의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정규화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또는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표준화</w:t>
      </w:r>
      <w:r w:rsidR="007B4B7D" w:rsidRPr="00F856B1">
        <w:rPr>
          <w:rFonts w:eastAsia="바탕체"/>
          <w:lang w:eastAsia="ko-KR"/>
        </w:rPr>
        <w:t xml:space="preserve">, </w:t>
      </w:r>
      <w:r w:rsidR="007B4B7D" w:rsidRPr="00F856B1">
        <w:rPr>
          <w:rFonts w:eastAsia="바탕체"/>
          <w:lang w:eastAsia="ko-KR"/>
        </w:rPr>
        <w:t>자료의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구분</w:t>
      </w:r>
      <w:r w:rsidR="007B4B7D" w:rsidRPr="00F856B1">
        <w:rPr>
          <w:rFonts w:eastAsia="바탕체"/>
          <w:lang w:eastAsia="ko-KR"/>
        </w:rPr>
        <w:t xml:space="preserve">, </w:t>
      </w:r>
      <w:r w:rsidR="007B4B7D" w:rsidRPr="00F856B1">
        <w:rPr>
          <w:rFonts w:eastAsia="바탕체"/>
          <w:lang w:eastAsia="ko-KR"/>
        </w:rPr>
        <w:t>모형에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사용될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후보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입력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변수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선정</w:t>
      </w:r>
      <w:r w:rsidR="00B044F6" w:rsidRPr="00F856B1">
        <w:rPr>
          <w:rFonts w:eastAsia="바탕체"/>
          <w:lang w:eastAsia="ko-KR"/>
        </w:rPr>
        <w:t xml:space="preserve"> </w:t>
      </w:r>
      <w:r w:rsidR="00B044F6" w:rsidRPr="00F856B1">
        <w:rPr>
          <w:rFonts w:eastAsia="바탕체"/>
          <w:lang w:eastAsia="ko-KR"/>
        </w:rPr>
        <w:t>등</w:t>
      </w:r>
      <w:r w:rsidR="007B4B7D" w:rsidRPr="00F856B1">
        <w:rPr>
          <w:rFonts w:eastAsia="바탕체"/>
          <w:lang w:eastAsia="ko-KR"/>
        </w:rPr>
        <w:t>이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있다</w:t>
      </w:r>
      <w:r w:rsidR="007B4B7D" w:rsidRPr="00F856B1">
        <w:rPr>
          <w:rFonts w:eastAsia="바탕체"/>
          <w:lang w:eastAsia="ko-KR"/>
        </w:rPr>
        <w:t xml:space="preserve">. </w:t>
      </w:r>
      <w:r w:rsidR="00FA2DC2" w:rsidRPr="00F856B1">
        <w:rPr>
          <w:rFonts w:eastAsia="바탕체"/>
          <w:lang w:eastAsia="ko-KR"/>
        </w:rPr>
        <w:t>부도예측에서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사용하는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데이터의</w:t>
      </w:r>
      <w:r w:rsidR="00EA33C3" w:rsidRPr="00F856B1">
        <w:rPr>
          <w:rFonts w:eastAsia="바탕체"/>
          <w:lang w:eastAsia="ko-KR"/>
        </w:rPr>
        <w:t xml:space="preserve"> </w:t>
      </w:r>
      <w:r w:rsidR="00EA33C3" w:rsidRPr="00F856B1">
        <w:rPr>
          <w:rFonts w:eastAsia="바탕체"/>
          <w:lang w:eastAsia="ko-KR"/>
        </w:rPr>
        <w:t>경우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독립변수들의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단위와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범위가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다르기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때문에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정규화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또는</w:t>
      </w:r>
      <w:r w:rsidR="007B4B7D" w:rsidRPr="00F856B1">
        <w:rPr>
          <w:rFonts w:eastAsia="바탕체"/>
          <w:lang w:eastAsia="ko-KR"/>
        </w:rPr>
        <w:t xml:space="preserve"> </w:t>
      </w:r>
      <w:r w:rsidR="007B4B7D" w:rsidRPr="00F856B1">
        <w:rPr>
          <w:rFonts w:eastAsia="바탕체"/>
          <w:lang w:eastAsia="ko-KR"/>
        </w:rPr>
        <w:t>표준화</w:t>
      </w:r>
      <w:r w:rsidR="00EA33C3" w:rsidRPr="00F856B1">
        <w:rPr>
          <w:rFonts w:eastAsia="바탕체"/>
          <w:lang w:eastAsia="ko-KR"/>
        </w:rPr>
        <w:t>가</w:t>
      </w:r>
      <w:r w:rsidR="00FA2DC2" w:rsidRPr="00F856B1">
        <w:rPr>
          <w:rFonts w:eastAsia="바탕체"/>
          <w:lang w:eastAsia="ko-KR"/>
        </w:rPr>
        <w:t xml:space="preserve"> </w:t>
      </w:r>
      <w:r w:rsidR="00FA2DC2" w:rsidRPr="00F856B1">
        <w:rPr>
          <w:rFonts w:eastAsia="바탕체"/>
          <w:lang w:eastAsia="ko-KR"/>
        </w:rPr>
        <w:t>중요하다</w:t>
      </w:r>
      <w:r w:rsidR="00FA2DC2" w:rsidRPr="00F856B1">
        <w:rPr>
          <w:rFonts w:eastAsia="바탕체"/>
          <w:lang w:eastAsia="ko-KR"/>
        </w:rPr>
        <w:t>.</w:t>
      </w:r>
    </w:p>
    <w:p w14:paraId="53C7685F" w14:textId="3853E0AC" w:rsidR="00CE3FA4" w:rsidRPr="00F856B1" w:rsidRDefault="00A43F0B" w:rsidP="00656CCF">
      <w:pPr>
        <w:pStyle w:val="a3"/>
        <w:ind w:firstLine="0"/>
        <w:rPr>
          <w:rFonts w:eastAsia="바탕체"/>
          <w:noProof/>
          <w:lang w:eastAsia="ko-KR"/>
        </w:rPr>
      </w:pP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이러한</w:t>
      </w:r>
      <w:r w:rsidRPr="00F856B1">
        <w:rPr>
          <w:rFonts w:eastAsia="바탕체"/>
          <w:lang w:eastAsia="ko-KR"/>
        </w:rPr>
        <w:t xml:space="preserve"> </w:t>
      </w:r>
      <w:r w:rsidR="00504418" w:rsidRPr="00F856B1">
        <w:rPr>
          <w:rFonts w:eastAsia="바탕체"/>
          <w:lang w:eastAsia="ko-KR"/>
        </w:rPr>
        <w:t xml:space="preserve">Scaling </w:t>
      </w:r>
      <w:r w:rsidR="00504418" w:rsidRPr="00F856B1">
        <w:rPr>
          <w:rFonts w:eastAsia="바탕체"/>
          <w:lang w:eastAsia="ko-KR"/>
        </w:rPr>
        <w:t>기법에는</w:t>
      </w:r>
      <w:r w:rsidR="00504418" w:rsidRPr="00F856B1">
        <w:rPr>
          <w:rFonts w:eastAsia="바탕체"/>
          <w:lang w:eastAsia="ko-KR"/>
        </w:rPr>
        <w:t xml:space="preserve"> </w:t>
      </w:r>
      <w:r w:rsidR="00504418" w:rsidRPr="00F856B1">
        <w:rPr>
          <w:rFonts w:eastAsia="바탕체"/>
          <w:lang w:eastAsia="ko-KR"/>
        </w:rPr>
        <w:t>대표적으로</w:t>
      </w:r>
      <w:r w:rsidR="00504418" w:rsidRPr="00F856B1">
        <w:rPr>
          <w:rFonts w:eastAsia="바탕체"/>
          <w:lang w:eastAsia="ko-KR"/>
        </w:rPr>
        <w:t xml:space="preserve"> </w:t>
      </w:r>
      <w:r w:rsidR="00504418" w:rsidRPr="00F856B1">
        <w:rPr>
          <w:rFonts w:eastAsia="바탕체"/>
          <w:lang w:eastAsia="ko-KR"/>
        </w:rPr>
        <w:t>다음과</w:t>
      </w:r>
      <w:r w:rsidR="00504418" w:rsidRPr="00F856B1">
        <w:rPr>
          <w:rFonts w:eastAsia="바탕체"/>
          <w:lang w:eastAsia="ko-KR"/>
        </w:rPr>
        <w:t xml:space="preserve"> </w:t>
      </w:r>
      <w:r w:rsidR="00504418" w:rsidRPr="00F856B1">
        <w:rPr>
          <w:rFonts w:eastAsia="바탕체"/>
          <w:lang w:eastAsia="ko-KR"/>
        </w:rPr>
        <w:t>같은</w:t>
      </w:r>
      <w:r w:rsidR="00504418" w:rsidRPr="00F856B1">
        <w:rPr>
          <w:rFonts w:eastAsia="바탕체"/>
          <w:lang w:eastAsia="ko-KR"/>
        </w:rPr>
        <w:t xml:space="preserve"> 4</w:t>
      </w:r>
      <w:r w:rsidR="00504418" w:rsidRPr="00F856B1">
        <w:rPr>
          <w:rFonts w:eastAsia="바탕체"/>
          <w:lang w:eastAsia="ko-KR"/>
        </w:rPr>
        <w:t>개의</w:t>
      </w:r>
      <w:r w:rsidR="00504418" w:rsidRPr="00F856B1">
        <w:rPr>
          <w:rFonts w:eastAsia="바탕체"/>
          <w:lang w:eastAsia="ko-KR"/>
        </w:rPr>
        <w:t xml:space="preserve"> </w:t>
      </w:r>
      <w:r w:rsidR="00504418" w:rsidRPr="00F856B1">
        <w:rPr>
          <w:rFonts w:eastAsia="바탕체"/>
          <w:lang w:eastAsia="ko-KR"/>
        </w:rPr>
        <w:t>방법이</w:t>
      </w:r>
      <w:r w:rsidR="00504418" w:rsidRPr="00F856B1">
        <w:rPr>
          <w:rFonts w:eastAsia="바탕체"/>
          <w:lang w:eastAsia="ko-KR"/>
        </w:rPr>
        <w:t xml:space="preserve"> </w:t>
      </w:r>
      <w:r w:rsidR="00504418" w:rsidRPr="00F856B1">
        <w:rPr>
          <w:rFonts w:eastAsia="바탕체"/>
          <w:lang w:eastAsia="ko-KR"/>
        </w:rPr>
        <w:t>존재한다</w:t>
      </w:r>
      <w:r w:rsidR="00504418" w:rsidRPr="00F856B1">
        <w:rPr>
          <w:rFonts w:eastAsia="바탕체"/>
          <w:lang w:eastAsia="ko-KR"/>
        </w:rPr>
        <w:t>.</w:t>
      </w:r>
      <w:r w:rsidR="00504418" w:rsidRPr="00F856B1">
        <w:rPr>
          <w:rFonts w:eastAsia="바탕체"/>
          <w:noProof/>
          <w:lang w:eastAsia="ko-KR"/>
        </w:rPr>
        <w:t xml:space="preserve"> </w:t>
      </w:r>
    </w:p>
    <w:p w14:paraId="04DF068C" w14:textId="77777777" w:rsidR="00D02073" w:rsidRPr="00F856B1" w:rsidRDefault="00D02073" w:rsidP="00656CCF">
      <w:pPr>
        <w:pStyle w:val="a3"/>
        <w:ind w:firstLine="0"/>
        <w:rPr>
          <w:rFonts w:eastAsia="바탕체"/>
          <w:noProof/>
          <w:lang w:eastAsia="ko-KR"/>
        </w:rPr>
      </w:pPr>
    </w:p>
    <w:p w14:paraId="74F9BC73" w14:textId="56E13288" w:rsidR="00FE5E53" w:rsidRPr="00F856B1" w:rsidRDefault="00594BC1" w:rsidP="00D02073">
      <w:pPr>
        <w:pStyle w:val="a3"/>
        <w:spacing w:line="360" w:lineRule="auto"/>
        <w:ind w:firstLine="0"/>
        <w:rPr>
          <w:rFonts w:eastAsia="바탕체"/>
          <w:i/>
          <w:noProof/>
          <w:lang w:eastAsia="ko-K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dPr>
            <m:e>
              <m:r>
                <w:rPr>
                  <w:rFonts w:ascii="Cambria Math" w:eastAsia="바탕체" w:hAnsi="Cambria Math"/>
                  <w:noProof/>
                  <w:lang w:eastAsia="ko-KR"/>
                </w:rPr>
                <m:t>1</m:t>
              </m:r>
            </m:e>
          </m:d>
          <m:r>
            <w:rPr>
              <w:rFonts w:ascii="Cambria Math" w:eastAsia="바탕체" w:hAnsi="Cambria Math"/>
              <w:noProof/>
              <w:lang w:eastAsia="ko-KR"/>
            </w:rPr>
            <m:t xml:space="preserve"> Standard Scaler :z= </m:t>
          </m:r>
          <m:f>
            <m:f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fPr>
            <m:num>
              <m:r>
                <w:rPr>
                  <w:rFonts w:ascii="Cambria Math" w:eastAsia="바탕체" w:hAnsi="Cambria Math"/>
                  <w:noProof/>
                  <w:lang w:eastAsia="ko-KR"/>
                </w:rPr>
                <m:t>x- μ</m:t>
              </m:r>
            </m:num>
            <m:den>
              <m:r>
                <w:rPr>
                  <w:rFonts w:ascii="Cambria Math" w:eastAsia="바탕체" w:hAnsi="Cambria Math"/>
                  <w:noProof/>
                  <w:lang w:eastAsia="ko-KR"/>
                </w:rPr>
                <m:t>σ</m:t>
              </m:r>
            </m:den>
          </m:f>
        </m:oMath>
      </m:oMathPara>
    </w:p>
    <w:p w14:paraId="185C6E51" w14:textId="0BC9B68F" w:rsidR="00FE5E53" w:rsidRPr="00F856B1" w:rsidRDefault="00594BC1" w:rsidP="00D02073">
      <w:pPr>
        <w:pStyle w:val="a3"/>
        <w:spacing w:line="360" w:lineRule="auto"/>
        <w:ind w:firstLine="0"/>
        <w:rPr>
          <w:rFonts w:eastAsia="바탕체"/>
          <w:i/>
          <w:noProof/>
          <w:lang w:eastAsia="ko-K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dPr>
            <m:e>
              <m:r>
                <w:rPr>
                  <w:rFonts w:ascii="Cambria Math" w:eastAsia="바탕체" w:hAnsi="Cambria Math"/>
                  <w:noProof/>
                  <w:lang w:eastAsia="ko-KR"/>
                </w:rPr>
                <m:t>2</m:t>
              </m:r>
            </m:e>
          </m:d>
          <m:r>
            <w:rPr>
              <w:rFonts w:ascii="Cambria Math" w:eastAsia="바탕체" w:hAnsi="Cambria Math"/>
              <w:noProof/>
              <w:lang w:eastAsia="ko-KR"/>
            </w:rPr>
            <m:t xml:space="preserve"> Robust Scaler :r= </m:t>
          </m:r>
          <m:f>
            <m:f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fPr>
            <m:num>
              <m:r>
                <w:rPr>
                  <w:rFonts w:ascii="Cambria Math" w:eastAsia="바탕체" w:hAnsi="Cambria Math"/>
                  <w:noProof/>
                  <w:lang w:eastAsia="ko-KR"/>
                </w:rPr>
                <m:t>x-median</m:t>
              </m:r>
            </m:num>
            <m:den>
              <m:r>
                <w:rPr>
                  <w:rFonts w:ascii="Cambria Math" w:eastAsia="바탕체" w:hAnsi="Cambria Math"/>
                  <w:noProof/>
                  <w:lang w:eastAsia="ko-KR"/>
                </w:rPr>
                <m:t>IQR</m:t>
              </m:r>
            </m:den>
          </m:f>
          <m:r>
            <w:rPr>
              <w:rFonts w:ascii="Cambria Math" w:eastAsia="바탕체" w:hAnsi="Cambria Math"/>
              <w:noProof/>
              <w:lang w:eastAsia="ko-KR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fPr>
            <m:num>
              <m:r>
                <w:rPr>
                  <w:rFonts w:ascii="Cambria Math" w:eastAsia="바탕체" w:hAnsi="Cambria Math"/>
                  <w:noProof/>
                  <w:lang w:eastAsia="ko-KR"/>
                </w:rPr>
                <m:t>x-median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Q</m:t>
                  </m:r>
                </m:e>
                <m:sub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3</m:t>
                  </m:r>
                </m:sub>
              </m:sSub>
              <m:r>
                <w:rPr>
                  <w:rFonts w:ascii="Cambria Math" w:eastAsia="바탕체" w:hAnsi="Cambria Math"/>
                  <w:noProof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Q</m:t>
                  </m:r>
                </m:e>
                <m:sub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1</m:t>
                  </m:r>
                </m:sub>
              </m:sSub>
            </m:den>
          </m:f>
        </m:oMath>
      </m:oMathPara>
    </w:p>
    <w:p w14:paraId="546D3934" w14:textId="4D1AA81E" w:rsidR="00FE5E53" w:rsidRPr="00F856B1" w:rsidRDefault="00594BC1" w:rsidP="00D02073">
      <w:pPr>
        <w:pStyle w:val="a3"/>
        <w:spacing w:line="360" w:lineRule="auto"/>
        <w:ind w:firstLine="0"/>
        <w:rPr>
          <w:rFonts w:eastAsia="바탕체"/>
          <w:i/>
          <w:noProof/>
          <w:lang w:eastAsia="ko-K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dPr>
            <m:e>
              <m:r>
                <w:rPr>
                  <w:rFonts w:ascii="Cambria Math" w:eastAsia="바탕체" w:hAnsi="Cambria Math"/>
                  <w:noProof/>
                  <w:lang w:eastAsia="ko-KR"/>
                </w:rPr>
                <m:t>3</m:t>
              </m:r>
            </m:e>
          </m:d>
          <m:r>
            <w:rPr>
              <w:rFonts w:ascii="Cambria Math" w:eastAsia="바탕체" w:hAnsi="Cambria Math"/>
              <w:noProof/>
              <w:lang w:eastAsia="ko-KR"/>
            </w:rPr>
            <m:t xml:space="preserve"> Min-Max Scaler :</m:t>
          </m:r>
          <m:sSub>
            <m:sSub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sSubPr>
            <m:e>
              <m:r>
                <w:rPr>
                  <w:rFonts w:ascii="Cambria Math" w:eastAsia="바탕체" w:hAnsi="Cambria Math"/>
                  <w:noProof/>
                  <w:lang w:eastAsia="ko-KR"/>
                </w:rPr>
                <m:t>x</m:t>
              </m:r>
            </m:e>
            <m:sub>
              <m:r>
                <w:rPr>
                  <w:rFonts w:ascii="Cambria Math" w:eastAsia="바탕체" w:hAnsi="Cambria Math"/>
                  <w:noProof/>
                  <w:lang w:eastAsia="ko-KR"/>
                </w:rPr>
                <m:t>new</m:t>
              </m:r>
            </m:sub>
          </m:sSub>
          <m:r>
            <w:rPr>
              <w:rFonts w:ascii="Cambria Math" w:eastAsia="바탕체" w:hAnsi="Cambria Math"/>
              <w:noProof/>
              <w:lang w:eastAsia="ko-KR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fPr>
            <m:num>
              <m:r>
                <w:rPr>
                  <w:rFonts w:ascii="Cambria Math" w:eastAsia="바탕체" w:hAnsi="Cambria Math"/>
                  <w:noProof/>
                  <w:lang w:eastAsia="ko-KR"/>
                </w:rPr>
                <m:t>x-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체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max</m:t>
                  </m:r>
                </m:sub>
              </m:sSub>
              <m:r>
                <w:rPr>
                  <w:rFonts w:ascii="Cambria Math" w:eastAsia="바탕체" w:hAnsi="Cambria Math"/>
                  <w:noProof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min</m:t>
                  </m:r>
                </m:sub>
              </m:sSub>
            </m:den>
          </m:f>
        </m:oMath>
      </m:oMathPara>
    </w:p>
    <w:p w14:paraId="3EE799DA" w14:textId="7B0AD716" w:rsidR="00CE3FA4" w:rsidRPr="00F856B1" w:rsidRDefault="00594BC1" w:rsidP="00D02073">
      <w:pPr>
        <w:pStyle w:val="a3"/>
        <w:spacing w:line="360" w:lineRule="auto"/>
        <w:ind w:firstLine="0"/>
        <w:rPr>
          <w:rFonts w:eastAsia="바탕체"/>
          <w:i/>
          <w:noProof/>
          <w:lang w:eastAsia="ko-K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dPr>
            <m:e>
              <m:r>
                <w:rPr>
                  <w:rFonts w:ascii="Cambria Math" w:eastAsia="바탕체" w:hAnsi="Cambria Math"/>
                  <w:noProof/>
                  <w:lang w:eastAsia="ko-KR"/>
                </w:rPr>
                <m:t>4</m:t>
              </m:r>
            </m:e>
          </m:d>
          <m:r>
            <w:rPr>
              <w:rFonts w:ascii="Cambria Math" w:eastAsia="바탕체" w:hAnsi="Cambria Math"/>
              <w:noProof/>
              <w:lang w:eastAsia="ko-KR"/>
            </w:rPr>
            <m:t xml:space="preserve"> Normalizer :</m:t>
          </m:r>
          <m:sSub>
            <m:sSubPr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sSubPr>
            <m:e>
              <m:r>
                <w:rPr>
                  <w:rFonts w:ascii="Cambria Math" w:eastAsia="바탕체" w:hAnsi="Cambria Math"/>
                  <w:noProof/>
                  <w:lang w:eastAsia="ko-KR"/>
                </w:rPr>
                <m:t>|x|</m:t>
              </m:r>
            </m:e>
            <m:sub>
              <m:r>
                <w:rPr>
                  <w:rFonts w:ascii="Cambria Math" w:eastAsia="바탕체" w:hAnsi="Cambria Math"/>
                  <w:noProof/>
                  <w:lang w:eastAsia="ko-KR"/>
                </w:rPr>
                <m:t>2</m:t>
              </m:r>
            </m:sub>
          </m:sSub>
          <m:r>
            <w:rPr>
              <w:rFonts w:ascii="Cambria Math" w:eastAsia="바탕체" w:hAnsi="Cambria Math"/>
              <w:noProof/>
              <w:lang w:eastAsia="ko-KR"/>
            </w:rPr>
            <m:t xml:space="preserve">= </m:t>
          </m:r>
          <m:rad>
            <m:radPr>
              <m:degHide m:val="1"/>
              <m:ctrlPr>
                <w:rPr>
                  <w:rFonts w:ascii="Cambria Math" w:eastAsia="바탕체" w:hAnsi="Cambria Math"/>
                  <w:i/>
                  <w:noProof/>
                  <w:lang w:eastAsia="ko-KR"/>
                </w:rPr>
              </m:ctrlPr>
            </m:radPr>
            <m:deg/>
            <m:e>
              <m:r>
                <w:rPr>
                  <w:rFonts w:ascii="Cambria Math" w:eastAsia="바탕체" w:hAnsi="Cambria Math"/>
                  <w:noProof/>
                  <w:lang w:eastAsia="ko-KR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바탕체" w:hAnsi="Cambria Math"/>
                      <w:i/>
                      <w:noProof/>
                      <w:lang w:eastAsia="ko-KR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바탕체" w:hAnsi="Cambria Math"/>
                          <w:i/>
                          <w:noProof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eastAsia="바탕체" w:hAnsi="Cambria Math"/>
                          <w:noProof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noProof/>
                          <w:lang w:eastAsia="ko-K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noProof/>
                          <w:lang w:eastAsia="ko-K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바탕체" w:hAnsi="Cambria Math"/>
                      <w:noProof/>
                      <w:lang w:eastAsia="ko-KR"/>
                    </w:rPr>
                    <m:t>)</m:t>
                  </m:r>
                </m:e>
              </m:nary>
            </m:e>
          </m:rad>
        </m:oMath>
      </m:oMathPara>
    </w:p>
    <w:p w14:paraId="62341804" w14:textId="41B35242" w:rsidR="00504418" w:rsidRPr="00F856B1" w:rsidRDefault="00504418" w:rsidP="00504418">
      <w:pPr>
        <w:pStyle w:val="a3"/>
        <w:ind w:firstLine="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lastRenderedPageBreak/>
        <w:t xml:space="preserve"> </w:t>
      </w:r>
      <w:r w:rsidRPr="00F856B1">
        <w:rPr>
          <w:rFonts w:eastAsia="바탕체"/>
          <w:lang w:eastAsia="ko-KR"/>
        </w:rPr>
        <w:t>각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특성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평균을</w:t>
      </w:r>
      <w:r w:rsidRPr="00F856B1">
        <w:rPr>
          <w:rFonts w:eastAsia="바탕체"/>
          <w:lang w:eastAsia="ko-KR"/>
        </w:rPr>
        <w:t xml:space="preserve"> 0, </w:t>
      </w:r>
      <w:r w:rsidRPr="00F856B1">
        <w:rPr>
          <w:rFonts w:eastAsia="바탕체"/>
          <w:lang w:eastAsia="ko-KR"/>
        </w:rPr>
        <w:t>분산을</w:t>
      </w:r>
      <w:r w:rsidRPr="00F856B1">
        <w:rPr>
          <w:rFonts w:eastAsia="바탕체"/>
          <w:lang w:eastAsia="ko-KR"/>
        </w:rPr>
        <w:t xml:space="preserve"> 1</w:t>
      </w:r>
      <w:r w:rsidRPr="00F856B1">
        <w:rPr>
          <w:rFonts w:eastAsia="바탕체"/>
          <w:lang w:eastAsia="ko-KR"/>
        </w:rPr>
        <w:t>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변경해주는</w:t>
      </w:r>
      <w:r w:rsidRPr="00F856B1">
        <w:rPr>
          <w:rFonts w:eastAsia="바탕체"/>
          <w:lang w:eastAsia="ko-KR"/>
        </w:rPr>
        <w:t xml:space="preserve"> Standard</w:t>
      </w:r>
      <w:r w:rsidR="00D02073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 xml:space="preserve">Scaler, </w:t>
      </w:r>
      <w:r w:rsidRPr="00F856B1">
        <w:rPr>
          <w:rFonts w:eastAsia="바탕체"/>
          <w:lang w:eastAsia="ko-KR"/>
        </w:rPr>
        <w:t>이와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유사하지만</w:t>
      </w:r>
      <w:r w:rsidRPr="00F856B1">
        <w:rPr>
          <w:rFonts w:eastAsia="바탕체"/>
          <w:lang w:eastAsia="ko-KR"/>
        </w:rPr>
        <w:t xml:space="preserve">, </w:t>
      </w:r>
      <w:r w:rsidRPr="00F856B1">
        <w:rPr>
          <w:rFonts w:eastAsia="바탕체"/>
          <w:lang w:eastAsia="ko-KR"/>
        </w:rPr>
        <w:t>평균과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분산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대신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중간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값과</w:t>
      </w:r>
      <w:r w:rsidRPr="00F856B1">
        <w:rPr>
          <w:rFonts w:eastAsia="바탕체"/>
          <w:lang w:eastAsia="ko-KR"/>
        </w:rPr>
        <w:t xml:space="preserve"> </w:t>
      </w:r>
      <w:proofErr w:type="spellStart"/>
      <w:r w:rsidR="00D02073" w:rsidRPr="00F856B1">
        <w:rPr>
          <w:rFonts w:eastAsia="바탕체"/>
          <w:lang w:eastAsia="ko-KR"/>
        </w:rPr>
        <w:t>사</w:t>
      </w:r>
      <w:r w:rsidRPr="00F856B1">
        <w:rPr>
          <w:rFonts w:eastAsia="바탕체"/>
          <w:lang w:eastAsia="ko-KR"/>
        </w:rPr>
        <w:t>분위</w:t>
      </w:r>
      <w:proofErr w:type="spellEnd"/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값</w:t>
      </w:r>
      <w:r w:rsidR="00D02073" w:rsidRPr="00F856B1">
        <w:rPr>
          <w:rFonts w:eastAsia="바탕체"/>
          <w:lang w:eastAsia="ko-KR"/>
        </w:rPr>
        <w:t>(IQR)</w:t>
      </w:r>
      <w:r w:rsidRPr="00F856B1">
        <w:rPr>
          <w:rFonts w:eastAsia="바탕체"/>
          <w:lang w:eastAsia="ko-KR"/>
        </w:rPr>
        <w:t>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사용하는</w:t>
      </w:r>
      <w:r w:rsidRPr="00F856B1">
        <w:rPr>
          <w:rFonts w:eastAsia="바탕체"/>
          <w:lang w:eastAsia="ko-KR"/>
        </w:rPr>
        <w:t xml:space="preserve"> Robust</w:t>
      </w:r>
      <w:r w:rsidR="00D02073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 xml:space="preserve">Scaler, </w:t>
      </w:r>
      <w:r w:rsidRPr="00F856B1">
        <w:rPr>
          <w:rFonts w:eastAsia="바탕체"/>
          <w:lang w:eastAsia="ko-KR"/>
        </w:rPr>
        <w:t>모든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특성이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정확하게</w:t>
      </w:r>
      <w:r w:rsidRPr="00F856B1">
        <w:rPr>
          <w:rFonts w:eastAsia="바탕체"/>
          <w:lang w:eastAsia="ko-KR"/>
        </w:rPr>
        <w:t xml:space="preserve"> 0</w:t>
      </w:r>
      <w:r w:rsidRPr="00F856B1">
        <w:rPr>
          <w:rFonts w:eastAsia="바탕체"/>
          <w:lang w:eastAsia="ko-KR"/>
        </w:rPr>
        <w:t>과</w:t>
      </w:r>
      <w:r w:rsidRPr="00F856B1">
        <w:rPr>
          <w:rFonts w:eastAsia="바탕체"/>
          <w:lang w:eastAsia="ko-KR"/>
        </w:rPr>
        <w:t xml:space="preserve"> 1 </w:t>
      </w:r>
      <w:r w:rsidRPr="00F856B1">
        <w:rPr>
          <w:rFonts w:eastAsia="바탕체"/>
          <w:lang w:eastAsia="ko-KR"/>
        </w:rPr>
        <w:t>사이에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위치하도록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변경하는</w:t>
      </w:r>
      <w:r w:rsidRPr="00F856B1">
        <w:rPr>
          <w:rFonts w:eastAsia="바탕체"/>
          <w:lang w:eastAsia="ko-KR"/>
        </w:rPr>
        <w:t xml:space="preserve"> Min</w:t>
      </w:r>
      <w:r w:rsidR="00D02073" w:rsidRPr="00F856B1">
        <w:rPr>
          <w:rFonts w:eastAsia="바탕체"/>
          <w:lang w:eastAsia="ko-KR"/>
        </w:rPr>
        <w:t>-</w:t>
      </w:r>
      <w:r w:rsidRPr="00F856B1">
        <w:rPr>
          <w:rFonts w:eastAsia="바탕체"/>
          <w:lang w:eastAsia="ko-KR"/>
        </w:rPr>
        <w:t>Max</w:t>
      </w:r>
      <w:r w:rsidR="00D02073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 xml:space="preserve">Scaler, </w:t>
      </w:r>
      <w:r w:rsidRPr="00F856B1">
        <w:rPr>
          <w:rFonts w:eastAsia="바탕체"/>
          <w:lang w:eastAsia="ko-KR"/>
        </w:rPr>
        <w:t>특성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벡터의</w:t>
      </w:r>
      <w:r w:rsidRPr="00F856B1">
        <w:rPr>
          <w:rFonts w:eastAsia="바탕체"/>
          <w:lang w:eastAsia="ko-KR"/>
        </w:rPr>
        <w:t xml:space="preserve"> Euclidean Distance</w:t>
      </w:r>
      <w:r w:rsidRPr="00F856B1">
        <w:rPr>
          <w:rFonts w:eastAsia="바탕체"/>
          <w:lang w:eastAsia="ko-KR"/>
        </w:rPr>
        <w:t>가</w:t>
      </w:r>
      <w:r w:rsidRPr="00F856B1">
        <w:rPr>
          <w:rFonts w:eastAsia="바탕체"/>
          <w:lang w:eastAsia="ko-KR"/>
        </w:rPr>
        <w:t xml:space="preserve"> 1</w:t>
      </w:r>
      <w:r w:rsidRPr="00F856B1">
        <w:rPr>
          <w:rFonts w:eastAsia="바탕체"/>
          <w:lang w:eastAsia="ko-KR"/>
        </w:rPr>
        <w:t>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되도록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데이터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포인트를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조정하는</w:t>
      </w:r>
      <w:r w:rsidRPr="00F856B1">
        <w:rPr>
          <w:rFonts w:eastAsia="바탕체"/>
          <w:lang w:eastAsia="ko-KR"/>
        </w:rPr>
        <w:t xml:space="preserve"> Normalizer</w:t>
      </w:r>
      <w:r w:rsidRPr="00F856B1">
        <w:rPr>
          <w:rFonts w:eastAsia="바탕체"/>
          <w:lang w:eastAsia="ko-KR"/>
        </w:rPr>
        <w:t>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있다</w:t>
      </w:r>
      <w:r w:rsidRPr="00F856B1">
        <w:rPr>
          <w:rFonts w:eastAsia="바탕체"/>
          <w:lang w:eastAsia="ko-KR"/>
        </w:rPr>
        <w:t xml:space="preserve">(Andreas </w:t>
      </w:r>
      <w:proofErr w:type="spellStart"/>
      <w:proofErr w:type="gramStart"/>
      <w:r w:rsidRPr="00F856B1">
        <w:rPr>
          <w:rFonts w:eastAsia="바탕체"/>
          <w:lang w:eastAsia="ko-KR"/>
        </w:rPr>
        <w:t>C.Muller</w:t>
      </w:r>
      <w:proofErr w:type="spellEnd"/>
      <w:proofErr w:type="gramEnd"/>
      <w:r w:rsidRPr="00F856B1">
        <w:rPr>
          <w:rFonts w:eastAsia="바탕체"/>
          <w:lang w:eastAsia="ko-KR"/>
        </w:rPr>
        <w:t xml:space="preserve">, Sarah Guido 2016) </w:t>
      </w:r>
      <w:r w:rsidRPr="00AB60B3">
        <w:rPr>
          <w:rFonts w:eastAsia="바탕체"/>
          <w:lang w:eastAsia="ko-KR"/>
        </w:rPr>
        <w:t>이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때</w:t>
      </w:r>
      <w:r w:rsidR="00D02073" w:rsidRPr="00AB60B3">
        <w:rPr>
          <w:rFonts w:eastAsia="바탕체"/>
          <w:lang w:eastAsia="ko-KR"/>
        </w:rPr>
        <w:t>, Scaling</w:t>
      </w:r>
      <w:r w:rsidR="00D02073" w:rsidRPr="00AB60B3">
        <w:rPr>
          <w:rFonts w:eastAsia="바탕체"/>
          <w:lang w:eastAsia="ko-KR"/>
        </w:rPr>
        <w:t>을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진행하기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이전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원본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데이터와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각</w:t>
      </w:r>
      <w:r w:rsidR="00D02073" w:rsidRPr="00AB60B3">
        <w:rPr>
          <w:rFonts w:eastAsia="바탕체"/>
          <w:lang w:eastAsia="ko-KR"/>
        </w:rPr>
        <w:t xml:space="preserve"> Scaler</w:t>
      </w:r>
      <w:r w:rsidR="00D02073" w:rsidRPr="00AB60B3">
        <w:rPr>
          <w:rFonts w:eastAsia="바탕체"/>
          <w:lang w:eastAsia="ko-KR"/>
        </w:rPr>
        <w:t>를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적용하였을</w:t>
      </w:r>
      <w:r w:rsidR="00D02073" w:rsidRPr="00AB60B3">
        <w:rPr>
          <w:rFonts w:eastAsia="바탕체"/>
          <w:lang w:eastAsia="ko-KR"/>
        </w:rPr>
        <w:t xml:space="preserve"> </w:t>
      </w:r>
      <w:r w:rsidR="004A358E" w:rsidRPr="00AB60B3">
        <w:rPr>
          <w:rFonts w:eastAsia="바탕체" w:hint="eastAsia"/>
          <w:lang w:eastAsia="ko-KR"/>
        </w:rPr>
        <w:t>경우에</w:t>
      </w:r>
      <w:r w:rsidR="004A358E" w:rsidRPr="00AB60B3">
        <w:rPr>
          <w:rFonts w:eastAsia="바탕체" w:hint="eastAsia"/>
          <w:lang w:eastAsia="ko-KR"/>
        </w:rPr>
        <w:t xml:space="preserve"> </w:t>
      </w:r>
      <w:r w:rsidR="004A358E" w:rsidRPr="00AB60B3">
        <w:rPr>
          <w:rFonts w:eastAsia="바탕체" w:hint="eastAsia"/>
          <w:lang w:eastAsia="ko-KR"/>
        </w:rPr>
        <w:t>대하여</w:t>
      </w:r>
      <w:r w:rsidR="00D02073" w:rsidRPr="00AB60B3">
        <w:rPr>
          <w:rFonts w:eastAsia="바탕체"/>
          <w:lang w:eastAsia="ko-KR"/>
        </w:rPr>
        <w:t xml:space="preserve"> </w:t>
      </w:r>
      <w:proofErr w:type="spellStart"/>
      <w:r w:rsidR="00D02073" w:rsidRPr="00AB60B3">
        <w:rPr>
          <w:rFonts w:eastAsia="바탕체"/>
          <w:lang w:eastAsia="ko-KR"/>
        </w:rPr>
        <w:t>시각화하면</w:t>
      </w:r>
      <w:proofErr w:type="spellEnd"/>
      <w:r w:rsidR="00D02073" w:rsidRPr="00AB60B3">
        <w:rPr>
          <w:rFonts w:eastAsia="바탕체"/>
          <w:lang w:eastAsia="ko-KR"/>
        </w:rPr>
        <w:t xml:space="preserve"> </w:t>
      </w:r>
      <w:r w:rsidR="004A358E" w:rsidRPr="00AB60B3">
        <w:rPr>
          <w:rFonts w:eastAsia="바탕체" w:hint="eastAsia"/>
          <w:lang w:eastAsia="ko-KR"/>
        </w:rPr>
        <w:t>아래</w:t>
      </w:r>
      <w:r w:rsidR="004A358E" w:rsidRPr="00AB60B3">
        <w:rPr>
          <w:rFonts w:eastAsia="바탕체" w:hint="eastAsia"/>
          <w:lang w:eastAsia="ko-KR"/>
        </w:rPr>
        <w:t xml:space="preserve"> </w:t>
      </w:r>
      <w:r w:rsidR="004A358E" w:rsidRPr="00AB60B3">
        <w:rPr>
          <w:rFonts w:eastAsia="바탕체"/>
          <w:lang w:eastAsia="ko-KR"/>
        </w:rPr>
        <w:t>&lt;</w:t>
      </w:r>
      <w:r w:rsidR="004A358E" w:rsidRPr="00AB60B3">
        <w:rPr>
          <w:rFonts w:eastAsia="바탕체" w:hint="eastAsia"/>
          <w:lang w:eastAsia="ko-KR"/>
        </w:rPr>
        <w:t>그림</w:t>
      </w:r>
      <w:r w:rsidR="004A358E" w:rsidRPr="00AB60B3">
        <w:rPr>
          <w:rFonts w:eastAsia="바탕체" w:hint="eastAsia"/>
          <w:lang w:eastAsia="ko-KR"/>
        </w:rPr>
        <w:t>1&gt;</w:t>
      </w:r>
      <w:r w:rsidR="00D02073" w:rsidRPr="00AB60B3">
        <w:rPr>
          <w:rFonts w:eastAsia="바탕체"/>
          <w:lang w:eastAsia="ko-KR"/>
        </w:rPr>
        <w:t>과</w:t>
      </w:r>
      <w:r w:rsidR="00D02073" w:rsidRPr="00AB60B3">
        <w:rPr>
          <w:rFonts w:eastAsia="바탕체"/>
          <w:lang w:eastAsia="ko-KR"/>
        </w:rPr>
        <w:t xml:space="preserve"> </w:t>
      </w:r>
      <w:r w:rsidR="00D02073" w:rsidRPr="00AB60B3">
        <w:rPr>
          <w:rFonts w:eastAsia="바탕체"/>
          <w:lang w:eastAsia="ko-KR"/>
        </w:rPr>
        <w:t>같다</w:t>
      </w:r>
      <w:r w:rsidR="00D02073" w:rsidRPr="00F856B1">
        <w:rPr>
          <w:rFonts w:eastAsia="바탕체"/>
          <w:lang w:eastAsia="ko-KR"/>
        </w:rPr>
        <w:t>.</w:t>
      </w:r>
    </w:p>
    <w:p w14:paraId="50AA6B89" w14:textId="77777777" w:rsidR="005C4751" w:rsidRPr="00F856B1" w:rsidRDefault="005C4751" w:rsidP="00504418">
      <w:pPr>
        <w:pStyle w:val="a3"/>
        <w:ind w:firstLine="0"/>
        <w:rPr>
          <w:rFonts w:eastAsia="바탕체"/>
          <w:lang w:eastAsia="ko-KR"/>
        </w:rPr>
      </w:pPr>
    </w:p>
    <w:p w14:paraId="3D0DFFBF" w14:textId="77777777" w:rsidR="00F856B1" w:rsidRPr="00F856B1" w:rsidRDefault="005C4751" w:rsidP="00CE3FA4">
      <w:pPr>
        <w:pStyle w:val="a3"/>
        <w:ind w:firstLine="0"/>
        <w:jc w:val="center"/>
        <w:rPr>
          <w:rFonts w:eastAsia="바탕체"/>
          <w:noProof/>
          <w:lang w:eastAsia="ko-KR"/>
        </w:rPr>
      </w:pPr>
      <w:r w:rsidRPr="00F856B1">
        <w:rPr>
          <w:rFonts w:eastAsia="바탕체"/>
          <w:noProof/>
          <w:lang w:eastAsia="ko-KR"/>
        </w:rPr>
        <w:drawing>
          <wp:inline distT="0" distB="0" distL="0" distR="0" wp14:anchorId="66C4F997" wp14:editId="6FD6F028">
            <wp:extent cx="2971165" cy="2811780"/>
            <wp:effectExtent l="0" t="0" r="63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B729" w14:textId="57D2BC72" w:rsidR="00504418" w:rsidRPr="00F856B1" w:rsidRDefault="00F856B1" w:rsidP="00CE3FA4">
      <w:pPr>
        <w:pStyle w:val="a3"/>
        <w:ind w:firstLine="0"/>
        <w:jc w:val="center"/>
        <w:rPr>
          <w:rFonts w:eastAsia="바탕체"/>
          <w:lang w:eastAsia="ko-KR"/>
        </w:rPr>
      </w:pPr>
      <w:r w:rsidRPr="00F856B1">
        <w:rPr>
          <w:rFonts w:eastAsia="바탕체"/>
          <w:noProof/>
          <w:lang w:eastAsia="ko-KR"/>
        </w:rPr>
        <w:drawing>
          <wp:inline distT="0" distB="0" distL="0" distR="0" wp14:anchorId="4A9450D5" wp14:editId="3CC22009">
            <wp:extent cx="2971165" cy="339661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FA4" w:rsidRPr="00F856B1">
        <w:rPr>
          <w:rFonts w:eastAsia="바탕체"/>
          <w:lang w:eastAsia="ko-KR"/>
        </w:rPr>
        <w:t xml:space="preserve"> </w:t>
      </w:r>
    </w:p>
    <w:p w14:paraId="1D884A4B" w14:textId="77777777" w:rsidR="00D02073" w:rsidRPr="00F856B1" w:rsidRDefault="00D02073" w:rsidP="00D02073">
      <w:pPr>
        <w:pStyle w:val="a3"/>
        <w:ind w:firstLine="0"/>
        <w:jc w:val="center"/>
        <w:rPr>
          <w:rFonts w:eastAsia="바탕체"/>
          <w:b/>
          <w:bCs/>
          <w:lang w:eastAsia="ko-KR"/>
        </w:rPr>
      </w:pPr>
    </w:p>
    <w:p w14:paraId="7C597E71" w14:textId="17677BFB" w:rsidR="00504418" w:rsidRPr="00F856B1" w:rsidRDefault="00D02073" w:rsidP="00D02073">
      <w:pPr>
        <w:pStyle w:val="a3"/>
        <w:ind w:firstLine="0"/>
        <w:jc w:val="center"/>
        <w:rPr>
          <w:rFonts w:eastAsia="바탕체"/>
          <w:b/>
          <w:bCs/>
          <w:lang w:eastAsia="ko-KR"/>
        </w:rPr>
      </w:pPr>
      <w:r w:rsidRPr="00F856B1">
        <w:rPr>
          <w:rFonts w:eastAsia="바탕체"/>
          <w:b/>
          <w:bCs/>
          <w:lang w:eastAsia="ko-KR"/>
        </w:rPr>
        <w:t>&lt;</w:t>
      </w:r>
      <w:r w:rsidRPr="00F856B1">
        <w:rPr>
          <w:rFonts w:eastAsia="바탕체"/>
          <w:b/>
          <w:bCs/>
          <w:lang w:eastAsia="ko-KR"/>
        </w:rPr>
        <w:t>그림</w:t>
      </w:r>
      <w:r w:rsidRPr="00F856B1">
        <w:rPr>
          <w:rFonts w:eastAsia="바탕체"/>
          <w:b/>
          <w:bCs/>
          <w:lang w:eastAsia="ko-KR"/>
        </w:rPr>
        <w:t xml:space="preserve"> 1</w:t>
      </w:r>
      <w:proofErr w:type="gramStart"/>
      <w:r w:rsidRPr="00F856B1">
        <w:rPr>
          <w:rFonts w:eastAsia="바탕체"/>
          <w:b/>
          <w:bCs/>
          <w:lang w:eastAsia="ko-KR"/>
        </w:rPr>
        <w:t xml:space="preserve">&gt; </w:t>
      </w:r>
      <w:r w:rsidR="004A358E">
        <w:rPr>
          <w:rFonts w:eastAsia="바탕체"/>
          <w:b/>
          <w:bCs/>
          <w:lang w:eastAsia="ko-KR"/>
        </w:rPr>
        <w:t xml:space="preserve"> </w:t>
      </w:r>
      <w:r w:rsidRPr="00F856B1">
        <w:rPr>
          <w:rFonts w:eastAsia="바탕체"/>
          <w:b/>
          <w:bCs/>
          <w:lang w:eastAsia="ko-KR"/>
        </w:rPr>
        <w:t>Scaler</w:t>
      </w:r>
      <w:proofErr w:type="gramEnd"/>
      <w:r w:rsidRPr="00F856B1">
        <w:rPr>
          <w:rFonts w:eastAsia="바탕체"/>
          <w:b/>
          <w:bCs/>
          <w:lang w:eastAsia="ko-KR"/>
        </w:rPr>
        <w:t xml:space="preserve"> </w:t>
      </w:r>
      <w:r w:rsidRPr="00F856B1">
        <w:rPr>
          <w:rFonts w:eastAsia="바탕체"/>
          <w:b/>
          <w:bCs/>
          <w:lang w:eastAsia="ko-KR"/>
        </w:rPr>
        <w:t>별</w:t>
      </w:r>
      <w:r w:rsidRPr="00F856B1">
        <w:rPr>
          <w:rFonts w:eastAsia="바탕체"/>
          <w:b/>
          <w:bCs/>
          <w:lang w:eastAsia="ko-KR"/>
        </w:rPr>
        <w:t xml:space="preserve"> </w:t>
      </w:r>
      <w:r w:rsidRPr="00F856B1">
        <w:rPr>
          <w:rFonts w:eastAsia="바탕체"/>
          <w:b/>
          <w:bCs/>
          <w:lang w:eastAsia="ko-KR"/>
        </w:rPr>
        <w:t>시각화</w:t>
      </w:r>
      <w:r w:rsidRPr="00F856B1">
        <w:rPr>
          <w:rFonts w:eastAsia="바탕체"/>
          <w:b/>
          <w:bCs/>
          <w:lang w:eastAsia="ko-KR"/>
        </w:rPr>
        <w:t xml:space="preserve"> </w:t>
      </w:r>
      <w:r w:rsidRPr="00F856B1">
        <w:rPr>
          <w:rFonts w:eastAsia="바탕체"/>
          <w:b/>
          <w:bCs/>
          <w:lang w:eastAsia="ko-KR"/>
        </w:rPr>
        <w:t>형태</w:t>
      </w:r>
    </w:p>
    <w:p w14:paraId="39CF10B8" w14:textId="2A06CEB1" w:rsidR="00656CCF" w:rsidRPr="00F856B1" w:rsidRDefault="00656CCF" w:rsidP="00656CCF">
      <w:pPr>
        <w:pStyle w:val="2"/>
        <w:rPr>
          <w:rFonts w:eastAsia="바탕체"/>
          <w:b/>
        </w:rPr>
      </w:pPr>
      <w:r w:rsidRPr="00F856B1">
        <w:rPr>
          <w:rFonts w:eastAsia="바탕체"/>
          <w:b/>
        </w:rPr>
        <w:t>II</w:t>
      </w:r>
      <w:r w:rsidR="00FA7041" w:rsidRPr="00F856B1">
        <w:rPr>
          <w:rFonts w:eastAsia="바탕체"/>
          <w:b/>
        </w:rPr>
        <w:t xml:space="preserve">I. </w:t>
      </w:r>
      <w:r w:rsidR="00FA7041" w:rsidRPr="00F856B1">
        <w:rPr>
          <w:rFonts w:eastAsia="바탕체"/>
          <w:b/>
          <w:lang w:eastAsia="ko-KR"/>
        </w:rPr>
        <w:t>제안모형</w:t>
      </w:r>
    </w:p>
    <w:p w14:paraId="71FAF147" w14:textId="77777777" w:rsidR="00C72B9B" w:rsidRPr="00F856B1" w:rsidRDefault="00C72B9B" w:rsidP="00B6248E">
      <w:pPr>
        <w:pStyle w:val="a3"/>
        <w:ind w:firstLineChars="100" w:firstLine="200"/>
        <w:jc w:val="center"/>
        <w:rPr>
          <w:rFonts w:eastAsia="바탕체"/>
          <w:b/>
          <w:bCs/>
          <w:lang w:eastAsia="ko-KR"/>
        </w:rPr>
      </w:pPr>
    </w:p>
    <w:p w14:paraId="0E21ABA6" w14:textId="054047F2" w:rsidR="007B7B70" w:rsidRPr="00F856B1" w:rsidRDefault="00B6248E" w:rsidP="00C72B9B">
      <w:pPr>
        <w:pStyle w:val="a3"/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본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연구에서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제안하는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모형은</w:t>
      </w:r>
      <w:r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아래</w:t>
      </w:r>
      <w:r w:rsidR="00F856B1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&lt;</w:t>
      </w:r>
      <w:r w:rsidRPr="00F856B1">
        <w:rPr>
          <w:rFonts w:eastAsia="바탕체"/>
          <w:lang w:eastAsia="ko-KR"/>
        </w:rPr>
        <w:t>그림</w:t>
      </w:r>
      <w:r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2</w:t>
      </w:r>
      <w:r w:rsidRPr="00F856B1">
        <w:rPr>
          <w:rFonts w:eastAsia="바탕체"/>
          <w:lang w:eastAsia="ko-KR"/>
        </w:rPr>
        <w:t>&gt;</w:t>
      </w:r>
      <w:r w:rsidR="009B502E"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같다</w:t>
      </w:r>
      <w:r w:rsidRPr="00F856B1">
        <w:rPr>
          <w:rFonts w:eastAsia="바탕체"/>
          <w:lang w:eastAsia="ko-KR"/>
        </w:rPr>
        <w:t>.</w:t>
      </w:r>
      <w:r w:rsidR="00C72B9B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먼저</w:t>
      </w:r>
      <w:r w:rsidR="007B7B70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부도</w:t>
      </w:r>
      <w:r w:rsidR="007B7B70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예측</w:t>
      </w:r>
      <w:r w:rsidR="007B7B70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데이터는</w:t>
      </w:r>
      <w:r w:rsidR="007B7B70" w:rsidRPr="00F856B1">
        <w:rPr>
          <w:rFonts w:eastAsia="바탕체"/>
          <w:lang w:eastAsia="ko-KR"/>
        </w:rPr>
        <w:t xml:space="preserve"> 200</w:t>
      </w:r>
      <w:r w:rsidR="00C72B9B" w:rsidRPr="00F856B1">
        <w:rPr>
          <w:rFonts w:eastAsia="바탕체"/>
          <w:lang w:eastAsia="ko-KR"/>
        </w:rPr>
        <w:t>1~</w:t>
      </w:r>
      <w:r w:rsidR="007B7B70" w:rsidRPr="00F856B1">
        <w:rPr>
          <w:rFonts w:eastAsia="바탕체"/>
          <w:lang w:eastAsia="ko-KR"/>
        </w:rPr>
        <w:t>2007</w:t>
      </w:r>
      <w:r w:rsidR="00C72B9B" w:rsidRPr="00F856B1">
        <w:rPr>
          <w:rFonts w:eastAsia="바탕체"/>
          <w:lang w:eastAsia="ko-KR"/>
        </w:rPr>
        <w:t>년</w:t>
      </w:r>
      <w:r w:rsidR="007B7B70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제조업</w:t>
      </w:r>
      <w:r w:rsidR="007B7B70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기업의</w:t>
      </w:r>
      <w:r w:rsidR="007B7B70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재무</w:t>
      </w:r>
      <w:r w:rsidR="009B502E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정보를</w:t>
      </w:r>
      <w:r w:rsidR="007B7B70" w:rsidRPr="00F856B1">
        <w:rPr>
          <w:rFonts w:eastAsia="바탕체"/>
          <w:lang w:eastAsia="ko-KR"/>
        </w:rPr>
        <w:t xml:space="preserve"> </w:t>
      </w:r>
      <w:r w:rsidR="007B7B70" w:rsidRPr="00F856B1">
        <w:rPr>
          <w:rFonts w:eastAsia="바탕체"/>
          <w:lang w:eastAsia="ko-KR"/>
        </w:rPr>
        <w:t>활용</w:t>
      </w:r>
      <w:r w:rsidR="00C72B9B" w:rsidRPr="00F856B1">
        <w:rPr>
          <w:rFonts w:eastAsia="바탕체"/>
          <w:lang w:eastAsia="ko-KR"/>
        </w:rPr>
        <w:t>한</w:t>
      </w:r>
      <w:r w:rsidR="007B7B70" w:rsidRPr="00F856B1">
        <w:rPr>
          <w:rFonts w:eastAsia="바탕체"/>
          <w:lang w:eastAsia="ko-KR"/>
        </w:rPr>
        <w:t>다</w:t>
      </w:r>
      <w:r w:rsidR="007B7B70" w:rsidRPr="00F856B1">
        <w:rPr>
          <w:rFonts w:eastAsia="바탕체"/>
          <w:lang w:eastAsia="ko-KR"/>
        </w:rPr>
        <w:t>.</w:t>
      </w:r>
    </w:p>
    <w:p w14:paraId="70ECA6D6" w14:textId="0B9900F5" w:rsidR="009B6E25" w:rsidRPr="00F856B1" w:rsidRDefault="008C4D0B" w:rsidP="00C72B9B">
      <w:pPr>
        <w:pStyle w:val="a3"/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부도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예측</w:t>
      </w:r>
      <w:r w:rsidRPr="00F856B1">
        <w:rPr>
          <w:rFonts w:eastAsia="바탕체"/>
          <w:lang w:eastAsia="ko-KR"/>
        </w:rPr>
        <w:t xml:space="preserve"> </w:t>
      </w:r>
      <w:r w:rsidR="000B5667" w:rsidRPr="00F856B1">
        <w:rPr>
          <w:rFonts w:eastAsia="바탕체"/>
          <w:lang w:eastAsia="ko-KR"/>
        </w:rPr>
        <w:t>데이터는</w:t>
      </w:r>
      <w:r w:rsidR="000B5667" w:rsidRPr="00F856B1">
        <w:rPr>
          <w:rFonts w:eastAsia="바탕체"/>
          <w:lang w:eastAsia="ko-KR"/>
        </w:rPr>
        <w:t xml:space="preserve"> </w:t>
      </w:r>
      <w:r w:rsidR="00480990" w:rsidRPr="00F856B1">
        <w:rPr>
          <w:rFonts w:eastAsia="바탕체"/>
          <w:lang w:eastAsia="ko-KR"/>
        </w:rPr>
        <w:t>각</w:t>
      </w:r>
      <w:r w:rsidR="00480990" w:rsidRPr="00F856B1">
        <w:rPr>
          <w:rFonts w:eastAsia="바탕체"/>
          <w:lang w:eastAsia="ko-KR"/>
        </w:rPr>
        <w:t xml:space="preserve"> </w:t>
      </w:r>
      <w:r w:rsidR="00480990" w:rsidRPr="00F856B1">
        <w:rPr>
          <w:rFonts w:eastAsia="바탕체"/>
          <w:lang w:eastAsia="ko-KR"/>
        </w:rPr>
        <w:t>재무</w:t>
      </w:r>
      <w:r w:rsidR="00480990" w:rsidRPr="00F856B1">
        <w:rPr>
          <w:rFonts w:eastAsia="바탕체"/>
          <w:lang w:eastAsia="ko-KR"/>
        </w:rPr>
        <w:t xml:space="preserve"> </w:t>
      </w:r>
      <w:r w:rsidR="00480990" w:rsidRPr="00F856B1">
        <w:rPr>
          <w:rFonts w:eastAsia="바탕체"/>
          <w:lang w:eastAsia="ko-KR"/>
        </w:rPr>
        <w:t>비율이</w:t>
      </w:r>
      <w:r w:rsidR="00480990" w:rsidRPr="00F856B1">
        <w:rPr>
          <w:rFonts w:eastAsia="바탕체"/>
          <w:lang w:eastAsia="ko-KR"/>
        </w:rPr>
        <w:t xml:space="preserve"> </w:t>
      </w:r>
      <w:r w:rsidR="00480990" w:rsidRPr="00F856B1">
        <w:rPr>
          <w:rFonts w:eastAsia="바탕체"/>
          <w:lang w:eastAsia="ko-KR"/>
        </w:rPr>
        <w:t>모델에</w:t>
      </w:r>
      <w:r w:rsidR="00480990" w:rsidRPr="00F856B1">
        <w:rPr>
          <w:rFonts w:eastAsia="바탕체"/>
          <w:lang w:eastAsia="ko-KR"/>
        </w:rPr>
        <w:t xml:space="preserve"> </w:t>
      </w:r>
      <w:r w:rsidR="00480990" w:rsidRPr="00F856B1">
        <w:rPr>
          <w:rFonts w:eastAsia="바탕체"/>
          <w:lang w:eastAsia="ko-KR"/>
        </w:rPr>
        <w:t>미치는</w:t>
      </w:r>
      <w:r w:rsidR="00480990" w:rsidRPr="00F856B1">
        <w:rPr>
          <w:rFonts w:eastAsia="바탕체"/>
          <w:lang w:eastAsia="ko-KR"/>
        </w:rPr>
        <w:t xml:space="preserve"> </w:t>
      </w:r>
      <w:r w:rsidR="00480990" w:rsidRPr="00F856B1">
        <w:rPr>
          <w:rFonts w:eastAsia="바탕체"/>
          <w:lang w:eastAsia="ko-KR"/>
        </w:rPr>
        <w:t>영향이</w:t>
      </w:r>
      <w:r w:rsidR="00480990" w:rsidRPr="00F856B1">
        <w:rPr>
          <w:rFonts w:eastAsia="바탕체"/>
          <w:lang w:eastAsia="ko-KR"/>
        </w:rPr>
        <w:t xml:space="preserve"> </w:t>
      </w:r>
      <w:r w:rsidR="00480990" w:rsidRPr="00F856B1">
        <w:rPr>
          <w:rFonts w:eastAsia="바탕체"/>
          <w:lang w:eastAsia="ko-KR"/>
        </w:rPr>
        <w:t>다르기</w:t>
      </w:r>
      <w:r w:rsidR="00C72B9B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때문에</w:t>
      </w:r>
      <w:r w:rsidR="00480990" w:rsidRPr="00F856B1">
        <w:rPr>
          <w:rFonts w:eastAsia="바탕체"/>
          <w:lang w:eastAsia="ko-KR"/>
        </w:rPr>
        <w:t xml:space="preserve"> </w:t>
      </w:r>
      <w:r w:rsidR="00A54D65" w:rsidRPr="00F856B1">
        <w:rPr>
          <w:rFonts w:eastAsia="바탕체"/>
          <w:lang w:eastAsia="ko-KR"/>
        </w:rPr>
        <w:t>데이터</w:t>
      </w:r>
      <w:r w:rsidR="00A54D65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전처리</w:t>
      </w:r>
      <w:r w:rsidR="00480990" w:rsidRPr="00F856B1">
        <w:rPr>
          <w:rFonts w:eastAsia="바탕체"/>
          <w:lang w:eastAsia="ko-KR"/>
        </w:rPr>
        <w:t>를</w:t>
      </w:r>
      <w:r w:rsidR="00480990" w:rsidRPr="00F856B1">
        <w:rPr>
          <w:rFonts w:eastAsia="바탕체"/>
          <w:lang w:eastAsia="ko-KR"/>
        </w:rPr>
        <w:t xml:space="preserve"> </w:t>
      </w:r>
      <w:r w:rsidR="00A54D65" w:rsidRPr="00F856B1">
        <w:rPr>
          <w:rFonts w:eastAsia="바탕체"/>
          <w:lang w:eastAsia="ko-KR"/>
        </w:rPr>
        <w:t>통해</w:t>
      </w:r>
      <w:r w:rsidR="00A54D65" w:rsidRPr="00F856B1">
        <w:rPr>
          <w:rFonts w:eastAsia="바탕체"/>
          <w:lang w:eastAsia="ko-KR"/>
        </w:rPr>
        <w:t xml:space="preserve"> </w:t>
      </w:r>
      <w:r w:rsidR="00A54D65" w:rsidRPr="00F856B1">
        <w:rPr>
          <w:rFonts w:eastAsia="바탕체"/>
          <w:lang w:eastAsia="ko-KR"/>
        </w:rPr>
        <w:t>편향을</w:t>
      </w:r>
      <w:r w:rsidR="00A54D65" w:rsidRPr="00F856B1">
        <w:rPr>
          <w:rFonts w:eastAsia="바탕체"/>
          <w:lang w:eastAsia="ko-KR"/>
        </w:rPr>
        <w:t xml:space="preserve"> </w:t>
      </w:r>
      <w:r w:rsidR="00A54D65" w:rsidRPr="00F856B1">
        <w:rPr>
          <w:rFonts w:eastAsia="바탕체"/>
          <w:lang w:eastAsia="ko-KR"/>
        </w:rPr>
        <w:t>줄여줄</w:t>
      </w:r>
      <w:r w:rsidR="00A54D65" w:rsidRPr="00F856B1">
        <w:rPr>
          <w:rFonts w:eastAsia="바탕체"/>
          <w:lang w:eastAsia="ko-KR"/>
        </w:rPr>
        <w:t xml:space="preserve"> </w:t>
      </w:r>
      <w:r w:rsidR="00A54D65" w:rsidRPr="00F856B1">
        <w:rPr>
          <w:rFonts w:eastAsia="바탕체"/>
          <w:lang w:eastAsia="ko-KR"/>
        </w:rPr>
        <w:t>것이다</w:t>
      </w:r>
      <w:r w:rsidR="00A54D65" w:rsidRPr="00F856B1">
        <w:rPr>
          <w:rFonts w:eastAsia="바탕체"/>
          <w:lang w:eastAsia="ko-KR"/>
        </w:rPr>
        <w:t>.</w:t>
      </w:r>
      <w:r w:rsidR="00C72B9B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다음으로</w:t>
      </w:r>
      <w:r w:rsidR="00C72B9B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상기</w:t>
      </w:r>
      <w:r w:rsidR="00C72B9B" w:rsidRPr="00F856B1">
        <w:rPr>
          <w:rFonts w:eastAsia="바탕체"/>
          <w:lang w:eastAsia="ko-KR"/>
        </w:rPr>
        <w:t xml:space="preserve"> &lt;</w:t>
      </w:r>
      <w:r w:rsidR="00C72B9B" w:rsidRPr="00F856B1">
        <w:rPr>
          <w:rFonts w:eastAsia="바탕체"/>
          <w:lang w:eastAsia="ko-KR"/>
        </w:rPr>
        <w:t>그림</w:t>
      </w:r>
      <w:r w:rsidR="00C72B9B" w:rsidRPr="00F856B1">
        <w:rPr>
          <w:rFonts w:eastAsia="바탕체"/>
          <w:lang w:eastAsia="ko-KR"/>
        </w:rPr>
        <w:t>1&gt;</w:t>
      </w:r>
      <w:r w:rsidR="009B502E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에</w:t>
      </w:r>
      <w:r w:rsidR="00C72B9B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제시한</w:t>
      </w:r>
      <w:r w:rsidR="00C72B9B" w:rsidRPr="00F856B1">
        <w:rPr>
          <w:rFonts w:eastAsia="바탕체"/>
          <w:lang w:eastAsia="ko-KR"/>
        </w:rPr>
        <w:t xml:space="preserve"> S</w:t>
      </w:r>
      <w:r w:rsidR="00A54D65" w:rsidRPr="00F856B1">
        <w:rPr>
          <w:rFonts w:eastAsia="바탕체"/>
          <w:lang w:eastAsia="ko-KR"/>
        </w:rPr>
        <w:t>caler</w:t>
      </w:r>
      <w:r w:rsidR="00A54D65" w:rsidRPr="00F856B1">
        <w:rPr>
          <w:rFonts w:eastAsia="바탕체"/>
          <w:lang w:eastAsia="ko-KR"/>
        </w:rPr>
        <w:t>를</w:t>
      </w:r>
      <w:r w:rsidR="00A54D65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M</w:t>
      </w:r>
      <w:r w:rsidR="009B6E25" w:rsidRPr="00F856B1">
        <w:rPr>
          <w:rFonts w:eastAsia="바탕체"/>
          <w:lang w:eastAsia="ko-KR"/>
        </w:rPr>
        <w:t>odel</w:t>
      </w:r>
      <w:r w:rsidR="009B6E25" w:rsidRPr="00F856B1">
        <w:rPr>
          <w:rFonts w:eastAsia="바탕체"/>
          <w:lang w:eastAsia="ko-KR"/>
        </w:rPr>
        <w:t>에</w:t>
      </w:r>
      <w:r w:rsidR="009B6E25" w:rsidRPr="00F856B1">
        <w:rPr>
          <w:rFonts w:eastAsia="바탕체"/>
          <w:lang w:eastAsia="ko-KR"/>
        </w:rPr>
        <w:t xml:space="preserve"> </w:t>
      </w:r>
      <w:r w:rsidR="009B6E25" w:rsidRPr="00F856B1">
        <w:rPr>
          <w:rFonts w:eastAsia="바탕체"/>
          <w:lang w:eastAsia="ko-KR"/>
        </w:rPr>
        <w:t>적용하여</w:t>
      </w:r>
      <w:r w:rsidR="009B6E25" w:rsidRPr="00F856B1">
        <w:rPr>
          <w:rFonts w:eastAsia="바탕체"/>
          <w:lang w:eastAsia="ko-KR"/>
        </w:rPr>
        <w:t xml:space="preserve"> </w:t>
      </w:r>
      <w:r w:rsidR="009B6E25" w:rsidRPr="00F856B1">
        <w:rPr>
          <w:rFonts w:eastAsia="바탕체"/>
          <w:lang w:eastAsia="ko-KR"/>
        </w:rPr>
        <w:t>결과를</w:t>
      </w:r>
      <w:r w:rsidR="009B6E25" w:rsidRPr="00F856B1">
        <w:rPr>
          <w:rFonts w:eastAsia="바탕체"/>
          <w:lang w:eastAsia="ko-KR"/>
        </w:rPr>
        <w:t xml:space="preserve"> </w:t>
      </w:r>
      <w:r w:rsidR="009B6E25" w:rsidRPr="00F856B1">
        <w:rPr>
          <w:rFonts w:eastAsia="바탕체"/>
          <w:lang w:eastAsia="ko-KR"/>
        </w:rPr>
        <w:t>비교해보고</w:t>
      </w:r>
      <w:r w:rsidR="009B6E25" w:rsidRPr="00F856B1">
        <w:rPr>
          <w:rFonts w:eastAsia="바탕체"/>
          <w:lang w:eastAsia="ko-KR"/>
        </w:rPr>
        <w:t xml:space="preserve"> </w:t>
      </w:r>
      <w:r w:rsidR="009B6E25" w:rsidRPr="00F856B1">
        <w:rPr>
          <w:rFonts w:eastAsia="바탕체"/>
          <w:lang w:eastAsia="ko-KR"/>
        </w:rPr>
        <w:t>최종적으로</w:t>
      </w:r>
      <w:r w:rsidR="009B6E25" w:rsidRPr="00F856B1">
        <w:rPr>
          <w:rFonts w:eastAsia="바탕체"/>
          <w:lang w:eastAsia="ko-KR"/>
        </w:rPr>
        <w:t xml:space="preserve"> </w:t>
      </w:r>
      <w:r w:rsidR="009B6E25" w:rsidRPr="00F856B1">
        <w:rPr>
          <w:rFonts w:eastAsia="바탕체"/>
          <w:lang w:eastAsia="ko-KR"/>
        </w:rPr>
        <w:t>부도</w:t>
      </w:r>
      <w:r w:rsidR="009B6E25" w:rsidRPr="00F856B1">
        <w:rPr>
          <w:rFonts w:eastAsia="바탕체"/>
          <w:lang w:eastAsia="ko-KR"/>
        </w:rPr>
        <w:t xml:space="preserve"> </w:t>
      </w:r>
      <w:r w:rsidR="009B6E25" w:rsidRPr="00F856B1">
        <w:rPr>
          <w:rFonts w:eastAsia="바탕체"/>
          <w:lang w:eastAsia="ko-KR"/>
        </w:rPr>
        <w:t>예측에</w:t>
      </w:r>
      <w:r w:rsidR="009B6E25" w:rsidRPr="00F856B1">
        <w:rPr>
          <w:rFonts w:eastAsia="바탕체"/>
          <w:lang w:eastAsia="ko-KR"/>
        </w:rPr>
        <w:t xml:space="preserve"> </w:t>
      </w:r>
      <w:r w:rsidR="009B6E25" w:rsidRPr="00F856B1">
        <w:rPr>
          <w:rFonts w:eastAsia="바탕체"/>
          <w:lang w:eastAsia="ko-KR"/>
        </w:rPr>
        <w:t>가장</w:t>
      </w:r>
      <w:r w:rsidR="009B6E25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적절한</w:t>
      </w:r>
      <w:r w:rsidR="009B6E25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S</w:t>
      </w:r>
      <w:r w:rsidR="009B6E25" w:rsidRPr="00F856B1">
        <w:rPr>
          <w:rFonts w:eastAsia="바탕체"/>
          <w:lang w:eastAsia="ko-KR"/>
        </w:rPr>
        <w:t>caler</w:t>
      </w:r>
      <w:r w:rsidR="009B6E25" w:rsidRPr="00F856B1">
        <w:rPr>
          <w:rFonts w:eastAsia="바탕체"/>
          <w:lang w:eastAsia="ko-KR"/>
        </w:rPr>
        <w:t>를</w:t>
      </w:r>
      <w:r w:rsidR="009B6E25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도출하고자</w:t>
      </w:r>
      <w:r w:rsidR="00C72B9B" w:rsidRPr="00F856B1">
        <w:rPr>
          <w:rFonts w:eastAsia="바탕체"/>
          <w:lang w:eastAsia="ko-KR"/>
        </w:rPr>
        <w:t xml:space="preserve"> </w:t>
      </w:r>
      <w:r w:rsidR="00C72B9B" w:rsidRPr="00F856B1">
        <w:rPr>
          <w:rFonts w:eastAsia="바탕체"/>
          <w:lang w:eastAsia="ko-KR"/>
        </w:rPr>
        <w:t>한다</w:t>
      </w:r>
      <w:r w:rsidR="00C72B9B" w:rsidRPr="00F856B1">
        <w:rPr>
          <w:rFonts w:eastAsia="바탕체"/>
          <w:lang w:eastAsia="ko-KR"/>
        </w:rPr>
        <w:t>.</w:t>
      </w:r>
    </w:p>
    <w:p w14:paraId="35607851" w14:textId="28BC78DA" w:rsidR="00FA7041" w:rsidRPr="00F856B1" w:rsidRDefault="00FA7041" w:rsidP="00FA7041">
      <w:pPr>
        <w:pStyle w:val="a3"/>
        <w:ind w:firstLine="0"/>
        <w:rPr>
          <w:rFonts w:eastAsia="바탕체"/>
          <w:lang w:eastAsia="ko-KR"/>
        </w:rPr>
      </w:pPr>
    </w:p>
    <w:p w14:paraId="5FBD6F6E" w14:textId="77777777" w:rsidR="00D02073" w:rsidRPr="00F856B1" w:rsidRDefault="00D02073" w:rsidP="00D02073">
      <w:pPr>
        <w:pStyle w:val="a3"/>
        <w:ind w:firstLineChars="100" w:firstLine="200"/>
        <w:jc w:val="center"/>
        <w:rPr>
          <w:rFonts w:eastAsia="바탕체"/>
          <w:lang w:eastAsia="ko-KR"/>
        </w:rPr>
      </w:pPr>
      <w:r w:rsidRPr="00F856B1">
        <w:rPr>
          <w:rFonts w:eastAsia="바탕체"/>
          <w:noProof/>
          <w:lang w:eastAsia="ko-KR"/>
        </w:rPr>
        <w:drawing>
          <wp:inline distT="0" distB="0" distL="0" distR="0" wp14:anchorId="643CA44F" wp14:editId="057844E1">
            <wp:extent cx="2969260" cy="2959100"/>
            <wp:effectExtent l="0" t="0" r="0" b="0"/>
            <wp:docPr id="2" name="그림 2" descr="텍스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명함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B83D" w14:textId="77777777" w:rsidR="00D02073" w:rsidRPr="00F856B1" w:rsidRDefault="00D02073" w:rsidP="00D02073">
      <w:pPr>
        <w:pStyle w:val="a3"/>
        <w:ind w:firstLineChars="100" w:firstLine="100"/>
        <w:jc w:val="center"/>
        <w:rPr>
          <w:rFonts w:eastAsia="바탕체"/>
          <w:b/>
          <w:bCs/>
          <w:sz w:val="10"/>
          <w:lang w:eastAsia="ko-KR"/>
        </w:rPr>
      </w:pPr>
    </w:p>
    <w:p w14:paraId="310DABCD" w14:textId="77777777" w:rsidR="00D02073" w:rsidRPr="00F856B1" w:rsidRDefault="00D02073" w:rsidP="00D02073">
      <w:pPr>
        <w:pStyle w:val="a3"/>
        <w:ind w:firstLineChars="100" w:firstLine="200"/>
        <w:jc w:val="center"/>
        <w:rPr>
          <w:rFonts w:eastAsia="바탕체"/>
          <w:b/>
          <w:bCs/>
          <w:lang w:eastAsia="ko-KR"/>
        </w:rPr>
      </w:pPr>
    </w:p>
    <w:p w14:paraId="2970B781" w14:textId="71F7232F" w:rsidR="00D02073" w:rsidRPr="00F856B1" w:rsidRDefault="00D02073" w:rsidP="00D02073">
      <w:pPr>
        <w:pStyle w:val="a3"/>
        <w:ind w:firstLineChars="100" w:firstLine="200"/>
        <w:jc w:val="center"/>
        <w:rPr>
          <w:rFonts w:eastAsia="바탕체"/>
          <w:b/>
          <w:bCs/>
          <w:lang w:eastAsia="ko-KR"/>
        </w:rPr>
      </w:pPr>
      <w:r w:rsidRPr="00F856B1">
        <w:rPr>
          <w:rFonts w:eastAsia="바탕체"/>
          <w:b/>
          <w:bCs/>
          <w:lang w:eastAsia="ko-KR"/>
        </w:rPr>
        <w:t>&lt;</w:t>
      </w:r>
      <w:r w:rsidRPr="00F856B1">
        <w:rPr>
          <w:rFonts w:eastAsia="바탕체"/>
          <w:b/>
          <w:bCs/>
          <w:lang w:eastAsia="ko-KR"/>
        </w:rPr>
        <w:t>그림</w:t>
      </w:r>
      <w:r w:rsidRPr="00F856B1">
        <w:rPr>
          <w:rFonts w:eastAsia="바탕체"/>
          <w:b/>
          <w:bCs/>
          <w:lang w:eastAsia="ko-KR"/>
        </w:rPr>
        <w:t xml:space="preserve"> 2&gt; </w:t>
      </w:r>
      <w:r w:rsidRPr="00F856B1">
        <w:rPr>
          <w:rFonts w:eastAsia="바탕체"/>
          <w:b/>
          <w:bCs/>
          <w:lang w:eastAsia="ko-KR"/>
        </w:rPr>
        <w:t>제안</w:t>
      </w:r>
      <w:r w:rsidRPr="00F856B1">
        <w:rPr>
          <w:rFonts w:eastAsia="바탕체"/>
          <w:b/>
          <w:bCs/>
          <w:lang w:eastAsia="ko-KR"/>
        </w:rPr>
        <w:t xml:space="preserve"> </w:t>
      </w:r>
      <w:r w:rsidRPr="00F856B1">
        <w:rPr>
          <w:rFonts w:eastAsia="바탕체"/>
          <w:b/>
          <w:bCs/>
          <w:lang w:eastAsia="ko-KR"/>
        </w:rPr>
        <w:t>모형</w:t>
      </w:r>
    </w:p>
    <w:p w14:paraId="6174FA91" w14:textId="77777777" w:rsidR="00D02073" w:rsidRPr="00F856B1" w:rsidRDefault="00D02073" w:rsidP="00FA7041">
      <w:pPr>
        <w:pStyle w:val="a3"/>
        <w:ind w:firstLine="0"/>
        <w:rPr>
          <w:rFonts w:eastAsia="바탕체"/>
          <w:lang w:eastAsia="ko-KR"/>
        </w:rPr>
      </w:pPr>
    </w:p>
    <w:p w14:paraId="2132B27D" w14:textId="77777777" w:rsidR="00197795" w:rsidRDefault="00197795" w:rsidP="00FA7041">
      <w:pPr>
        <w:pStyle w:val="2"/>
        <w:rPr>
          <w:rFonts w:eastAsia="바탕체"/>
          <w:b/>
        </w:rPr>
      </w:pPr>
    </w:p>
    <w:p w14:paraId="6C538C11" w14:textId="77777777" w:rsidR="00197795" w:rsidRDefault="00197795" w:rsidP="00FA7041">
      <w:pPr>
        <w:pStyle w:val="2"/>
        <w:rPr>
          <w:rFonts w:eastAsia="바탕체"/>
          <w:b/>
        </w:rPr>
      </w:pPr>
    </w:p>
    <w:p w14:paraId="6A4B135A" w14:textId="77777777" w:rsidR="00197795" w:rsidRDefault="00197795" w:rsidP="00FA7041">
      <w:pPr>
        <w:pStyle w:val="2"/>
        <w:rPr>
          <w:rFonts w:eastAsia="바탕체"/>
          <w:b/>
        </w:rPr>
      </w:pPr>
    </w:p>
    <w:p w14:paraId="6D6C4B8C" w14:textId="77777777" w:rsidR="00197795" w:rsidRDefault="00197795" w:rsidP="00FA7041">
      <w:pPr>
        <w:pStyle w:val="2"/>
        <w:rPr>
          <w:rFonts w:eastAsia="바탕체"/>
          <w:b/>
        </w:rPr>
      </w:pPr>
    </w:p>
    <w:p w14:paraId="53E9EB51" w14:textId="77777777" w:rsidR="00197795" w:rsidRDefault="00197795" w:rsidP="00FA7041">
      <w:pPr>
        <w:pStyle w:val="2"/>
        <w:rPr>
          <w:rFonts w:eastAsia="바탕체"/>
          <w:b/>
        </w:rPr>
      </w:pPr>
    </w:p>
    <w:p w14:paraId="11717EEF" w14:textId="77777777" w:rsidR="00197795" w:rsidRDefault="00197795" w:rsidP="00FA7041">
      <w:pPr>
        <w:pStyle w:val="2"/>
        <w:rPr>
          <w:rFonts w:eastAsia="바탕체"/>
          <w:b/>
        </w:rPr>
      </w:pPr>
    </w:p>
    <w:p w14:paraId="2BF10EFA" w14:textId="77777777" w:rsidR="00197795" w:rsidRDefault="00197795" w:rsidP="00FA7041">
      <w:pPr>
        <w:pStyle w:val="2"/>
        <w:rPr>
          <w:rFonts w:eastAsia="바탕체"/>
          <w:b/>
        </w:rPr>
      </w:pPr>
    </w:p>
    <w:p w14:paraId="47BA8507" w14:textId="77777777" w:rsidR="00197795" w:rsidRDefault="00197795" w:rsidP="00FA7041">
      <w:pPr>
        <w:pStyle w:val="2"/>
        <w:rPr>
          <w:rFonts w:eastAsia="바탕체"/>
          <w:b/>
        </w:rPr>
      </w:pPr>
    </w:p>
    <w:p w14:paraId="3E854C92" w14:textId="1AD74499" w:rsidR="00197795" w:rsidRDefault="00197795" w:rsidP="00FA7041">
      <w:pPr>
        <w:pStyle w:val="2"/>
        <w:rPr>
          <w:rFonts w:eastAsia="바탕체"/>
          <w:b/>
        </w:rPr>
      </w:pPr>
    </w:p>
    <w:p w14:paraId="4F6F66F7" w14:textId="77777777" w:rsidR="00197795" w:rsidRPr="00197795" w:rsidRDefault="00197795" w:rsidP="00197795">
      <w:pPr>
        <w:rPr>
          <w:rFonts w:eastAsia="바탕체"/>
          <w:lang w:eastAsia="pt-BR"/>
        </w:rPr>
      </w:pPr>
    </w:p>
    <w:p w14:paraId="60060586" w14:textId="76324A32" w:rsidR="00FA7041" w:rsidRPr="00F856B1" w:rsidRDefault="00FA7041" w:rsidP="00FA7041">
      <w:pPr>
        <w:pStyle w:val="2"/>
        <w:rPr>
          <w:rFonts w:eastAsia="바탕체"/>
          <w:b/>
        </w:rPr>
      </w:pPr>
      <w:r w:rsidRPr="00F856B1">
        <w:rPr>
          <w:rFonts w:eastAsia="바탕체"/>
          <w:b/>
        </w:rPr>
        <w:lastRenderedPageBreak/>
        <w:t xml:space="preserve">IV. </w:t>
      </w:r>
      <w:r w:rsidRPr="00F856B1">
        <w:rPr>
          <w:rFonts w:eastAsia="바탕체"/>
          <w:b/>
          <w:lang w:eastAsia="ko-KR"/>
        </w:rPr>
        <w:t>실험</w:t>
      </w:r>
    </w:p>
    <w:p w14:paraId="5E13CA8A" w14:textId="2D8827CE" w:rsidR="003B57A1" w:rsidRDefault="001A60FF" w:rsidP="001A60FF">
      <w:pPr>
        <w:rPr>
          <w:rFonts w:eastAsia="바탕체"/>
          <w:lang w:eastAsia="ko-KR"/>
        </w:rPr>
      </w:pPr>
      <w:r>
        <w:rPr>
          <w:noProof/>
        </w:rPr>
        <mc:AlternateContent>
          <mc:Choice Requires="wps">
            <w:drawing>
              <wp:inline distT="0" distB="0" distL="0" distR="0" wp14:anchorId="5B6BCCBF" wp14:editId="519A9D18">
                <wp:extent cx="1733550" cy="279400"/>
                <wp:effectExtent l="0" t="0" r="0" b="635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0707D" w14:textId="77777777" w:rsidR="001A60FF" w:rsidRPr="006A484C" w:rsidRDefault="001A60FF" w:rsidP="001A60F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>SVC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6BCCB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136.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" stroked="f">
                <v:textbox inset="0,0,0,0">
                  <w:txbxContent>
                    <w:p w14:paraId="2E20707D" w14:textId="77777777" w:rsidR="001A60FF" w:rsidRPr="006A484C" w:rsidRDefault="001A60FF" w:rsidP="001A60FF">
                      <w:pPr>
                        <w:pStyle w:val="a7"/>
                        <w:rPr>
                          <w:noProof/>
                        </w:rPr>
                      </w:pPr>
                      <w:r>
                        <w:t>SVC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9CF59C" w14:textId="58F3621E" w:rsidR="003B57A1" w:rsidRDefault="003B57A1" w:rsidP="00FA7041">
      <w:pPr>
        <w:rPr>
          <w:rFonts w:eastAsia="바탕체"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B86A4" wp14:editId="54515A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91250" cy="3188911"/>
            <wp:effectExtent l="0" t="0" r="0" b="0"/>
            <wp:wrapSquare wrapText="bothSides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88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66A71" w14:textId="0C07F98F" w:rsidR="00F77E45" w:rsidRDefault="001A60FF" w:rsidP="00F77E45">
      <w:pPr>
        <w:jc w:val="center"/>
        <w:rPr>
          <w:rFonts w:eastAsia="바탕체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1DA2D" wp14:editId="67DDAB33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1911350" cy="2730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7365" w14:textId="7252C4C0" w:rsidR="001A60FF" w:rsidRPr="00306988" w:rsidRDefault="001A60FF" w:rsidP="001A60F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>Logistic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DA2D" id="Text Box 20" o:spid="_x0000_s1027" type="#_x0000_t202" style="position:absolute;left:0;text-align:left;margin-left:0;margin-top:7.95pt;width:150.5pt;height:21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" stroked="f">
                <v:textbox inset="0,0,0,0">
                  <w:txbxContent>
                    <w:p w14:paraId="31627365" w14:textId="7252C4C0" w:rsidR="001A60FF" w:rsidRPr="00306988" w:rsidRDefault="001A60FF" w:rsidP="001A60FF">
                      <w:pPr>
                        <w:pStyle w:val="a7"/>
                        <w:rPr>
                          <w:noProof/>
                        </w:rPr>
                      </w:pPr>
                      <w:r>
                        <w:t>Logistic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7AF33" w14:textId="73BFF31F" w:rsidR="00197795" w:rsidRDefault="001A60FF" w:rsidP="00F77E45">
      <w:pPr>
        <w:jc w:val="center"/>
        <w:rPr>
          <w:rFonts w:eastAsia="바탕체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AFB562" wp14:editId="766048B7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6210300" cy="3198495"/>
            <wp:effectExtent l="0" t="0" r="0" b="1905"/>
            <wp:wrapSquare wrapText="bothSides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153EF" w14:textId="426DBB09" w:rsidR="00197795" w:rsidRDefault="00197795" w:rsidP="00F77E45">
      <w:pPr>
        <w:jc w:val="center"/>
        <w:rPr>
          <w:rFonts w:eastAsia="바탕체"/>
          <w:lang w:eastAsia="ko-KR"/>
        </w:rPr>
      </w:pPr>
    </w:p>
    <w:p w14:paraId="06AD1F7D" w14:textId="3A9DC25F" w:rsidR="00197795" w:rsidRDefault="00197795" w:rsidP="00F77E45">
      <w:pPr>
        <w:jc w:val="center"/>
        <w:rPr>
          <w:rFonts w:eastAsia="바탕체"/>
          <w:lang w:eastAsia="ko-KR"/>
        </w:rPr>
      </w:pPr>
    </w:p>
    <w:p w14:paraId="513686AF" w14:textId="33D9CF0D" w:rsidR="00197795" w:rsidRDefault="00197795" w:rsidP="00F77E45">
      <w:pPr>
        <w:jc w:val="center"/>
        <w:rPr>
          <w:rFonts w:eastAsia="바탕체"/>
          <w:lang w:eastAsia="ko-KR"/>
        </w:rPr>
      </w:pPr>
    </w:p>
    <w:p w14:paraId="45E8F9A4" w14:textId="15BDF334" w:rsidR="00197795" w:rsidRDefault="00197795" w:rsidP="00F77E45">
      <w:pPr>
        <w:jc w:val="center"/>
        <w:rPr>
          <w:rFonts w:eastAsia="바탕체"/>
          <w:lang w:eastAsia="ko-KR"/>
        </w:rPr>
      </w:pPr>
    </w:p>
    <w:p w14:paraId="3327D793" w14:textId="5F09F063" w:rsidR="00197795" w:rsidRDefault="00197795" w:rsidP="00F77E45">
      <w:pPr>
        <w:jc w:val="center"/>
        <w:rPr>
          <w:rFonts w:eastAsia="바탕체" w:hint="eastAsia"/>
          <w:lang w:eastAsia="ko-KR"/>
        </w:rPr>
      </w:pPr>
    </w:p>
    <w:p w14:paraId="76D80D20" w14:textId="67CD79BB" w:rsidR="00D13CFE" w:rsidRDefault="00D13CFE" w:rsidP="00F77E45">
      <w:pPr>
        <w:jc w:val="center"/>
        <w:rPr>
          <w:rFonts w:eastAsia="바탕체"/>
          <w:lang w:eastAsia="ko-KR"/>
        </w:rPr>
      </w:pPr>
    </w:p>
    <w:p w14:paraId="10C26464" w14:textId="5E0814E2" w:rsidR="00197795" w:rsidRDefault="00197795" w:rsidP="00F77E45">
      <w:pPr>
        <w:jc w:val="center"/>
        <w:rPr>
          <w:rFonts w:eastAsia="바탕체"/>
          <w:lang w:eastAsia="ko-KR"/>
        </w:rPr>
      </w:pPr>
    </w:p>
    <w:p w14:paraId="5A6C1334" w14:textId="7F299072" w:rsidR="00197795" w:rsidRDefault="00197795" w:rsidP="00F77E45">
      <w:pPr>
        <w:jc w:val="center"/>
        <w:rPr>
          <w:rFonts w:eastAsia="바탕체"/>
          <w:lang w:eastAsia="ko-KR"/>
        </w:rPr>
      </w:pPr>
    </w:p>
    <w:p w14:paraId="78976E74" w14:textId="647560E2" w:rsidR="00197795" w:rsidRDefault="00197795" w:rsidP="00F77E45">
      <w:pPr>
        <w:jc w:val="center"/>
        <w:rPr>
          <w:rFonts w:eastAsia="바탕체"/>
          <w:lang w:eastAsia="ko-KR"/>
        </w:rPr>
      </w:pPr>
    </w:p>
    <w:p w14:paraId="0612AAFA" w14:textId="1535E960" w:rsidR="00197795" w:rsidRDefault="00197795" w:rsidP="00F77E45">
      <w:pPr>
        <w:jc w:val="center"/>
        <w:rPr>
          <w:rFonts w:eastAsia="바탕체"/>
          <w:lang w:eastAsia="ko-KR"/>
        </w:rPr>
      </w:pPr>
    </w:p>
    <w:p w14:paraId="5046D653" w14:textId="48990ECF" w:rsidR="00197795" w:rsidRDefault="00197795" w:rsidP="00F77E45">
      <w:pPr>
        <w:jc w:val="center"/>
        <w:rPr>
          <w:rFonts w:eastAsia="바탕체"/>
          <w:lang w:eastAsia="ko-KR"/>
        </w:rPr>
      </w:pPr>
    </w:p>
    <w:p w14:paraId="32DA012E" w14:textId="706BFD5A" w:rsidR="00197795" w:rsidRDefault="00197795" w:rsidP="00F77E45">
      <w:pPr>
        <w:jc w:val="center"/>
        <w:rPr>
          <w:rFonts w:eastAsia="바탕체"/>
          <w:lang w:eastAsia="ko-KR"/>
        </w:rPr>
      </w:pPr>
    </w:p>
    <w:p w14:paraId="79E35602" w14:textId="216795B9" w:rsidR="00197795" w:rsidRDefault="00197795" w:rsidP="00F77E45">
      <w:pPr>
        <w:jc w:val="center"/>
        <w:rPr>
          <w:rFonts w:eastAsia="바탕체"/>
          <w:lang w:eastAsia="ko-KR"/>
        </w:rPr>
      </w:pPr>
    </w:p>
    <w:p w14:paraId="1DE78B96" w14:textId="56E2C7DE" w:rsidR="00197795" w:rsidRDefault="00197795" w:rsidP="00F77E45">
      <w:pPr>
        <w:jc w:val="center"/>
        <w:rPr>
          <w:rFonts w:eastAsia="바탕체"/>
          <w:lang w:eastAsia="ko-KR"/>
        </w:rPr>
      </w:pPr>
    </w:p>
    <w:p w14:paraId="6E726AF6" w14:textId="77777777" w:rsidR="00197795" w:rsidRDefault="00197795" w:rsidP="00F77E45">
      <w:pPr>
        <w:jc w:val="center"/>
        <w:rPr>
          <w:rFonts w:eastAsia="바탕체" w:hint="eastAsia"/>
          <w:lang w:eastAsia="ko-KR"/>
        </w:rPr>
      </w:pPr>
    </w:p>
    <w:p w14:paraId="55ABD401" w14:textId="151CE432" w:rsidR="00D13CFE" w:rsidRPr="00D13CFE" w:rsidRDefault="001A60FF" w:rsidP="00F77E45">
      <w:pPr>
        <w:jc w:val="center"/>
        <w:rPr>
          <w:rFonts w:eastAsia="바탕체"/>
          <w:b/>
          <w:bCs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86BBE" wp14:editId="4C556F2F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6096000" cy="3111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7D01B8" w14:textId="23741172" w:rsidR="001A60FF" w:rsidRPr="0036536C" w:rsidRDefault="001A60FF" w:rsidP="001A60F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LightGBM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6BBE" id="Text Box 21" o:spid="_x0000_s1028" type="#_x0000_t202" style="position:absolute;left:0;text-align:left;margin-left:-4.5pt;margin-top:0;width:480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" stroked="f">
                <v:textbox inset="0,0,0,0">
                  <w:txbxContent>
                    <w:p w14:paraId="447D01B8" w14:textId="23741172" w:rsidR="001A60FF" w:rsidRPr="0036536C" w:rsidRDefault="001A60FF" w:rsidP="001A60FF">
                      <w:pPr>
                        <w:pStyle w:val="a7"/>
                        <w:rPr>
                          <w:noProof/>
                        </w:rPr>
                      </w:pPr>
                      <w:proofErr w:type="spellStart"/>
                      <w:r>
                        <w:t>LightGBM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BB8533" wp14:editId="11D06CF5">
            <wp:simplePos x="0" y="0"/>
            <wp:positionH relativeFrom="margin">
              <wp:posOffset>-31750</wp:posOffset>
            </wp:positionH>
            <wp:positionV relativeFrom="paragraph">
              <wp:posOffset>349885</wp:posOffset>
            </wp:positionV>
            <wp:extent cx="6140450" cy="3166682"/>
            <wp:effectExtent l="0" t="0" r="0" b="0"/>
            <wp:wrapSquare wrapText="bothSides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166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CFE" w:rsidRPr="00D13CFE">
        <w:rPr>
          <w:rFonts w:eastAsia="바탕체" w:hint="eastAsia"/>
          <w:b/>
          <w:bCs/>
          <w:lang w:eastAsia="ko-KR"/>
        </w:rPr>
        <w:t>&lt;</w:t>
      </w:r>
      <w:r w:rsidR="00D13CFE" w:rsidRPr="00D13CFE">
        <w:rPr>
          <w:rFonts w:eastAsia="바탕체" w:hint="eastAsia"/>
          <w:b/>
          <w:bCs/>
          <w:lang w:eastAsia="ko-KR"/>
        </w:rPr>
        <w:t>표</w:t>
      </w:r>
      <w:r w:rsidR="00D13CFE" w:rsidRPr="00D13CFE">
        <w:rPr>
          <w:rFonts w:eastAsia="바탕체" w:hint="eastAsia"/>
          <w:b/>
          <w:bCs/>
          <w:lang w:eastAsia="ko-KR"/>
        </w:rPr>
        <w:t xml:space="preserve"> </w:t>
      </w:r>
      <w:r w:rsidR="00D13CFE" w:rsidRPr="00D13CFE">
        <w:rPr>
          <w:rFonts w:eastAsia="바탕체"/>
          <w:b/>
          <w:bCs/>
          <w:lang w:eastAsia="ko-KR"/>
        </w:rPr>
        <w:t xml:space="preserve">1&gt; </w:t>
      </w:r>
      <w:r w:rsidR="00D13CFE" w:rsidRPr="00D13CFE">
        <w:rPr>
          <w:rFonts w:eastAsia="바탕체" w:hint="eastAsia"/>
          <w:b/>
          <w:bCs/>
          <w:lang w:eastAsia="ko-KR"/>
        </w:rPr>
        <w:t>알고리즘</w:t>
      </w:r>
      <w:r w:rsidR="00D13CFE" w:rsidRPr="00D13CFE">
        <w:rPr>
          <w:rFonts w:eastAsia="바탕체" w:hint="eastAsia"/>
          <w:b/>
          <w:bCs/>
          <w:lang w:eastAsia="ko-KR"/>
        </w:rPr>
        <w:t xml:space="preserve"> </w:t>
      </w:r>
      <w:r w:rsidR="00D13CFE" w:rsidRPr="00D13CFE">
        <w:rPr>
          <w:rFonts w:eastAsia="바탕체" w:hint="eastAsia"/>
          <w:b/>
          <w:bCs/>
          <w:lang w:eastAsia="ko-KR"/>
        </w:rPr>
        <w:t>별</w:t>
      </w:r>
      <w:r w:rsidR="00D13CFE" w:rsidRPr="00D13CFE">
        <w:rPr>
          <w:rFonts w:eastAsia="바탕체" w:hint="eastAsia"/>
          <w:b/>
          <w:bCs/>
          <w:lang w:eastAsia="ko-KR"/>
        </w:rPr>
        <w:t xml:space="preserve"> </w:t>
      </w:r>
      <w:r w:rsidR="00D13CFE" w:rsidRPr="00D13CFE">
        <w:rPr>
          <w:rFonts w:eastAsia="바탕체" w:hint="eastAsia"/>
          <w:b/>
          <w:bCs/>
          <w:lang w:eastAsia="ko-KR"/>
        </w:rPr>
        <w:t>실험</w:t>
      </w:r>
      <w:r w:rsidR="00D13CFE" w:rsidRPr="00D13CFE">
        <w:rPr>
          <w:rFonts w:eastAsia="바탕체" w:hint="eastAsia"/>
          <w:b/>
          <w:bCs/>
          <w:lang w:eastAsia="ko-KR"/>
        </w:rPr>
        <w:t xml:space="preserve"> </w:t>
      </w:r>
      <w:r w:rsidR="00D13CFE" w:rsidRPr="00D13CFE">
        <w:rPr>
          <w:rFonts w:eastAsia="바탕체" w:hint="eastAsia"/>
          <w:b/>
          <w:bCs/>
          <w:lang w:eastAsia="ko-KR"/>
        </w:rPr>
        <w:t>결과</w:t>
      </w:r>
    </w:p>
    <w:p w14:paraId="58AD2BEF" w14:textId="4F134903" w:rsidR="00FF2709" w:rsidRPr="00F856B1" w:rsidRDefault="00FF2709" w:rsidP="00940BA3">
      <w:pPr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위</w:t>
      </w:r>
      <w:r w:rsidRPr="00F856B1">
        <w:rPr>
          <w:rFonts w:eastAsia="바탕체"/>
          <w:lang w:eastAsia="ko-KR"/>
        </w:rPr>
        <w:t xml:space="preserve"> &lt;</w:t>
      </w:r>
      <w:r w:rsidRPr="00F856B1">
        <w:rPr>
          <w:rFonts w:eastAsia="바탕체"/>
          <w:lang w:eastAsia="ko-KR"/>
        </w:rPr>
        <w:t>표</w:t>
      </w:r>
      <w:r w:rsidRPr="00F856B1">
        <w:rPr>
          <w:rFonts w:eastAsia="바탕체"/>
          <w:lang w:eastAsia="ko-KR"/>
        </w:rPr>
        <w:t xml:space="preserve"> 1&gt;</w:t>
      </w:r>
      <w:r w:rsidR="0095096A" w:rsidRPr="00F856B1">
        <w:rPr>
          <w:rFonts w:eastAsia="바탕체"/>
          <w:lang w:eastAsia="ko-KR"/>
        </w:rPr>
        <w:t>의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결과를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보면</w:t>
      </w:r>
      <w:r w:rsidR="0095096A" w:rsidRPr="00F856B1">
        <w:rPr>
          <w:rFonts w:eastAsia="바탕체"/>
          <w:lang w:eastAsia="ko-KR"/>
        </w:rPr>
        <w:t xml:space="preserve"> SVM, </w:t>
      </w:r>
      <w:r w:rsidR="0095096A" w:rsidRPr="00F856B1">
        <w:rPr>
          <w:rFonts w:eastAsia="바탕체"/>
          <w:lang w:eastAsia="ko-KR"/>
        </w:rPr>
        <w:t>로지스틱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회귀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기법을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사용하는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경우</w:t>
      </w:r>
      <w:r w:rsidR="0095096A" w:rsidRPr="00F856B1">
        <w:rPr>
          <w:rFonts w:eastAsia="바탕체"/>
          <w:lang w:eastAsia="ko-KR"/>
        </w:rPr>
        <w:t xml:space="preserve"> </w:t>
      </w:r>
      <w:proofErr w:type="spellStart"/>
      <w:r w:rsidR="0095096A" w:rsidRPr="00F856B1">
        <w:rPr>
          <w:rFonts w:eastAsia="바탕체"/>
          <w:lang w:eastAsia="ko-KR"/>
        </w:rPr>
        <w:t>Scale</w:t>
      </w:r>
      <w:r w:rsidR="00F856B1" w:rsidRPr="00F856B1">
        <w:rPr>
          <w:rFonts w:eastAsia="바탕체"/>
          <w:lang w:eastAsia="ko-KR"/>
        </w:rPr>
        <w:t>ing</w:t>
      </w:r>
      <w:proofErr w:type="spellEnd"/>
      <w:r w:rsidR="00F856B1"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적용</w:t>
      </w:r>
      <w:r w:rsidR="00F856B1"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유무에</w:t>
      </w:r>
      <w:r w:rsidR="00F856B1"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따라</w:t>
      </w:r>
      <w:r w:rsidR="00F856B1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차이가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명확했다</w:t>
      </w:r>
      <w:r w:rsidR="0095096A" w:rsidRPr="00F856B1">
        <w:rPr>
          <w:rFonts w:eastAsia="바탕체"/>
          <w:lang w:eastAsia="ko-KR"/>
        </w:rPr>
        <w:t xml:space="preserve">. </w:t>
      </w:r>
      <w:r w:rsidR="0095096A" w:rsidRPr="00F856B1">
        <w:rPr>
          <w:rFonts w:eastAsia="바탕체"/>
          <w:lang w:eastAsia="ko-KR"/>
        </w:rPr>
        <w:t>하지만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트리</w:t>
      </w:r>
      <w:r w:rsidR="0095096A" w:rsidRPr="00F856B1">
        <w:rPr>
          <w:rFonts w:eastAsia="바탕체"/>
          <w:lang w:eastAsia="ko-KR"/>
        </w:rPr>
        <w:t>/</w:t>
      </w:r>
      <w:proofErr w:type="spellStart"/>
      <w:r w:rsidR="0095096A" w:rsidRPr="00F856B1">
        <w:rPr>
          <w:rFonts w:eastAsia="바탕체"/>
          <w:lang w:eastAsia="ko-KR"/>
        </w:rPr>
        <w:t>부스팅</w:t>
      </w:r>
      <w:proofErr w:type="spellEnd"/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계열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모델의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경우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스케일링을</w:t>
      </w:r>
      <w:r w:rsidR="0095096A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사용</w:t>
      </w:r>
      <w:r w:rsidR="0095096A" w:rsidRPr="00F856B1">
        <w:rPr>
          <w:rFonts w:eastAsia="바탕체"/>
          <w:lang w:eastAsia="ko-KR"/>
        </w:rPr>
        <w:t>하지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않고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예측하는</w:t>
      </w:r>
      <w:r w:rsidR="0095096A" w:rsidRPr="00F856B1">
        <w:rPr>
          <w:rFonts w:eastAsia="바탕체"/>
          <w:lang w:eastAsia="ko-KR"/>
        </w:rPr>
        <w:t xml:space="preserve"> </w:t>
      </w:r>
      <w:r w:rsidR="0095096A" w:rsidRPr="00F856B1">
        <w:rPr>
          <w:rFonts w:eastAsia="바탕체"/>
          <w:lang w:eastAsia="ko-KR"/>
        </w:rPr>
        <w:t>것</w:t>
      </w:r>
      <w:r w:rsidR="006B7939" w:rsidRPr="00F856B1">
        <w:rPr>
          <w:rFonts w:eastAsia="바탕체"/>
          <w:lang w:eastAsia="ko-KR"/>
        </w:rPr>
        <w:t>과</w:t>
      </w:r>
      <w:r w:rsidR="006B7939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안하고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예측하는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것은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유의미한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차이가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없었다</w:t>
      </w:r>
      <w:r w:rsidR="00DD1307" w:rsidRPr="00F856B1">
        <w:rPr>
          <w:rFonts w:eastAsia="바탕체"/>
          <w:lang w:eastAsia="ko-KR"/>
        </w:rPr>
        <w:t>.</w:t>
      </w:r>
    </w:p>
    <w:p w14:paraId="59BDA0D8" w14:textId="1A109434" w:rsidR="0095096A" w:rsidRPr="00F856B1" w:rsidRDefault="00940BA3" w:rsidP="00F230DB">
      <w:pPr>
        <w:ind w:firstLine="195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자세히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보면</w:t>
      </w:r>
      <w:r w:rsidRPr="00F856B1">
        <w:rPr>
          <w:rFonts w:eastAsia="바탕체"/>
          <w:lang w:eastAsia="ko-KR"/>
        </w:rPr>
        <w:t xml:space="preserve"> SVM</w:t>
      </w:r>
      <w:r w:rsidRPr="00F856B1">
        <w:rPr>
          <w:rFonts w:eastAsia="바탕체"/>
          <w:lang w:eastAsia="ko-KR"/>
        </w:rPr>
        <w:t>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</w:t>
      </w:r>
      <w:r w:rsidRPr="00F856B1">
        <w:rPr>
          <w:rFonts w:eastAsia="바탕체"/>
          <w:lang w:eastAsia="ko-KR"/>
        </w:rPr>
        <w:t xml:space="preserve"> Scaler</w:t>
      </w:r>
      <w:r w:rsidRPr="00F856B1">
        <w:rPr>
          <w:rFonts w:eastAsia="바탕체"/>
          <w:lang w:eastAsia="ko-KR"/>
        </w:rPr>
        <w:t>없이는</w:t>
      </w:r>
      <w:r w:rsidRPr="00F856B1">
        <w:rPr>
          <w:rFonts w:eastAsia="바탕체"/>
          <w:lang w:eastAsia="ko-KR"/>
        </w:rPr>
        <w:t xml:space="preserve"> Recall 0.496 Precision 0.969</w:t>
      </w:r>
      <w:r w:rsidRPr="00F856B1">
        <w:rPr>
          <w:rFonts w:eastAsia="바탕체"/>
          <w:lang w:eastAsia="ko-KR"/>
        </w:rPr>
        <w:t>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보였고</w:t>
      </w:r>
      <w:r w:rsidRPr="00F856B1">
        <w:rPr>
          <w:rFonts w:eastAsia="바탕체"/>
          <w:lang w:eastAsia="ko-KR"/>
        </w:rPr>
        <w:t xml:space="preserve"> Min-Max Scaler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0.867 Precision 0.976, Standard Scaler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0.858 Precision 0.988, Robust Scaler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0.841 Precision 0.987, Normalizer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0.712 Precision 0.686</w:t>
      </w:r>
      <w:r w:rsidRPr="00F856B1">
        <w:rPr>
          <w:rFonts w:eastAsia="바탕체"/>
          <w:lang w:eastAsia="ko-KR"/>
        </w:rPr>
        <w:t>이라는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결과가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나왔다</w:t>
      </w:r>
      <w:r w:rsidRPr="00F856B1">
        <w:rPr>
          <w:rFonts w:eastAsia="바탕체"/>
          <w:lang w:eastAsia="ko-KR"/>
        </w:rPr>
        <w:t xml:space="preserve">. </w:t>
      </w:r>
      <w:r w:rsidRPr="00F856B1">
        <w:rPr>
          <w:rFonts w:eastAsia="바탕체"/>
          <w:lang w:eastAsia="ko-KR"/>
        </w:rPr>
        <w:t>부도예측의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</w:t>
      </w:r>
      <w:r w:rsidRPr="00F856B1">
        <w:rPr>
          <w:rFonts w:eastAsia="바탕체"/>
          <w:lang w:eastAsia="ko-KR"/>
        </w:rPr>
        <w:t xml:space="preserve"> Precision</w:t>
      </w:r>
      <w:r w:rsidRPr="00F856B1">
        <w:rPr>
          <w:rFonts w:eastAsia="바탕체"/>
          <w:lang w:eastAsia="ko-KR"/>
        </w:rPr>
        <w:t>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차이를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비교하기보단</w:t>
      </w:r>
      <w:r w:rsidRPr="00F856B1">
        <w:rPr>
          <w:rFonts w:eastAsia="바탕체"/>
          <w:lang w:eastAsia="ko-KR"/>
        </w:rPr>
        <w:t xml:space="preserve"> Recall</w:t>
      </w:r>
      <w:r w:rsidRPr="00F856B1">
        <w:rPr>
          <w:rFonts w:eastAsia="바탕체"/>
          <w:lang w:eastAsia="ko-KR"/>
        </w:rPr>
        <w:t>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비교하는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것이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맞다고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판단하여</w:t>
      </w:r>
      <w:r w:rsidRPr="00F856B1">
        <w:rPr>
          <w:rFonts w:eastAsia="바탕체"/>
          <w:lang w:eastAsia="ko-KR"/>
        </w:rPr>
        <w:t xml:space="preserve"> Min-Max, Standard, Robust, Normalizer, Non-Scaler </w:t>
      </w:r>
      <w:r w:rsidRPr="00F856B1">
        <w:rPr>
          <w:rFonts w:eastAsia="바탕체"/>
          <w:lang w:eastAsia="ko-KR"/>
        </w:rPr>
        <w:t>순으로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높은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정확도를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보여주었다</w:t>
      </w:r>
      <w:r w:rsidRPr="00F856B1">
        <w:rPr>
          <w:rFonts w:eastAsia="바탕체"/>
          <w:lang w:eastAsia="ko-KR"/>
        </w:rPr>
        <w:t xml:space="preserve">. </w:t>
      </w:r>
    </w:p>
    <w:p w14:paraId="324435AC" w14:textId="5CD9A118" w:rsidR="00F230DB" w:rsidRPr="00F856B1" w:rsidRDefault="00F230DB" w:rsidP="00F230DB">
      <w:pPr>
        <w:ind w:firstLine="195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Logistic Regression</w:t>
      </w:r>
      <w:r w:rsidRPr="00F856B1">
        <w:rPr>
          <w:rFonts w:eastAsia="바탕체"/>
          <w:lang w:eastAsia="ko-KR"/>
        </w:rPr>
        <w:t>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</w:t>
      </w:r>
      <w:r w:rsidRPr="00F856B1">
        <w:rPr>
          <w:rFonts w:eastAsia="바탕체"/>
          <w:lang w:eastAsia="ko-KR"/>
        </w:rPr>
        <w:t xml:space="preserve"> Scaler</w:t>
      </w:r>
      <w:r w:rsidRPr="00F856B1">
        <w:rPr>
          <w:rFonts w:eastAsia="바탕체"/>
          <w:lang w:eastAsia="ko-KR"/>
        </w:rPr>
        <w:t>없이는</w:t>
      </w:r>
      <w:r w:rsidRPr="00F856B1">
        <w:rPr>
          <w:rFonts w:eastAsia="바탕체"/>
          <w:lang w:eastAsia="ko-KR"/>
        </w:rPr>
        <w:t xml:space="preserve"> Recall 0.088 Precision 0.943</w:t>
      </w:r>
      <w:r w:rsidRPr="00F856B1">
        <w:rPr>
          <w:rFonts w:eastAsia="바탕체"/>
          <w:lang w:eastAsia="ko-KR"/>
        </w:rPr>
        <w:t>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보였고</w:t>
      </w:r>
      <w:r w:rsidRPr="00F856B1">
        <w:rPr>
          <w:rFonts w:eastAsia="바탕체"/>
          <w:lang w:eastAsia="ko-KR"/>
        </w:rPr>
        <w:t xml:space="preserve"> Min-Max Scaler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0.839 Precision 0.977, Standard Scaler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0.840 Precision 0.976, Robust Scaler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0.839 Precision 0.974, Normalizer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Recall 0.194 Precision 0.848</w:t>
      </w:r>
      <w:r w:rsidRPr="00F856B1">
        <w:rPr>
          <w:rFonts w:eastAsia="바탕체"/>
          <w:lang w:eastAsia="ko-KR"/>
        </w:rPr>
        <w:t>이라는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결과가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나왔다</w:t>
      </w:r>
      <w:r w:rsidRPr="00F856B1">
        <w:rPr>
          <w:rFonts w:eastAsia="바탕체"/>
          <w:lang w:eastAsia="ko-KR"/>
        </w:rPr>
        <w:t xml:space="preserve">. </w:t>
      </w:r>
      <w:r w:rsidRPr="00F856B1">
        <w:rPr>
          <w:rFonts w:eastAsia="바탕체"/>
          <w:lang w:eastAsia="ko-KR"/>
        </w:rPr>
        <w:t>위와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마찬가지로</w:t>
      </w:r>
      <w:r w:rsidRPr="00F856B1">
        <w:rPr>
          <w:rFonts w:eastAsia="바탕체"/>
          <w:lang w:eastAsia="ko-KR"/>
        </w:rPr>
        <w:t xml:space="preserve"> Recall</w:t>
      </w:r>
      <w:r w:rsidRPr="00F856B1">
        <w:rPr>
          <w:rFonts w:eastAsia="바탕체"/>
          <w:lang w:eastAsia="ko-KR"/>
        </w:rPr>
        <w:t>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기준으로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나열하되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같은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</w:t>
      </w:r>
      <w:r w:rsidRPr="00F856B1">
        <w:rPr>
          <w:rFonts w:eastAsia="바탕체"/>
          <w:lang w:eastAsia="ko-KR"/>
        </w:rPr>
        <w:t xml:space="preserve"> Precision</w:t>
      </w:r>
      <w:r w:rsidRPr="00F856B1">
        <w:rPr>
          <w:rFonts w:eastAsia="바탕체"/>
          <w:lang w:eastAsia="ko-KR"/>
        </w:rPr>
        <w:t>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고려하여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나열하자면</w:t>
      </w:r>
      <w:r w:rsidRPr="00F856B1">
        <w:rPr>
          <w:rFonts w:eastAsia="바탕체"/>
          <w:lang w:eastAsia="ko-KR"/>
        </w:rPr>
        <w:t xml:space="preserve"> Standard, Min-Max, Robust, Normalizer, Non-Scaler </w:t>
      </w:r>
      <w:r w:rsidRPr="00F856B1">
        <w:rPr>
          <w:rFonts w:eastAsia="바탕체"/>
          <w:lang w:eastAsia="ko-KR"/>
        </w:rPr>
        <w:t>순으로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높은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정확도를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보였다</w:t>
      </w:r>
      <w:r w:rsidRPr="00F856B1">
        <w:rPr>
          <w:rFonts w:eastAsia="바탕체"/>
          <w:lang w:eastAsia="ko-KR"/>
        </w:rPr>
        <w:t>.</w:t>
      </w:r>
    </w:p>
    <w:p w14:paraId="408B0533" w14:textId="58F76B5E" w:rsidR="007F2EDC" w:rsidRPr="00F856B1" w:rsidRDefault="00F230DB" w:rsidP="007F2EDC">
      <w:pPr>
        <w:ind w:firstLine="195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결과에서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시사할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점은</w:t>
      </w:r>
      <w:r w:rsidRPr="00F856B1">
        <w:rPr>
          <w:rFonts w:eastAsia="바탕체"/>
          <w:lang w:eastAsia="ko-KR"/>
        </w:rPr>
        <w:t xml:space="preserve"> Normalizer</w:t>
      </w:r>
      <w:r w:rsidRPr="00F856B1">
        <w:rPr>
          <w:rFonts w:eastAsia="바탕체"/>
          <w:lang w:eastAsia="ko-KR"/>
        </w:rPr>
        <w:t>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부도예측에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있어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올바른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스케일링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기법이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아니라는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것이다</w:t>
      </w:r>
      <w:r w:rsidR="007F2EDC" w:rsidRPr="00F856B1">
        <w:rPr>
          <w:rFonts w:eastAsia="바탕체"/>
          <w:lang w:eastAsia="ko-KR"/>
        </w:rPr>
        <w:t>.</w:t>
      </w:r>
    </w:p>
    <w:p w14:paraId="0A9EEEB4" w14:textId="0E383022" w:rsidR="00AB60B3" w:rsidRDefault="00AB60B3" w:rsidP="00BC07B3">
      <w:pPr>
        <w:rPr>
          <w:rFonts w:eastAsia="바탕체"/>
          <w:lang w:eastAsia="ko-KR"/>
        </w:rPr>
      </w:pPr>
    </w:p>
    <w:p w14:paraId="625D28B8" w14:textId="2AEFFF2D" w:rsidR="00427899" w:rsidRDefault="00AB60B3" w:rsidP="00BC07B3">
      <w:pPr>
        <w:rPr>
          <w:rFonts w:eastAsia="바탕체"/>
          <w:lang w:eastAsia="ko-KR"/>
        </w:rPr>
      </w:pPr>
      <w:r>
        <w:rPr>
          <w:rFonts w:eastAsia="바탕체" w:hint="eastAsia"/>
          <w:noProof/>
          <w:lang w:eastAsia="ko-KR"/>
        </w:rPr>
        <mc:AlternateContent>
          <mc:Choice Requires="wps">
            <w:drawing>
              <wp:inline distT="0" distB="0" distL="0" distR="0" wp14:anchorId="41041267" wp14:editId="3F513209">
                <wp:extent cx="161925" cy="142875"/>
                <wp:effectExtent l="19050" t="19050" r="47625" b="28575"/>
                <wp:docPr id="9" name="이등변 삼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BF2" w14:textId="77777777" w:rsidR="00AB60B3" w:rsidRPr="00D438A8" w:rsidRDefault="00AB60B3" w:rsidP="00AB60B3">
                            <w:pPr>
                              <w:jc w:val="center"/>
                              <w:rPr>
                                <w:rFonts w:ascii="바탕" w:eastAsia="바탕" w:hAnsi="바탕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04126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9" o:spid="_x0000_s1029" type="#_x0000_t5" style="width:12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" fillcolor="red" strokecolor="white [3212]" strokeweight="1pt">
                <v:textbox inset="0,0,0,0">
                  <w:txbxContent>
                    <w:p w14:paraId="41127BF2" w14:textId="77777777" w:rsidR="00AB60B3" w:rsidRPr="00D438A8" w:rsidRDefault="00AB60B3" w:rsidP="00AB60B3">
                      <w:pPr>
                        <w:jc w:val="center"/>
                        <w:rPr>
                          <w:rFonts w:ascii="바탕" w:eastAsia="바탕" w:hAnsi="바탕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27899">
        <w:rPr>
          <w:rFonts w:eastAsia="바탕체" w:hint="eastAsia"/>
          <w:lang w:eastAsia="ko-KR"/>
        </w:rPr>
        <w:t>:</w:t>
      </w:r>
      <w:r w:rsidR="00427899">
        <w:rPr>
          <w:rFonts w:eastAsia="바탕체"/>
          <w:lang w:eastAsia="ko-KR"/>
        </w:rPr>
        <w:t xml:space="preserve"> </w:t>
      </w:r>
      <w:r w:rsidR="00427899">
        <w:rPr>
          <w:rFonts w:eastAsia="바탕체" w:hint="eastAsia"/>
          <w:lang w:eastAsia="ko-KR"/>
        </w:rPr>
        <w:t>부도가</w:t>
      </w:r>
      <w:r w:rsidR="00427899">
        <w:rPr>
          <w:rFonts w:eastAsia="바탕체" w:hint="eastAsia"/>
          <w:lang w:eastAsia="ko-KR"/>
        </w:rPr>
        <w:t xml:space="preserve"> </w:t>
      </w:r>
      <w:r w:rsidR="00427899">
        <w:rPr>
          <w:rFonts w:eastAsia="바탕체" w:hint="eastAsia"/>
          <w:lang w:eastAsia="ko-KR"/>
        </w:rPr>
        <w:t>아닌</w:t>
      </w:r>
      <w:r w:rsidR="00427899">
        <w:rPr>
          <w:rFonts w:eastAsia="바탕체" w:hint="eastAsia"/>
          <w:lang w:eastAsia="ko-KR"/>
        </w:rPr>
        <w:t xml:space="preserve"> </w:t>
      </w:r>
      <w:r w:rsidR="00427899">
        <w:rPr>
          <w:rFonts w:eastAsia="바탕체" w:hint="eastAsia"/>
          <w:lang w:eastAsia="ko-KR"/>
        </w:rPr>
        <w:t>경우</w:t>
      </w:r>
      <w:r w:rsidR="00427899">
        <w:rPr>
          <w:rFonts w:eastAsia="바탕체" w:hint="eastAsia"/>
          <w:lang w:eastAsia="ko-KR"/>
        </w:rPr>
        <w:t>(</w:t>
      </w:r>
      <w:proofErr w:type="spellStart"/>
      <w:r w:rsidR="00427899">
        <w:rPr>
          <w:rFonts w:eastAsia="바탕체" w:hint="eastAsia"/>
          <w:lang w:eastAsia="ko-KR"/>
        </w:rPr>
        <w:t>y</w:t>
      </w:r>
      <w:r w:rsidR="00427899">
        <w:rPr>
          <w:rFonts w:eastAsia="바탕체"/>
          <w:lang w:eastAsia="ko-KR"/>
        </w:rPr>
        <w:t>_train</w:t>
      </w:r>
      <w:proofErr w:type="spellEnd"/>
      <w:r w:rsidR="00427899">
        <w:rPr>
          <w:rFonts w:eastAsia="바탕체"/>
          <w:lang w:eastAsia="ko-KR"/>
        </w:rPr>
        <w:t xml:space="preserve"> = 0)</w:t>
      </w:r>
    </w:p>
    <w:p w14:paraId="4AFA878A" w14:textId="7F6B8E6D" w:rsidR="00427899" w:rsidRDefault="00427899" w:rsidP="00BC07B3">
      <w:pPr>
        <w:rPr>
          <w:rFonts w:eastAsia="바탕체"/>
          <w:lang w:eastAsia="ko-KR"/>
        </w:rPr>
      </w:pPr>
      <w:r w:rsidRPr="00D438A8">
        <w:rPr>
          <w:rFonts w:ascii="바탕체" w:eastAsia="바탕체" w:hAnsi="바탕체" w:hint="eastAsia"/>
          <w:noProof/>
          <w:lang w:eastAsia="ko-KR"/>
        </w:rPr>
        <mc:AlternateContent>
          <mc:Choice Requires="wps">
            <w:drawing>
              <wp:inline distT="0" distB="0" distL="0" distR="0" wp14:anchorId="140F8470" wp14:editId="2176FCA3">
                <wp:extent cx="142875" cy="133350"/>
                <wp:effectExtent l="0" t="0" r="28575" b="19050"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solidFill>
                          <a:srgbClr val="3B3BF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7BD8D" id="직사각형 10" o:spid="_x0000_s1026" style="width:11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" fillcolor="#3b3bf5" strokecolor="#1f4d78 [1604]" strokeweight="1pt">
                <v:textbox inset="0,0,0,0"/>
                <w10:anchorlock/>
              </v:rect>
            </w:pict>
          </mc:Fallback>
        </mc:AlternateContent>
      </w:r>
      <w:r>
        <w:rPr>
          <w:rFonts w:eastAsia="바탕체"/>
          <w:lang w:eastAsia="ko-KR"/>
        </w:rPr>
        <w:t xml:space="preserve"> </w:t>
      </w:r>
      <w:r>
        <w:rPr>
          <w:rFonts w:eastAsia="바탕체" w:hint="eastAsia"/>
          <w:lang w:eastAsia="ko-KR"/>
        </w:rPr>
        <w:t>:</w:t>
      </w:r>
      <w:r>
        <w:rPr>
          <w:rFonts w:eastAsia="바탕체"/>
          <w:lang w:eastAsia="ko-KR"/>
        </w:rPr>
        <w:t xml:space="preserve"> </w:t>
      </w:r>
      <w:r>
        <w:rPr>
          <w:rFonts w:eastAsia="바탕체" w:hint="eastAsia"/>
          <w:lang w:eastAsia="ko-KR"/>
        </w:rPr>
        <w:t>부도인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경우</w:t>
      </w:r>
      <w:r>
        <w:rPr>
          <w:rFonts w:eastAsia="바탕체" w:hint="eastAsia"/>
          <w:lang w:eastAsia="ko-KR"/>
        </w:rPr>
        <w:t>(</w:t>
      </w:r>
      <w:proofErr w:type="spellStart"/>
      <w:r>
        <w:rPr>
          <w:rFonts w:eastAsia="바탕체" w:hint="eastAsia"/>
          <w:lang w:eastAsia="ko-KR"/>
        </w:rPr>
        <w:t>y</w:t>
      </w:r>
      <w:r>
        <w:rPr>
          <w:rFonts w:eastAsia="바탕체"/>
          <w:lang w:eastAsia="ko-KR"/>
        </w:rPr>
        <w:t>_train</w:t>
      </w:r>
      <w:proofErr w:type="spellEnd"/>
      <w:r>
        <w:rPr>
          <w:rFonts w:eastAsia="바탕체"/>
          <w:lang w:eastAsia="ko-KR"/>
        </w:rPr>
        <w:t xml:space="preserve"> = 1)</w:t>
      </w:r>
    </w:p>
    <w:p w14:paraId="5C43DCBD" w14:textId="77777777" w:rsidR="00D438A8" w:rsidRPr="00427899" w:rsidRDefault="00D438A8" w:rsidP="00BC07B3">
      <w:pPr>
        <w:rPr>
          <w:rFonts w:eastAsia="바탕체"/>
          <w:lang w:eastAsia="ko-KR"/>
        </w:rPr>
      </w:pPr>
    </w:p>
    <w:p w14:paraId="4E1EE16A" w14:textId="47668311" w:rsidR="00AB60B3" w:rsidRDefault="00AB60B3" w:rsidP="00BC07B3">
      <w:pPr>
        <w:rPr>
          <w:rFonts w:eastAsia="바탕체"/>
          <w:lang w:eastAsia="ko-KR"/>
        </w:rPr>
      </w:pPr>
      <w:r>
        <w:rPr>
          <w:rFonts w:eastAsia="바탕체" w:hint="eastAsia"/>
          <w:noProof/>
        </w:rPr>
        <w:drawing>
          <wp:inline distT="0" distB="0" distL="0" distR="0" wp14:anchorId="41BD13D8" wp14:editId="7AD48E5D">
            <wp:extent cx="2971165" cy="221043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F1A0" w14:textId="599481D6" w:rsidR="00AB60B3" w:rsidRDefault="00AB60B3" w:rsidP="00BC07B3">
      <w:pPr>
        <w:rPr>
          <w:rFonts w:eastAsia="바탕체"/>
          <w:lang w:eastAsia="ko-KR"/>
        </w:rPr>
      </w:pPr>
      <w:r>
        <w:rPr>
          <w:rFonts w:eastAsia="바탕체" w:hint="eastAsia"/>
          <w:noProof/>
        </w:rPr>
        <w:lastRenderedPageBreak/>
        <w:drawing>
          <wp:inline distT="0" distB="0" distL="0" distR="0" wp14:anchorId="08DED2AC" wp14:editId="59F65129">
            <wp:extent cx="2971165" cy="212153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D6D2" w14:textId="53D34F75" w:rsidR="00AB60B3" w:rsidRDefault="00AB60B3" w:rsidP="00BC07B3">
      <w:pPr>
        <w:rPr>
          <w:rFonts w:eastAsia="바탕체"/>
          <w:lang w:eastAsia="ko-KR"/>
        </w:rPr>
      </w:pPr>
      <w:r>
        <w:rPr>
          <w:rFonts w:eastAsia="바탕체" w:hint="eastAsia"/>
          <w:noProof/>
        </w:rPr>
        <w:drawing>
          <wp:inline distT="0" distB="0" distL="0" distR="0" wp14:anchorId="352CDE75" wp14:editId="6BEBE594">
            <wp:extent cx="2971165" cy="203073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1C89" w14:textId="3D3DB45E" w:rsidR="00AB60B3" w:rsidRPr="00F856B1" w:rsidRDefault="00AB60B3" w:rsidP="00BC07B3">
      <w:pPr>
        <w:rPr>
          <w:rFonts w:eastAsia="바탕체"/>
          <w:lang w:eastAsia="ko-KR"/>
        </w:rPr>
      </w:pPr>
      <w:r>
        <w:rPr>
          <w:rFonts w:eastAsia="바탕체" w:hint="eastAsia"/>
          <w:noProof/>
        </w:rPr>
        <w:drawing>
          <wp:inline distT="0" distB="0" distL="0" distR="0" wp14:anchorId="1ACE1DAC" wp14:editId="0B79E5E2">
            <wp:extent cx="2971165" cy="212153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바탕체" w:hint="eastAsia"/>
          <w:noProof/>
        </w:rPr>
        <w:drawing>
          <wp:inline distT="0" distB="0" distL="0" distR="0" wp14:anchorId="1931F47A" wp14:editId="1B603612">
            <wp:extent cx="2971165" cy="206311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CEE8" w14:textId="3A004E81" w:rsidR="00A5307A" w:rsidRPr="00F856B1" w:rsidRDefault="00A5307A" w:rsidP="00A5307A">
      <w:pPr>
        <w:jc w:val="center"/>
        <w:rPr>
          <w:rFonts w:eastAsia="바탕체"/>
          <w:b/>
          <w:lang w:eastAsia="ko-KR"/>
        </w:rPr>
      </w:pPr>
      <w:r w:rsidRPr="00F856B1">
        <w:rPr>
          <w:rFonts w:eastAsia="바탕체"/>
          <w:b/>
          <w:lang w:eastAsia="ko-KR"/>
        </w:rPr>
        <w:t>&lt;</w:t>
      </w:r>
      <w:r w:rsidRPr="00F856B1">
        <w:rPr>
          <w:rFonts w:eastAsia="바탕체"/>
          <w:b/>
          <w:lang w:eastAsia="ko-KR"/>
        </w:rPr>
        <w:t>그림</w:t>
      </w:r>
      <w:r w:rsidRPr="00F856B1">
        <w:rPr>
          <w:rFonts w:eastAsia="바탕체"/>
          <w:b/>
          <w:lang w:eastAsia="ko-KR"/>
        </w:rPr>
        <w:t xml:space="preserve"> </w:t>
      </w:r>
      <w:r w:rsidR="00F856B1" w:rsidRPr="00F856B1">
        <w:rPr>
          <w:rFonts w:eastAsia="바탕체"/>
          <w:b/>
          <w:lang w:eastAsia="ko-KR"/>
        </w:rPr>
        <w:t>3</w:t>
      </w:r>
      <w:r w:rsidRPr="00F856B1">
        <w:rPr>
          <w:rFonts w:eastAsia="바탕체"/>
          <w:b/>
          <w:lang w:eastAsia="ko-KR"/>
        </w:rPr>
        <w:t>&gt; Scaler</w:t>
      </w:r>
      <w:r w:rsidRPr="00F856B1">
        <w:rPr>
          <w:rFonts w:eastAsia="바탕체"/>
          <w:b/>
          <w:lang w:eastAsia="ko-KR"/>
        </w:rPr>
        <w:t>에</w:t>
      </w:r>
      <w:r w:rsidRPr="00F856B1">
        <w:rPr>
          <w:rFonts w:eastAsia="바탕체"/>
          <w:b/>
          <w:lang w:eastAsia="ko-KR"/>
        </w:rPr>
        <w:t xml:space="preserve"> </w:t>
      </w:r>
      <w:r w:rsidRPr="00F856B1">
        <w:rPr>
          <w:rFonts w:eastAsia="바탕체"/>
          <w:b/>
          <w:lang w:eastAsia="ko-KR"/>
        </w:rPr>
        <w:t>따른</w:t>
      </w:r>
      <w:r w:rsidRPr="00F856B1">
        <w:rPr>
          <w:rFonts w:eastAsia="바탕체"/>
          <w:b/>
          <w:lang w:eastAsia="ko-KR"/>
        </w:rPr>
        <w:t xml:space="preserve"> </w:t>
      </w:r>
      <w:r w:rsidRPr="00F856B1">
        <w:rPr>
          <w:rFonts w:eastAsia="바탕체"/>
          <w:b/>
          <w:lang w:eastAsia="ko-KR"/>
        </w:rPr>
        <w:t>데이터</w:t>
      </w:r>
      <w:r w:rsidRPr="00F856B1">
        <w:rPr>
          <w:rFonts w:eastAsia="바탕체"/>
          <w:b/>
          <w:lang w:eastAsia="ko-KR"/>
        </w:rPr>
        <w:t xml:space="preserve"> </w:t>
      </w:r>
      <w:r w:rsidRPr="00F856B1">
        <w:rPr>
          <w:rFonts w:eastAsia="바탕체"/>
          <w:b/>
          <w:lang w:eastAsia="ko-KR"/>
        </w:rPr>
        <w:t>분포</w:t>
      </w:r>
    </w:p>
    <w:p w14:paraId="049340E6" w14:textId="77777777" w:rsidR="001F1AC4" w:rsidRPr="00F856B1" w:rsidRDefault="001F1AC4" w:rsidP="00A5307A">
      <w:pPr>
        <w:jc w:val="center"/>
        <w:rPr>
          <w:rFonts w:eastAsia="바탕체"/>
          <w:b/>
          <w:lang w:eastAsia="ko-KR"/>
        </w:rPr>
      </w:pPr>
    </w:p>
    <w:p w14:paraId="1FBF52D0" w14:textId="2F77A1FB" w:rsidR="00EB65CD" w:rsidRPr="00F856B1" w:rsidRDefault="00EB65CD" w:rsidP="00DD1307">
      <w:pPr>
        <w:ind w:firstLine="195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Scaler</w:t>
      </w:r>
      <w:r w:rsidRPr="00F856B1">
        <w:rPr>
          <w:rFonts w:eastAsia="바탕체"/>
          <w:lang w:eastAsia="ko-KR"/>
        </w:rPr>
        <w:t>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종류에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따라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데이터의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분포는</w:t>
      </w:r>
      <w:r w:rsidR="00BC07B3" w:rsidRPr="00F856B1">
        <w:rPr>
          <w:rFonts w:eastAsia="바탕체"/>
          <w:lang w:eastAsia="ko-KR"/>
        </w:rPr>
        <w:t xml:space="preserve"> &lt;</w:t>
      </w:r>
      <w:r w:rsidR="00BC07B3" w:rsidRPr="00F856B1">
        <w:rPr>
          <w:rFonts w:eastAsia="바탕체"/>
          <w:lang w:eastAsia="ko-KR"/>
        </w:rPr>
        <w:t>그림</w:t>
      </w:r>
      <w:r w:rsidR="00BC07B3"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3</w:t>
      </w:r>
      <w:r w:rsidR="00BC07B3" w:rsidRPr="00F856B1">
        <w:rPr>
          <w:rFonts w:eastAsia="바탕체"/>
          <w:lang w:eastAsia="ko-KR"/>
        </w:rPr>
        <w:t>&gt;</w:t>
      </w:r>
      <w:r w:rsidR="00BC07B3" w:rsidRPr="00F856B1">
        <w:rPr>
          <w:rFonts w:eastAsia="바탕체"/>
          <w:lang w:eastAsia="ko-KR"/>
        </w:rPr>
        <w:t>와</w:t>
      </w:r>
      <w:r w:rsidR="00BC07B3" w:rsidRPr="00F856B1">
        <w:rPr>
          <w:rFonts w:eastAsia="바탕체"/>
          <w:lang w:eastAsia="ko-KR"/>
        </w:rPr>
        <w:t xml:space="preserve"> </w:t>
      </w:r>
      <w:r w:rsidR="00BC07B3" w:rsidRPr="00F856B1">
        <w:rPr>
          <w:rFonts w:eastAsia="바탕체"/>
          <w:lang w:eastAsia="ko-KR"/>
        </w:rPr>
        <w:t>같다</w:t>
      </w:r>
      <w:r w:rsidR="00BC07B3" w:rsidRPr="00F856B1">
        <w:rPr>
          <w:rFonts w:eastAsia="바탕체"/>
          <w:lang w:eastAsia="ko-KR"/>
        </w:rPr>
        <w:t>.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중</w:t>
      </w:r>
      <w:r w:rsidRPr="00F856B1">
        <w:rPr>
          <w:rFonts w:eastAsia="바탕체"/>
          <w:lang w:eastAsia="ko-KR"/>
        </w:rPr>
        <w:t xml:space="preserve"> Normalizer</w:t>
      </w:r>
      <w:r w:rsidRPr="00F856B1">
        <w:rPr>
          <w:rFonts w:eastAsia="바탕체"/>
          <w:lang w:eastAsia="ko-KR"/>
        </w:rPr>
        <w:t>에서는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데이터의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분포가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부도인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아닌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일직선상에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놓여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있어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예측을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제대로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못하는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것이라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추측된다</w:t>
      </w:r>
      <w:r w:rsidRPr="00F856B1">
        <w:rPr>
          <w:rFonts w:eastAsia="바탕체"/>
          <w:lang w:eastAsia="ko-KR"/>
        </w:rPr>
        <w:t>.</w:t>
      </w:r>
    </w:p>
    <w:p w14:paraId="606376A2" w14:textId="78294E07" w:rsidR="00DD1307" w:rsidRPr="00F856B1" w:rsidRDefault="00F856B1" w:rsidP="00DD1307">
      <w:pPr>
        <w:ind w:firstLine="195"/>
        <w:rPr>
          <w:rFonts w:eastAsia="바탕체"/>
          <w:lang w:eastAsia="ko-KR"/>
        </w:rPr>
      </w:pPr>
      <w:proofErr w:type="gramStart"/>
      <w:r w:rsidRPr="00F856B1">
        <w:rPr>
          <w:rFonts w:eastAsia="바탕체"/>
          <w:lang w:eastAsia="ko-KR"/>
        </w:rPr>
        <w:t xml:space="preserve">Tree </w:t>
      </w:r>
      <w:r w:rsidR="00DD1307" w:rsidRPr="00F856B1">
        <w:rPr>
          <w:rFonts w:eastAsia="바탕체"/>
          <w:lang w:eastAsia="ko-KR"/>
        </w:rPr>
        <w:t>/</w:t>
      </w:r>
      <w:proofErr w:type="gramEnd"/>
      <w:r w:rsidRPr="00F856B1">
        <w:rPr>
          <w:rFonts w:eastAsia="바탕체"/>
          <w:lang w:eastAsia="ko-KR"/>
        </w:rPr>
        <w:t xml:space="preserve"> Boosting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계열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모델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중</w:t>
      </w:r>
      <w:r w:rsidR="00DD1307" w:rsidRPr="00F856B1">
        <w:rPr>
          <w:rFonts w:eastAsia="바탕체"/>
          <w:lang w:eastAsia="ko-KR"/>
        </w:rPr>
        <w:t xml:space="preserve"> </w:t>
      </w:r>
      <w:proofErr w:type="spellStart"/>
      <w:r w:rsidR="00DD1307" w:rsidRPr="00F856B1">
        <w:rPr>
          <w:rFonts w:eastAsia="바탕체"/>
          <w:lang w:eastAsia="ko-KR"/>
        </w:rPr>
        <w:t>LightGBM</w:t>
      </w:r>
      <w:proofErr w:type="spellEnd"/>
      <w:r w:rsidR="00DD1307" w:rsidRPr="00F856B1">
        <w:rPr>
          <w:rFonts w:eastAsia="바탕체"/>
          <w:lang w:eastAsia="ko-KR"/>
        </w:rPr>
        <w:t>의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경우</w:t>
      </w:r>
      <w:r w:rsidR="00DD1307" w:rsidRPr="00F856B1">
        <w:rPr>
          <w:rFonts w:eastAsia="바탕체"/>
          <w:lang w:eastAsia="ko-KR"/>
        </w:rPr>
        <w:t>Scaler</w:t>
      </w:r>
      <w:r w:rsidR="00DD1307" w:rsidRPr="00F856B1">
        <w:rPr>
          <w:rFonts w:eastAsia="바탕체"/>
          <w:lang w:eastAsia="ko-KR"/>
        </w:rPr>
        <w:t>없이는</w:t>
      </w:r>
      <w:r w:rsidR="00DD1307" w:rsidRPr="00F856B1">
        <w:rPr>
          <w:rFonts w:eastAsia="바탕체"/>
          <w:lang w:eastAsia="ko-KR"/>
        </w:rPr>
        <w:t xml:space="preserve"> Recall 0.870 Precision 0.973</w:t>
      </w:r>
      <w:r w:rsidR="00DD1307" w:rsidRPr="00F856B1">
        <w:rPr>
          <w:rFonts w:eastAsia="바탕체"/>
          <w:lang w:eastAsia="ko-KR"/>
        </w:rPr>
        <w:t>를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보였고</w:t>
      </w:r>
      <w:r w:rsidR="00DD1307" w:rsidRPr="00F856B1">
        <w:rPr>
          <w:rFonts w:eastAsia="바탕체"/>
          <w:lang w:eastAsia="ko-KR"/>
        </w:rPr>
        <w:t xml:space="preserve"> Min-Max Scaler</w:t>
      </w:r>
      <w:r w:rsidR="00DD1307" w:rsidRPr="00F856B1">
        <w:rPr>
          <w:rFonts w:eastAsia="바탕체"/>
          <w:lang w:eastAsia="ko-KR"/>
        </w:rPr>
        <w:t>는</w:t>
      </w:r>
      <w:r w:rsidR="00DD1307" w:rsidRPr="00F856B1">
        <w:rPr>
          <w:rFonts w:eastAsia="바탕체"/>
          <w:lang w:eastAsia="ko-KR"/>
        </w:rPr>
        <w:t xml:space="preserve"> Recall 0.870 Precision 0.977, Standard Scaler</w:t>
      </w:r>
      <w:r w:rsidR="00DD1307" w:rsidRPr="00F856B1">
        <w:rPr>
          <w:rFonts w:eastAsia="바탕체"/>
          <w:lang w:eastAsia="ko-KR"/>
        </w:rPr>
        <w:t>는</w:t>
      </w:r>
      <w:r w:rsidR="00DD1307" w:rsidRPr="00F856B1">
        <w:rPr>
          <w:rFonts w:eastAsia="바탕체"/>
          <w:lang w:eastAsia="ko-KR"/>
        </w:rPr>
        <w:t xml:space="preserve"> Recall 0.871 Precision 0.982, Robust Scaler</w:t>
      </w:r>
      <w:r w:rsidR="00DD1307" w:rsidRPr="00F856B1">
        <w:rPr>
          <w:rFonts w:eastAsia="바탕체"/>
          <w:lang w:eastAsia="ko-KR"/>
        </w:rPr>
        <w:t>는</w:t>
      </w:r>
      <w:r w:rsidR="00DD1307" w:rsidRPr="00F856B1">
        <w:rPr>
          <w:rFonts w:eastAsia="바탕체"/>
          <w:lang w:eastAsia="ko-KR"/>
        </w:rPr>
        <w:t xml:space="preserve"> Recall 0.871 Precision 0.981, Normalizer</w:t>
      </w:r>
      <w:r w:rsidR="00DD1307" w:rsidRPr="00F856B1">
        <w:rPr>
          <w:rFonts w:eastAsia="바탕체"/>
          <w:lang w:eastAsia="ko-KR"/>
        </w:rPr>
        <w:t>는</w:t>
      </w:r>
      <w:r w:rsidR="00DD1307" w:rsidRPr="00F856B1">
        <w:rPr>
          <w:rFonts w:eastAsia="바탕체"/>
          <w:lang w:eastAsia="ko-KR"/>
        </w:rPr>
        <w:t xml:space="preserve"> Recall 0.752 Precision 0.887</w:t>
      </w:r>
      <w:r w:rsidR="00DD1307" w:rsidRPr="00F856B1">
        <w:rPr>
          <w:rFonts w:eastAsia="바탕체"/>
          <w:lang w:eastAsia="ko-KR"/>
        </w:rPr>
        <w:t>이라는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결과가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나왔다</w:t>
      </w:r>
      <w:r w:rsidR="00DD1307" w:rsidRPr="00F856B1">
        <w:rPr>
          <w:rFonts w:eastAsia="바탕체"/>
          <w:lang w:eastAsia="ko-KR"/>
        </w:rPr>
        <w:t>. Normalizer</w:t>
      </w:r>
      <w:r w:rsidR="00DD1307" w:rsidRPr="00F856B1">
        <w:rPr>
          <w:rFonts w:eastAsia="바탕체"/>
          <w:lang w:eastAsia="ko-KR"/>
        </w:rPr>
        <w:t>를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제외한</w:t>
      </w:r>
      <w:r w:rsidR="00DD1307" w:rsidRPr="00F856B1">
        <w:rPr>
          <w:rFonts w:eastAsia="바탕체"/>
          <w:lang w:eastAsia="ko-KR"/>
        </w:rPr>
        <w:t xml:space="preserve"> Non-Scaler, Min-Max, Standard, Robust</w:t>
      </w:r>
      <w:r w:rsidR="00DD1307" w:rsidRPr="00F856B1">
        <w:rPr>
          <w:rFonts w:eastAsia="바탕체"/>
          <w:lang w:eastAsia="ko-KR"/>
        </w:rPr>
        <w:t>는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결과의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큰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차이가</w:t>
      </w:r>
      <w:r w:rsidR="00DD1307" w:rsidRPr="00F856B1">
        <w:rPr>
          <w:rFonts w:eastAsia="바탕체"/>
          <w:lang w:eastAsia="ko-KR"/>
        </w:rPr>
        <w:t xml:space="preserve"> </w:t>
      </w:r>
      <w:r w:rsidR="00DD1307" w:rsidRPr="00F856B1">
        <w:rPr>
          <w:rFonts w:eastAsia="바탕체"/>
          <w:lang w:eastAsia="ko-KR"/>
        </w:rPr>
        <w:t>없었다</w:t>
      </w:r>
      <w:r w:rsidR="00DD1307" w:rsidRPr="00F856B1">
        <w:rPr>
          <w:rFonts w:eastAsia="바탕체"/>
          <w:lang w:eastAsia="ko-KR"/>
        </w:rPr>
        <w:t>.</w:t>
      </w:r>
    </w:p>
    <w:p w14:paraId="61B54528" w14:textId="01A8764E" w:rsidR="00DD1307" w:rsidRPr="00F856B1" w:rsidRDefault="00DD1307" w:rsidP="00BB7B0A">
      <w:pPr>
        <w:ind w:firstLine="195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결과에서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시사할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점은</w:t>
      </w:r>
      <w:r w:rsidRPr="00F856B1">
        <w:rPr>
          <w:rFonts w:eastAsia="바탕체"/>
          <w:lang w:eastAsia="ko-KR"/>
        </w:rPr>
        <w:t xml:space="preserve"> </w:t>
      </w:r>
      <w:proofErr w:type="gramStart"/>
      <w:r w:rsidR="004A358E">
        <w:rPr>
          <w:rFonts w:eastAsia="바탕체"/>
          <w:lang w:eastAsia="ko-KR"/>
        </w:rPr>
        <w:t xml:space="preserve">Tree </w:t>
      </w:r>
      <w:r w:rsidRPr="00F856B1">
        <w:rPr>
          <w:rFonts w:eastAsia="바탕체"/>
          <w:lang w:eastAsia="ko-KR"/>
        </w:rPr>
        <w:t>/</w:t>
      </w:r>
      <w:proofErr w:type="gramEnd"/>
      <w:r w:rsidR="004A358E">
        <w:rPr>
          <w:rFonts w:eastAsia="바탕체" w:hint="eastAsia"/>
          <w:lang w:eastAsia="ko-KR"/>
        </w:rPr>
        <w:t xml:space="preserve"> </w:t>
      </w:r>
      <w:r w:rsidR="004A358E">
        <w:rPr>
          <w:rFonts w:eastAsia="바탕체"/>
          <w:lang w:eastAsia="ko-KR"/>
        </w:rPr>
        <w:t>Boosting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계열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모델에서도</w:t>
      </w:r>
      <w:r w:rsidRPr="00F856B1">
        <w:rPr>
          <w:rFonts w:eastAsia="바탕체"/>
          <w:lang w:eastAsia="ko-KR"/>
        </w:rPr>
        <w:t xml:space="preserve"> Normalizer</w:t>
      </w:r>
      <w:r w:rsidRPr="00F856B1">
        <w:rPr>
          <w:rFonts w:eastAsia="바탕체"/>
          <w:lang w:eastAsia="ko-KR"/>
        </w:rPr>
        <w:t>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똑같이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성능이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떨어졌다는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점과</w:t>
      </w:r>
      <w:r w:rsidRPr="00F856B1">
        <w:rPr>
          <w:rFonts w:eastAsia="바탕체"/>
          <w:lang w:eastAsia="ko-KR"/>
        </w:rPr>
        <w:t xml:space="preserve"> </w:t>
      </w:r>
      <w:r w:rsidR="004A358E">
        <w:rPr>
          <w:rFonts w:eastAsia="바탕체"/>
          <w:lang w:eastAsia="ko-KR"/>
        </w:rPr>
        <w:t xml:space="preserve">Tree </w:t>
      </w:r>
      <w:r w:rsidRPr="00F856B1">
        <w:rPr>
          <w:rFonts w:eastAsia="바탕체"/>
          <w:lang w:eastAsia="ko-KR"/>
        </w:rPr>
        <w:t>/</w:t>
      </w:r>
      <w:r w:rsidR="004A358E">
        <w:rPr>
          <w:rFonts w:eastAsia="바탕체"/>
          <w:lang w:eastAsia="ko-KR"/>
        </w:rPr>
        <w:t xml:space="preserve"> Boosting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계열</w:t>
      </w:r>
      <w:r w:rsidR="004A358E">
        <w:rPr>
          <w:rFonts w:eastAsia="바탕체" w:hint="eastAsia"/>
          <w:lang w:eastAsia="ko-KR"/>
        </w:rPr>
        <w:t xml:space="preserve"> </w:t>
      </w:r>
      <w:r w:rsidR="004A358E">
        <w:rPr>
          <w:rFonts w:eastAsia="바탕체" w:hint="eastAsia"/>
          <w:lang w:eastAsia="ko-KR"/>
        </w:rPr>
        <w:t>모델</w:t>
      </w:r>
      <w:r w:rsidRPr="00F856B1">
        <w:rPr>
          <w:rFonts w:eastAsia="바탕체"/>
          <w:lang w:eastAsia="ko-KR"/>
        </w:rPr>
        <w:t>에서는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스케일링이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따로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필요하지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않다는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점이다</w:t>
      </w:r>
      <w:r w:rsidRPr="00F856B1">
        <w:rPr>
          <w:rFonts w:eastAsia="바탕체"/>
          <w:lang w:eastAsia="ko-KR"/>
        </w:rPr>
        <w:t>.</w:t>
      </w:r>
    </w:p>
    <w:p w14:paraId="381208D6" w14:textId="637416F7" w:rsidR="00FA7041" w:rsidRPr="00F856B1" w:rsidRDefault="00BB7B0A" w:rsidP="00BB7B0A">
      <w:pPr>
        <w:jc w:val="center"/>
        <w:rPr>
          <w:rFonts w:eastAsia="바탕체"/>
          <w:lang w:eastAsia="pt-BR"/>
        </w:rPr>
      </w:pPr>
      <w:r w:rsidRPr="00F856B1">
        <w:rPr>
          <w:rFonts w:eastAsia="바탕체"/>
          <w:noProof/>
          <w:lang w:eastAsia="pt-BR"/>
        </w:rPr>
        <w:lastRenderedPageBreak/>
        <w:drawing>
          <wp:inline distT="0" distB="0" distL="0" distR="0" wp14:anchorId="63179700" wp14:editId="1B77F163">
            <wp:extent cx="2095500" cy="4835769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87" cy="488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DDD0" w14:textId="424C29E8" w:rsidR="00BB7B0A" w:rsidRDefault="00BB7B0A" w:rsidP="00BB7B0A">
      <w:pPr>
        <w:jc w:val="center"/>
        <w:rPr>
          <w:rFonts w:eastAsia="바탕체"/>
          <w:b/>
          <w:lang w:eastAsia="ko-KR"/>
        </w:rPr>
      </w:pPr>
      <w:r w:rsidRPr="00F856B1">
        <w:rPr>
          <w:rFonts w:eastAsia="바탕체"/>
          <w:b/>
          <w:lang w:eastAsia="ko-KR"/>
        </w:rPr>
        <w:t>&lt;</w:t>
      </w:r>
      <w:r w:rsidRPr="00F856B1">
        <w:rPr>
          <w:rFonts w:eastAsia="바탕체"/>
          <w:b/>
          <w:lang w:eastAsia="ko-KR"/>
        </w:rPr>
        <w:t>그림</w:t>
      </w:r>
      <w:r w:rsidRPr="00F856B1">
        <w:rPr>
          <w:rFonts w:eastAsia="바탕체"/>
          <w:b/>
          <w:lang w:eastAsia="ko-KR"/>
        </w:rPr>
        <w:t xml:space="preserve"> </w:t>
      </w:r>
      <w:r w:rsidR="00F856B1" w:rsidRPr="00F856B1">
        <w:rPr>
          <w:rFonts w:eastAsia="바탕체"/>
          <w:b/>
          <w:lang w:eastAsia="ko-KR"/>
        </w:rPr>
        <w:t>4</w:t>
      </w:r>
      <w:r w:rsidRPr="00F856B1">
        <w:rPr>
          <w:rFonts w:eastAsia="바탕체"/>
          <w:b/>
          <w:lang w:eastAsia="ko-KR"/>
        </w:rPr>
        <w:t xml:space="preserve">&gt; </w:t>
      </w:r>
      <w:r w:rsidR="00CF1509">
        <w:rPr>
          <w:rFonts w:eastAsia="바탕체" w:hint="eastAsia"/>
          <w:b/>
          <w:lang w:eastAsia="ko-KR"/>
        </w:rPr>
        <w:t>T</w:t>
      </w:r>
      <w:r w:rsidR="00CF1509">
        <w:rPr>
          <w:rFonts w:eastAsia="바탕체"/>
          <w:b/>
          <w:lang w:eastAsia="ko-KR"/>
        </w:rPr>
        <w:t>ree</w:t>
      </w:r>
      <w:r w:rsidRPr="00F856B1">
        <w:rPr>
          <w:rFonts w:eastAsia="바탕체"/>
          <w:b/>
          <w:lang w:eastAsia="ko-KR"/>
        </w:rPr>
        <w:t>/</w:t>
      </w:r>
      <w:r w:rsidR="00CF1509">
        <w:rPr>
          <w:rFonts w:eastAsia="바탕체" w:hint="eastAsia"/>
          <w:b/>
          <w:lang w:eastAsia="ko-KR"/>
        </w:rPr>
        <w:t>B</w:t>
      </w:r>
      <w:r w:rsidR="00CF1509">
        <w:rPr>
          <w:rFonts w:eastAsia="바탕체"/>
          <w:b/>
          <w:lang w:eastAsia="ko-KR"/>
        </w:rPr>
        <w:t>oosting</w:t>
      </w:r>
      <w:r w:rsidRPr="00F856B1">
        <w:rPr>
          <w:rFonts w:eastAsia="바탕체"/>
          <w:b/>
          <w:lang w:eastAsia="ko-KR"/>
        </w:rPr>
        <w:t xml:space="preserve"> </w:t>
      </w:r>
      <w:r w:rsidRPr="00F856B1">
        <w:rPr>
          <w:rFonts w:eastAsia="바탕체"/>
          <w:b/>
          <w:lang w:eastAsia="ko-KR"/>
        </w:rPr>
        <w:t>계열</w:t>
      </w:r>
    </w:p>
    <w:p w14:paraId="3065FBA7" w14:textId="77777777" w:rsidR="004A358E" w:rsidRPr="00F856B1" w:rsidRDefault="004A358E" w:rsidP="00BB7B0A">
      <w:pPr>
        <w:jc w:val="center"/>
        <w:rPr>
          <w:rFonts w:eastAsia="바탕체"/>
          <w:b/>
          <w:lang w:eastAsia="ko-KR"/>
        </w:rPr>
      </w:pPr>
    </w:p>
    <w:p w14:paraId="32379AB8" w14:textId="46364A8F" w:rsidR="004F1AAA" w:rsidRPr="00F856B1" w:rsidRDefault="006A2097" w:rsidP="006A2097">
      <w:pPr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그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이유로는</w:t>
      </w:r>
      <w:r w:rsidRPr="00F856B1">
        <w:rPr>
          <w:rFonts w:eastAsia="바탕체"/>
          <w:lang w:eastAsia="ko-KR"/>
        </w:rPr>
        <w:t xml:space="preserve"> &lt;</w:t>
      </w:r>
      <w:r w:rsidRPr="00F856B1">
        <w:rPr>
          <w:rFonts w:eastAsia="바탕체"/>
          <w:lang w:eastAsia="ko-KR"/>
        </w:rPr>
        <w:t>그림</w:t>
      </w:r>
      <w:r w:rsidRPr="00F856B1">
        <w:rPr>
          <w:rFonts w:eastAsia="바탕체"/>
          <w:lang w:eastAsia="ko-KR"/>
        </w:rPr>
        <w:t xml:space="preserve"> </w:t>
      </w:r>
      <w:r w:rsidR="004A358E">
        <w:rPr>
          <w:rFonts w:eastAsia="바탕체"/>
          <w:lang w:eastAsia="ko-KR"/>
        </w:rPr>
        <w:t>4</w:t>
      </w:r>
      <w:r w:rsidRPr="00F856B1">
        <w:rPr>
          <w:rFonts w:eastAsia="바탕체"/>
          <w:lang w:eastAsia="ko-KR"/>
        </w:rPr>
        <w:t>&gt;</w:t>
      </w:r>
      <w:r w:rsidR="00406F15">
        <w:rPr>
          <w:rFonts w:eastAsia="바탕체" w:hint="eastAsia"/>
          <w:lang w:eastAsia="ko-KR"/>
        </w:rPr>
        <w:t>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통해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추측할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있다</w:t>
      </w:r>
      <w:r w:rsidRPr="00F856B1">
        <w:rPr>
          <w:rFonts w:eastAsia="바탕체"/>
          <w:lang w:eastAsia="ko-KR"/>
        </w:rPr>
        <w:t xml:space="preserve">. </w:t>
      </w:r>
      <w:r w:rsidRPr="00F856B1">
        <w:rPr>
          <w:rFonts w:eastAsia="바탕체"/>
          <w:lang w:eastAsia="ko-KR"/>
        </w:rPr>
        <w:t>트리</w:t>
      </w:r>
      <w:r w:rsidRPr="00F856B1">
        <w:rPr>
          <w:rFonts w:eastAsia="바탕체"/>
          <w:lang w:eastAsia="ko-KR"/>
        </w:rPr>
        <w:t>/</w:t>
      </w:r>
      <w:proofErr w:type="spellStart"/>
      <w:r w:rsidRPr="00F856B1">
        <w:rPr>
          <w:rFonts w:eastAsia="바탕체"/>
          <w:lang w:eastAsia="ko-KR"/>
        </w:rPr>
        <w:t>부스팅</w:t>
      </w:r>
      <w:proofErr w:type="spellEnd"/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계열의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경우</w:t>
      </w:r>
      <w:r w:rsidR="00993F13" w:rsidRPr="00F856B1">
        <w:rPr>
          <w:rFonts w:eastAsia="바탕체"/>
          <w:lang w:eastAsia="ko-KR"/>
        </w:rPr>
        <w:t xml:space="preserve"> </w:t>
      </w:r>
      <w:proofErr w:type="spellStart"/>
      <w:r w:rsidR="00993F13" w:rsidRPr="00F856B1">
        <w:rPr>
          <w:rFonts w:eastAsia="바탕체"/>
          <w:lang w:eastAsia="ko-KR"/>
        </w:rPr>
        <w:t>리프수에</w:t>
      </w:r>
      <w:proofErr w:type="spellEnd"/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따라</w:t>
      </w:r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데이터를</w:t>
      </w:r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나누기</w:t>
      </w:r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때문에</w:t>
      </w:r>
      <w:r w:rsidR="00993F13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스케일링</w:t>
      </w:r>
      <w:r w:rsidR="00993F13" w:rsidRPr="00F856B1">
        <w:rPr>
          <w:rFonts w:eastAsia="바탕체"/>
          <w:lang w:eastAsia="ko-KR"/>
        </w:rPr>
        <w:t>의</w:t>
      </w:r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유무와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관련없이</w:t>
      </w:r>
      <w:r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비슷한</w:t>
      </w:r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정확도를</w:t>
      </w:r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보인다고</w:t>
      </w:r>
      <w:r w:rsidR="00993F13" w:rsidRPr="00F856B1">
        <w:rPr>
          <w:rFonts w:eastAsia="바탕체"/>
          <w:lang w:eastAsia="ko-KR"/>
        </w:rPr>
        <w:t xml:space="preserve"> </w:t>
      </w:r>
      <w:r w:rsidR="00993F13" w:rsidRPr="00F856B1">
        <w:rPr>
          <w:rFonts w:eastAsia="바탕체"/>
          <w:lang w:eastAsia="ko-KR"/>
        </w:rPr>
        <w:t>생각된다</w:t>
      </w:r>
      <w:r w:rsidR="00993F13" w:rsidRPr="00F856B1">
        <w:rPr>
          <w:rFonts w:eastAsia="바탕체"/>
          <w:lang w:eastAsia="ko-KR"/>
        </w:rPr>
        <w:t>.</w:t>
      </w:r>
      <w:r w:rsidR="00E61E05">
        <w:rPr>
          <w:rFonts w:eastAsia="바탕체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하지만</w:t>
      </w:r>
      <w:r w:rsidR="00E61E05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/>
          <w:lang w:eastAsia="ko-KR"/>
        </w:rPr>
        <w:t>Tree</w:t>
      </w:r>
      <w:r w:rsidR="00E61E05">
        <w:rPr>
          <w:rFonts w:eastAsia="바탕체" w:hint="eastAsia"/>
          <w:lang w:eastAsia="ko-KR"/>
        </w:rPr>
        <w:t>/</w:t>
      </w:r>
      <w:r w:rsidR="00CF1509">
        <w:rPr>
          <w:rFonts w:eastAsia="바탕체" w:hint="eastAsia"/>
          <w:lang w:eastAsia="ko-KR"/>
        </w:rPr>
        <w:t>B</w:t>
      </w:r>
      <w:r w:rsidR="00CF1509">
        <w:rPr>
          <w:rFonts w:eastAsia="바탕체"/>
          <w:lang w:eastAsia="ko-KR"/>
        </w:rPr>
        <w:t>oosting</w:t>
      </w:r>
      <w:r w:rsidR="00E61E05">
        <w:rPr>
          <w:rFonts w:eastAsia="바탕체" w:hint="eastAsia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계열의</w:t>
      </w:r>
      <w:r w:rsidR="00E61E05">
        <w:rPr>
          <w:rFonts w:eastAsia="바탕체" w:hint="eastAsia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경우</w:t>
      </w:r>
      <w:r w:rsidR="00E61E05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느린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수행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시간과</w:t>
      </w:r>
      <w:r w:rsidR="00CF1509">
        <w:rPr>
          <w:rFonts w:eastAsia="바탕체" w:hint="eastAsia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과적합이</w:t>
      </w:r>
      <w:r w:rsidR="00E61E05">
        <w:rPr>
          <w:rFonts w:eastAsia="바탕체" w:hint="eastAsia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빈번하게</w:t>
      </w:r>
      <w:r w:rsidR="00E61E05">
        <w:rPr>
          <w:rFonts w:eastAsia="바탕체" w:hint="eastAsia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발생한다</w:t>
      </w:r>
      <w:r w:rsidR="00CF1509">
        <w:rPr>
          <w:rFonts w:eastAsia="바탕체" w:hint="eastAsia"/>
          <w:lang w:eastAsia="ko-KR"/>
        </w:rPr>
        <w:t>는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문제점이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있다</w:t>
      </w:r>
      <w:r w:rsidR="00E61E05">
        <w:rPr>
          <w:rFonts w:eastAsia="바탕체" w:hint="eastAsia"/>
          <w:lang w:eastAsia="ko-KR"/>
        </w:rPr>
        <w:t>.</w:t>
      </w:r>
      <w:r w:rsidR="00E61E05">
        <w:rPr>
          <w:rFonts w:eastAsia="바탕체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그런</w:t>
      </w:r>
      <w:r w:rsidR="00E61E05">
        <w:rPr>
          <w:rFonts w:eastAsia="바탕체" w:hint="eastAsia"/>
          <w:lang w:eastAsia="ko-KR"/>
        </w:rPr>
        <w:t xml:space="preserve"> </w:t>
      </w:r>
      <w:r w:rsidR="00E61E05">
        <w:rPr>
          <w:rFonts w:eastAsia="바탕체" w:hint="eastAsia"/>
          <w:lang w:eastAsia="ko-KR"/>
        </w:rPr>
        <w:t>경우</w:t>
      </w:r>
      <w:r w:rsidR="00E61E05">
        <w:rPr>
          <w:rFonts w:eastAsia="바탕체" w:hint="eastAsia"/>
          <w:lang w:eastAsia="ko-KR"/>
        </w:rPr>
        <w:t xml:space="preserve"> </w:t>
      </w:r>
      <w:r w:rsidR="00E61E05">
        <w:rPr>
          <w:rFonts w:eastAsia="바탕체"/>
          <w:lang w:eastAsia="ko-KR"/>
        </w:rPr>
        <w:t xml:space="preserve">SVM, </w:t>
      </w:r>
      <w:r w:rsidR="00E61E05">
        <w:rPr>
          <w:rFonts w:eastAsia="바탕체" w:hint="eastAsia"/>
          <w:lang w:eastAsia="ko-KR"/>
        </w:rPr>
        <w:t>L</w:t>
      </w:r>
      <w:r w:rsidR="00E61E05">
        <w:rPr>
          <w:rFonts w:eastAsia="바탕체"/>
          <w:lang w:eastAsia="ko-KR"/>
        </w:rPr>
        <w:t>ogistic Regression</w:t>
      </w:r>
      <w:r w:rsidR="00E61E05">
        <w:rPr>
          <w:rFonts w:eastAsia="바탕체" w:hint="eastAsia"/>
          <w:lang w:eastAsia="ko-KR"/>
        </w:rPr>
        <w:t>을</w:t>
      </w:r>
      <w:r w:rsidR="00E61E05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사용해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규제를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주어</w:t>
      </w:r>
      <w:r w:rsidR="00CF1509">
        <w:rPr>
          <w:rFonts w:eastAsia="바탕체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그러한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문제점을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해결할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수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있기에</w:t>
      </w:r>
      <w:r w:rsidR="00CF1509">
        <w:rPr>
          <w:rFonts w:eastAsia="바탕체" w:hint="eastAsia"/>
          <w:lang w:eastAsia="ko-KR"/>
        </w:rPr>
        <w:t xml:space="preserve"> S</w:t>
      </w:r>
      <w:r w:rsidR="00CF1509">
        <w:rPr>
          <w:rFonts w:eastAsia="바탕체"/>
          <w:lang w:eastAsia="ko-KR"/>
        </w:rPr>
        <w:t>caling</w:t>
      </w:r>
      <w:r w:rsidR="00CF1509">
        <w:rPr>
          <w:rFonts w:eastAsia="바탕체" w:hint="eastAsia"/>
          <w:lang w:eastAsia="ko-KR"/>
        </w:rPr>
        <w:t>은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우리가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예측하는데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있어</w:t>
      </w:r>
      <w:r w:rsidR="00CF1509">
        <w:rPr>
          <w:rFonts w:eastAsia="바탕체" w:hint="eastAsia"/>
          <w:lang w:eastAsia="ko-KR"/>
        </w:rPr>
        <w:t xml:space="preserve"> </w:t>
      </w:r>
      <w:r w:rsidR="00CF1509">
        <w:rPr>
          <w:rFonts w:eastAsia="바탕체" w:hint="eastAsia"/>
          <w:lang w:eastAsia="ko-KR"/>
        </w:rPr>
        <w:t>중요하다</w:t>
      </w:r>
      <w:r w:rsidR="00CF1509">
        <w:rPr>
          <w:rFonts w:eastAsia="바탕체" w:hint="eastAsia"/>
          <w:lang w:eastAsia="ko-KR"/>
        </w:rPr>
        <w:t>.</w:t>
      </w:r>
    </w:p>
    <w:p w14:paraId="76445AD1" w14:textId="26E9BCA8" w:rsidR="00FA7041" w:rsidRPr="00F856B1" w:rsidRDefault="00FA7041" w:rsidP="009A08F0">
      <w:pPr>
        <w:pStyle w:val="2"/>
        <w:rPr>
          <w:rFonts w:eastAsia="바탕체"/>
          <w:b/>
          <w:lang w:eastAsia="ko-KR"/>
        </w:rPr>
      </w:pPr>
      <w:r w:rsidRPr="00F856B1">
        <w:rPr>
          <w:rFonts w:eastAsia="바탕체"/>
          <w:b/>
        </w:rPr>
        <w:t xml:space="preserve">V. </w:t>
      </w:r>
      <w:r w:rsidRPr="00F856B1">
        <w:rPr>
          <w:rFonts w:eastAsia="바탕체"/>
          <w:b/>
          <w:lang w:eastAsia="ko-KR"/>
        </w:rPr>
        <w:t>결론</w:t>
      </w:r>
    </w:p>
    <w:p w14:paraId="6FF7345F" w14:textId="13358A71" w:rsidR="00FA7041" w:rsidRPr="00F856B1" w:rsidRDefault="006114FA" w:rsidP="006A2097">
      <w:pPr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본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연구는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데이터</w:t>
      </w:r>
      <w:r w:rsidRPr="00F856B1">
        <w:rPr>
          <w:rFonts w:eastAsia="바탕체"/>
          <w:lang w:eastAsia="ko-KR"/>
        </w:rPr>
        <w:t xml:space="preserve"> </w:t>
      </w:r>
      <w:proofErr w:type="spellStart"/>
      <w:r w:rsidRPr="00F856B1">
        <w:rPr>
          <w:rFonts w:eastAsia="바탕체"/>
          <w:lang w:eastAsia="ko-KR"/>
        </w:rPr>
        <w:t>전처리</w:t>
      </w:r>
      <w:proofErr w:type="spellEnd"/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과정에서</w:t>
      </w:r>
      <w:r w:rsidRPr="00F856B1">
        <w:rPr>
          <w:rFonts w:eastAsia="바탕체"/>
          <w:lang w:eastAsia="ko-KR"/>
        </w:rPr>
        <w:t xml:space="preserve"> Scaler</w:t>
      </w:r>
      <w:r w:rsidRPr="00F856B1">
        <w:rPr>
          <w:rFonts w:eastAsia="바탕체"/>
          <w:lang w:eastAsia="ko-KR"/>
        </w:rPr>
        <w:t>가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부도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예측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모델에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어떠한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영향을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미치는지</w:t>
      </w:r>
      <w:r w:rsidR="00F856B1" w:rsidRPr="00F856B1">
        <w:rPr>
          <w:rFonts w:eastAsia="바탕체"/>
          <w:lang w:eastAsia="ko-KR"/>
        </w:rPr>
        <w:t>에</w:t>
      </w:r>
      <w:r w:rsidR="00F856B1"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대해</w:t>
      </w:r>
      <w:r w:rsidR="00F856B1" w:rsidRPr="00F856B1">
        <w:rPr>
          <w:rFonts w:eastAsia="바탕체"/>
          <w:lang w:eastAsia="ko-KR"/>
        </w:rPr>
        <w:t xml:space="preserve"> </w:t>
      </w:r>
      <w:r w:rsidR="00F856B1" w:rsidRPr="00F856B1">
        <w:rPr>
          <w:rFonts w:eastAsia="바탕체"/>
          <w:lang w:eastAsia="ko-KR"/>
        </w:rPr>
        <w:t>실험을</w:t>
      </w:r>
      <w:r w:rsidR="00F856B1" w:rsidRPr="00F856B1">
        <w:rPr>
          <w:rFonts w:eastAsia="바탕체"/>
          <w:lang w:eastAsia="ko-KR"/>
        </w:rPr>
        <w:t xml:space="preserve"> </w:t>
      </w:r>
      <w:proofErr w:type="gramStart"/>
      <w:r w:rsidR="00F856B1" w:rsidRPr="00F856B1">
        <w:rPr>
          <w:rFonts w:eastAsia="바탕체"/>
          <w:lang w:eastAsia="ko-KR"/>
        </w:rPr>
        <w:t>진행하였다</w:t>
      </w:r>
      <w:r w:rsidR="00F856B1" w:rsidRPr="00F856B1">
        <w:rPr>
          <w:rFonts w:eastAsia="바탕체"/>
          <w:lang w:eastAsia="ko-KR"/>
        </w:rPr>
        <w:t>.</w:t>
      </w:r>
      <w:r w:rsidRPr="00F856B1">
        <w:rPr>
          <w:rFonts w:eastAsia="바탕체"/>
          <w:lang w:eastAsia="ko-KR"/>
        </w:rPr>
        <w:t>.</w:t>
      </w:r>
      <w:proofErr w:type="gramEnd"/>
      <w:r w:rsidRPr="00F856B1">
        <w:rPr>
          <w:rFonts w:eastAsia="바탕체"/>
          <w:lang w:eastAsia="ko-KR"/>
        </w:rPr>
        <w:t xml:space="preserve"> </w:t>
      </w:r>
    </w:p>
    <w:p w14:paraId="1B574F52" w14:textId="25FF3DCF" w:rsidR="006A2097" w:rsidRPr="00F856B1" w:rsidRDefault="006A2097" w:rsidP="006A2097">
      <w:pPr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 xml:space="preserve">  </w:t>
      </w:r>
      <w:proofErr w:type="gramStart"/>
      <w:r w:rsidR="00F856B1" w:rsidRPr="00F856B1">
        <w:rPr>
          <w:rFonts w:eastAsia="바탕체"/>
          <w:lang w:eastAsia="ko-KR"/>
        </w:rPr>
        <w:t>Tree /</w:t>
      </w:r>
      <w:proofErr w:type="gramEnd"/>
      <w:r w:rsidR="00F856B1" w:rsidRPr="00F856B1">
        <w:rPr>
          <w:rFonts w:eastAsia="바탕체"/>
          <w:lang w:eastAsia="ko-KR"/>
        </w:rPr>
        <w:t xml:space="preserve"> Boosting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계열을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제외한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예측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모델에서는</w:t>
      </w:r>
      <w:r w:rsidRPr="00F856B1">
        <w:rPr>
          <w:rFonts w:eastAsia="바탕체"/>
          <w:lang w:eastAsia="ko-KR"/>
        </w:rPr>
        <w:t xml:space="preserve"> Standard, Min-Max, Robust, Normalizer </w:t>
      </w:r>
      <w:r w:rsidRPr="00F856B1">
        <w:rPr>
          <w:rFonts w:eastAsia="바탕체"/>
          <w:lang w:eastAsia="ko-KR"/>
        </w:rPr>
        <w:t>중</w:t>
      </w:r>
      <w:r w:rsidRPr="00F856B1">
        <w:rPr>
          <w:rFonts w:eastAsia="바탕체"/>
          <w:lang w:eastAsia="ko-KR"/>
        </w:rPr>
        <w:t xml:space="preserve"> Normalizer</w:t>
      </w:r>
      <w:r w:rsidRPr="00F856B1">
        <w:rPr>
          <w:rFonts w:eastAsia="바탕체"/>
          <w:lang w:eastAsia="ko-KR"/>
        </w:rPr>
        <w:t>를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제외한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나머지에서는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비슷한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성능을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보였다</w:t>
      </w:r>
      <w:r w:rsidRPr="00F856B1">
        <w:rPr>
          <w:rFonts w:eastAsia="바탕체"/>
          <w:lang w:eastAsia="ko-KR"/>
        </w:rPr>
        <w:t xml:space="preserve">. </w:t>
      </w:r>
      <w:r w:rsidRPr="00F856B1">
        <w:rPr>
          <w:rFonts w:eastAsia="바탕체"/>
          <w:lang w:eastAsia="ko-KR"/>
        </w:rPr>
        <w:t>반면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트리</w:t>
      </w:r>
      <w:r w:rsidRPr="00F856B1">
        <w:rPr>
          <w:rFonts w:eastAsia="바탕체"/>
          <w:lang w:eastAsia="ko-KR"/>
        </w:rPr>
        <w:t>/</w:t>
      </w:r>
      <w:proofErr w:type="spellStart"/>
      <w:r w:rsidRPr="00F856B1">
        <w:rPr>
          <w:rFonts w:eastAsia="바탕체"/>
          <w:lang w:eastAsia="ko-KR"/>
        </w:rPr>
        <w:t>부스팅</w:t>
      </w:r>
      <w:proofErr w:type="spellEnd"/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계열에서는</w:t>
      </w:r>
      <w:r w:rsidRPr="00F856B1">
        <w:rPr>
          <w:rFonts w:eastAsia="바탕체"/>
          <w:lang w:eastAsia="ko-KR"/>
        </w:rPr>
        <w:t xml:space="preserve"> Data Scaling</w:t>
      </w:r>
      <w:r w:rsidRPr="00F856B1">
        <w:rPr>
          <w:rFonts w:eastAsia="바탕체"/>
          <w:lang w:eastAsia="ko-KR"/>
        </w:rPr>
        <w:t>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적용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유</w:t>
      </w:r>
      <w:r w:rsidRPr="00F856B1">
        <w:rPr>
          <w:rFonts w:eastAsia="바탕체"/>
          <w:lang w:eastAsia="ko-KR"/>
        </w:rPr>
        <w:t>/</w:t>
      </w:r>
      <w:r w:rsidRPr="00F856B1">
        <w:rPr>
          <w:rFonts w:eastAsia="바탕체"/>
          <w:lang w:eastAsia="ko-KR"/>
        </w:rPr>
        <w:t>무에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관련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없이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비슷한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성능을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보였다</w:t>
      </w:r>
      <w:r w:rsidRPr="00F856B1">
        <w:rPr>
          <w:rFonts w:eastAsia="바탕체"/>
          <w:lang w:eastAsia="ko-KR"/>
        </w:rPr>
        <w:t xml:space="preserve">. </w:t>
      </w:r>
      <w:r w:rsidRPr="00F856B1">
        <w:rPr>
          <w:rFonts w:eastAsia="바탕체"/>
          <w:lang w:eastAsia="ko-KR"/>
        </w:rPr>
        <w:t>따라서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어떠한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알고리즘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모델을</w:t>
      </w:r>
      <w:r w:rsidRPr="00F856B1">
        <w:rPr>
          <w:rFonts w:eastAsia="바탕체"/>
          <w:lang w:eastAsia="ko-KR"/>
        </w:rPr>
        <w:t xml:space="preserve"> </w:t>
      </w:r>
      <w:proofErr w:type="spellStart"/>
      <w:r w:rsidRPr="00F856B1">
        <w:rPr>
          <w:rFonts w:eastAsia="바탕체"/>
          <w:lang w:eastAsia="ko-KR"/>
        </w:rPr>
        <w:t>적용하냐에</w:t>
      </w:r>
      <w:proofErr w:type="spellEnd"/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따라</w:t>
      </w:r>
      <w:r w:rsidRPr="00F856B1">
        <w:rPr>
          <w:rFonts w:eastAsia="바탕체"/>
          <w:lang w:eastAsia="ko-KR"/>
        </w:rPr>
        <w:t xml:space="preserve"> </w:t>
      </w:r>
      <w:r w:rsidR="00523706" w:rsidRPr="00F856B1">
        <w:rPr>
          <w:rFonts w:eastAsia="바탕체"/>
          <w:lang w:eastAsia="ko-KR"/>
        </w:rPr>
        <w:t>알맞은</w:t>
      </w:r>
      <w:r w:rsidR="00523706" w:rsidRPr="00F856B1">
        <w:rPr>
          <w:rFonts w:eastAsia="바탕체"/>
          <w:lang w:eastAsia="ko-KR"/>
        </w:rPr>
        <w:t xml:space="preserve"> </w:t>
      </w:r>
      <w:r w:rsidR="00523706" w:rsidRPr="00F856B1">
        <w:rPr>
          <w:rFonts w:eastAsia="바탕체"/>
          <w:lang w:eastAsia="ko-KR"/>
        </w:rPr>
        <w:t>방법의</w:t>
      </w:r>
      <w:r w:rsidR="00523706" w:rsidRPr="00F856B1">
        <w:rPr>
          <w:rFonts w:eastAsia="바탕체"/>
          <w:lang w:eastAsia="ko-KR"/>
        </w:rPr>
        <w:t xml:space="preserve"> Scaling</w:t>
      </w:r>
      <w:r w:rsidR="00523706" w:rsidRPr="00F856B1">
        <w:rPr>
          <w:rFonts w:eastAsia="바탕체"/>
          <w:lang w:eastAsia="ko-KR"/>
        </w:rPr>
        <w:t>이</w:t>
      </w:r>
      <w:r w:rsidR="00523706" w:rsidRPr="00F856B1">
        <w:rPr>
          <w:rFonts w:eastAsia="바탕체"/>
          <w:lang w:eastAsia="ko-KR"/>
        </w:rPr>
        <w:t xml:space="preserve"> </w:t>
      </w:r>
      <w:r w:rsidR="00523706" w:rsidRPr="00F856B1">
        <w:rPr>
          <w:rFonts w:eastAsia="바탕체"/>
          <w:lang w:eastAsia="ko-KR"/>
        </w:rPr>
        <w:t>필요하다고</w:t>
      </w:r>
      <w:r w:rsidR="00523706" w:rsidRPr="00F856B1">
        <w:rPr>
          <w:rFonts w:eastAsia="바탕체"/>
          <w:lang w:eastAsia="ko-KR"/>
        </w:rPr>
        <w:t xml:space="preserve"> </w:t>
      </w:r>
      <w:r w:rsidR="00523706" w:rsidRPr="00F856B1">
        <w:rPr>
          <w:rFonts w:eastAsia="바탕체"/>
          <w:lang w:eastAsia="ko-KR"/>
        </w:rPr>
        <w:t>생각된다</w:t>
      </w:r>
      <w:r w:rsidR="00523706" w:rsidRPr="00F856B1">
        <w:rPr>
          <w:rFonts w:eastAsia="바탕체"/>
          <w:lang w:eastAsia="ko-KR"/>
        </w:rPr>
        <w:t xml:space="preserve">. </w:t>
      </w:r>
      <w:r w:rsidR="00523706" w:rsidRPr="00F856B1">
        <w:rPr>
          <w:rFonts w:eastAsia="바탕체"/>
          <w:lang w:eastAsia="ko-KR"/>
        </w:rPr>
        <w:t>부도예측에</w:t>
      </w:r>
      <w:r w:rsidR="00523706" w:rsidRPr="00F856B1">
        <w:rPr>
          <w:rFonts w:eastAsia="바탕체"/>
          <w:lang w:eastAsia="ko-KR"/>
        </w:rPr>
        <w:t xml:space="preserve"> </w:t>
      </w:r>
      <w:r w:rsidR="00523706" w:rsidRPr="00F856B1">
        <w:rPr>
          <w:rFonts w:eastAsia="바탕체"/>
          <w:lang w:eastAsia="ko-KR"/>
        </w:rPr>
        <w:t>있어</w:t>
      </w:r>
      <w:r w:rsidR="00523706" w:rsidRPr="00F856B1">
        <w:rPr>
          <w:rFonts w:eastAsia="바탕체"/>
          <w:lang w:eastAsia="ko-KR"/>
        </w:rPr>
        <w:t xml:space="preserve"> SVM, </w:t>
      </w:r>
      <w:r w:rsidR="00523706" w:rsidRPr="00F856B1">
        <w:rPr>
          <w:rFonts w:eastAsia="바탕체"/>
          <w:lang w:eastAsia="ko-KR"/>
        </w:rPr>
        <w:t>로지스틱을</w:t>
      </w:r>
      <w:r w:rsidR="00523706" w:rsidRPr="00F856B1">
        <w:rPr>
          <w:rFonts w:eastAsia="바탕체"/>
          <w:lang w:eastAsia="ko-KR"/>
        </w:rPr>
        <w:t xml:space="preserve"> </w:t>
      </w:r>
      <w:r w:rsidR="00523706" w:rsidRPr="00F856B1">
        <w:rPr>
          <w:rFonts w:eastAsia="바탕체"/>
          <w:lang w:eastAsia="ko-KR"/>
        </w:rPr>
        <w:t>사용할</w:t>
      </w:r>
      <w:r w:rsidR="00523706" w:rsidRPr="00F856B1">
        <w:rPr>
          <w:rFonts w:eastAsia="바탕체"/>
          <w:lang w:eastAsia="ko-KR"/>
        </w:rPr>
        <w:t xml:space="preserve"> </w:t>
      </w:r>
      <w:r w:rsidR="00523706" w:rsidRPr="00F856B1">
        <w:rPr>
          <w:rFonts w:eastAsia="바탕체"/>
          <w:lang w:eastAsia="ko-KR"/>
        </w:rPr>
        <w:t>경우</w:t>
      </w:r>
      <w:r w:rsidR="00523706" w:rsidRPr="00F856B1">
        <w:rPr>
          <w:rFonts w:eastAsia="바탕체"/>
          <w:lang w:eastAsia="ko-KR"/>
        </w:rPr>
        <w:t xml:space="preserve"> Standard Scaler</w:t>
      </w:r>
      <w:r w:rsidR="00523706" w:rsidRPr="00F856B1">
        <w:rPr>
          <w:rFonts w:eastAsia="바탕체"/>
          <w:lang w:eastAsia="ko-KR"/>
        </w:rPr>
        <w:t>나</w:t>
      </w:r>
      <w:r w:rsidR="00523706" w:rsidRPr="00F856B1">
        <w:rPr>
          <w:rFonts w:eastAsia="바탕체"/>
          <w:lang w:eastAsia="ko-KR"/>
        </w:rPr>
        <w:t xml:space="preserve"> Min-Max Scaler</w:t>
      </w:r>
      <w:r w:rsidR="00523706" w:rsidRPr="00F856B1">
        <w:rPr>
          <w:rFonts w:eastAsia="바탕체"/>
          <w:lang w:eastAsia="ko-KR"/>
        </w:rPr>
        <w:t>를</w:t>
      </w:r>
      <w:r w:rsidRPr="00F856B1">
        <w:rPr>
          <w:rFonts w:eastAsia="바탕체"/>
          <w:lang w:eastAsia="ko-KR"/>
        </w:rPr>
        <w:t xml:space="preserve"> </w:t>
      </w:r>
      <w:r w:rsidR="002E2CD2" w:rsidRPr="00F856B1">
        <w:rPr>
          <w:rFonts w:eastAsia="바탕체"/>
          <w:lang w:eastAsia="ko-KR"/>
        </w:rPr>
        <w:t>사용하는</w:t>
      </w:r>
      <w:r w:rsidR="002E2CD2" w:rsidRPr="00F856B1">
        <w:rPr>
          <w:rFonts w:eastAsia="바탕체"/>
          <w:lang w:eastAsia="ko-KR"/>
        </w:rPr>
        <w:t xml:space="preserve"> </w:t>
      </w:r>
      <w:r w:rsidR="002E2CD2" w:rsidRPr="00F856B1">
        <w:rPr>
          <w:rFonts w:eastAsia="바탕체"/>
          <w:lang w:eastAsia="ko-KR"/>
        </w:rPr>
        <w:t>것이</w:t>
      </w:r>
      <w:r w:rsidR="002E2CD2" w:rsidRPr="00F856B1">
        <w:rPr>
          <w:rFonts w:eastAsia="바탕체"/>
          <w:lang w:eastAsia="ko-KR"/>
        </w:rPr>
        <w:t xml:space="preserve"> </w:t>
      </w:r>
      <w:r w:rsidR="002E2CD2" w:rsidRPr="00F856B1">
        <w:rPr>
          <w:rFonts w:eastAsia="바탕체"/>
          <w:lang w:eastAsia="ko-KR"/>
        </w:rPr>
        <w:t>비교적</w:t>
      </w:r>
      <w:r w:rsidR="002E2CD2" w:rsidRPr="00F856B1">
        <w:rPr>
          <w:rFonts w:eastAsia="바탕체"/>
          <w:lang w:eastAsia="ko-KR"/>
        </w:rPr>
        <w:t xml:space="preserve"> </w:t>
      </w:r>
      <w:r w:rsidR="002E2CD2" w:rsidRPr="00F856B1">
        <w:rPr>
          <w:rFonts w:eastAsia="바탕체"/>
          <w:lang w:eastAsia="ko-KR"/>
        </w:rPr>
        <w:t>낫</w:t>
      </w:r>
      <w:r w:rsidR="004927CB" w:rsidRPr="00F856B1">
        <w:rPr>
          <w:rFonts w:eastAsia="바탕체"/>
          <w:lang w:eastAsia="ko-KR"/>
        </w:rPr>
        <w:t>다</w:t>
      </w:r>
      <w:r w:rsidR="002E2CD2" w:rsidRPr="00F856B1">
        <w:rPr>
          <w:rFonts w:eastAsia="바탕체"/>
          <w:lang w:eastAsia="ko-KR"/>
        </w:rPr>
        <w:t>고</w:t>
      </w:r>
      <w:r w:rsidR="002E2CD2" w:rsidRPr="00F856B1">
        <w:rPr>
          <w:rFonts w:eastAsia="바탕체"/>
          <w:lang w:eastAsia="ko-KR"/>
        </w:rPr>
        <w:t xml:space="preserve"> </w:t>
      </w:r>
      <w:r w:rsidR="002E2CD2" w:rsidRPr="00F856B1">
        <w:rPr>
          <w:rFonts w:eastAsia="바탕체"/>
          <w:lang w:eastAsia="ko-KR"/>
        </w:rPr>
        <w:t>판단된다</w:t>
      </w:r>
      <w:r w:rsidR="002E2CD2" w:rsidRPr="00F856B1">
        <w:rPr>
          <w:rFonts w:eastAsia="바탕체"/>
          <w:lang w:eastAsia="ko-KR"/>
        </w:rPr>
        <w:t xml:space="preserve">. </w:t>
      </w:r>
    </w:p>
    <w:p w14:paraId="2C19F8BB" w14:textId="2159720C" w:rsidR="00FA7041" w:rsidRPr="00F856B1" w:rsidRDefault="006114FA" w:rsidP="004A358E">
      <w:pPr>
        <w:ind w:firstLineChars="100" w:firstLine="200"/>
        <w:rPr>
          <w:rFonts w:eastAsia="바탕체"/>
          <w:lang w:eastAsia="ko-KR"/>
        </w:rPr>
      </w:pPr>
      <w:r w:rsidRPr="00F856B1">
        <w:rPr>
          <w:rFonts w:eastAsia="바탕체"/>
          <w:lang w:eastAsia="ko-KR"/>
        </w:rPr>
        <w:t>다만</w:t>
      </w:r>
      <w:r w:rsidRPr="00F856B1">
        <w:rPr>
          <w:rFonts w:eastAsia="바탕체"/>
          <w:lang w:eastAsia="ko-KR"/>
        </w:rPr>
        <w:t xml:space="preserve">, </w:t>
      </w:r>
      <w:r w:rsidRPr="00F856B1">
        <w:rPr>
          <w:rFonts w:eastAsia="바탕체"/>
          <w:lang w:eastAsia="ko-KR"/>
        </w:rPr>
        <w:t>본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실험에서는</w:t>
      </w:r>
      <w:r w:rsidRPr="00F856B1">
        <w:rPr>
          <w:rFonts w:eastAsia="바탕체"/>
          <w:lang w:eastAsia="ko-KR"/>
        </w:rPr>
        <w:t xml:space="preserve"> </w:t>
      </w:r>
      <w:r w:rsidR="004927CB" w:rsidRPr="00F856B1">
        <w:rPr>
          <w:rFonts w:eastAsia="바탕체"/>
          <w:lang w:eastAsia="ko-KR"/>
        </w:rPr>
        <w:t>한</w:t>
      </w:r>
      <w:r w:rsidR="004927CB" w:rsidRPr="00F856B1">
        <w:rPr>
          <w:rFonts w:eastAsia="바탕체"/>
          <w:lang w:eastAsia="ko-KR"/>
        </w:rPr>
        <w:t xml:space="preserve"> </w:t>
      </w:r>
      <w:r w:rsidR="004927CB" w:rsidRPr="00F856B1">
        <w:rPr>
          <w:rFonts w:eastAsia="바탕체"/>
          <w:lang w:eastAsia="ko-KR"/>
        </w:rPr>
        <w:t>개의</w:t>
      </w:r>
      <w:r w:rsidR="004927CB" w:rsidRPr="00F856B1">
        <w:rPr>
          <w:rFonts w:eastAsia="바탕체"/>
          <w:lang w:eastAsia="ko-KR"/>
        </w:rPr>
        <w:t xml:space="preserve"> </w:t>
      </w:r>
      <w:r w:rsidR="00623AC9" w:rsidRPr="00F856B1">
        <w:rPr>
          <w:rFonts w:eastAsia="바탕체"/>
          <w:lang w:eastAsia="ko-KR"/>
        </w:rPr>
        <w:t>Data Set</w:t>
      </w:r>
      <w:r w:rsidR="004927CB" w:rsidRPr="00F856B1">
        <w:rPr>
          <w:rFonts w:eastAsia="바탕체"/>
          <w:lang w:eastAsia="ko-KR"/>
        </w:rPr>
        <w:t>을</w:t>
      </w:r>
      <w:r w:rsidR="004927CB" w:rsidRPr="00F856B1">
        <w:rPr>
          <w:rFonts w:eastAsia="바탕체"/>
          <w:lang w:eastAsia="ko-KR"/>
        </w:rPr>
        <w:t xml:space="preserve"> </w:t>
      </w:r>
      <w:r w:rsidR="004927CB" w:rsidRPr="00F856B1">
        <w:rPr>
          <w:rFonts w:eastAsia="바탕체"/>
          <w:lang w:eastAsia="ko-KR"/>
        </w:rPr>
        <w:t>가지고</w:t>
      </w:r>
      <w:r w:rsidR="004927CB" w:rsidRPr="00F856B1">
        <w:rPr>
          <w:rFonts w:eastAsia="바탕체"/>
          <w:lang w:eastAsia="ko-KR"/>
        </w:rPr>
        <w:t xml:space="preserve"> SVM, </w:t>
      </w:r>
      <w:r w:rsidR="00623AC9" w:rsidRPr="00F856B1">
        <w:rPr>
          <w:rFonts w:eastAsia="바탕체"/>
          <w:lang w:eastAsia="ko-KR"/>
        </w:rPr>
        <w:t xml:space="preserve">Logistic, </w:t>
      </w:r>
      <w:proofErr w:type="spellStart"/>
      <w:r w:rsidR="00623AC9" w:rsidRPr="00F856B1">
        <w:rPr>
          <w:rFonts w:eastAsia="바탕체"/>
          <w:lang w:eastAsia="ko-KR"/>
        </w:rPr>
        <w:t>LightGBM</w:t>
      </w:r>
      <w:proofErr w:type="spellEnd"/>
      <w:r w:rsidR="00623AC9" w:rsidRPr="00F856B1">
        <w:rPr>
          <w:rFonts w:eastAsia="바탕체"/>
          <w:lang w:eastAsia="ko-KR"/>
        </w:rPr>
        <w:t>을</w:t>
      </w:r>
      <w:r w:rsidR="00623AC9" w:rsidRPr="00F856B1">
        <w:rPr>
          <w:rFonts w:eastAsia="바탕체"/>
          <w:lang w:eastAsia="ko-KR"/>
        </w:rPr>
        <w:t xml:space="preserve"> </w:t>
      </w:r>
      <w:r w:rsidR="00623AC9" w:rsidRPr="00F856B1">
        <w:rPr>
          <w:rFonts w:eastAsia="바탕체"/>
          <w:lang w:eastAsia="ko-KR"/>
        </w:rPr>
        <w:t>사용해서</w:t>
      </w:r>
      <w:r w:rsidR="00623AC9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진행</w:t>
      </w:r>
      <w:r w:rsidR="00623AC9" w:rsidRPr="00F856B1">
        <w:rPr>
          <w:rFonts w:eastAsia="바탕체"/>
          <w:lang w:eastAsia="ko-KR"/>
        </w:rPr>
        <w:t>하였기</w:t>
      </w:r>
      <w:r w:rsidR="00623AC9" w:rsidRPr="00F856B1">
        <w:rPr>
          <w:rFonts w:eastAsia="바탕체"/>
          <w:lang w:eastAsia="ko-KR"/>
        </w:rPr>
        <w:t xml:space="preserve"> </w:t>
      </w:r>
      <w:r w:rsidR="00623AC9" w:rsidRPr="00F856B1">
        <w:rPr>
          <w:rFonts w:eastAsia="바탕체"/>
          <w:lang w:eastAsia="ko-KR"/>
        </w:rPr>
        <w:t>때문에</w:t>
      </w:r>
      <w:r w:rsidR="00623AC9" w:rsidRPr="00F856B1">
        <w:rPr>
          <w:rFonts w:eastAsia="바탕체"/>
          <w:lang w:eastAsia="ko-KR"/>
        </w:rPr>
        <w:t xml:space="preserve"> </w:t>
      </w:r>
      <w:r w:rsidR="00623AC9" w:rsidRPr="00F856B1">
        <w:rPr>
          <w:rFonts w:eastAsia="바탕체"/>
          <w:lang w:eastAsia="ko-KR"/>
        </w:rPr>
        <w:t>일반화할</w:t>
      </w:r>
      <w:r w:rsidR="00623AC9" w:rsidRPr="00F856B1">
        <w:rPr>
          <w:rFonts w:eastAsia="바탕체"/>
          <w:lang w:eastAsia="ko-KR"/>
        </w:rPr>
        <w:t xml:space="preserve"> </w:t>
      </w:r>
      <w:r w:rsidR="00623AC9" w:rsidRPr="00F856B1">
        <w:rPr>
          <w:rFonts w:eastAsia="바탕체"/>
          <w:lang w:eastAsia="ko-KR"/>
        </w:rPr>
        <w:t>수</w:t>
      </w:r>
      <w:r w:rsidR="00623AC9" w:rsidRPr="00F856B1">
        <w:rPr>
          <w:rFonts w:eastAsia="바탕체"/>
          <w:lang w:eastAsia="ko-KR"/>
        </w:rPr>
        <w:t xml:space="preserve"> </w:t>
      </w:r>
      <w:r w:rsidR="00623AC9" w:rsidRPr="00F856B1">
        <w:rPr>
          <w:rFonts w:eastAsia="바탕체"/>
          <w:lang w:eastAsia="ko-KR"/>
        </w:rPr>
        <w:t>없다</w:t>
      </w:r>
      <w:r w:rsidR="00623AC9" w:rsidRPr="00F856B1">
        <w:rPr>
          <w:rFonts w:eastAsia="바탕체"/>
          <w:lang w:eastAsia="ko-KR"/>
        </w:rPr>
        <w:t>.</w:t>
      </w:r>
      <w:r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따라서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후속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연구에서는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여러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부도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데이터를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가지고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알고리즘을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늘려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분석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결과의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타당성을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높이는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것이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좋다고</w:t>
      </w:r>
      <w:r w:rsidR="00D767D8" w:rsidRPr="00F856B1">
        <w:rPr>
          <w:rFonts w:eastAsia="바탕체"/>
          <w:lang w:eastAsia="ko-KR"/>
        </w:rPr>
        <w:t xml:space="preserve"> </w:t>
      </w:r>
      <w:r w:rsidR="00D767D8" w:rsidRPr="00F856B1">
        <w:rPr>
          <w:rFonts w:eastAsia="바탕체"/>
          <w:lang w:eastAsia="ko-KR"/>
        </w:rPr>
        <w:t>생각된다</w:t>
      </w:r>
      <w:r w:rsidR="00D767D8" w:rsidRPr="00F856B1">
        <w:rPr>
          <w:rFonts w:eastAsia="바탕체"/>
          <w:lang w:eastAsia="ko-KR"/>
        </w:rPr>
        <w:t>.</w:t>
      </w:r>
    </w:p>
    <w:p w14:paraId="5F017851" w14:textId="15B25A71" w:rsidR="009A08F0" w:rsidRPr="00F856B1" w:rsidRDefault="009A08F0" w:rsidP="009A08F0">
      <w:pPr>
        <w:pStyle w:val="2"/>
        <w:rPr>
          <w:rFonts w:eastAsia="바탕체"/>
          <w:b/>
        </w:rPr>
      </w:pPr>
      <w:r w:rsidRPr="00F856B1">
        <w:rPr>
          <w:rFonts w:eastAsia="바탕체"/>
          <w:b/>
          <w:lang w:eastAsia="ko-KR"/>
        </w:rPr>
        <w:t>참고문헌</w:t>
      </w:r>
    </w:p>
    <w:p w14:paraId="42F053ED" w14:textId="385EEB22" w:rsidR="002D75CC" w:rsidRPr="00F856B1" w:rsidRDefault="002D75CC" w:rsidP="00D713EE">
      <w:pPr>
        <w:pStyle w:val="a3"/>
        <w:spacing w:afterLines="50" w:after="120"/>
        <w:ind w:firstLine="244"/>
        <w:rPr>
          <w:rFonts w:eastAsia="바탕체"/>
          <w:lang w:eastAsia="ko-KR"/>
        </w:rPr>
      </w:pPr>
      <w:proofErr w:type="spellStart"/>
      <w:r w:rsidRPr="00F856B1">
        <w:rPr>
          <w:rFonts w:eastAsia="바탕체"/>
          <w:lang w:eastAsia="ko-KR"/>
        </w:rPr>
        <w:t>차성재</w:t>
      </w:r>
      <w:proofErr w:type="spellEnd"/>
      <w:r w:rsidRPr="00F856B1">
        <w:rPr>
          <w:rFonts w:eastAsia="바탕체"/>
          <w:lang w:eastAsia="ko-KR"/>
        </w:rPr>
        <w:t xml:space="preserve">, </w:t>
      </w:r>
      <w:r w:rsidRPr="00F856B1">
        <w:rPr>
          <w:rFonts w:eastAsia="바탕체"/>
          <w:lang w:eastAsia="ko-KR"/>
        </w:rPr>
        <w:t>강정석</w:t>
      </w:r>
      <w:r w:rsidRPr="00F856B1">
        <w:rPr>
          <w:rFonts w:eastAsia="바탕체"/>
          <w:lang w:eastAsia="ko-KR"/>
        </w:rPr>
        <w:t>. (2018).</w:t>
      </w:r>
      <w:r w:rsidR="000B629E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딥러닝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시계열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알고리즘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적용한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기업부도예측모형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유용성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검증</w:t>
      </w:r>
      <w:r w:rsidRPr="00F856B1">
        <w:rPr>
          <w:rFonts w:eastAsia="바탕체"/>
          <w:lang w:eastAsia="ko-KR"/>
        </w:rPr>
        <w:t>.</w:t>
      </w:r>
      <w:r w:rsidR="000B629E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지능정보연구</w:t>
      </w:r>
      <w:r w:rsidRPr="00F856B1">
        <w:rPr>
          <w:rFonts w:eastAsia="바탕체"/>
          <w:lang w:eastAsia="ko-KR"/>
        </w:rPr>
        <w:t>,24(4),1-32.</w:t>
      </w:r>
    </w:p>
    <w:p w14:paraId="2376AE6D" w14:textId="73C0B518" w:rsidR="00040738" w:rsidRPr="00F856B1" w:rsidRDefault="00A555AE" w:rsidP="00D713EE">
      <w:pPr>
        <w:pStyle w:val="a3"/>
        <w:spacing w:afterLines="50" w:after="120"/>
        <w:ind w:firstLine="244"/>
        <w:rPr>
          <w:rFonts w:eastAsia="바탕체"/>
          <w:lang w:eastAsia="ko-KR"/>
        </w:rPr>
      </w:pPr>
      <w:proofErr w:type="spellStart"/>
      <w:r w:rsidRPr="00F856B1">
        <w:rPr>
          <w:rFonts w:eastAsia="바탕체"/>
          <w:lang w:eastAsia="ko-KR"/>
        </w:rPr>
        <w:t>강치형</w:t>
      </w:r>
      <w:proofErr w:type="spellEnd"/>
      <w:r w:rsidRPr="00F856B1">
        <w:rPr>
          <w:rFonts w:eastAsia="바탕체"/>
          <w:lang w:eastAsia="ko-KR"/>
        </w:rPr>
        <w:t xml:space="preserve">, </w:t>
      </w:r>
      <w:proofErr w:type="spellStart"/>
      <w:r w:rsidRPr="00F856B1">
        <w:rPr>
          <w:rFonts w:eastAsia="바탕체"/>
          <w:lang w:eastAsia="ko-KR"/>
        </w:rPr>
        <w:t>신해수</w:t>
      </w:r>
      <w:proofErr w:type="spellEnd"/>
      <w:r w:rsidRPr="00F856B1">
        <w:rPr>
          <w:rFonts w:eastAsia="바탕체"/>
          <w:lang w:eastAsia="ko-KR"/>
        </w:rPr>
        <w:t>.</w:t>
      </w:r>
      <w:r w:rsidR="00040738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(2015).</w:t>
      </w:r>
      <w:r w:rsidR="00040738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회원제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골프장기업의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부도예측</w:t>
      </w:r>
      <w:r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모형개발</w:t>
      </w:r>
      <w:r w:rsidRPr="00F856B1">
        <w:rPr>
          <w:rFonts w:eastAsia="바탕체"/>
          <w:lang w:eastAsia="ko-KR"/>
        </w:rPr>
        <w:t>.</w:t>
      </w:r>
      <w:r w:rsidR="00040738" w:rsidRPr="00F856B1">
        <w:rPr>
          <w:rFonts w:eastAsia="바탕체"/>
          <w:lang w:eastAsia="ko-KR"/>
        </w:rPr>
        <w:t xml:space="preserve"> </w:t>
      </w:r>
      <w:proofErr w:type="spellStart"/>
      <w:r w:rsidRPr="00F856B1">
        <w:rPr>
          <w:rFonts w:eastAsia="바탕체"/>
          <w:lang w:eastAsia="ko-KR"/>
        </w:rPr>
        <w:t>관광연구논총</w:t>
      </w:r>
      <w:proofErr w:type="spellEnd"/>
      <w:r w:rsidRPr="00F856B1">
        <w:rPr>
          <w:rFonts w:eastAsia="바탕체"/>
          <w:lang w:eastAsia="ko-KR"/>
        </w:rPr>
        <w:t>,</w:t>
      </w:r>
      <w:r w:rsidR="00040738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27(4),</w:t>
      </w:r>
      <w:r w:rsidR="00040738" w:rsidRPr="00F856B1">
        <w:rPr>
          <w:rFonts w:eastAsia="바탕체"/>
          <w:lang w:eastAsia="ko-KR"/>
        </w:rPr>
        <w:t xml:space="preserve"> </w:t>
      </w:r>
      <w:r w:rsidRPr="00F856B1">
        <w:rPr>
          <w:rFonts w:eastAsia="바탕체"/>
          <w:lang w:eastAsia="ko-KR"/>
        </w:rPr>
        <w:t>241-269.</w:t>
      </w:r>
    </w:p>
    <w:p w14:paraId="54BD42E7" w14:textId="77777777" w:rsidR="00D713EE" w:rsidRPr="00F856B1" w:rsidRDefault="00F75014" w:rsidP="00F75014">
      <w:pPr>
        <w:pStyle w:val="a3"/>
        <w:spacing w:afterLines="50" w:after="120"/>
        <w:ind w:firstLine="244"/>
        <w:rPr>
          <w:rFonts w:eastAsia="바탕체"/>
          <w:color w:val="222222"/>
          <w:shd w:val="clear" w:color="auto" w:fill="FFFFFF"/>
        </w:rPr>
      </w:pPr>
      <w:r w:rsidRPr="00F856B1">
        <w:rPr>
          <w:rFonts w:eastAsia="바탕체"/>
          <w:color w:val="222222"/>
          <w:shd w:val="clear" w:color="auto" w:fill="FFFFFF"/>
        </w:rPr>
        <w:t xml:space="preserve">Ahsan, Md </w:t>
      </w:r>
      <w:proofErr w:type="spellStart"/>
      <w:r w:rsidRPr="00F856B1">
        <w:rPr>
          <w:rFonts w:eastAsia="바탕체"/>
          <w:color w:val="222222"/>
          <w:shd w:val="clear" w:color="auto" w:fill="FFFFFF"/>
        </w:rPr>
        <w:t>Manjurul</w:t>
      </w:r>
      <w:proofErr w:type="spellEnd"/>
      <w:r w:rsidRPr="00F856B1">
        <w:rPr>
          <w:rFonts w:eastAsia="바탕체"/>
          <w:color w:val="222222"/>
          <w:shd w:val="clear" w:color="auto" w:fill="FFFFFF"/>
        </w:rPr>
        <w:t>, et al.</w:t>
      </w:r>
      <w:r w:rsidR="000905BA" w:rsidRPr="00F856B1">
        <w:rPr>
          <w:rFonts w:eastAsia="바탕체"/>
          <w:color w:val="222222"/>
          <w:shd w:val="clear" w:color="auto" w:fill="FFFFFF"/>
        </w:rPr>
        <w:t xml:space="preserve"> (2021)</w:t>
      </w:r>
      <w:r w:rsidRPr="00F856B1">
        <w:rPr>
          <w:rFonts w:eastAsia="바탕체"/>
          <w:color w:val="222222"/>
          <w:shd w:val="clear" w:color="auto" w:fill="FFFFFF"/>
        </w:rPr>
        <w:t xml:space="preserve"> "Effect of data scaling methods on machine learning algorithms and model performance." </w:t>
      </w:r>
      <w:r w:rsidRPr="00F856B1">
        <w:rPr>
          <w:rFonts w:eastAsia="바탕체"/>
          <w:i/>
          <w:iCs/>
          <w:color w:val="222222"/>
          <w:shd w:val="clear" w:color="auto" w:fill="FFFFFF"/>
        </w:rPr>
        <w:t>Technologies</w:t>
      </w:r>
      <w:r w:rsidRPr="00F856B1">
        <w:rPr>
          <w:rFonts w:eastAsia="바탕체"/>
          <w:color w:val="222222"/>
          <w:shd w:val="clear" w:color="auto" w:fill="FFFFFF"/>
        </w:rPr>
        <w:t> 9.3: 52.</w:t>
      </w:r>
    </w:p>
    <w:p w14:paraId="15EAD485" w14:textId="577AA00F" w:rsidR="00C01609" w:rsidRPr="00F856B1" w:rsidRDefault="00D713EE" w:rsidP="00F75014">
      <w:pPr>
        <w:pStyle w:val="a3"/>
        <w:spacing w:afterLines="50" w:after="120"/>
        <w:ind w:firstLine="244"/>
        <w:rPr>
          <w:rFonts w:eastAsia="바탕체"/>
        </w:rPr>
      </w:pPr>
      <w:r w:rsidRPr="00F856B1">
        <w:rPr>
          <w:rFonts w:eastAsia="바탕체"/>
          <w:color w:val="222222"/>
          <w:shd w:val="clear" w:color="auto" w:fill="FFFFFF"/>
          <w:lang w:eastAsia="ko-KR"/>
        </w:rPr>
        <w:t>Andreas C.</w:t>
      </w:r>
      <w:r w:rsidR="00C90C02" w:rsidRPr="00F856B1">
        <w:rPr>
          <w:rFonts w:eastAsia="바탕체"/>
          <w:color w:val="222222"/>
          <w:shd w:val="clear" w:color="auto" w:fill="FFFFFF"/>
          <w:lang w:eastAsia="ko-KR"/>
        </w:rPr>
        <w:t xml:space="preserve"> </w:t>
      </w:r>
      <w:r w:rsidRPr="00F856B1">
        <w:rPr>
          <w:rFonts w:eastAsia="바탕체"/>
          <w:color w:val="222222"/>
          <w:shd w:val="clear" w:color="auto" w:fill="FFFFFF"/>
          <w:lang w:eastAsia="ko-KR"/>
        </w:rPr>
        <w:t>Muller &amp; Sarah Guido, “Introduction to Machine Learning with Python”</w:t>
      </w:r>
      <w:r w:rsidR="00F75014" w:rsidRPr="00F856B1">
        <w:rPr>
          <w:rFonts w:eastAsia="바탕체"/>
        </w:rPr>
        <w:cr/>
      </w:r>
    </w:p>
    <w:sectPr w:rsidR="00C01609" w:rsidRPr="00F856B1" w:rsidSect="001E207A">
      <w:type w:val="continuous"/>
      <w:pgSz w:w="12240" w:h="15840"/>
      <w:pgMar w:top="1440" w:right="1210" w:bottom="1440" w:left="1210" w:header="720" w:footer="720" w:gutter="0"/>
      <w:cols w:num="2" w:space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9A4A" w14:textId="77777777" w:rsidR="00594BC1" w:rsidRDefault="00594BC1">
      <w:r>
        <w:separator/>
      </w:r>
    </w:p>
  </w:endnote>
  <w:endnote w:type="continuationSeparator" w:id="0">
    <w:p w14:paraId="151817C8" w14:textId="77777777" w:rsidR="00594BC1" w:rsidRDefault="0059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Batang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59A7" w14:textId="77777777" w:rsidR="00594BC1" w:rsidRDefault="00594BC1">
      <w:r>
        <w:separator/>
      </w:r>
    </w:p>
  </w:footnote>
  <w:footnote w:type="continuationSeparator" w:id="0">
    <w:p w14:paraId="288A80A3" w14:textId="77777777" w:rsidR="00594BC1" w:rsidRDefault="00594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5F"/>
    <w:multiLevelType w:val="hybridMultilevel"/>
    <w:tmpl w:val="81E25A42"/>
    <w:lvl w:ilvl="0" w:tplc="9246FD1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15445"/>
    <w:multiLevelType w:val="hybridMultilevel"/>
    <w:tmpl w:val="442CA44E"/>
    <w:lvl w:ilvl="0" w:tplc="D3CA6EB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B7640F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1EC1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5CFC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61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84F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6CE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E65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C99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2615D"/>
    <w:multiLevelType w:val="hybridMultilevel"/>
    <w:tmpl w:val="F3EAFA78"/>
    <w:lvl w:ilvl="0" w:tplc="5E2AEC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A6188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CB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27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C7C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C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9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C0A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0DD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B2D81"/>
    <w:multiLevelType w:val="hybridMultilevel"/>
    <w:tmpl w:val="E8A00248"/>
    <w:lvl w:ilvl="0" w:tplc="A1FE305E">
      <w:start w:val="1"/>
      <w:numFmt w:val="decimal"/>
      <w:pStyle w:val="NumberedList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1A1B31E8"/>
    <w:multiLevelType w:val="hybridMultilevel"/>
    <w:tmpl w:val="A8B82F4E"/>
    <w:lvl w:ilvl="0" w:tplc="139CB3AC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EF43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003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D5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EA31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A4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8294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CC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216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E10D5"/>
    <w:multiLevelType w:val="hybridMultilevel"/>
    <w:tmpl w:val="CA78DDE8"/>
    <w:lvl w:ilvl="0" w:tplc="AEACA0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9E1D7F"/>
    <w:multiLevelType w:val="hybridMultilevel"/>
    <w:tmpl w:val="8D50C29C"/>
    <w:lvl w:ilvl="0" w:tplc="82321852">
      <w:start w:val="1"/>
      <w:numFmt w:val="bullet"/>
      <w:pStyle w:val="BulletLis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7" w15:restartNumberingAfterBreak="0">
    <w:nsid w:val="46F61BB3"/>
    <w:multiLevelType w:val="multilevel"/>
    <w:tmpl w:val="B422EAA4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D7377"/>
    <w:multiLevelType w:val="hybridMultilevel"/>
    <w:tmpl w:val="BE126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592990">
    <w:abstractNumId w:val="6"/>
  </w:num>
  <w:num w:numId="2" w16cid:durableId="888344670">
    <w:abstractNumId w:val="3"/>
  </w:num>
  <w:num w:numId="3" w16cid:durableId="75328598">
    <w:abstractNumId w:val="8"/>
  </w:num>
  <w:num w:numId="4" w16cid:durableId="80158216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71919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562049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150014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9077217">
    <w:abstractNumId w:val="0"/>
  </w:num>
  <w:num w:numId="9" w16cid:durableId="880094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8A"/>
    <w:rsid w:val="0000250D"/>
    <w:rsid w:val="00005EC8"/>
    <w:rsid w:val="0000765A"/>
    <w:rsid w:val="00021AC3"/>
    <w:rsid w:val="00022D85"/>
    <w:rsid w:val="0002362F"/>
    <w:rsid w:val="00040738"/>
    <w:rsid w:val="00055B6B"/>
    <w:rsid w:val="000572EF"/>
    <w:rsid w:val="00086641"/>
    <w:rsid w:val="000905BA"/>
    <w:rsid w:val="00096549"/>
    <w:rsid w:val="000A02A4"/>
    <w:rsid w:val="000A6240"/>
    <w:rsid w:val="000B06B9"/>
    <w:rsid w:val="000B1151"/>
    <w:rsid w:val="000B31BA"/>
    <w:rsid w:val="000B5667"/>
    <w:rsid w:val="000B629E"/>
    <w:rsid w:val="000C0A7A"/>
    <w:rsid w:val="000C2F67"/>
    <w:rsid w:val="000C3ACB"/>
    <w:rsid w:val="000C7692"/>
    <w:rsid w:val="000C769A"/>
    <w:rsid w:val="000D6AF4"/>
    <w:rsid w:val="000D7E0F"/>
    <w:rsid w:val="00103404"/>
    <w:rsid w:val="00106106"/>
    <w:rsid w:val="001150AB"/>
    <w:rsid w:val="0012293F"/>
    <w:rsid w:val="0014375F"/>
    <w:rsid w:val="001621A7"/>
    <w:rsid w:val="00172317"/>
    <w:rsid w:val="0017316A"/>
    <w:rsid w:val="001760A0"/>
    <w:rsid w:val="001772D8"/>
    <w:rsid w:val="00184AC3"/>
    <w:rsid w:val="00184C67"/>
    <w:rsid w:val="0018719C"/>
    <w:rsid w:val="00190DA7"/>
    <w:rsid w:val="00197795"/>
    <w:rsid w:val="001A1029"/>
    <w:rsid w:val="001A300A"/>
    <w:rsid w:val="001A3F9C"/>
    <w:rsid w:val="001A40C0"/>
    <w:rsid w:val="001A60FF"/>
    <w:rsid w:val="001A6677"/>
    <w:rsid w:val="001A7187"/>
    <w:rsid w:val="001A7B92"/>
    <w:rsid w:val="001C3E1F"/>
    <w:rsid w:val="001C72CE"/>
    <w:rsid w:val="001C7C6F"/>
    <w:rsid w:val="001E152D"/>
    <w:rsid w:val="001E207A"/>
    <w:rsid w:val="001E6722"/>
    <w:rsid w:val="001E7A2C"/>
    <w:rsid w:val="001F1AC4"/>
    <w:rsid w:val="001F6FCA"/>
    <w:rsid w:val="00210001"/>
    <w:rsid w:val="00222071"/>
    <w:rsid w:val="00224264"/>
    <w:rsid w:val="00231E97"/>
    <w:rsid w:val="00242BCC"/>
    <w:rsid w:val="00245C46"/>
    <w:rsid w:val="00246B2E"/>
    <w:rsid w:val="00250302"/>
    <w:rsid w:val="00251F2E"/>
    <w:rsid w:val="002544D6"/>
    <w:rsid w:val="00263084"/>
    <w:rsid w:val="00263D23"/>
    <w:rsid w:val="00264C34"/>
    <w:rsid w:val="002653D3"/>
    <w:rsid w:val="0027508A"/>
    <w:rsid w:val="00277A23"/>
    <w:rsid w:val="0028095C"/>
    <w:rsid w:val="00282755"/>
    <w:rsid w:val="0028707A"/>
    <w:rsid w:val="00292FC6"/>
    <w:rsid w:val="002A1A86"/>
    <w:rsid w:val="002A1DE1"/>
    <w:rsid w:val="002A2297"/>
    <w:rsid w:val="002A2EF6"/>
    <w:rsid w:val="002A70C7"/>
    <w:rsid w:val="002B376B"/>
    <w:rsid w:val="002B7090"/>
    <w:rsid w:val="002B781E"/>
    <w:rsid w:val="002C6357"/>
    <w:rsid w:val="002C6A9D"/>
    <w:rsid w:val="002C79A1"/>
    <w:rsid w:val="002D75CC"/>
    <w:rsid w:val="002D77CE"/>
    <w:rsid w:val="002E2CD2"/>
    <w:rsid w:val="002F235F"/>
    <w:rsid w:val="00304CA9"/>
    <w:rsid w:val="00304FA8"/>
    <w:rsid w:val="003051A0"/>
    <w:rsid w:val="00305D75"/>
    <w:rsid w:val="003062BB"/>
    <w:rsid w:val="00313620"/>
    <w:rsid w:val="00320544"/>
    <w:rsid w:val="00320A7A"/>
    <w:rsid w:val="003340B6"/>
    <w:rsid w:val="00350ED7"/>
    <w:rsid w:val="0035208E"/>
    <w:rsid w:val="00362352"/>
    <w:rsid w:val="003744EB"/>
    <w:rsid w:val="003838AC"/>
    <w:rsid w:val="00386C7A"/>
    <w:rsid w:val="003B235B"/>
    <w:rsid w:val="003B57A1"/>
    <w:rsid w:val="003C01F1"/>
    <w:rsid w:val="003C1A6D"/>
    <w:rsid w:val="003C3B1D"/>
    <w:rsid w:val="003E2A9B"/>
    <w:rsid w:val="003E3DDC"/>
    <w:rsid w:val="003E472D"/>
    <w:rsid w:val="003F179B"/>
    <w:rsid w:val="003F3E11"/>
    <w:rsid w:val="00406F15"/>
    <w:rsid w:val="00427899"/>
    <w:rsid w:val="00430505"/>
    <w:rsid w:val="00436E12"/>
    <w:rsid w:val="0044250B"/>
    <w:rsid w:val="0044272E"/>
    <w:rsid w:val="00450C06"/>
    <w:rsid w:val="00454C48"/>
    <w:rsid w:val="00456000"/>
    <w:rsid w:val="004630D9"/>
    <w:rsid w:val="0046720B"/>
    <w:rsid w:val="00467A08"/>
    <w:rsid w:val="00473897"/>
    <w:rsid w:val="00480990"/>
    <w:rsid w:val="004877D6"/>
    <w:rsid w:val="004927CB"/>
    <w:rsid w:val="00496602"/>
    <w:rsid w:val="004A358E"/>
    <w:rsid w:val="004A504A"/>
    <w:rsid w:val="004B0384"/>
    <w:rsid w:val="004C6BC8"/>
    <w:rsid w:val="004E4100"/>
    <w:rsid w:val="004E7706"/>
    <w:rsid w:val="004F1AAA"/>
    <w:rsid w:val="004F31A5"/>
    <w:rsid w:val="004F5513"/>
    <w:rsid w:val="00500102"/>
    <w:rsid w:val="00501875"/>
    <w:rsid w:val="00504418"/>
    <w:rsid w:val="005101E4"/>
    <w:rsid w:val="00511F7B"/>
    <w:rsid w:val="00523706"/>
    <w:rsid w:val="00536DC3"/>
    <w:rsid w:val="00552DD1"/>
    <w:rsid w:val="005536D0"/>
    <w:rsid w:val="00557FCD"/>
    <w:rsid w:val="00566EFA"/>
    <w:rsid w:val="0058041F"/>
    <w:rsid w:val="005817F0"/>
    <w:rsid w:val="005827A9"/>
    <w:rsid w:val="005946F9"/>
    <w:rsid w:val="005948EC"/>
    <w:rsid w:val="00594BC1"/>
    <w:rsid w:val="0059604D"/>
    <w:rsid w:val="005977BC"/>
    <w:rsid w:val="005A1A3E"/>
    <w:rsid w:val="005B3004"/>
    <w:rsid w:val="005B38FA"/>
    <w:rsid w:val="005C1397"/>
    <w:rsid w:val="005C24C3"/>
    <w:rsid w:val="005C4751"/>
    <w:rsid w:val="005D421E"/>
    <w:rsid w:val="005D57B2"/>
    <w:rsid w:val="005D63C4"/>
    <w:rsid w:val="005E34C5"/>
    <w:rsid w:val="005F5A84"/>
    <w:rsid w:val="00600291"/>
    <w:rsid w:val="0060529C"/>
    <w:rsid w:val="006114FA"/>
    <w:rsid w:val="006162B2"/>
    <w:rsid w:val="00623AC9"/>
    <w:rsid w:val="00625ADE"/>
    <w:rsid w:val="00651979"/>
    <w:rsid w:val="00655B1C"/>
    <w:rsid w:val="00656CCF"/>
    <w:rsid w:val="006633FE"/>
    <w:rsid w:val="00664849"/>
    <w:rsid w:val="00675D9E"/>
    <w:rsid w:val="006811F4"/>
    <w:rsid w:val="00692B5D"/>
    <w:rsid w:val="006A2097"/>
    <w:rsid w:val="006A7A45"/>
    <w:rsid w:val="006B7939"/>
    <w:rsid w:val="006C0DA1"/>
    <w:rsid w:val="006C7CAC"/>
    <w:rsid w:val="006E125D"/>
    <w:rsid w:val="006E217B"/>
    <w:rsid w:val="006E6DFA"/>
    <w:rsid w:val="006F78C1"/>
    <w:rsid w:val="00702093"/>
    <w:rsid w:val="0071228F"/>
    <w:rsid w:val="00713E87"/>
    <w:rsid w:val="00725706"/>
    <w:rsid w:val="007263BE"/>
    <w:rsid w:val="0073151B"/>
    <w:rsid w:val="00732BCF"/>
    <w:rsid w:val="00744783"/>
    <w:rsid w:val="00750309"/>
    <w:rsid w:val="0075488B"/>
    <w:rsid w:val="0075570E"/>
    <w:rsid w:val="00760AE3"/>
    <w:rsid w:val="007619D0"/>
    <w:rsid w:val="007739C5"/>
    <w:rsid w:val="00773B2C"/>
    <w:rsid w:val="0079168B"/>
    <w:rsid w:val="007972A1"/>
    <w:rsid w:val="007A587E"/>
    <w:rsid w:val="007B2021"/>
    <w:rsid w:val="007B325D"/>
    <w:rsid w:val="007B4B7D"/>
    <w:rsid w:val="007B5F3C"/>
    <w:rsid w:val="007B7B70"/>
    <w:rsid w:val="007B7B8F"/>
    <w:rsid w:val="007C1C2F"/>
    <w:rsid w:val="007D7D8E"/>
    <w:rsid w:val="007F2EDC"/>
    <w:rsid w:val="007F3A05"/>
    <w:rsid w:val="007F4625"/>
    <w:rsid w:val="007F4D6F"/>
    <w:rsid w:val="008043F0"/>
    <w:rsid w:val="00805CB6"/>
    <w:rsid w:val="00806454"/>
    <w:rsid w:val="00807CDF"/>
    <w:rsid w:val="008208A9"/>
    <w:rsid w:val="00827FF2"/>
    <w:rsid w:val="00833A15"/>
    <w:rsid w:val="008377C1"/>
    <w:rsid w:val="0084253F"/>
    <w:rsid w:val="008472BB"/>
    <w:rsid w:val="00851E38"/>
    <w:rsid w:val="00866D55"/>
    <w:rsid w:val="00875AC7"/>
    <w:rsid w:val="00875C80"/>
    <w:rsid w:val="0089300E"/>
    <w:rsid w:val="00893CBD"/>
    <w:rsid w:val="00895FD4"/>
    <w:rsid w:val="008A017D"/>
    <w:rsid w:val="008A2141"/>
    <w:rsid w:val="008A2C28"/>
    <w:rsid w:val="008A30F5"/>
    <w:rsid w:val="008A6E29"/>
    <w:rsid w:val="008A757E"/>
    <w:rsid w:val="008C0EB4"/>
    <w:rsid w:val="008C1877"/>
    <w:rsid w:val="008C4D0B"/>
    <w:rsid w:val="008D0204"/>
    <w:rsid w:val="008D4AA4"/>
    <w:rsid w:val="008F6119"/>
    <w:rsid w:val="009052EA"/>
    <w:rsid w:val="00905B1A"/>
    <w:rsid w:val="00905E6F"/>
    <w:rsid w:val="00925562"/>
    <w:rsid w:val="00934D10"/>
    <w:rsid w:val="00936970"/>
    <w:rsid w:val="00940BA3"/>
    <w:rsid w:val="00941A18"/>
    <w:rsid w:val="0094661B"/>
    <w:rsid w:val="0095096A"/>
    <w:rsid w:val="00961528"/>
    <w:rsid w:val="009753F3"/>
    <w:rsid w:val="00987D0D"/>
    <w:rsid w:val="00992765"/>
    <w:rsid w:val="00993F13"/>
    <w:rsid w:val="0099479D"/>
    <w:rsid w:val="009A08F0"/>
    <w:rsid w:val="009A0F7A"/>
    <w:rsid w:val="009A5EE4"/>
    <w:rsid w:val="009B502E"/>
    <w:rsid w:val="009B5410"/>
    <w:rsid w:val="009B6E25"/>
    <w:rsid w:val="009F0825"/>
    <w:rsid w:val="009F48A2"/>
    <w:rsid w:val="009F789C"/>
    <w:rsid w:val="00A13E21"/>
    <w:rsid w:val="00A236FE"/>
    <w:rsid w:val="00A2564A"/>
    <w:rsid w:val="00A26725"/>
    <w:rsid w:val="00A26EA5"/>
    <w:rsid w:val="00A333EE"/>
    <w:rsid w:val="00A33979"/>
    <w:rsid w:val="00A4324D"/>
    <w:rsid w:val="00A43F0B"/>
    <w:rsid w:val="00A4510F"/>
    <w:rsid w:val="00A47E67"/>
    <w:rsid w:val="00A5307A"/>
    <w:rsid w:val="00A54D65"/>
    <w:rsid w:val="00A555AE"/>
    <w:rsid w:val="00A62ECF"/>
    <w:rsid w:val="00A64214"/>
    <w:rsid w:val="00A73A94"/>
    <w:rsid w:val="00A74C42"/>
    <w:rsid w:val="00A8386A"/>
    <w:rsid w:val="00A90198"/>
    <w:rsid w:val="00A91C91"/>
    <w:rsid w:val="00A93C8E"/>
    <w:rsid w:val="00AB0679"/>
    <w:rsid w:val="00AB60B3"/>
    <w:rsid w:val="00AC03CF"/>
    <w:rsid w:val="00AC5BFD"/>
    <w:rsid w:val="00AE5B5C"/>
    <w:rsid w:val="00AE758C"/>
    <w:rsid w:val="00B005EC"/>
    <w:rsid w:val="00B044F6"/>
    <w:rsid w:val="00B06F54"/>
    <w:rsid w:val="00B22F8A"/>
    <w:rsid w:val="00B27A15"/>
    <w:rsid w:val="00B45E8E"/>
    <w:rsid w:val="00B51754"/>
    <w:rsid w:val="00B5556B"/>
    <w:rsid w:val="00B572B9"/>
    <w:rsid w:val="00B574E9"/>
    <w:rsid w:val="00B6248E"/>
    <w:rsid w:val="00B631D4"/>
    <w:rsid w:val="00B8329E"/>
    <w:rsid w:val="00B85E0D"/>
    <w:rsid w:val="00B9354F"/>
    <w:rsid w:val="00B96C2F"/>
    <w:rsid w:val="00BA065A"/>
    <w:rsid w:val="00BA1E90"/>
    <w:rsid w:val="00BA2B13"/>
    <w:rsid w:val="00BB10F5"/>
    <w:rsid w:val="00BB7B0A"/>
    <w:rsid w:val="00BC07B3"/>
    <w:rsid w:val="00BC65B2"/>
    <w:rsid w:val="00BC7B33"/>
    <w:rsid w:val="00BD3C59"/>
    <w:rsid w:val="00BD5B53"/>
    <w:rsid w:val="00BF23BA"/>
    <w:rsid w:val="00BF24CC"/>
    <w:rsid w:val="00BF3363"/>
    <w:rsid w:val="00BF6D56"/>
    <w:rsid w:val="00BF76A1"/>
    <w:rsid w:val="00BF79DF"/>
    <w:rsid w:val="00C01609"/>
    <w:rsid w:val="00C102E4"/>
    <w:rsid w:val="00C14E6F"/>
    <w:rsid w:val="00C15D04"/>
    <w:rsid w:val="00C16954"/>
    <w:rsid w:val="00C202FB"/>
    <w:rsid w:val="00C26018"/>
    <w:rsid w:val="00C31544"/>
    <w:rsid w:val="00C31BBE"/>
    <w:rsid w:val="00C32B5F"/>
    <w:rsid w:val="00C32FA2"/>
    <w:rsid w:val="00C3683F"/>
    <w:rsid w:val="00C37963"/>
    <w:rsid w:val="00C4501D"/>
    <w:rsid w:val="00C5533F"/>
    <w:rsid w:val="00C635E0"/>
    <w:rsid w:val="00C72B9B"/>
    <w:rsid w:val="00C81EF7"/>
    <w:rsid w:val="00C8450E"/>
    <w:rsid w:val="00C860B4"/>
    <w:rsid w:val="00C90C02"/>
    <w:rsid w:val="00C92500"/>
    <w:rsid w:val="00CA1959"/>
    <w:rsid w:val="00CB4199"/>
    <w:rsid w:val="00CE1629"/>
    <w:rsid w:val="00CE268F"/>
    <w:rsid w:val="00CE3FA4"/>
    <w:rsid w:val="00CF1509"/>
    <w:rsid w:val="00CF43F4"/>
    <w:rsid w:val="00D02073"/>
    <w:rsid w:val="00D02977"/>
    <w:rsid w:val="00D040B5"/>
    <w:rsid w:val="00D05A73"/>
    <w:rsid w:val="00D05E21"/>
    <w:rsid w:val="00D10BB5"/>
    <w:rsid w:val="00D123C6"/>
    <w:rsid w:val="00D13CFE"/>
    <w:rsid w:val="00D22675"/>
    <w:rsid w:val="00D4172F"/>
    <w:rsid w:val="00D438A8"/>
    <w:rsid w:val="00D501DD"/>
    <w:rsid w:val="00D53C83"/>
    <w:rsid w:val="00D662C3"/>
    <w:rsid w:val="00D6729C"/>
    <w:rsid w:val="00D71199"/>
    <w:rsid w:val="00D713EE"/>
    <w:rsid w:val="00D767D8"/>
    <w:rsid w:val="00D84241"/>
    <w:rsid w:val="00D96FB7"/>
    <w:rsid w:val="00DC4F14"/>
    <w:rsid w:val="00DD1307"/>
    <w:rsid w:val="00DF27E1"/>
    <w:rsid w:val="00E00107"/>
    <w:rsid w:val="00E01762"/>
    <w:rsid w:val="00E04131"/>
    <w:rsid w:val="00E11F4E"/>
    <w:rsid w:val="00E20250"/>
    <w:rsid w:val="00E31171"/>
    <w:rsid w:val="00E36C62"/>
    <w:rsid w:val="00E51593"/>
    <w:rsid w:val="00E51ED3"/>
    <w:rsid w:val="00E60649"/>
    <w:rsid w:val="00E6110D"/>
    <w:rsid w:val="00E619D9"/>
    <w:rsid w:val="00E61E05"/>
    <w:rsid w:val="00E63DC6"/>
    <w:rsid w:val="00E67EBE"/>
    <w:rsid w:val="00E81941"/>
    <w:rsid w:val="00E87351"/>
    <w:rsid w:val="00EA33C3"/>
    <w:rsid w:val="00EA357F"/>
    <w:rsid w:val="00EA70EB"/>
    <w:rsid w:val="00EB0977"/>
    <w:rsid w:val="00EB2179"/>
    <w:rsid w:val="00EB4787"/>
    <w:rsid w:val="00EB65CD"/>
    <w:rsid w:val="00EB7F00"/>
    <w:rsid w:val="00EC09BB"/>
    <w:rsid w:val="00EC2BC6"/>
    <w:rsid w:val="00EC3814"/>
    <w:rsid w:val="00EC7F89"/>
    <w:rsid w:val="00ED0C68"/>
    <w:rsid w:val="00ED7813"/>
    <w:rsid w:val="00ED7F31"/>
    <w:rsid w:val="00EF0958"/>
    <w:rsid w:val="00EF1976"/>
    <w:rsid w:val="00EF26FC"/>
    <w:rsid w:val="00F06798"/>
    <w:rsid w:val="00F230DB"/>
    <w:rsid w:val="00F62F23"/>
    <w:rsid w:val="00F75014"/>
    <w:rsid w:val="00F77E45"/>
    <w:rsid w:val="00F856B1"/>
    <w:rsid w:val="00F979AC"/>
    <w:rsid w:val="00FA2DC2"/>
    <w:rsid w:val="00FA3F6A"/>
    <w:rsid w:val="00FA7041"/>
    <w:rsid w:val="00FB5495"/>
    <w:rsid w:val="00FD51B0"/>
    <w:rsid w:val="00FD78DB"/>
    <w:rsid w:val="00FE5E53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460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56000"/>
    <w:pPr>
      <w:keepNext/>
      <w:keepLines/>
      <w:spacing w:before="240" w:after="120"/>
      <w:jc w:val="center"/>
      <w:outlineLvl w:val="0"/>
    </w:pPr>
    <w:rPr>
      <w:rFonts w:eastAsia="SimSun"/>
      <w:smallCaps/>
      <w:noProof/>
      <w:lang w:eastAsia="pt-BR"/>
    </w:rPr>
  </w:style>
  <w:style w:type="paragraph" w:styleId="2">
    <w:name w:val="heading 2"/>
    <w:basedOn w:val="1"/>
    <w:next w:val="a"/>
    <w:link w:val="2Char"/>
    <w:uiPriority w:val="9"/>
    <w:qFormat/>
    <w:rsid w:val="00B85E0D"/>
    <w:pPr>
      <w:spacing w:before="180" w:after="60"/>
      <w:jc w:val="left"/>
      <w:outlineLvl w:val="1"/>
    </w:pPr>
    <w:rPr>
      <w:i/>
      <w:smallCaps w:val="0"/>
    </w:rPr>
  </w:style>
  <w:style w:type="paragraph" w:styleId="3">
    <w:name w:val="heading 3"/>
    <w:aliases w:val="References Text"/>
    <w:basedOn w:val="a"/>
    <w:next w:val="a"/>
    <w:link w:val="3Char"/>
    <w:uiPriority w:val="9"/>
    <w:qFormat/>
    <w:rsid w:val="00B22F8A"/>
    <w:pPr>
      <w:jc w:val="both"/>
      <w:outlineLvl w:val="2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6000"/>
    <w:rPr>
      <w:rFonts w:ascii="Times New Roman" w:eastAsia="SimSun" w:hAnsi="Times New Roman" w:cs="Times New Roman"/>
      <w:smallCaps/>
      <w:noProof/>
      <w:sz w:val="20"/>
      <w:szCs w:val="20"/>
      <w:lang w:eastAsia="pt-BR"/>
    </w:rPr>
  </w:style>
  <w:style w:type="character" w:customStyle="1" w:styleId="2Char">
    <w:name w:val="제목 2 Char"/>
    <w:basedOn w:val="a0"/>
    <w:link w:val="2"/>
    <w:uiPriority w:val="9"/>
    <w:rsid w:val="00B85E0D"/>
    <w:rPr>
      <w:rFonts w:ascii="Times New Roman" w:eastAsia="SimSun" w:hAnsi="Times New Roman" w:cs="Times New Roman"/>
      <w:i/>
      <w:noProof/>
      <w:sz w:val="20"/>
      <w:szCs w:val="20"/>
      <w:lang w:eastAsia="pt-BR"/>
    </w:rPr>
  </w:style>
  <w:style w:type="character" w:customStyle="1" w:styleId="3Char">
    <w:name w:val="제목 3 Char"/>
    <w:aliases w:val="References Text Char"/>
    <w:basedOn w:val="a0"/>
    <w:link w:val="3"/>
    <w:uiPriority w:val="9"/>
    <w:rsid w:val="00B22F8A"/>
    <w:rPr>
      <w:rFonts w:ascii="Times New Roman" w:eastAsia="Times New Roman" w:hAnsi="Times New Roman" w:cs="Times New Roman"/>
      <w:sz w:val="18"/>
      <w:szCs w:val="20"/>
    </w:rPr>
  </w:style>
  <w:style w:type="paragraph" w:styleId="a3">
    <w:name w:val="Body Text Indent"/>
    <w:basedOn w:val="a"/>
    <w:link w:val="Char"/>
    <w:uiPriority w:val="99"/>
    <w:rsid w:val="00B22F8A"/>
    <w:pPr>
      <w:ind w:firstLine="245"/>
      <w:jc w:val="both"/>
    </w:pPr>
  </w:style>
  <w:style w:type="character" w:customStyle="1" w:styleId="Char">
    <w:name w:val="본문 들여쓰기 Char"/>
    <w:basedOn w:val="a0"/>
    <w:link w:val="a3"/>
    <w:uiPriority w:val="99"/>
    <w:rsid w:val="00B22F8A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Char0"/>
    <w:uiPriority w:val="99"/>
    <w:rsid w:val="00B22F8A"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0"/>
    <w:link w:val="a4"/>
    <w:uiPriority w:val="99"/>
    <w:rsid w:val="00B22F8A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Hyperlink"/>
    <w:uiPriority w:val="99"/>
    <w:rsid w:val="00B22F8A"/>
    <w:rPr>
      <w:color w:val="0000FF"/>
      <w:u w:val="single"/>
    </w:rPr>
  </w:style>
  <w:style w:type="paragraph" w:styleId="a6">
    <w:name w:val="footer"/>
    <w:basedOn w:val="a"/>
    <w:link w:val="Char1"/>
    <w:uiPriority w:val="99"/>
    <w:rsid w:val="00B22F8A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6"/>
    <w:uiPriority w:val="99"/>
    <w:rsid w:val="00B22F8A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caption"/>
    <w:basedOn w:val="a"/>
    <w:next w:val="a"/>
    <w:uiPriority w:val="35"/>
    <w:qFormat/>
    <w:rsid w:val="00B22F8A"/>
    <w:pPr>
      <w:spacing w:before="120" w:after="120"/>
    </w:pPr>
    <w:rPr>
      <w:bCs/>
      <w:smallCaps/>
    </w:rPr>
  </w:style>
  <w:style w:type="paragraph" w:customStyle="1" w:styleId="AuthorData">
    <w:name w:val="Author Data"/>
    <w:basedOn w:val="a"/>
    <w:autoRedefine/>
    <w:rsid w:val="00106106"/>
    <w:pPr>
      <w:widowControl w:val="0"/>
      <w:spacing w:after="240"/>
      <w:jc w:val="center"/>
    </w:pPr>
    <w:rPr>
      <w:rFonts w:ascii="맑은 고딕" w:eastAsia="맑은 고딕" w:hAnsi="맑은 고딕" w:cs="맑은 고딕"/>
      <w:sz w:val="18"/>
      <w:szCs w:val="14"/>
      <w:lang w:eastAsia="ko-KR"/>
    </w:rPr>
  </w:style>
  <w:style w:type="paragraph" w:customStyle="1" w:styleId="Abstract">
    <w:name w:val="Abstract"/>
    <w:basedOn w:val="20"/>
    <w:autoRedefine/>
    <w:rsid w:val="009B5410"/>
    <w:pPr>
      <w:spacing w:after="0" w:line="240" w:lineRule="auto"/>
      <w:ind w:left="0"/>
      <w:jc w:val="both"/>
    </w:pPr>
    <w:rPr>
      <w:rFonts w:eastAsia="SimSun"/>
      <w:b/>
      <w:i/>
    </w:rPr>
  </w:style>
  <w:style w:type="paragraph" w:customStyle="1" w:styleId="papertitle">
    <w:name w:val="paper title"/>
    <w:next w:val="a"/>
    <w:rsid w:val="00B22F8A"/>
    <w:pPr>
      <w:spacing w:after="36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styleId="a8">
    <w:name w:val="Subtle Emphasis"/>
    <w:aliases w:val="Index Terms"/>
    <w:uiPriority w:val="19"/>
    <w:qFormat/>
    <w:rsid w:val="00B22F8A"/>
    <w:rPr>
      <w:rFonts w:ascii="Times New Roman" w:hAnsi="Times New Roman"/>
      <w:i/>
      <w:sz w:val="18"/>
    </w:rPr>
  </w:style>
  <w:style w:type="paragraph" w:customStyle="1" w:styleId="TableHead">
    <w:name w:val="Table Head"/>
    <w:basedOn w:val="a"/>
    <w:link w:val="TableHeadChar"/>
    <w:qFormat/>
    <w:rsid w:val="00B22F8A"/>
    <w:rPr>
      <w:b/>
    </w:rPr>
  </w:style>
  <w:style w:type="character" w:customStyle="1" w:styleId="TableHeadChar">
    <w:name w:val="Table Head Char"/>
    <w:link w:val="TableHead"/>
    <w:locked/>
    <w:rsid w:val="00B22F8A"/>
    <w:rPr>
      <w:rFonts w:ascii="Times New Roman" w:eastAsia="Times New Roman" w:hAnsi="Times New Roman" w:cs="Times New Roman"/>
      <w:b/>
      <w:sz w:val="20"/>
      <w:szCs w:val="20"/>
    </w:rPr>
  </w:style>
  <w:style w:type="character" w:styleId="a9">
    <w:name w:val="annotation reference"/>
    <w:rsid w:val="00B22F8A"/>
    <w:rPr>
      <w:sz w:val="16"/>
      <w:szCs w:val="16"/>
    </w:rPr>
  </w:style>
  <w:style w:type="paragraph" w:styleId="aa">
    <w:name w:val="annotation text"/>
    <w:basedOn w:val="a"/>
    <w:link w:val="Char2"/>
    <w:rsid w:val="00B22F8A"/>
  </w:style>
  <w:style w:type="character" w:customStyle="1" w:styleId="Char2">
    <w:name w:val="메모 텍스트 Char"/>
    <w:basedOn w:val="a0"/>
    <w:link w:val="aa"/>
    <w:rsid w:val="00B22F8A"/>
    <w:rPr>
      <w:rFonts w:ascii="Times New Roman" w:eastAsia="Times New Roman" w:hAnsi="Times New Roman" w:cs="Times New Roman"/>
      <w:sz w:val="20"/>
      <w:szCs w:val="20"/>
    </w:rPr>
  </w:style>
  <w:style w:type="character" w:customStyle="1" w:styleId="AuthorName">
    <w:name w:val="AuthorName"/>
    <w:uiPriority w:val="1"/>
    <w:qFormat/>
    <w:rsid w:val="00B22F8A"/>
    <w:rPr>
      <w:b/>
    </w:rPr>
  </w:style>
  <w:style w:type="paragraph" w:customStyle="1" w:styleId="BulletList">
    <w:name w:val="BulletList"/>
    <w:basedOn w:val="a3"/>
    <w:autoRedefine/>
    <w:qFormat/>
    <w:rsid w:val="00B22F8A"/>
    <w:pPr>
      <w:numPr>
        <w:numId w:val="1"/>
      </w:numPr>
      <w:ind w:left="720" w:hanging="432"/>
      <w:contextualSpacing/>
      <w:jc w:val="left"/>
    </w:pPr>
  </w:style>
  <w:style w:type="paragraph" w:customStyle="1" w:styleId="NumberedList">
    <w:name w:val="NumberedList"/>
    <w:basedOn w:val="BulletList"/>
    <w:autoRedefine/>
    <w:rsid w:val="00B22F8A"/>
    <w:pPr>
      <w:numPr>
        <w:numId w:val="2"/>
      </w:numPr>
      <w:ind w:left="576" w:hanging="288"/>
    </w:pPr>
  </w:style>
  <w:style w:type="paragraph" w:customStyle="1" w:styleId="Source">
    <w:name w:val="Source"/>
    <w:basedOn w:val="a7"/>
    <w:rsid w:val="00B22F8A"/>
    <w:pPr>
      <w:spacing w:before="20"/>
    </w:pPr>
    <w:rPr>
      <w:smallCaps w:val="0"/>
      <w:sz w:val="18"/>
      <w:szCs w:val="18"/>
    </w:rPr>
  </w:style>
  <w:style w:type="paragraph" w:customStyle="1" w:styleId="Tabletext">
    <w:name w:val="Table text"/>
    <w:basedOn w:val="a"/>
    <w:rsid w:val="00B22F8A"/>
  </w:style>
  <w:style w:type="paragraph" w:styleId="ab">
    <w:name w:val="List Paragraph"/>
    <w:basedOn w:val="a"/>
    <w:uiPriority w:val="34"/>
    <w:qFormat/>
    <w:rsid w:val="00B22F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lockQuote">
    <w:name w:val="BlockQuote"/>
    <w:basedOn w:val="a3"/>
    <w:qFormat/>
    <w:rsid w:val="00B22F8A"/>
    <w:pPr>
      <w:spacing w:after="240"/>
      <w:ind w:left="240" w:firstLine="0"/>
      <w:contextualSpacing/>
      <w:jc w:val="left"/>
    </w:pPr>
  </w:style>
  <w:style w:type="paragraph" w:styleId="20">
    <w:name w:val="Body Text Indent 2"/>
    <w:basedOn w:val="a"/>
    <w:link w:val="2Char0"/>
    <w:uiPriority w:val="99"/>
    <w:semiHidden/>
    <w:unhideWhenUsed/>
    <w:rsid w:val="00B22F8A"/>
    <w:pPr>
      <w:spacing w:after="120" w:line="480" w:lineRule="auto"/>
      <w:ind w:left="360"/>
    </w:pPr>
  </w:style>
  <w:style w:type="character" w:customStyle="1" w:styleId="2Char0">
    <w:name w:val="본문 들여쓰기 2 Char"/>
    <w:basedOn w:val="a0"/>
    <w:link w:val="20"/>
    <w:uiPriority w:val="99"/>
    <w:semiHidden/>
    <w:rsid w:val="00B22F8A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Balloon Text"/>
    <w:basedOn w:val="a"/>
    <w:link w:val="Char3"/>
    <w:uiPriority w:val="99"/>
    <w:semiHidden/>
    <w:unhideWhenUsed/>
    <w:rsid w:val="00B22F8A"/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22F8A"/>
    <w:rPr>
      <w:rFonts w:ascii="Segoe UI" w:eastAsia="Times New Roman" w:hAnsi="Segoe UI" w:cs="Segoe UI"/>
      <w:sz w:val="18"/>
      <w:szCs w:val="18"/>
    </w:rPr>
  </w:style>
  <w:style w:type="paragraph" w:styleId="ad">
    <w:name w:val="annotation subject"/>
    <w:basedOn w:val="aa"/>
    <w:next w:val="aa"/>
    <w:link w:val="Char4"/>
    <w:uiPriority w:val="99"/>
    <w:semiHidden/>
    <w:unhideWhenUsed/>
    <w:rsid w:val="00773B2C"/>
    <w:rPr>
      <w:b/>
      <w:bCs/>
    </w:rPr>
  </w:style>
  <w:style w:type="character" w:customStyle="1" w:styleId="Char4">
    <w:name w:val="메모 주제 Char"/>
    <w:basedOn w:val="Char2"/>
    <w:link w:val="ad"/>
    <w:uiPriority w:val="99"/>
    <w:semiHidden/>
    <w:rsid w:val="00773B2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A26725"/>
    <w:rPr>
      <w:color w:val="954F72" w:themeColor="followedHyperlink"/>
      <w:u w:val="single"/>
    </w:rPr>
  </w:style>
  <w:style w:type="paragraph" w:customStyle="1" w:styleId="af">
    <w:name w:val="바탕글"/>
    <w:basedOn w:val="a"/>
    <w:rsid w:val="00E36C62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굴림" w:hAnsi="굴림" w:cs="굴림"/>
      <w:color w:val="000000"/>
      <w:sz w:val="19"/>
      <w:szCs w:val="19"/>
      <w:lang w:eastAsia="ko-KR"/>
    </w:rPr>
  </w:style>
  <w:style w:type="character" w:customStyle="1" w:styleId="10">
    <w:name w:val="확인되지 않은 멘션1"/>
    <w:basedOn w:val="a0"/>
    <w:uiPriority w:val="99"/>
    <w:semiHidden/>
    <w:unhideWhenUsed/>
    <w:rsid w:val="00FD78DB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106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FE5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F343-195E-4DDD-8314-934033B6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2022-06-17T03:45:00Z</dcterms:created>
  <dcterms:modified xsi:type="dcterms:W3CDTF">2022-06-17T03:58:00Z</dcterms:modified>
  <cp:category/>
</cp:coreProperties>
</file>