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34BFB" w14:textId="166C573E" w:rsidR="00CE46AB" w:rsidRPr="00CE46AB" w:rsidRDefault="00CE46AB">
      <w:pPr>
        <w:rPr>
          <w:b/>
          <w:bCs/>
        </w:rPr>
      </w:pPr>
      <w:r w:rsidRPr="00CE46AB">
        <w:rPr>
          <w:b/>
          <w:bCs/>
        </w:rPr>
        <w:t>Original</w:t>
      </w:r>
    </w:p>
    <w:p w14:paraId="42602A19" w14:textId="2D7C7D7F" w:rsidR="00CE46AB" w:rsidRDefault="00CE46AB">
      <w:r w:rsidRPr="00CE46AB">
        <w:t>We must care for the planet earth. Simply destroying it, exploiting it, and leaving animals (both land and marine) without a habitat is irresponsible. After all, we, too, are part of the animal kingdom. but just because we have the power to abuse the resources of this planet, should we? Will it not hurt us at the end?</w:t>
      </w:r>
    </w:p>
    <w:p w14:paraId="1BE72CDB" w14:textId="36CD00ED" w:rsidR="00CE46AB" w:rsidRPr="00CE46AB" w:rsidRDefault="00CE46AB">
      <w:pPr>
        <w:rPr>
          <w:b/>
          <w:bCs/>
        </w:rPr>
      </w:pPr>
      <w:r w:rsidRPr="00CE46AB">
        <w:rPr>
          <w:b/>
          <w:bCs/>
        </w:rPr>
        <w:t>Citation</w:t>
      </w:r>
    </w:p>
    <w:p w14:paraId="5B050D7D" w14:textId="55B94538" w:rsidR="00CE46AB" w:rsidRDefault="00CE46AB" w:rsidP="00CE46AB">
      <w:r w:rsidRPr="00CE46AB">
        <w:t>As a creature living on Earth, it is a natural responsibility to protect the Earth. If we destroy and abuse it without countermeasures, the damage will eventually return to us.</w:t>
      </w:r>
      <w:r>
        <w:t xml:space="preserve"> (Robins, 2018)</w:t>
      </w:r>
    </w:p>
    <w:p w14:paraId="3FA1661C" w14:textId="1285DB2E" w:rsidR="00CE46AB" w:rsidRDefault="00CE46AB" w:rsidP="00CE46AB"/>
    <w:p w14:paraId="3436205F" w14:textId="3BD43A03" w:rsidR="00CE46AB" w:rsidRPr="00CE46AB" w:rsidRDefault="00CE46AB" w:rsidP="00CE46AB">
      <w:pPr>
        <w:rPr>
          <w:b/>
          <w:bCs/>
        </w:rPr>
      </w:pPr>
      <w:r w:rsidRPr="00CE46AB">
        <w:rPr>
          <w:b/>
          <w:bCs/>
        </w:rPr>
        <w:t>Original</w:t>
      </w:r>
    </w:p>
    <w:p w14:paraId="32C02028" w14:textId="77777777" w:rsidR="00CE46AB" w:rsidRPr="00CE46AB" w:rsidRDefault="00CE46AB" w:rsidP="00CE46AB">
      <w:r w:rsidRPr="00CE46AB">
        <w:rPr>
          <w:lang w:val="en-US"/>
        </w:rPr>
        <w:t>“The history of distance learning stretches back not just years, but centuries. In 1728, the Boston Gazette advertised courses by post for people who wanted to learn shorthand. In 1858, the University of London began offering distance-learning degrees; the University of Wisconsin and others followed suit before the end of the century. By 1906, the University of Wisconsin was recording lectures and sending them to students in phonograph form. In the 1950s and 60s, universities began offering courses via radio and television broadcast. The first virtual classroom was created by students at the University of Illinois in the 1960s. They linked their computer terminals together to create a classroom system that enabled cooperation and collaboration. Computer skills classes crept into the curriculum over the next few decades, but it wasn’t until 1995 that a Penn State University professor taught the first course delivered over the web. Online education is designed for students who want more flexibility than that offered a “traditional” brick-and-mortar classroom. Sometimes these students have full-time jobs or families, but often an individual simply recognizes that they prefer to learn at their own pace. According to a 2012 survey, more than 6.7 million students in the U.S. took at least one online course during the fall 2011 term, and approximately one-third of higher education students took at least one course online. Of those surveyed, 77% of academic leaders rated the learning outcomes of online education as the same or superior to “face-to-face” courses.”</w:t>
      </w:r>
    </w:p>
    <w:p w14:paraId="322CFE52" w14:textId="00E55790" w:rsidR="00CE46AB" w:rsidRDefault="00CE46AB" w:rsidP="00CE46AB">
      <w:pPr>
        <w:rPr>
          <w:b/>
          <w:bCs/>
        </w:rPr>
      </w:pPr>
      <w:r w:rsidRPr="00CE46AB">
        <w:rPr>
          <w:b/>
          <w:bCs/>
        </w:rPr>
        <w:t>Citation</w:t>
      </w:r>
    </w:p>
    <w:p w14:paraId="795CE6D5" w14:textId="79140974" w:rsidR="00CE46AB" w:rsidRPr="00CE46AB" w:rsidRDefault="00CE46AB" w:rsidP="00CE46AB">
      <w:pPr>
        <w:rPr>
          <w:rFonts w:hint="eastAsia"/>
        </w:rPr>
      </w:pPr>
      <w:r w:rsidRPr="00CE46AB">
        <w:t>The history of long-distance learning has continued for centuries, but online classes did not begin until 1995 in universities. Online classes can provide students with a more flexible class compared to traditional classes.</w:t>
      </w:r>
      <w:r>
        <w:t xml:space="preserve"> </w:t>
      </w:r>
      <w:r w:rsidRPr="00CE46AB">
        <w:rPr>
          <w:lang w:val="en-US"/>
        </w:rPr>
        <w:t>According to a 2012 survey</w:t>
      </w:r>
      <w:r>
        <w:rPr>
          <w:rFonts w:hint="eastAsia"/>
        </w:rPr>
        <w:t>,</w:t>
      </w:r>
      <w:r>
        <w:t xml:space="preserve"> </w:t>
      </w:r>
      <w:r w:rsidRPr="00CE46AB">
        <w:t>More than half of the academic leaders replied that online education and face-to-face learning outcomes are not much different, or online education is better.</w:t>
      </w:r>
      <w:r>
        <w:t xml:space="preserve"> (</w:t>
      </w:r>
      <w:r>
        <w:rPr>
          <w:rFonts w:hint="eastAsia"/>
        </w:rPr>
        <w:t>H</w:t>
      </w:r>
      <w:r>
        <w:t>eart, 2020)</w:t>
      </w:r>
    </w:p>
    <w:sectPr w:rsidR="00CE46AB" w:rsidRPr="00CE46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NTIyNLMwtDQ3NDRU0lEKTi0uzszPAykwrAUAQBfpPCwAAAA="/>
  </w:docVars>
  <w:rsids>
    <w:rsidRoot w:val="00CE46AB"/>
    <w:rsid w:val="00724986"/>
    <w:rsid w:val="00CE46AB"/>
    <w:rsid w:val="00F06CD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10C3"/>
  <w15:chartTrackingRefBased/>
  <w15:docId w15:val="{4C2224DC-A3C0-40A4-9ECC-C23C9879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51036">
      <w:bodyDiv w:val="1"/>
      <w:marLeft w:val="0"/>
      <w:marRight w:val="0"/>
      <w:marTop w:val="0"/>
      <w:marBottom w:val="0"/>
      <w:divBdr>
        <w:top w:val="none" w:sz="0" w:space="0" w:color="auto"/>
        <w:left w:val="none" w:sz="0" w:space="0" w:color="auto"/>
        <w:bottom w:val="none" w:sz="0" w:space="0" w:color="auto"/>
        <w:right w:val="none" w:sz="0" w:space="0" w:color="auto"/>
      </w:divBdr>
    </w:div>
    <w:div w:id="66578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Seonhye Yoon</dc:creator>
  <cp:keywords/>
  <dc:description/>
  <cp:lastModifiedBy>Seonhye Yoon</cp:lastModifiedBy>
  <cp:revision>2</cp:revision>
  <dcterms:created xsi:type="dcterms:W3CDTF">2021-10-26T20:03:00Z</dcterms:created>
  <dcterms:modified xsi:type="dcterms:W3CDTF">2021-10-27T03:00:00Z</dcterms:modified>
</cp:coreProperties>
</file>