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>
          <w:b w:val="1"/>
          <w:sz w:val="40"/>
          <w:szCs w:val="40"/>
        </w:rPr>
      </w:pPr>
      <w:bookmarkStart w:colFirst="0" w:colLast="0" w:name="_z6udkkd7nm60" w:id="0"/>
      <w:bookmarkEnd w:id="0"/>
      <w:r w:rsidDel="00000000" w:rsidR="00000000" w:rsidRPr="00000000">
        <w:rPr>
          <w:b w:val="1"/>
          <w:sz w:val="40"/>
          <w:szCs w:val="40"/>
          <w:rtl w:val="1"/>
        </w:rPr>
        <w:t xml:space="preserve">بسم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تعالی</w:t>
      </w:r>
    </w:p>
    <w:p w:rsidR="00000000" w:rsidDel="00000000" w:rsidP="00000000" w:rsidRDefault="00000000" w:rsidRPr="00000000" w14:paraId="00000002">
      <w:pPr>
        <w:pStyle w:val="Title"/>
        <w:bidi w:val="1"/>
        <w:jc w:val="left"/>
        <w:rPr/>
      </w:pPr>
      <w:bookmarkStart w:colFirst="0" w:colLast="0" w:name="_1bz9on7r8cv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bidi w:val="1"/>
        <w:rPr/>
      </w:pPr>
      <w:bookmarkStart w:colFirst="0" w:colLast="0" w:name="_x45lwn8lxl3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bidi w:val="1"/>
        <w:rPr>
          <w:sz w:val="18"/>
          <w:szCs w:val="18"/>
        </w:rPr>
      </w:pPr>
      <w:bookmarkStart w:colFirst="0" w:colLast="0" w:name="_16zq2ol8hq8a" w:id="3"/>
      <w:bookmarkEnd w:id="3"/>
      <w:r w:rsidDel="00000000" w:rsidR="00000000" w:rsidRPr="00000000">
        <w:rPr>
          <w:sz w:val="40"/>
          <w:szCs w:val="40"/>
          <w:rtl w:val="1"/>
        </w:rPr>
        <w:t xml:space="preserve">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درس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تحلیل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طراحی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سیستم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bidi w:val="1"/>
        <w:rPr>
          <w:sz w:val="34"/>
          <w:szCs w:val="34"/>
        </w:rPr>
      </w:pPr>
      <w:bookmarkStart w:colFirst="0" w:colLast="0" w:name="_smrr3yg2n9km" w:id="4"/>
      <w:bookmarkEnd w:id="4"/>
      <w:r w:rsidDel="00000000" w:rsidR="00000000" w:rsidRPr="00000000">
        <w:rPr>
          <w:sz w:val="34"/>
          <w:szCs w:val="34"/>
          <w:rtl w:val="1"/>
        </w:rPr>
        <w:t xml:space="preserve">درخواست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ارائه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پیشنهاد</w:t>
      </w:r>
      <w:r w:rsidDel="00000000" w:rsidR="00000000" w:rsidRPr="00000000">
        <w:rPr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bidi w:val="1"/>
        <w:jc w:val="center"/>
        <w:rPr>
          <w:rFonts w:ascii="Tahoma" w:cs="Tahoma" w:eastAsia="Tahoma" w:hAnsi="Tahoma"/>
          <w:b w:val="1"/>
          <w:color w:val="434343"/>
        </w:rPr>
      </w:pPr>
      <w:bookmarkStart w:colFirst="0" w:colLast="0" w:name="_oobuxzc5ltvx" w:id="5"/>
      <w:bookmarkEnd w:id="5"/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گروه</w:t>
      </w:r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434343"/>
          <w:rtl w:val="0"/>
        </w:rPr>
        <w:t xml:space="preserve">QuadCode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bidi w:val="1"/>
        <w:jc w:val="center"/>
        <w:rPr>
          <w:rFonts w:ascii="Tahoma" w:cs="Tahoma" w:eastAsia="Tahoma" w:hAnsi="Tahoma"/>
          <w:color w:val="434343"/>
        </w:rPr>
      </w:pPr>
      <w:bookmarkStart w:colFirst="0" w:colLast="0" w:name="_3te0hdp61xs" w:id="6"/>
      <w:bookmarkEnd w:id="6"/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سپهر</w:t>
      </w:r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بیات</w:t>
      </w:r>
    </w:p>
    <w:p w:rsidR="00000000" w:rsidDel="00000000" w:rsidP="00000000" w:rsidRDefault="00000000" w:rsidRPr="00000000" w14:paraId="00000011">
      <w:pPr>
        <w:pStyle w:val="Subtitle"/>
        <w:bidi w:val="1"/>
        <w:jc w:val="center"/>
        <w:rPr>
          <w:rFonts w:ascii="Tahoma" w:cs="Tahoma" w:eastAsia="Tahoma" w:hAnsi="Tahoma"/>
          <w:color w:val="434343"/>
        </w:rPr>
      </w:pPr>
      <w:bookmarkStart w:colFirst="0" w:colLast="0" w:name="_y0c73ks9gfy" w:id="7"/>
      <w:bookmarkEnd w:id="7"/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سیاوش</w:t>
      </w:r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پارساپور</w:t>
      </w:r>
    </w:p>
    <w:p w:rsidR="00000000" w:rsidDel="00000000" w:rsidP="00000000" w:rsidRDefault="00000000" w:rsidRPr="00000000" w14:paraId="00000012">
      <w:pPr>
        <w:pStyle w:val="Subtitle"/>
        <w:bidi w:val="1"/>
        <w:jc w:val="center"/>
        <w:rPr>
          <w:rFonts w:ascii="Tahoma" w:cs="Tahoma" w:eastAsia="Tahoma" w:hAnsi="Tahoma"/>
          <w:color w:val="434343"/>
        </w:rPr>
      </w:pPr>
      <w:bookmarkStart w:colFirst="0" w:colLast="0" w:name="_95k5vodreuh8" w:id="8"/>
      <w:bookmarkEnd w:id="8"/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محمدعلی</w:t>
      </w:r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سعیدی</w:t>
      </w:r>
    </w:p>
    <w:p w:rsidR="00000000" w:rsidDel="00000000" w:rsidP="00000000" w:rsidRDefault="00000000" w:rsidRPr="00000000" w14:paraId="00000013">
      <w:pPr>
        <w:pStyle w:val="Subtitle"/>
        <w:bidi w:val="1"/>
        <w:jc w:val="center"/>
        <w:rPr/>
      </w:pPr>
      <w:bookmarkStart w:colFirst="0" w:colLast="0" w:name="_u3phyo7l1f08" w:id="9"/>
      <w:bookmarkEnd w:id="9"/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امیرحسین</w:t>
      </w:r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434343"/>
          <w:rtl w:val="1"/>
        </w:rPr>
        <w:t xml:space="preserve">مرئی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bidi w:val="1"/>
        <w:jc w:val="left"/>
        <w:rPr/>
      </w:pPr>
      <w:bookmarkStart w:colFirst="0" w:colLast="0" w:name="_ndbt1911ylh6" w:id="10"/>
      <w:bookmarkEnd w:id="10"/>
      <w:r w:rsidDel="00000000" w:rsidR="00000000" w:rsidRPr="00000000">
        <w:rPr>
          <w:color w:val="333333"/>
          <w:rtl w:val="1"/>
        </w:rPr>
        <w:t xml:space="preserve">فهرست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bidi w:val="1"/>
            <w:spacing w:before="80" w:line="240" w:lineRule="auto"/>
            <w:ind w:left="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cn4xg8004ha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مقدمه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_tcn4xg8004ha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q92xmgprno2t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معرفی</w:t>
            </w:r>
          </w:hyperlink>
          <w:hyperlink w:anchor="_q92xmgprno2t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92xmgprno2t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شرکت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_q92xmgprno2t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4ykjzndceio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اعضا</w:t>
            </w:r>
          </w:hyperlink>
          <w:hyperlink w:anchor="_4ykjzndceio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ykjzndceio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4ykjzndceio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ykjzndceio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کارفرمایان</w:t>
            </w:r>
          </w:hyperlink>
          <w:hyperlink w:anchor="_4ykjzndceio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ykjzndceio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شرکت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_4ykjzndceiox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odgac6bs0p95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ارتباط</w:t>
            </w:r>
          </w:hyperlink>
          <w:hyperlink w:anchor="_odgac6bs0p95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dgac6bs0p95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با</w:t>
            </w:r>
          </w:hyperlink>
          <w:hyperlink w:anchor="_odgac6bs0p95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dgac6bs0p95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ما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_odgac6bs0p95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edgjechzkgg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معرفی</w:t>
            </w:r>
          </w:hyperlink>
          <w:hyperlink w:anchor="_edgjechzkgg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dgjechzkgg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پروژه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_edgjechzkgg1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me8o125zge7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ثبت</w:t>
            </w:r>
          </w:hyperlink>
          <w:hyperlink w:anchor="_me8o125zge7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e8o125zge7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</w:hyperlink>
          <w:hyperlink w:anchor="_me8o125zge7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e8o125zge7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کاربر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_me8o125zge7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8vq6l5py6mh7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رسید</w:t>
            </w:r>
          </w:hyperlink>
          <w:hyperlink w:anchor="_8vq6l5py6mh7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vq6l5py6mh7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تراکنش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_8vq6l5py6mh7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hl5a58830nog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کیف</w:t>
            </w:r>
          </w:hyperlink>
          <w:hyperlink w:anchor="_hl5a58830nog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l5a58830nog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پول</w:t>
            </w:r>
          </w:hyperlink>
          <w:hyperlink w:anchor="_hl5a58830nog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l5a58830nog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دیجیتال</w:t>
            </w:r>
          </w:hyperlink>
          <w:hyperlink w:anchor="_hl5a58830nog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l5a58830nog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سامانه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_hl5a58830nog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ojdpjzr3ninp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پیاده</w:t>
            </w:r>
          </w:hyperlink>
          <w:hyperlink w:anchor="_ojdpjzr3ninp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jdpjzr3ninp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سازی</w:t>
            </w:r>
          </w:hyperlink>
          <w:hyperlink w:anchor="_ojdpjzr3ninp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jdpjzr3ninp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خدمات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_ojdpjzr3ninp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8zojxsbm4ln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انتقال</w:t>
            </w:r>
          </w:hyperlink>
          <w:hyperlink w:anchor="_8zojxsbm4ln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zojxsbm4ln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وجه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_8zojxsbm4lnm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gsvnwk9jbuai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نمایش</w:t>
            </w:r>
          </w:hyperlink>
          <w:hyperlink w:anchor="_gsvnwk9jbuai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svnwk9jbuai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نتیجه</w:t>
            </w:r>
          </w:hyperlink>
          <w:hyperlink w:anchor="_gsvnwk9jbuai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svnwk9jbuai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تراکنش</w:t>
            </w:r>
          </w:hyperlink>
          <w:hyperlink w:anchor="_gsvnwk9jbuai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svnwk9jbuai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gsvnwk9jbuai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svnwk9jbuai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رسید</w:t>
            </w:r>
          </w:hyperlink>
          <w:hyperlink w:anchor="_gsvnwk9jbuai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_gsvnwk9jbuai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8zn7q6kpq8yc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استعلام</w:t>
            </w:r>
          </w:hyperlink>
          <w:hyperlink w:anchor="_8zn7q6kpq8yc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zn7q6kpq8yc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انتقال</w:t>
            </w:r>
          </w:hyperlink>
          <w:hyperlink w:anchor="_8zn7q6kpq8yc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zn7q6kpq8yc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وجه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_8zn7q6kpq8yc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nah952haz7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استعلام</w:t>
            </w:r>
          </w:hyperlink>
          <w:hyperlink w:anchor="_nah952haz7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ah952haz7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موجودی</w:t>
            </w:r>
          </w:hyperlink>
          <w:hyperlink w:anchor="_nah952haz7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ah952haz7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حساب</w:t>
            </w:r>
          </w:hyperlink>
          <w:hyperlink w:anchor="_nah952haz7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ah952haz7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بانکی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_nah952haz78x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i3sr9mapy1ep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خرید</w:t>
            </w:r>
          </w:hyperlink>
          <w:hyperlink w:anchor="_i3sr9mapy1ep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3sr9mapy1ep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شارژ</w:t>
            </w:r>
          </w:hyperlink>
          <w:hyperlink w:anchor="_i3sr9mapy1ep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3sr9mapy1ep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موبایل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_i3sr9mapy1ep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x0faizrs6qrg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خرید</w:t>
            </w:r>
          </w:hyperlink>
          <w:hyperlink w:anchor="_x0faizrs6qrg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0faizrs6qrg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بسته</w:t>
            </w:r>
          </w:hyperlink>
          <w:hyperlink w:anchor="_x0faizrs6qrg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0faizrs6qrg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اینترنت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_x0faizrs6qrg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4ntll536j452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پرداخت</w:t>
            </w:r>
          </w:hyperlink>
          <w:hyperlink w:anchor="_4ntll536j452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ntll536j452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قبوض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_4ntll536j452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ue3okr9ceo9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بستر</w:t>
            </w:r>
          </w:hyperlink>
          <w:hyperlink w:anchor="_ue3okr9ceo9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e3okr9ceo9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USSD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_ue3okr9ceo9m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mtt1j0gakaj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نکات</w:t>
            </w:r>
          </w:hyperlink>
          <w:hyperlink w:anchor="_mtt1j0gakaj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tt1j0gakaj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مربوط</w:t>
            </w:r>
          </w:hyperlink>
          <w:hyperlink w:anchor="_mtt1j0gakaj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tt1j0gakaj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به</w:t>
            </w:r>
          </w:hyperlink>
          <w:hyperlink w:anchor="_mtt1j0gakaj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tt1j0gakaj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طراحی</w:t>
            </w:r>
          </w:hyperlink>
          <w:hyperlink w:anchor="_mtt1j0gakaj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tt1j0gakaj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mtt1j0gakaj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tt1j0gakaj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پیاده</w:t>
            </w:r>
          </w:hyperlink>
          <w:hyperlink w:anchor="_mtt1j0gakaj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tt1j0gakaj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سازی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_mtt1j0gakajw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gmuzth5mprv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استفاده</w:t>
            </w:r>
          </w:hyperlink>
          <w:hyperlink w:anchor="_gmuzth5mprv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muzth5mprv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از</w:t>
            </w:r>
          </w:hyperlink>
          <w:hyperlink w:anchor="_gmuzth5mprv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muzth5mprv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علامت</w:t>
            </w:r>
          </w:hyperlink>
          <w:hyperlink w:anchor="_gmuzth5mprvw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(*)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_gmuzth5mprvw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ury6waywne2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نمایش</w:t>
            </w:r>
          </w:hyperlink>
          <w:hyperlink w:anchor="_ury6waywne2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ry6waywne2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نرخ</w:t>
            </w:r>
          </w:hyperlink>
          <w:hyperlink w:anchor="_ury6waywne2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ry6waywne2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مالیات</w:t>
            </w:r>
          </w:hyperlink>
          <w:hyperlink w:anchor="_ury6waywne2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ry6waywne2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بر</w:t>
            </w:r>
          </w:hyperlink>
          <w:hyperlink w:anchor="_ury6waywne2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ry6waywne2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ارزش</w:t>
            </w:r>
          </w:hyperlink>
          <w:hyperlink w:anchor="_ury6waywne2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ry6waywne21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افزوده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_ury6waywne21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v5c5wkgkmle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گزینه</w:t>
            </w:r>
          </w:hyperlink>
          <w:hyperlink w:anchor="_v5c5wkgkmle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5c5wkgkmle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آموزش</w:t>
            </w:r>
          </w:hyperlink>
          <w:hyperlink w:anchor="_v5c5wkgkmle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5c5wkgkmle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استفاده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_v5c5wkgkmlen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vsrmi4ec1uf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پشتیبان</w:t>
            </w:r>
          </w:hyperlink>
          <w:hyperlink w:anchor="_vsrmi4ec1uf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srmi4ec1uf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گیری</w:t>
            </w:r>
          </w:hyperlink>
          <w:hyperlink w:anchor="_vsrmi4ec1uf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srmi4ec1uf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از</w:t>
            </w:r>
          </w:hyperlink>
          <w:hyperlink w:anchor="_vsrmi4ec1uf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srmi4ec1uf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اطلاعات</w:t>
            </w:r>
          </w:hyperlink>
          <w:hyperlink w:anchor="_vsrmi4ec1uf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/</w:t>
            </w:r>
          </w:hyperlink>
          <w:hyperlink w:anchor="_vsrmi4ec1uf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بازگردانی</w:t>
            </w:r>
          </w:hyperlink>
          <w:hyperlink w:anchor="_vsrmi4ec1uf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srmi4ec1uf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اطلاعات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_vsrmi4ec1uf6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5d0vy2wcgz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مدیریت</w:t>
            </w:r>
          </w:hyperlink>
          <w:hyperlink w:anchor="_5d0vy2wcgz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5d0vy2wcgz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کارت</w:t>
            </w:r>
          </w:hyperlink>
          <w:hyperlink w:anchor="_5d0vy2wcgz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5d0vy2wcgz6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_5d0vy2wcgz6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l57aezb56ecr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ذخیره</w:t>
            </w:r>
          </w:hyperlink>
          <w:hyperlink w:anchor="_l57aezb56ecr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57aezb56ecr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خودکار</w:t>
            </w:r>
          </w:hyperlink>
          <w:hyperlink w:anchor="_l57aezb56ecr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57aezb56ecr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اطلاعات</w:t>
            </w:r>
          </w:hyperlink>
          <w:hyperlink w:anchor="_l57aezb56ecr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57aezb56ecr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کارهای</w:t>
            </w:r>
          </w:hyperlink>
          <w:hyperlink w:anchor="_l57aezb56ecr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57aezb56ecr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پرکاربرد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_l57aezb56ecr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به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روزرسانی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پیاده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سازی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بخش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v6m1lz17r6n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آتی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_rv6m1lz17r6n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m9js4alzrsfl">
            <w:r w:rsidDel="00000000" w:rsidR="00000000" w:rsidRPr="00000000">
              <w:rPr>
                <w:rtl w:val="1"/>
              </w:rPr>
              <w:t xml:space="preserve">خرید</w:t>
            </w:r>
          </w:hyperlink>
          <w:hyperlink w:anchor="_m9js4alzrsfl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m9js4alzrsfl">
            <w:r w:rsidDel="00000000" w:rsidR="00000000" w:rsidRPr="00000000">
              <w:rPr>
                <w:rtl w:val="1"/>
              </w:rPr>
              <w:t xml:space="preserve">بلیط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_m9js4alzrsfl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geskzgtucl0n">
            <w:r w:rsidDel="00000000" w:rsidR="00000000" w:rsidRPr="00000000">
              <w:rPr>
                <w:rtl w:val="1"/>
              </w:rPr>
              <w:t xml:space="preserve">بخش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نیکوکاری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جهت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پرداخت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مبلغ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به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موسسات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geskzgtucl0n">
            <w:r w:rsidDel="00000000" w:rsidR="00000000" w:rsidRPr="00000000">
              <w:rPr>
                <w:rtl w:val="1"/>
              </w:rPr>
              <w:t xml:space="preserve">خیریه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_geskzgtucl0n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4gr65pz3zk0d">
            <w:r w:rsidDel="00000000" w:rsidR="00000000" w:rsidRPr="00000000">
              <w:rPr>
                <w:rtl w:val="1"/>
              </w:rPr>
              <w:t xml:space="preserve">پرداخت</w:t>
            </w:r>
          </w:hyperlink>
          <w:hyperlink w:anchor="_4gr65pz3zk0d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4gr65pz3zk0d">
            <w:r w:rsidDel="00000000" w:rsidR="00000000" w:rsidRPr="00000000">
              <w:rPr>
                <w:rtl w:val="1"/>
              </w:rPr>
              <w:t xml:space="preserve">بدون</w:t>
            </w:r>
          </w:hyperlink>
          <w:hyperlink w:anchor="_4gr65pz3zk0d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4gr65pz3zk0d">
            <w:r w:rsidDel="00000000" w:rsidR="00000000" w:rsidRPr="00000000">
              <w:rPr>
                <w:rtl w:val="1"/>
              </w:rPr>
              <w:t xml:space="preserve">کارت</w:t>
            </w:r>
          </w:hyperlink>
          <w:hyperlink w:anchor="_4gr65pz3zk0d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4gr65pz3zk0d">
            <w:r w:rsidDel="00000000" w:rsidR="00000000" w:rsidRPr="00000000">
              <w:rPr>
                <w:rtl w:val="1"/>
              </w:rPr>
              <w:t xml:space="preserve">و</w:t>
            </w:r>
          </w:hyperlink>
          <w:hyperlink w:anchor="_4gr65pz3zk0d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4gr65pz3zk0d">
            <w:r w:rsidDel="00000000" w:rsidR="00000000" w:rsidRPr="00000000">
              <w:rPr>
                <w:rtl w:val="1"/>
              </w:rPr>
              <w:t xml:space="preserve">پول</w:t>
            </w:r>
          </w:hyperlink>
          <w:hyperlink w:anchor="_4gr65pz3zk0d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4gr65pz3zk0d">
            <w:r w:rsidDel="00000000" w:rsidR="00000000" w:rsidRPr="00000000">
              <w:rPr>
                <w:rtl w:val="1"/>
              </w:rPr>
              <w:t xml:space="preserve">نقد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_4gr65pz3zk0d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cuiaoy57vzdy">
            <w:r w:rsidDel="00000000" w:rsidR="00000000" w:rsidRPr="00000000">
              <w:rPr>
                <w:rtl w:val="1"/>
              </w:rPr>
              <w:t xml:space="preserve">خدمات</w:t>
            </w:r>
          </w:hyperlink>
          <w:hyperlink w:anchor="_cuiaoy57vzd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cuiaoy57vzdy">
            <w:r w:rsidDel="00000000" w:rsidR="00000000" w:rsidRPr="00000000">
              <w:rPr>
                <w:rtl w:val="1"/>
              </w:rPr>
              <w:t xml:space="preserve">پرداخت</w:t>
            </w:r>
          </w:hyperlink>
          <w:hyperlink w:anchor="_cuiaoy57vzd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cuiaoy57vzdy">
            <w:r w:rsidDel="00000000" w:rsidR="00000000" w:rsidRPr="00000000">
              <w:rPr>
                <w:rtl w:val="1"/>
              </w:rPr>
              <w:t xml:space="preserve">عوارض</w:t>
            </w:r>
          </w:hyperlink>
          <w:hyperlink w:anchor="_cuiaoy57vzd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cuiaoy57vzdy">
            <w:r w:rsidDel="00000000" w:rsidR="00000000" w:rsidRPr="00000000">
              <w:rPr>
                <w:rtl w:val="1"/>
              </w:rPr>
              <w:t xml:space="preserve">و</w:t>
            </w:r>
          </w:hyperlink>
          <w:hyperlink w:anchor="_cuiaoy57vzd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cuiaoy57vzdy">
            <w:r w:rsidDel="00000000" w:rsidR="00000000" w:rsidRPr="00000000">
              <w:rPr>
                <w:rtl w:val="1"/>
              </w:rPr>
              <w:t xml:space="preserve">خلافی</w:t>
            </w:r>
          </w:hyperlink>
          <w:hyperlink w:anchor="_cuiaoy57vzd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cuiaoy57vzdy">
            <w:r w:rsidDel="00000000" w:rsidR="00000000" w:rsidRPr="00000000">
              <w:rPr>
                <w:rtl w:val="1"/>
              </w:rPr>
              <w:t xml:space="preserve">خودرو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_cuiaoy57vzdy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gs9dp5ah1up4">
            <w:r w:rsidDel="00000000" w:rsidR="00000000" w:rsidRPr="00000000">
              <w:rPr>
                <w:rtl w:val="1"/>
              </w:rPr>
              <w:t xml:space="preserve">بیمه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_gs9dp5ah1up4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vliyrf8eawgv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نحوه</w:t>
            </w:r>
          </w:hyperlink>
          <w:hyperlink w:anchor="_vliyrf8eawgv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liyrf8eawgv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ارسال</w:t>
            </w:r>
          </w:hyperlink>
          <w:hyperlink w:anchor="_vliyrf8eawgv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liyrf8eawgv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طرح</w:t>
            </w:r>
          </w:hyperlink>
          <w:hyperlink w:anchor="_vliyrf8eawgv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liyrf8eawgv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vliyrf8eawgv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liyrf8eawgv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پیشنهادی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_vliyrf8eawgv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fjp96phuba8f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فایل</w:t>
            </w:r>
          </w:hyperlink>
          <w:hyperlink w:anchor="_fjp96phuba8f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jp96phuba8f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ضمیمه</w:t>
            </w:r>
          </w:hyperlink>
          <w:hyperlink w:anchor="_fjp96phuba8f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1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_fjp96phuba8f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jt5frzzeq71o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توضیحات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_jt5frzzeq71o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qgtt55bbgooa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فایل</w:t>
            </w:r>
          </w:hyperlink>
          <w:hyperlink w:anchor="_qgtt55bbgooa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gtt55bbgooa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ضمیمه</w:t>
            </w:r>
          </w:hyperlink>
          <w:hyperlink w:anchor="_qgtt55bbgooa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2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_qgtt55bbgooa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koj81wvljg2b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نکته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_koj81wvljg2b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lwiwyqkwli9y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قوانین</w:t>
            </w:r>
          </w:hyperlink>
          <w:hyperlink w:anchor="_lwiwyqkwli9y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wiwyqkwli9y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lwiwyqkwli9y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wiwyqkwli9y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مقررات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_lwiwyqkwli9y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rc7ubd9u58o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جدول</w:t>
            </w:r>
          </w:hyperlink>
          <w:hyperlink w:anchor="_rc7ubd9u58o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c7ubd9u58o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زمانبندی</w:t>
            </w:r>
          </w:hyperlink>
          <w:hyperlink w:anchor="_rc7ubd9u58o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c7ubd9u58o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پروژه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_rc7ubd9u58om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1z18dy4xgjzc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توضیحات</w:t>
            </w:r>
          </w:hyperlink>
          <w:hyperlink w:anchor="_1z18dy4xgjzc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_1z18dy4xgjzc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nxvqsqvstn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نحوه</w:t>
            </w:r>
          </w:hyperlink>
          <w:hyperlink w:anchor="_nxvqsqvstn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xvqsqvstn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ارزیابی</w:t>
            </w:r>
          </w:hyperlink>
          <w:hyperlink w:anchor="_nxvqsqvstn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xvqsqvstn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nxvqsqvstn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xvqsqvstn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برگزیدن</w:t>
            </w:r>
          </w:hyperlink>
          <w:hyperlink w:anchor="_nxvqsqvstn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xvqsqvstn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طرح</w:t>
            </w:r>
          </w:hyperlink>
          <w:hyperlink w:anchor="_nxvqsqvstn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xvqsqvstn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nxvqsqvstn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xvqsqvstn8x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ارسالی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_nxvqsqvstn8x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m0cicno7zyzt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ارزیابی</w:t>
            </w:r>
          </w:hyperlink>
          <w:hyperlink w:anchor="_m0cicno7zyzt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0cicno7zyzt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فنی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_m0cicno7zyzt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c7u4eg2635zo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ارزیابی</w:t>
            </w:r>
          </w:hyperlink>
          <w:hyperlink w:anchor="_c7u4eg2635zo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7u4eg2635zo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کیفی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_c7u4eg2635zo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bidi w:val="1"/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px44zy9pe7rr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پیوست</w:t>
            </w:r>
          </w:hyperlink>
          <w:hyperlink w:anchor="_px44zy9pe7rr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x44zy9pe7rr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_px44zy9pe7rr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bidi w:val="1"/>
        <w:rPr/>
        <w:sectPr>
          <w:headerReference r:id="rId6" w:type="default"/>
          <w:footerReference r:id="rId7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bidi w:val="1"/>
        <w:spacing w:before="0" w:lineRule="auto"/>
        <w:rPr/>
      </w:pPr>
      <w:bookmarkStart w:colFirst="0" w:colLast="0" w:name="_tcn4xg8004ha" w:id="11"/>
      <w:bookmarkEnd w:id="11"/>
      <w:r w:rsidDel="00000000" w:rsidR="00000000" w:rsidRPr="00000000">
        <w:rPr>
          <w:rtl w:val="1"/>
        </w:rPr>
        <w:t xml:space="preserve">مقدمه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امروزه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انرژی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مشکلاتی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پاسارگاد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بکاهد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PSP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Payment Service Provider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پاسارگاد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PSP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pStyle w:val="Heading1"/>
        <w:bidi w:val="1"/>
        <w:rPr/>
      </w:pPr>
      <w:bookmarkStart w:colFirst="0" w:colLast="0" w:name="_q92xmgprno2t" w:id="12"/>
      <w:bookmarkEnd w:id="12"/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</w:p>
    <w:p w:rsidR="00000000" w:rsidDel="00000000" w:rsidP="00000000" w:rsidRDefault="00000000" w:rsidRPr="00000000" w14:paraId="00000045">
      <w:pPr>
        <w:bidi w:val="1"/>
        <w:rPr>
          <w:color w:val="333333"/>
        </w:rPr>
      </w:pPr>
      <w:r w:rsidDel="00000000" w:rsidR="00000000" w:rsidRPr="00000000">
        <w:rPr>
          <w:color w:val="333333"/>
          <w:rtl w:val="1"/>
        </w:rPr>
        <w:t xml:space="preserve">شرکت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پرداخت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گستر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پاسارگاد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فعالیت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خود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را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در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سال</w:t>
      </w:r>
      <w:r w:rsidDel="00000000" w:rsidR="00000000" w:rsidRPr="00000000">
        <w:rPr>
          <w:color w:val="333333"/>
          <w:rtl w:val="1"/>
        </w:rPr>
        <w:t xml:space="preserve"> 1399 </w:t>
      </w:r>
      <w:r w:rsidDel="00000000" w:rsidR="00000000" w:rsidRPr="00000000">
        <w:rPr>
          <w:color w:val="333333"/>
          <w:rtl w:val="1"/>
        </w:rPr>
        <w:t xml:space="preserve">در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زمینه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طراحی</w:t>
      </w:r>
      <w:r w:rsidDel="00000000" w:rsidR="00000000" w:rsidRPr="00000000">
        <w:rPr>
          <w:color w:val="333333"/>
          <w:rtl w:val="1"/>
        </w:rPr>
        <w:t xml:space="preserve">، </w:t>
      </w:r>
      <w:r w:rsidDel="00000000" w:rsidR="00000000" w:rsidRPr="00000000">
        <w:rPr>
          <w:color w:val="333333"/>
          <w:rtl w:val="1"/>
        </w:rPr>
        <w:t xml:space="preserve">تولید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و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سرویس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های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پرداختی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کرد</w:t>
      </w:r>
      <w:r w:rsidDel="00000000" w:rsidR="00000000" w:rsidRPr="00000000">
        <w:rPr>
          <w:color w:val="333333"/>
          <w:rtl w:val="1"/>
        </w:rPr>
        <w:t xml:space="preserve">. </w:t>
      </w:r>
      <w:r w:rsidDel="00000000" w:rsidR="00000000" w:rsidRPr="00000000">
        <w:rPr>
          <w:color w:val="333333"/>
          <w:rtl w:val="1"/>
        </w:rPr>
        <w:t xml:space="preserve">مهمترین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اهداف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اشخاص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الکترونیک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یکپارچه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پرداختی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الکترونیکی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سادگی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bidi w:val="1"/>
        <w:rPr>
          <w:b w:val="1"/>
          <w:color w:val="333333"/>
          <w:sz w:val="30"/>
          <w:szCs w:val="30"/>
        </w:rPr>
      </w:pPr>
      <w:bookmarkStart w:colFirst="0" w:colLast="0" w:name="_4ykjzndceiox" w:id="13"/>
      <w:bookmarkEnd w:id="13"/>
      <w:r w:rsidDel="00000000" w:rsidR="00000000" w:rsidRPr="00000000">
        <w:rPr>
          <w:rtl w:val="1"/>
        </w:rPr>
        <w:t xml:space="preserve">اعضا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2580"/>
        <w:gridCol w:w="2775"/>
        <w:gridCol w:w="4005"/>
        <w:tblGridChange w:id="0">
          <w:tblGrid>
            <w:gridCol w:w="2580"/>
            <w:gridCol w:w="2775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نام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و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نام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خانوادگی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سمت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پست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الکترونیکی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سپهر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بیات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مدیر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عامل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sepehr.sb.2781@gmail.com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سیاوش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پارساپور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مدیر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مالی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siavash97work</w:t>
            </w:r>
            <w:r w:rsidDel="00000000" w:rsidR="00000000" w:rsidRPr="00000000">
              <w:rPr>
                <w:color w:val="333333"/>
                <w:rtl w:val="0"/>
              </w:rPr>
              <w:t xml:space="preserve">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امیر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مرئی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مدیر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روابط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عمومی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amirmaree80</w:t>
            </w:r>
            <w:r w:rsidDel="00000000" w:rsidR="00000000" w:rsidRPr="00000000">
              <w:rPr>
                <w:color w:val="333333"/>
                <w:rtl w:val="0"/>
              </w:rPr>
              <w:t xml:space="preserve">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محمدعلی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سعیدی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مدیر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فنی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1saeidima@gmail.com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bidi w:val="1"/>
        <w:rPr/>
      </w:pPr>
      <w:bookmarkStart w:colFirst="0" w:colLast="0" w:name="_tvwticl7wmev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bidi w:val="1"/>
        <w:rPr/>
      </w:pPr>
      <w:bookmarkStart w:colFirst="0" w:colLast="0" w:name="_odgac6bs0p95" w:id="15"/>
      <w:bookmarkEnd w:id="15"/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b w:val="1"/>
          <w:rtl w:val="1"/>
        </w:rPr>
        <w:t xml:space="preserve">پست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الکترونیکی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rtl w:val="0"/>
          </w:rPr>
          <w:t xml:space="preserve">QuadCodeTeam@gmail.com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b w:val="1"/>
          <w:rtl w:val="1"/>
        </w:rPr>
        <w:t xml:space="preserve">شماره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تلفن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b w:val="1"/>
          <w:rtl w:val="1"/>
        </w:rPr>
        <w:t xml:space="preserve">آدرس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وليعصر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پائين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کوچه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مهناز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ساختمان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پاسارگاد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bidi w:val="1"/>
        <w:rPr/>
      </w:pPr>
      <w:bookmarkStart w:colFirst="0" w:colLast="0" w:name="_edgjechzkgg1" w:id="16"/>
      <w:bookmarkEnd w:id="16"/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USSD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bidi w:val="1"/>
        <w:rPr/>
      </w:pPr>
      <w:bookmarkStart w:colFirst="0" w:colLast="0" w:name="_me8o125zge7" w:id="17"/>
      <w:bookmarkEnd w:id="17"/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وبسایت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سناریوی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وبسایت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pStyle w:val="Heading2"/>
        <w:bidi w:val="1"/>
        <w:rPr/>
      </w:pPr>
      <w:bookmarkStart w:colFirst="0" w:colLast="0" w:name="_8vq6l5py6mh7" w:id="18"/>
      <w:bookmarkEnd w:id="18"/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الکترونیکی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لیست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تراکنش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عناوین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نخواهد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bidi w:val="1"/>
        <w:rPr/>
      </w:pPr>
      <w:bookmarkStart w:colFirst="0" w:colLast="0" w:name="_hl5a58830nog" w:id="19"/>
      <w:bookmarkEnd w:id="19"/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دلخواه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کارمزد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موجودی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bidi w:val="1"/>
        <w:rPr/>
      </w:pPr>
      <w:bookmarkStart w:colFirst="0" w:colLast="0" w:name="_ojdpjzr3ninp" w:id="20"/>
      <w:bookmarkEnd w:id="20"/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سادگی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سهولت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10"/>
        </w:numPr>
        <w:bidi w:val="1"/>
        <w:ind w:left="720" w:hanging="360"/>
        <w:rPr/>
      </w:pPr>
      <w:bookmarkStart w:colFirst="0" w:colLast="0" w:name="_8zojxsbm4lnm" w:id="21"/>
      <w:bookmarkEnd w:id="21"/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</w:p>
    <w:p w:rsidR="00000000" w:rsidDel="00000000" w:rsidP="00000000" w:rsidRDefault="00000000" w:rsidRPr="00000000" w14:paraId="00000072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تکمیلی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CVV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الکترونیکی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pStyle w:val="Heading3"/>
        <w:bidi w:val="1"/>
        <w:ind w:left="720" w:firstLine="0"/>
        <w:rPr>
          <w:b w:val="0"/>
        </w:rPr>
      </w:pPr>
      <w:bookmarkStart w:colFirst="0" w:colLast="0" w:name="_gsvnwk9jbuai" w:id="22"/>
      <w:bookmarkEnd w:id="22"/>
      <w:r w:rsidDel="00000000" w:rsidR="00000000" w:rsidRPr="00000000">
        <w:rPr>
          <w:b w:val="0"/>
          <w:rtl w:val="1"/>
        </w:rPr>
        <w:t xml:space="preserve">نمایش</w:t>
      </w:r>
      <w:r w:rsidDel="00000000" w:rsidR="00000000" w:rsidRPr="00000000">
        <w:rPr>
          <w:b w:val="0"/>
          <w:rtl w:val="1"/>
        </w:rPr>
        <w:t xml:space="preserve"> </w:t>
      </w:r>
      <w:r w:rsidDel="00000000" w:rsidR="00000000" w:rsidRPr="00000000">
        <w:rPr>
          <w:b w:val="0"/>
          <w:rtl w:val="1"/>
        </w:rPr>
        <w:t xml:space="preserve">نتیجه</w:t>
      </w:r>
      <w:r w:rsidDel="00000000" w:rsidR="00000000" w:rsidRPr="00000000">
        <w:rPr>
          <w:b w:val="0"/>
          <w:rtl w:val="1"/>
        </w:rPr>
        <w:t xml:space="preserve"> </w:t>
      </w:r>
      <w:r w:rsidDel="00000000" w:rsidR="00000000" w:rsidRPr="00000000">
        <w:rPr>
          <w:b w:val="0"/>
          <w:rtl w:val="1"/>
        </w:rPr>
        <w:t xml:space="preserve">تراکنش</w:t>
      </w:r>
      <w:r w:rsidDel="00000000" w:rsidR="00000000" w:rsidRPr="00000000">
        <w:rPr>
          <w:b w:val="0"/>
          <w:rtl w:val="1"/>
        </w:rPr>
        <w:t xml:space="preserve"> </w:t>
      </w:r>
      <w:r w:rsidDel="00000000" w:rsidR="00000000" w:rsidRPr="00000000">
        <w:rPr>
          <w:b w:val="0"/>
          <w:rtl w:val="1"/>
        </w:rPr>
        <w:t xml:space="preserve">و</w:t>
      </w:r>
      <w:r w:rsidDel="00000000" w:rsidR="00000000" w:rsidRPr="00000000">
        <w:rPr>
          <w:b w:val="0"/>
          <w:rtl w:val="1"/>
        </w:rPr>
        <w:t xml:space="preserve"> </w:t>
      </w:r>
      <w:r w:rsidDel="00000000" w:rsidR="00000000" w:rsidRPr="00000000">
        <w:rPr>
          <w:b w:val="0"/>
          <w:rtl w:val="1"/>
        </w:rPr>
        <w:t xml:space="preserve">رسید</w:t>
      </w:r>
      <w:r w:rsidDel="00000000" w:rsidR="00000000" w:rsidRPr="00000000">
        <w:rPr>
          <w:b w:val="0"/>
          <w:rtl w:val="1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موجودی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کافی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ملغی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تراکنش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ناموفق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نتیجه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تراکنش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نامشخص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ind w:left="720" w:firstLine="0"/>
        <w:rPr/>
      </w:pPr>
      <w:r w:rsidDel="00000000" w:rsidR="00000000" w:rsidRPr="00000000">
        <w:rPr>
          <w:b w:val="1"/>
          <w:rtl w:val="1"/>
        </w:rPr>
        <w:t xml:space="preserve">محتوای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رسید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تراکنش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رسید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تراکنش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واریز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ارجاع</w:t>
      </w:r>
    </w:p>
    <w:p w:rsidR="00000000" w:rsidDel="00000000" w:rsidP="00000000" w:rsidRDefault="00000000" w:rsidRPr="00000000" w14:paraId="00000081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0"/>
          <w:numId w:val="10"/>
        </w:numPr>
        <w:bidi w:val="1"/>
        <w:rPr/>
      </w:pPr>
      <w:bookmarkStart w:colFirst="0" w:colLast="0" w:name="_8zn7q6kpq8yc" w:id="23"/>
      <w:bookmarkEnd w:id="23"/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</w:p>
    <w:p w:rsidR="00000000" w:rsidDel="00000000" w:rsidP="00000000" w:rsidRDefault="00000000" w:rsidRPr="00000000" w14:paraId="0000008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7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pStyle w:val="Heading3"/>
        <w:numPr>
          <w:ilvl w:val="0"/>
          <w:numId w:val="10"/>
        </w:numPr>
        <w:bidi w:val="1"/>
        <w:spacing w:after="120" w:before="200" w:lineRule="auto"/>
        <w:rPr/>
      </w:pPr>
      <w:bookmarkStart w:colFirst="0" w:colLast="0" w:name="_nah952haz78x" w:id="24"/>
      <w:bookmarkEnd w:id="24"/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</w:p>
    <w:p w:rsidR="00000000" w:rsidDel="00000000" w:rsidP="00000000" w:rsidRDefault="00000000" w:rsidRPr="00000000" w14:paraId="0000008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19 </w:t>
      </w:r>
      <w:r w:rsidDel="00000000" w:rsidR="00000000" w:rsidRPr="00000000">
        <w:rPr>
          <w:rtl w:val="1"/>
        </w:rPr>
        <w:t xml:space="preserve">رقمی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اینترنتی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الکترونیکی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pStyle w:val="Heading3"/>
        <w:numPr>
          <w:ilvl w:val="0"/>
          <w:numId w:val="10"/>
        </w:numPr>
        <w:bidi w:val="1"/>
        <w:spacing w:after="120" w:before="200" w:lineRule="auto"/>
        <w:rPr/>
      </w:pPr>
      <w:bookmarkStart w:colFirst="0" w:colLast="0" w:name="_i3sr9mapy1ep" w:id="25"/>
      <w:bookmarkEnd w:id="25"/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</w:p>
    <w:p w:rsidR="00000000" w:rsidDel="00000000" w:rsidP="00000000" w:rsidRDefault="00000000" w:rsidRPr="00000000" w14:paraId="0000008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</w:p>
    <w:p w:rsidR="00000000" w:rsidDel="00000000" w:rsidP="00000000" w:rsidRDefault="00000000" w:rsidRPr="00000000" w14:paraId="0000008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ind w:left="720" w:firstLine="0"/>
        <w:rPr/>
      </w:pPr>
      <w:r w:rsidDel="00000000" w:rsidR="00000000" w:rsidRPr="00000000">
        <w:rPr>
          <w:b w:val="1"/>
          <w:rtl w:val="1"/>
        </w:rPr>
        <w:t xml:space="preserve">شارژ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مستقیم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سیم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</w:p>
    <w:p w:rsidR="00000000" w:rsidDel="00000000" w:rsidP="00000000" w:rsidRDefault="00000000" w:rsidRPr="00000000" w14:paraId="0000008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»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96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ind w:left="720" w:firstLine="0"/>
        <w:rPr/>
      </w:pPr>
      <w:r w:rsidDel="00000000" w:rsidR="00000000" w:rsidRPr="00000000">
        <w:rPr>
          <w:b w:val="1"/>
          <w:rtl w:val="1"/>
        </w:rPr>
        <w:t xml:space="preserve">خرید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رمز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شارژ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اپراتور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0"/>
          <w:numId w:val="10"/>
        </w:numPr>
        <w:bidi w:val="1"/>
        <w:spacing w:after="120" w:before="200" w:lineRule="auto"/>
      </w:pPr>
      <w:bookmarkStart w:colFirst="0" w:colLast="0" w:name="_x0faizrs6qrg" w:id="26"/>
      <w:bookmarkEnd w:id="26"/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bidi w:val="1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خرید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اینترنت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همراه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فیلترها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بیابد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فیلترهای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bidi w:val="1"/>
        <w:ind w:left="216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مدت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اینترنتی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bidi w:val="1"/>
        <w:ind w:left="216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بازه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قیمت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bidi w:val="1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بازه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ترافیک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اینترنت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</w:p>
    <w:p w:rsidR="00000000" w:rsidDel="00000000" w:rsidP="00000000" w:rsidRDefault="00000000" w:rsidRPr="00000000" w14:paraId="000000A5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پکیج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»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افزوده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»،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»</w:t>
      </w:r>
    </w:p>
    <w:p w:rsidR="00000000" w:rsidDel="00000000" w:rsidP="00000000" w:rsidRDefault="00000000" w:rsidRPr="00000000" w14:paraId="000000B0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bidi w:val="1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خرید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یا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ترافیک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اینترنت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خانگی</w:t>
      </w:r>
    </w:p>
    <w:p w:rsidR="00000000" w:rsidDel="00000000" w:rsidP="00000000" w:rsidRDefault="00000000" w:rsidRPr="00000000" w14:paraId="000000B2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شناسه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، «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فیلترها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فیلترهای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bidi w:val="1"/>
        <w:ind w:left="2160" w:hanging="360"/>
      </w:pPr>
      <w:r w:rsidDel="00000000" w:rsidR="00000000" w:rsidRPr="00000000">
        <w:rPr>
          <w:b w:val="1"/>
          <w:rtl w:val="1"/>
        </w:rPr>
        <w:t xml:space="preserve">مدت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سرویس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bidi w:val="1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سرعت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سرویس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256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، 512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، 1024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، 2048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...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bidi w:val="1"/>
        <w:ind w:left="2160" w:hanging="360"/>
      </w:pPr>
      <w:r w:rsidDel="00000000" w:rsidR="00000000" w:rsidRPr="00000000">
        <w:rPr>
          <w:b w:val="1"/>
          <w:rtl w:val="1"/>
        </w:rPr>
        <w:t xml:space="preserve">بازه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قیمت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bidi w:val="1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بازه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ترافیک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اینترنت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محتویات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bidi w:val="1"/>
        <w:ind w:left="2160" w:hanging="360"/>
        <w:rPr>
          <w:b w:val="1"/>
        </w:rPr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اینترنتی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اینترنتی</w:t>
      </w:r>
      <w:r w:rsidDel="00000000" w:rsidR="00000000" w:rsidRPr="00000000">
        <w:rPr>
          <w:rtl w:val="1"/>
        </w:rPr>
        <w:t xml:space="preserve">»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ISP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مشخصات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ADSL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مشخصات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1"/>
          <w:numId w:val="16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</w:p>
    <w:p w:rsidR="00000000" w:rsidDel="00000000" w:rsidP="00000000" w:rsidRDefault="00000000" w:rsidRPr="00000000" w14:paraId="000000C5">
      <w:pPr>
        <w:numPr>
          <w:ilvl w:val="1"/>
          <w:numId w:val="16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ترافیک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افزوده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»،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»</w:t>
      </w:r>
    </w:p>
    <w:p w:rsidR="00000000" w:rsidDel="00000000" w:rsidP="00000000" w:rsidRDefault="00000000" w:rsidRPr="00000000" w14:paraId="000000CA">
      <w:pPr>
        <w:bidi w:val="1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numPr>
          <w:ilvl w:val="0"/>
          <w:numId w:val="10"/>
        </w:numPr>
        <w:bidi w:val="1"/>
        <w:spacing w:after="120" w:before="200" w:lineRule="auto"/>
        <w:rPr/>
      </w:pPr>
      <w:bookmarkStart w:colFirst="0" w:colLast="0" w:name="_4ntll536j452" w:id="27"/>
      <w:bookmarkEnd w:id="27"/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قبوض</w:t>
      </w:r>
    </w:p>
    <w:p w:rsidR="00000000" w:rsidDel="00000000" w:rsidP="00000000" w:rsidRDefault="00000000" w:rsidRPr="00000000" w14:paraId="000000C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bidi w:val="1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ثبت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جدید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لیست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ذخیره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شده</w:t>
      </w:r>
    </w:p>
    <w:p w:rsidR="00000000" w:rsidDel="00000000" w:rsidP="00000000" w:rsidRDefault="00000000" w:rsidRPr="00000000" w14:paraId="000000CE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دلخواه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گاز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مخابرات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اپراتورهای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دائمی</w:t>
      </w:r>
    </w:p>
    <w:p w:rsidR="00000000" w:rsidDel="00000000" w:rsidP="00000000" w:rsidRDefault="00000000" w:rsidRPr="00000000" w14:paraId="000000D5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ind w:left="1440" w:firstLine="0"/>
        <w:rPr/>
      </w:pPr>
      <w:r w:rsidDel="00000000" w:rsidR="00000000" w:rsidRPr="00000000">
        <w:rPr>
          <w:b w:val="1"/>
          <w:rtl w:val="1"/>
        </w:rPr>
        <w:t xml:space="preserve">نکته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bidi w:val="1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پرداخت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مستقیم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قبض</w:t>
      </w:r>
    </w:p>
    <w:p w:rsidR="00000000" w:rsidDel="00000000" w:rsidP="00000000" w:rsidRDefault="00000000" w:rsidRPr="00000000" w14:paraId="000000D9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خدماتی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A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ind w:left="216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الف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پرداخت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خدماتی</w:t>
      </w:r>
    </w:p>
    <w:p w:rsidR="00000000" w:rsidDel="00000000" w:rsidP="00000000" w:rsidRDefault="00000000" w:rsidRPr="00000000" w14:paraId="000000DC">
      <w:pPr>
        <w:bidi w:val="1"/>
        <w:ind w:left="2160" w:firstLine="0"/>
        <w:rPr/>
      </w:pP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D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ind w:left="216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پرداخت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موبایل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ثابت</w:t>
      </w:r>
    </w:p>
    <w:p w:rsidR="00000000" w:rsidDel="00000000" w:rsidP="00000000" w:rsidRDefault="00000000" w:rsidRPr="00000000" w14:paraId="000000DF">
      <w:pPr>
        <w:bidi w:val="1"/>
        <w:ind w:left="2160" w:firstLine="0"/>
        <w:rPr/>
      </w:pP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0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ind w:left="144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بارکد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خوان</w:t>
      </w:r>
    </w:p>
    <w:p w:rsidR="00000000" w:rsidDel="00000000" w:rsidP="00000000" w:rsidRDefault="00000000" w:rsidRPr="00000000" w14:paraId="000000E2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3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bidi w:val="1"/>
        <w:rPr/>
      </w:pPr>
      <w:bookmarkStart w:colFirst="0" w:colLast="0" w:name="_ue3okr9ceo9m" w:id="28"/>
      <w:bookmarkEnd w:id="28"/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USSD</w:t>
      </w:r>
    </w:p>
    <w:p w:rsidR="00000000" w:rsidDel="00000000" w:rsidP="00000000" w:rsidRDefault="00000000" w:rsidRPr="00000000" w14:paraId="000000E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بارکد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موجودی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9">
      <w:pPr>
        <w:pStyle w:val="Heading2"/>
        <w:bidi w:val="1"/>
        <w:rPr/>
      </w:pPr>
      <w:bookmarkStart w:colFirst="0" w:colLast="0" w:name="_mtt1j0gakajw" w:id="29"/>
      <w:bookmarkEnd w:id="29"/>
      <w:r w:rsidDel="00000000" w:rsidR="00000000" w:rsidRPr="00000000">
        <w:rPr>
          <w:rtl w:val="1"/>
        </w:rPr>
        <w:t xml:space="preserve">نکات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</w:p>
    <w:p w:rsidR="00000000" w:rsidDel="00000000" w:rsidP="00000000" w:rsidRDefault="00000000" w:rsidRPr="00000000" w14:paraId="000000EA">
      <w:pPr>
        <w:pStyle w:val="Heading3"/>
        <w:bidi w:val="1"/>
        <w:ind w:firstLine="720"/>
        <w:rPr/>
      </w:pPr>
      <w:bookmarkStart w:colFirst="0" w:colLast="0" w:name="_gmuzth5mprvw" w:id="30"/>
      <w:bookmarkEnd w:id="30"/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(*)</w:t>
      </w:r>
    </w:p>
    <w:p w:rsidR="00000000" w:rsidDel="00000000" w:rsidP="00000000" w:rsidRDefault="00000000" w:rsidRPr="00000000" w14:paraId="000000E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کاراکتر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bidi w:val="1"/>
        <w:ind w:firstLine="720"/>
        <w:rPr/>
      </w:pPr>
      <w:bookmarkStart w:colFirst="0" w:colLast="0" w:name="_ury6waywne21" w:id="31"/>
      <w:bookmarkEnd w:id="31"/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افزوده</w:t>
      </w:r>
    </w:p>
    <w:p w:rsidR="00000000" w:rsidDel="00000000" w:rsidP="00000000" w:rsidRDefault="00000000" w:rsidRPr="00000000" w14:paraId="000000E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میگردد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1"/>
          <w:numId w:val="1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</w:p>
    <w:p w:rsidR="00000000" w:rsidDel="00000000" w:rsidP="00000000" w:rsidRDefault="00000000" w:rsidRPr="00000000" w14:paraId="000000F0">
      <w:pPr>
        <w:numPr>
          <w:ilvl w:val="1"/>
          <w:numId w:val="1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افزوده</w:t>
      </w:r>
    </w:p>
    <w:p w:rsidR="00000000" w:rsidDel="00000000" w:rsidP="00000000" w:rsidRDefault="00000000" w:rsidRPr="00000000" w14:paraId="000000F1">
      <w:pPr>
        <w:numPr>
          <w:ilvl w:val="1"/>
          <w:numId w:val="1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افزوده</w:t>
      </w:r>
    </w:p>
    <w:p w:rsidR="00000000" w:rsidDel="00000000" w:rsidP="00000000" w:rsidRDefault="00000000" w:rsidRPr="00000000" w14:paraId="000000F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bidi w:val="1"/>
        <w:ind w:firstLine="720"/>
        <w:rPr/>
      </w:pPr>
      <w:bookmarkStart w:colFirst="0" w:colLast="0" w:name="_v5c5wkgkmlen" w:id="32"/>
      <w:bookmarkEnd w:id="32"/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</w:p>
    <w:p w:rsidR="00000000" w:rsidDel="00000000" w:rsidP="00000000" w:rsidRDefault="00000000" w:rsidRPr="00000000" w14:paraId="000000F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F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bidi w:val="1"/>
        <w:ind w:left="720" w:firstLine="0"/>
        <w:rPr/>
      </w:pPr>
      <w:bookmarkStart w:colFirst="0" w:colLast="0" w:name="_vsrmi4ec1uf6" w:id="33"/>
      <w:bookmarkEnd w:id="33"/>
      <w:r w:rsidDel="00000000" w:rsidR="00000000" w:rsidRPr="00000000">
        <w:rPr>
          <w:rtl w:val="1"/>
        </w:rPr>
        <w:t xml:space="preserve">پشتیبان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بازگردانی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</w:p>
    <w:p w:rsidR="00000000" w:rsidDel="00000000" w:rsidP="00000000" w:rsidRDefault="00000000" w:rsidRPr="00000000" w14:paraId="000000F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پرکاربرد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bidi w:val="1"/>
        <w:ind w:left="720" w:firstLine="0"/>
        <w:rPr/>
      </w:pPr>
      <w:bookmarkStart w:colFirst="0" w:colLast="0" w:name="_5d0vy2wcgz6" w:id="34"/>
      <w:bookmarkEnd w:id="34"/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FA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bidi w:val="1"/>
        <w:ind w:left="720" w:firstLine="0"/>
        <w:rPr/>
      </w:pPr>
      <w:bookmarkStart w:colFirst="0" w:colLast="0" w:name="_l57aezb56ecr" w:id="35"/>
      <w:bookmarkEnd w:id="35"/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پرکاربرد</w:t>
      </w:r>
    </w:p>
    <w:p w:rsidR="00000000" w:rsidDel="00000000" w:rsidP="00000000" w:rsidRDefault="00000000" w:rsidRPr="00000000" w14:paraId="000000FD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19 </w:t>
      </w:r>
      <w:r w:rsidDel="00000000" w:rsidR="00000000" w:rsidRPr="00000000">
        <w:rPr>
          <w:rtl w:val="1"/>
        </w:rPr>
        <w:t xml:space="preserve">رقمی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bidi w:val="1"/>
        <w:rPr/>
      </w:pPr>
      <w:bookmarkStart w:colFirst="0" w:colLast="0" w:name="_rv6m1lz17r6n" w:id="36"/>
      <w:bookmarkEnd w:id="36"/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آتی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٬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پاسارگاد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bidi w:val="1"/>
        <w:ind w:left="720" w:firstLine="0"/>
        <w:rPr/>
      </w:pPr>
      <w:bookmarkStart w:colFirst="0" w:colLast="0" w:name="_m9js4alzrsfl" w:id="37"/>
      <w:bookmarkEnd w:id="37"/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بلیط</w:t>
      </w:r>
    </w:p>
    <w:p w:rsidR="00000000" w:rsidDel="00000000" w:rsidP="00000000" w:rsidRDefault="00000000" w:rsidRPr="00000000" w14:paraId="0000010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پاسارگاد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بلیط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هتل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اقامتگاه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قطار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هواپیما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خوابگاه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اقامتگاه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هواپیما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خوابگاه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bidi w:val="1"/>
        <w:ind w:left="720" w:firstLine="0"/>
        <w:rPr/>
      </w:pPr>
      <w:bookmarkStart w:colFirst="0" w:colLast="0" w:name="_geskzgtucl0n" w:id="38"/>
      <w:bookmarkEnd w:id="38"/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نیکوکاری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خیریه</w:t>
      </w:r>
    </w:p>
    <w:p w:rsidR="00000000" w:rsidDel="00000000" w:rsidP="00000000" w:rsidRDefault="00000000" w:rsidRPr="00000000" w14:paraId="0000010F">
      <w:pPr>
        <w:bidi w:val="1"/>
        <w:ind w:left="720" w:firstLine="0"/>
        <w:rPr>
          <w:b w:val="1"/>
        </w:rPr>
      </w:pP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پاسارگاد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عزیزمان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نیکوکاری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نیازمندان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برساند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bidi w:val="1"/>
        <w:ind w:left="720" w:firstLine="0"/>
        <w:rPr/>
      </w:pPr>
      <w:bookmarkStart w:colFirst="0" w:colLast="0" w:name="_4gr65pz3zk0d" w:id="39"/>
      <w:bookmarkEnd w:id="39"/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</w:p>
    <w:p w:rsidR="00000000" w:rsidDel="00000000" w:rsidP="00000000" w:rsidRDefault="00000000" w:rsidRPr="00000000" w14:paraId="00000113">
      <w:pPr>
        <w:bidi w:val="1"/>
        <w:ind w:left="720" w:firstLine="0"/>
        <w:rPr>
          <w:b w:val="1"/>
        </w:rPr>
      </w:pP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پاسارگاد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٬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تاکسی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اسکن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</w:p>
    <w:p w:rsidR="00000000" w:rsidDel="00000000" w:rsidP="00000000" w:rsidRDefault="00000000" w:rsidRPr="00000000" w14:paraId="0000011A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bidi w:val="1"/>
        <w:ind w:left="720" w:firstLine="0"/>
        <w:rPr/>
        <w:sectPr>
          <w:headerReference r:id="rId9" w:type="default"/>
          <w:footerReference r:id="rId10" w:type="default"/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cuiaoy57vzdy" w:id="40"/>
      <w:bookmarkEnd w:id="40"/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خودرو</w:t>
      </w:r>
    </w:p>
    <w:p w:rsidR="00000000" w:rsidDel="00000000" w:rsidP="00000000" w:rsidRDefault="00000000" w:rsidRPr="00000000" w14:paraId="0000011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عوارضی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جرائم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حاشیه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عوارضی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سالیانه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bidi w:val="1"/>
        <w:ind w:left="720" w:firstLine="0"/>
        <w:rPr/>
      </w:pPr>
      <w:bookmarkStart w:colFirst="0" w:colLast="0" w:name="_gs9dp5ah1up4" w:id="41"/>
      <w:bookmarkEnd w:id="41"/>
      <w:r w:rsidDel="00000000" w:rsidR="00000000" w:rsidRPr="00000000">
        <w:rPr>
          <w:rtl w:val="1"/>
        </w:rPr>
        <w:t xml:space="preserve">بیمه</w:t>
      </w:r>
    </w:p>
    <w:p w:rsidR="00000000" w:rsidDel="00000000" w:rsidP="00000000" w:rsidRDefault="00000000" w:rsidRPr="00000000" w14:paraId="0000011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زلزله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حوادث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انفرادی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bidi w:val="1"/>
        <w:rPr/>
      </w:pPr>
      <w:bookmarkStart w:colFirst="0" w:colLast="0" w:name="_vliyrf8eawgv" w:id="42"/>
      <w:bookmarkEnd w:id="42"/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سابجکت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(</w:t>
      </w:r>
      <w:hyperlink r:id="rId11">
        <w:r w:rsidDel="00000000" w:rsidR="00000000" w:rsidRPr="00000000">
          <w:rPr>
            <w:rtl w:val="0"/>
          </w:rPr>
          <w:t xml:space="preserve">QuadCodeTeam@gmail.com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Nazanin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Roman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11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4">
      <w:pPr>
        <w:pStyle w:val="Heading2"/>
        <w:bidi w:val="1"/>
        <w:rPr/>
      </w:pPr>
      <w:bookmarkStart w:colFirst="0" w:colLast="0" w:name="_fjp96phuba8f" w:id="43"/>
      <w:bookmarkEnd w:id="43"/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ضمیمه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آنالیز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595"/>
        <w:gridCol w:w="2535"/>
        <w:tblGridChange w:id="0">
          <w:tblGrid>
            <w:gridCol w:w="945"/>
            <w:gridCol w:w="5595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ردیف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شرح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قیمت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کل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ریال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شناخت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مسئله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طراحی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فرم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نرم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افزار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نصب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اندازی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نسخه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اولیه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نرم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افزار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نصب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اندازی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نسخه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اولیه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سایت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نصب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اندازی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نسخه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اولیه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آموزش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استقرار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رفع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اشکالات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مستند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سازی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تحویل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نهایی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پشتیبانی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حداقل</w:t>
            </w:r>
            <w:r w:rsidDel="00000000" w:rsidR="00000000" w:rsidRPr="00000000">
              <w:rPr>
                <w:rtl w:val="1"/>
              </w:rPr>
              <w:t xml:space="preserve"> 5 </w:t>
            </w:r>
            <w:r w:rsidDel="00000000" w:rsidR="00000000" w:rsidRPr="00000000">
              <w:rPr>
                <w:rtl w:val="1"/>
              </w:rPr>
              <w:t xml:space="preserve">سال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پس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پشتیبانی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رایگان</w:t>
            </w:r>
            <w:r w:rsidDel="00000000" w:rsidR="00000000" w:rsidRPr="00000000">
              <w:rPr>
                <w:rtl w:val="1"/>
              </w:rPr>
              <w:t xml:space="preserve"> )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مبلغ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حداکثر</w:t>
            </w:r>
            <w:r w:rsidDel="00000000" w:rsidR="00000000" w:rsidRPr="00000000">
              <w:rPr>
                <w:rtl w:val="1"/>
              </w:rPr>
              <w:t xml:space="preserve"> 20 </w:t>
            </w:r>
            <w:r w:rsidDel="00000000" w:rsidR="00000000" w:rsidRPr="00000000">
              <w:rPr>
                <w:rtl w:val="1"/>
              </w:rPr>
              <w:t xml:space="preserve">درصد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تا</w:t>
            </w:r>
            <w:r w:rsidDel="00000000" w:rsidR="00000000" w:rsidRPr="00000000">
              <w:rPr>
                <w:rtl w:val="1"/>
              </w:rPr>
              <w:t xml:space="preserve"> 6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حاضر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اضافه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کردن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نرخ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تورم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مبلغ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پشتیبانی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سالهاي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بعد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سربار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انتظار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جمع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کل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ریال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pStyle w:val="Heading3"/>
        <w:bidi w:val="1"/>
        <w:ind w:left="0" w:firstLine="0"/>
        <w:rPr/>
      </w:pPr>
      <w:bookmarkStart w:colFirst="0" w:colLast="0" w:name="_jt5frzzeq71o" w:id="44"/>
      <w:bookmarkEnd w:id="44"/>
      <w:r w:rsidDel="00000000" w:rsidR="00000000" w:rsidRPr="00000000">
        <w:rPr>
          <w:rtl w:val="1"/>
        </w:rPr>
        <w:t xml:space="preserve">توضیحات</w:t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آنالیز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نامتعارف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9">
      <w:pPr>
        <w:pStyle w:val="Heading2"/>
        <w:bidi w:val="1"/>
        <w:rPr/>
      </w:pPr>
      <w:bookmarkStart w:colFirst="0" w:colLast="0" w:name="_qgtt55bbgooa" w:id="45"/>
      <w:bookmarkEnd w:id="45"/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ضمیمه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1"/>
        </w:rPr>
        <w:t xml:space="preserve">محتویات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پروپوزال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1"/>
          <w:numId w:val="9"/>
        </w:numPr>
        <w:bidi w:val="1"/>
        <w:ind w:left="1440" w:hanging="360"/>
      </w:pPr>
      <w:r w:rsidDel="00000000" w:rsidR="00000000" w:rsidRPr="00000000">
        <w:rPr>
          <w:rtl w:val="0"/>
        </w:rPr>
        <w:t xml:space="preserve">WBS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</w:p>
    <w:p w:rsidR="00000000" w:rsidDel="00000000" w:rsidP="00000000" w:rsidRDefault="00000000" w:rsidRPr="00000000" w14:paraId="0000014D">
      <w:pPr>
        <w:numPr>
          <w:ilvl w:val="1"/>
          <w:numId w:val="9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مکانیسم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</w:p>
    <w:p w:rsidR="00000000" w:rsidDel="00000000" w:rsidP="00000000" w:rsidRDefault="00000000" w:rsidRPr="00000000" w14:paraId="0000014E">
      <w:pPr>
        <w:numPr>
          <w:ilvl w:val="1"/>
          <w:numId w:val="9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</w:p>
    <w:p w:rsidR="00000000" w:rsidDel="00000000" w:rsidP="00000000" w:rsidRDefault="00000000" w:rsidRPr="00000000" w14:paraId="0000014F">
      <w:pPr>
        <w:numPr>
          <w:ilvl w:val="1"/>
          <w:numId w:val="9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تشریح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فاز</w:t>
      </w:r>
    </w:p>
    <w:p w:rsidR="00000000" w:rsidDel="00000000" w:rsidP="00000000" w:rsidRDefault="00000000" w:rsidRPr="00000000" w14:paraId="00000150">
      <w:pPr>
        <w:numPr>
          <w:ilvl w:val="1"/>
          <w:numId w:val="9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</w:p>
    <w:p w:rsidR="00000000" w:rsidDel="00000000" w:rsidP="00000000" w:rsidRDefault="00000000" w:rsidRPr="00000000" w14:paraId="00000151">
      <w:pPr>
        <w:numPr>
          <w:ilvl w:val="1"/>
          <w:numId w:val="9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راهکارهای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یکپارچگی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سوابق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افزاری</w:t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</w:p>
    <w:p w:rsidR="00000000" w:rsidDel="00000000" w:rsidP="00000000" w:rsidRDefault="00000000" w:rsidRPr="00000000" w14:paraId="00000154">
      <w:pPr>
        <w:numPr>
          <w:ilvl w:val="0"/>
          <w:numId w:val="9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خاتمه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مدارک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رزومه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اعضا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تعهدآور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اظهارنامه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</w:p>
    <w:p w:rsidR="00000000" w:rsidDel="00000000" w:rsidP="00000000" w:rsidRDefault="00000000" w:rsidRPr="00000000" w14:paraId="0000015A">
      <w:pPr>
        <w:pStyle w:val="Heading2"/>
        <w:bidi w:val="1"/>
        <w:rPr/>
      </w:pPr>
      <w:bookmarkStart w:colFirst="0" w:colLast="0" w:name="_koj81wvljg2b" w:id="46"/>
      <w:bookmarkEnd w:id="46"/>
      <w:r w:rsidDel="00000000" w:rsidR="00000000" w:rsidRPr="00000000">
        <w:rPr>
          <w:rtl w:val="1"/>
        </w:rPr>
        <w:t xml:space="preserve">نکته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</w:p>
    <w:p w:rsidR="00000000" w:rsidDel="00000000" w:rsidP="00000000" w:rsidRDefault="00000000" w:rsidRPr="00000000" w14:paraId="0000015D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مشخصات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الکترونیک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انفورماتیک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استان</w:t>
      </w:r>
    </w:p>
    <w:p w:rsidR="00000000" w:rsidDel="00000000" w:rsidP="00000000" w:rsidRDefault="00000000" w:rsidRPr="00000000" w14:paraId="00000160">
      <w:pPr>
        <w:pStyle w:val="Heading2"/>
        <w:bidi w:val="1"/>
        <w:rPr/>
      </w:pPr>
      <w:bookmarkStart w:colFirst="0" w:colLast="0" w:name="_lwiwyqkwli9y" w:id="47"/>
      <w:bookmarkEnd w:id="47"/>
      <w:r w:rsidDel="00000000" w:rsidR="00000000" w:rsidRPr="00000000">
        <w:rPr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ذیل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هیچگونه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چنانچه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RFP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48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ایمیل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6">
      <w:pPr>
        <w:pStyle w:val="Heading1"/>
        <w:bidi w:val="1"/>
        <w:rPr/>
      </w:pPr>
      <w:bookmarkStart w:colFirst="0" w:colLast="0" w:name="_rc7ubd9u58om" w:id="48"/>
      <w:bookmarkEnd w:id="48"/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</w:p>
    <w:tbl>
      <w:tblPr>
        <w:tblStyle w:val="Table3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5010"/>
        <w:gridCol w:w="2835"/>
        <w:tblGridChange w:id="0">
          <w:tblGrid>
            <w:gridCol w:w="1515"/>
            <w:gridCol w:w="5010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ردیف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فعالیت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مهلت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آخرین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مهلت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دریافت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پیشنهادات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آذر</w:t>
            </w:r>
            <w:r w:rsidDel="00000000" w:rsidR="00000000" w:rsidRPr="00000000">
              <w:rPr>
                <w:rtl w:val="1"/>
              </w:rPr>
              <w:t xml:space="preserve"> 1400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آخرین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مهلت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ارزیابی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پیشنهادات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25 </w:t>
            </w:r>
            <w:r w:rsidDel="00000000" w:rsidR="00000000" w:rsidRPr="00000000">
              <w:rPr>
                <w:rtl w:val="1"/>
              </w:rPr>
              <w:t xml:space="preserve">آذر</w:t>
            </w:r>
            <w:r w:rsidDel="00000000" w:rsidR="00000000" w:rsidRPr="00000000">
              <w:rPr>
                <w:rtl w:val="1"/>
              </w:rPr>
              <w:t xml:space="preserve"> 1400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روز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اعلام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شرکت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برنده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دی</w:t>
            </w:r>
            <w:r w:rsidDel="00000000" w:rsidR="00000000" w:rsidRPr="00000000">
              <w:rPr>
                <w:rtl w:val="1"/>
              </w:rPr>
              <w:t xml:space="preserve"> 1400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جلسه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آشنایی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بیشتر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برنده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11 </w:t>
            </w:r>
            <w:r w:rsidDel="00000000" w:rsidR="00000000" w:rsidRPr="00000000">
              <w:rPr>
                <w:rtl w:val="1"/>
              </w:rPr>
              <w:t xml:space="preserve">دی</w:t>
            </w:r>
            <w:r w:rsidDel="00000000" w:rsidR="00000000" w:rsidRPr="00000000">
              <w:rPr>
                <w:rtl w:val="1"/>
              </w:rPr>
              <w:t xml:space="preserve"> 1400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جلسه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بررسی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نهایی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قرارداد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15 </w:t>
            </w:r>
            <w:r w:rsidDel="00000000" w:rsidR="00000000" w:rsidRPr="00000000">
              <w:rPr>
                <w:rtl w:val="1"/>
              </w:rPr>
              <w:t xml:space="preserve">دی</w:t>
            </w:r>
            <w:r w:rsidDel="00000000" w:rsidR="00000000" w:rsidRPr="00000000">
              <w:rPr>
                <w:rtl w:val="1"/>
              </w:rPr>
              <w:t xml:space="preserve"> 1400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روز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انعقاد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قرارداد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20 </w:t>
            </w:r>
            <w:r w:rsidDel="00000000" w:rsidR="00000000" w:rsidRPr="00000000">
              <w:rPr>
                <w:rtl w:val="1"/>
              </w:rPr>
              <w:t xml:space="preserve">دی</w:t>
            </w:r>
            <w:r w:rsidDel="00000000" w:rsidR="00000000" w:rsidRPr="00000000">
              <w:rPr>
                <w:rtl w:val="1"/>
              </w:rPr>
              <w:t xml:space="preserve"> 1400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جلسه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بررسی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تایید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برنامه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زمانی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ارائه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توسط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پیمانکار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25 </w:t>
            </w:r>
            <w:r w:rsidDel="00000000" w:rsidR="00000000" w:rsidRPr="00000000">
              <w:rPr>
                <w:rtl w:val="1"/>
              </w:rPr>
              <w:t xml:space="preserve">دی</w:t>
            </w:r>
            <w:r w:rsidDel="00000000" w:rsidR="00000000" w:rsidRPr="00000000">
              <w:rPr>
                <w:rtl w:val="1"/>
              </w:rPr>
              <w:t xml:space="preserve"> 1400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شروع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رسمی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پیاده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سازی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پروژه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بهمن</w:t>
            </w:r>
            <w:r w:rsidDel="00000000" w:rsidR="00000000" w:rsidRPr="00000000">
              <w:rPr>
                <w:rtl w:val="1"/>
              </w:rPr>
              <w:t xml:space="preserve"> 1400</w:t>
            </w:r>
          </w:p>
        </w:tc>
      </w:tr>
    </w:tbl>
    <w:p w:rsidR="00000000" w:rsidDel="00000000" w:rsidP="00000000" w:rsidRDefault="00000000" w:rsidRPr="00000000" w14:paraId="00000182">
      <w:pPr>
        <w:pStyle w:val="Heading2"/>
        <w:bidi w:val="1"/>
        <w:rPr/>
      </w:pPr>
      <w:bookmarkStart w:colFirst="0" w:colLast="0" w:name="_1z18dy4xgjzc" w:id="49"/>
      <w:bookmarkEnd w:id="49"/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پیمانکار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تاییدیه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bidi w:val="1"/>
        <w:rPr/>
      </w:pPr>
      <w:bookmarkStart w:colFirst="0" w:colLast="0" w:name="_nxvqsqvstn8x" w:id="50"/>
      <w:bookmarkEnd w:id="50"/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برگزیدن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ارسالی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امتیازات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B">
      <w:pPr>
        <w:pStyle w:val="Heading2"/>
        <w:bidi w:val="1"/>
        <w:rPr/>
      </w:pPr>
      <w:bookmarkStart w:colFirst="0" w:colLast="0" w:name="_m0cicno7zyzt" w:id="51"/>
      <w:bookmarkEnd w:id="51"/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19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565"/>
        <w:gridCol w:w="4245"/>
        <w:gridCol w:w="855"/>
        <w:gridCol w:w="795"/>
        <w:tblGridChange w:id="0">
          <w:tblGrid>
            <w:gridCol w:w="735"/>
            <w:gridCol w:w="2565"/>
            <w:gridCol w:w="4245"/>
            <w:gridCol w:w="855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ردیف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عنوان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توضیح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bidi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سقف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امتیاز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bidi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امتیاز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کسب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شده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سوابق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اجرایی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در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زمینه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قرارداد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یکسان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1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امتیاز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ازای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هر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قرارداد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با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زمینه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یکسان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تعداد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قرارداد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پایان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یافته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موفقیت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آمیز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2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امتیاز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ازای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هر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قرارداد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مقیم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بودن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شرکت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پیشنهاد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دهنده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در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داخل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کشور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2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امتیاز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مختص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شرکت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بومی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نظرات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کاربران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پروژه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ها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با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زمینه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یکسان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5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امتیاز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ازای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5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ستاره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در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برنامه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گوگل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پلی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جمع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bidi w:val="1"/>
        <w:rPr/>
      </w:pPr>
      <w:bookmarkStart w:colFirst="0" w:colLast="0" w:name="_c7u4eg2635zo" w:id="52"/>
      <w:bookmarkEnd w:id="52"/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</w:t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19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580"/>
        <w:gridCol w:w="4230"/>
        <w:gridCol w:w="855"/>
        <w:gridCol w:w="795"/>
        <w:tblGridChange w:id="0">
          <w:tblGrid>
            <w:gridCol w:w="735"/>
            <w:gridCol w:w="2580"/>
            <w:gridCol w:w="4230"/>
            <w:gridCol w:w="855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ردیف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عنوان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توضیح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bidi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سقف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امتیاز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bidi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امتیاز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کسب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شده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پروپوزال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ارائه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شده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WBS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حداقل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تا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سطح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3(8)</w:t>
            </w:r>
          </w:p>
          <w:p w:rsidR="00000000" w:rsidDel="00000000" w:rsidP="00000000" w:rsidRDefault="00000000" w:rsidRPr="00000000" w14:paraId="000001B8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2-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تشریح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مسئولیت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ها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و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نحوه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اختصاص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آنها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افراد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(3)</w:t>
            </w:r>
          </w:p>
          <w:p w:rsidR="00000000" w:rsidDel="00000000" w:rsidP="00000000" w:rsidRDefault="00000000" w:rsidRPr="00000000" w14:paraId="000001B9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3-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ارائه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برنامه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مورد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نیاز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برای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پشتیبانی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و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نگهداری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(2)</w:t>
            </w:r>
          </w:p>
          <w:p w:rsidR="00000000" w:rsidDel="00000000" w:rsidP="00000000" w:rsidRDefault="00000000" w:rsidRPr="00000000" w14:paraId="000001BA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4-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فراهم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کردن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آموزش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مورد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نیاز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برای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پروژه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bidi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رعایت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موازین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گفته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شده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در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ارسال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پیشنهاد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3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امتیاز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برای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رعایت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تمامی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بند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نحوه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ارسال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پیشنهاد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bidi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مشخص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سازی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مشخص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نمودن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گام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مختلف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پیاده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سازی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و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خروجی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هر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فاز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استفاده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از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معماری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mvvm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mvm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و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…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در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ساختار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اپلیکیشن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bidi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استفاده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از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معماری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های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mvvm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mvm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و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…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و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توضیح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ساختار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و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بررسی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هر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بخش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در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ساختار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اپلیکیشن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bidi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جمع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bidi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bidi w:val="1"/>
        <w:rPr/>
      </w:pPr>
      <w:bookmarkStart w:colFirst="0" w:colLast="0" w:name="_px44zy9pe7rr" w:id="53"/>
      <w:bookmarkEnd w:id="53"/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</w:p>
    <w:p w:rsidR="00000000" w:rsidDel="00000000" w:rsidP="00000000" w:rsidRDefault="00000000" w:rsidRPr="00000000" w14:paraId="000001D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015"/>
        <w:gridCol w:w="3030"/>
        <w:tblGridChange w:id="0">
          <w:tblGrid>
            <w:gridCol w:w="3015"/>
            <w:gridCol w:w="301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خانوادگی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مدرک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تحصیلی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مدارک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توانمندی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شغلی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2:</w:t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هیئت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کلان</w:t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50"/>
        <w:tblGridChange w:id="0">
          <w:tblGrid>
            <w:gridCol w:w="2265"/>
            <w:gridCol w:w="2265"/>
            <w:gridCol w:w="2265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خانوادگی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مدرک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تحصیلی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سابقه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کاری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شرح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وظایف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سمت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38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bidi w:val="1"/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F">
    <w:pPr>
      <w:bidi w:val="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bidi w:val="1"/>
      <w:rPr>
        <w:sz w:val="24"/>
        <w:szCs w:val="24"/>
      </w:rPr>
    </w:pPr>
    <w:r w:rsidDel="00000000" w:rsidR="00000000" w:rsidRPr="00000000">
      <w:rPr>
        <w:sz w:val="24"/>
        <w:szCs w:val="24"/>
        <w:rtl w:val="1"/>
      </w:rPr>
      <w:t xml:space="preserve">درخواست</w:t>
    </w:r>
    <w:r w:rsidDel="00000000" w:rsidR="00000000" w:rsidRPr="00000000">
      <w:rPr>
        <w:sz w:val="24"/>
        <w:szCs w:val="24"/>
        <w:rtl w:val="1"/>
      </w:rPr>
      <w:t xml:space="preserve"> </w:t>
    </w:r>
    <w:r w:rsidDel="00000000" w:rsidR="00000000" w:rsidRPr="00000000">
      <w:rPr>
        <w:sz w:val="24"/>
        <w:szCs w:val="24"/>
        <w:rtl w:val="1"/>
      </w:rPr>
      <w:t xml:space="preserve">ارائه</w:t>
    </w:r>
    <w:r w:rsidDel="00000000" w:rsidR="00000000" w:rsidRPr="00000000">
      <w:rPr>
        <w:sz w:val="24"/>
        <w:szCs w:val="24"/>
        <w:rtl w:val="1"/>
      </w:rPr>
      <w:t xml:space="preserve"> </w:t>
    </w:r>
    <w:r w:rsidDel="00000000" w:rsidR="00000000" w:rsidRPr="00000000">
      <w:rPr>
        <w:sz w:val="24"/>
        <w:szCs w:val="24"/>
        <w:rtl w:val="1"/>
      </w:rPr>
      <w:t xml:space="preserve">پیشنهاد</w:t>
    </w:r>
    <w:r w:rsidDel="00000000" w:rsidR="00000000" w:rsidRPr="00000000">
      <w:rPr>
        <w:sz w:val="24"/>
        <w:szCs w:val="24"/>
        <w:rtl w:val="1"/>
      </w:rPr>
      <w:t xml:space="preserve"> </w:t>
    </w:r>
    <w:r w:rsidDel="00000000" w:rsidR="00000000" w:rsidRPr="00000000">
      <w:rPr>
        <w:sz w:val="24"/>
        <w:szCs w:val="24"/>
        <w:rtl w:val="1"/>
      </w:rPr>
      <w:t xml:space="preserve">آسان</w:t>
    </w:r>
    <w:r w:rsidDel="00000000" w:rsidR="00000000" w:rsidRPr="00000000">
      <w:rPr>
        <w:sz w:val="24"/>
        <w:szCs w:val="24"/>
        <w:rtl w:val="1"/>
      </w:rPr>
      <w:t xml:space="preserve"> </w:t>
    </w:r>
    <w:r w:rsidDel="00000000" w:rsidR="00000000" w:rsidRPr="00000000">
      <w:rPr>
        <w:sz w:val="24"/>
        <w:szCs w:val="24"/>
        <w:rtl w:val="1"/>
      </w:rPr>
      <w:t xml:space="preserve">پرداخت</w:t>
    </w:r>
  </w:p>
  <w:p w:rsidR="00000000" w:rsidDel="00000000" w:rsidP="00000000" w:rsidRDefault="00000000" w:rsidRPr="00000000" w14:paraId="000001FC">
    <w:pPr>
      <w:bidi w:val="1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333333"/>
        <w:sz w:val="26"/>
        <w:szCs w:val="26"/>
        <w:lang w:val="fa"/>
      </w:rPr>
    </w:rPrDefault>
    <w:pPrDefault>
      <w:pPr>
        <w:bidi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120" w:before="400" w:lineRule="auto"/>
    </w:pPr>
    <w:rPr>
      <w:b w:val="1"/>
      <w:color w:val="33333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0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after="120" w:before="200" w:lineRule="auto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bidi w:val="1"/>
      <w:spacing w:after="60" w:lineRule="auto"/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QuadCodeTeam@gmail.com" TargetMode="Externa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QuadCodeTeam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