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CCE" w:rsidRDefault="0018788F" w:rsidP="005A0036">
      <w:pPr>
        <w:pStyle w:val="Heading2"/>
        <w:numPr>
          <w:ilvl w:val="0"/>
          <w:numId w:val="0"/>
        </w:numPr>
      </w:pPr>
      <w:r>
        <w:t>Q1)</w:t>
      </w:r>
    </w:p>
    <w:p w:rsidR="0018788F" w:rsidRDefault="0018788F" w:rsidP="005A0036">
      <w:pPr>
        <w:pStyle w:val="Heading3"/>
      </w:pPr>
      <w:r>
        <w:t>a)</w:t>
      </w:r>
    </w:p>
    <w:p w:rsidR="0018788F" w:rsidRPr="0018788F" w:rsidRDefault="00732F9D" w:rsidP="0018788F">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D</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oMath>
      </m:oMathPara>
    </w:p>
    <w:p w:rsidR="0018788F" w:rsidRPr="0018788F" w:rsidRDefault="0018788F" w:rsidP="0018788F">
      <w:pPr>
        <w:rPr>
          <w:rFonts w:eastAsiaTheme="minorEastAsia"/>
        </w:rPr>
      </w:pPr>
    </w:p>
    <w:p w:rsidR="0018788F" w:rsidRPr="0018788F" w:rsidRDefault="0018788F" w:rsidP="007D2C7C">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D </m:t>
              </m:r>
            </m:e>
          </m:d>
          <m:r>
            <w:rPr>
              <w:rFonts w:ascii="Cambria Math" w:eastAsiaTheme="minorEastAsia" w:hAnsi="Cambria Math"/>
            </w:rPr>
            <m:t xml:space="preserve"> </m:t>
          </m:r>
          <m:r>
            <w:rPr>
              <w:rFonts w:ascii="Cambria Math" w:hAnsi="Cambria Math"/>
            </w:rPr>
            <m:t>θ)=P</m:t>
          </m:r>
          <m:d>
            <m:dPr>
              <m:endChr m:val="|"/>
              <m:ctrlPr>
                <w:rPr>
                  <w:rFonts w:ascii="Cambria Math" w:hAnsi="Cambria Math"/>
                  <w:i/>
                </w:rPr>
              </m:ctrlPr>
            </m:dPr>
            <m:e>
              <m:r>
                <w:rPr>
                  <w:rFonts w:ascii="Cambria Math" w:hAnsi="Cambria Math"/>
                </w:rPr>
                <m:t xml:space="preserve"> X </m:t>
              </m:r>
            </m:e>
          </m:d>
          <m:r>
            <w:rPr>
              <w:rFonts w:ascii="Cambria Math" w:hAnsi="Cambria Math"/>
            </w:rPr>
            <m:t xml:space="preserve"> θ)=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θ ,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hAnsi="Cambria Math"/>
            </w:rPr>
            <m:t xml:space="preserve">) </m:t>
          </m:r>
        </m:oMath>
      </m:oMathPara>
    </w:p>
    <w:p w:rsidR="007D2C7C" w:rsidRDefault="007D2C7C" w:rsidP="007D2C7C">
      <w:pPr>
        <w:rPr>
          <w:rFonts w:eastAsiaTheme="minorEastAsia"/>
        </w:rPr>
      </w:pPr>
    </w:p>
    <w:p w:rsidR="0018788F" w:rsidRPr="007D2C7C" w:rsidRDefault="0018788F" w:rsidP="007D2C7C">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 μ</m:t>
                      </m:r>
                    </m:e>
                  </m:d>
                </m:e>
                <m:sup>
                  <m:r>
                    <w:rPr>
                      <w:rFonts w:ascii="Cambria Math" w:hAnsi="Cambria Math"/>
                    </w:rPr>
                    <m:t>2</m:t>
                  </m:r>
                </m:sup>
              </m:sSup>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r>
            <w:rPr>
              <w:rFonts w:ascii="Cambria Math" w:hAnsi="Cambria Math"/>
            </w:rPr>
            <m:t xml:space="preserve"> )</m:t>
          </m:r>
        </m:oMath>
      </m:oMathPara>
    </w:p>
    <w:p w:rsidR="007D2C7C" w:rsidRDefault="007D2C7C" w:rsidP="007D2C7C">
      <w:pPr>
        <w:rPr>
          <w:rFonts w:eastAsiaTheme="minorEastAsia"/>
        </w:rPr>
      </w:pPr>
    </w:p>
    <w:p w:rsidR="007D2C7C" w:rsidRPr="005D0590" w:rsidRDefault="00732F9D" w:rsidP="005D0590">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 xml:space="preserve"> </m:t>
              </m:r>
            </m:fName>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X</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e>
                  </m:func>
                  <m:r>
                    <w:rPr>
                      <w:rFonts w:ascii="Cambria Math" w:hAnsi="Cambria Math"/>
                    </w:rPr>
                    <m:t>=</m:t>
                  </m:r>
                  <m:ctrlPr>
                    <w:rPr>
                      <w:rFonts w:ascii="Cambria Math" w:hAnsi="Cambria Math"/>
                      <w:i/>
                    </w:rPr>
                  </m:ctrlPr>
                </m:e>
                <m:e>
                  <m:r>
                    <w:rPr>
                      <w:rFonts w:ascii="Cambria Math" w:hAnsi="Cambria Math"/>
                    </w:rPr>
                    <m:t xml:space="preserve"> </m:t>
                  </m:r>
                  <m:ctrlPr>
                    <w:rPr>
                      <w:rFonts w:ascii="Cambria Math" w:hAnsi="Cambria Math"/>
                      <w:i/>
                    </w:rPr>
                  </m:ctrlPr>
                </m:e>
              </m:eqArr>
            </m:e>
          </m:func>
        </m:oMath>
      </m:oMathPara>
    </w:p>
    <w:p w:rsidR="005D0590" w:rsidRDefault="005D0590" w:rsidP="005D0590">
      <w:pPr>
        <w:rPr>
          <w:rFonts w:eastAsiaTheme="minorEastAsia"/>
        </w:rPr>
      </w:pPr>
    </w:p>
    <w:p w:rsidR="005D0590" w:rsidRPr="005D0590" w:rsidRDefault="00732F9D" w:rsidP="00B8241C">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e>
          </m:nary>
          <m:r>
            <w:rPr>
              <w:rFonts w:ascii="Cambria Math" w:hAnsi="Cambria Math"/>
            </w:rPr>
            <m:t xml:space="preserve"> +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e>
                  </m:rad>
                </m:den>
              </m:f>
            </m:e>
          </m:func>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 xml:space="preserve"> θ- μ </m:t>
                  </m:r>
                </m:e>
              </m:d>
            </m:e>
            <m:sup>
              <m:r>
                <w:rPr>
                  <w:rFonts w:ascii="Cambria Math" w:hAnsi="Cambria Math"/>
                </w:rPr>
                <m:t>2</m:t>
              </m:r>
            </m:sup>
          </m:sSup>
        </m:oMath>
      </m:oMathPara>
    </w:p>
    <w:p w:rsidR="005D0590" w:rsidRDefault="005D0590" w:rsidP="005D0590">
      <w:pPr>
        <w:rPr>
          <w:rFonts w:eastAsiaTheme="minorEastAsia"/>
        </w:rPr>
      </w:pPr>
    </w:p>
    <w:p w:rsidR="005D0590" w:rsidRPr="005D0590" w:rsidRDefault="005D0590" w:rsidP="005D0590">
      <w:pPr>
        <w:rPr>
          <w:rFonts w:eastAsiaTheme="minorEastAsia"/>
        </w:rPr>
      </w:pPr>
      <m:oMathPara>
        <m:oMath>
          <m:r>
            <w:rPr>
              <w:rFonts w:ascii="Cambria Math" w:eastAsiaTheme="minorEastAsia" w:hAnsi="Cambria Math"/>
            </w:rPr>
            <m:t xml:space="preserve">→ </m:t>
          </m:r>
          <m:f>
            <m:fPr>
              <m:ctrlPr>
                <w:rPr>
                  <w:rFonts w:ascii="Cambria Math" w:eastAsiaTheme="minorEastAsia" w:hAnsi="Cambria Math"/>
                  <w:i/>
                </w:rPr>
              </m:ctrlPr>
            </m:fPr>
            <m:num>
              <m:r>
                <w:rPr>
                  <w:rFonts w:ascii="Cambria Math" w:hAnsi="Cambria Math"/>
                </w:rPr>
                <m:t xml:space="preserve">d </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num>
            <m:den>
              <m:r>
                <w:rPr>
                  <w:rFonts w:ascii="Cambria Math" w:hAnsi="Cambria Math"/>
                </w:rPr>
                <m:t>dθ</m:t>
              </m:r>
            </m:den>
          </m:f>
          <m:r>
            <w:rPr>
              <w:rFonts w:ascii="Cambria Math" w:eastAsiaTheme="minorEastAsia" w:hAnsi="Cambria Math"/>
            </w:rPr>
            <m:t xml:space="preserve">=0  </m:t>
          </m:r>
        </m:oMath>
      </m:oMathPara>
    </w:p>
    <w:p w:rsidR="005D0590" w:rsidRPr="005D0590" w:rsidRDefault="00732F9D" w:rsidP="00B8241C">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num>
            <m:den>
              <m:r>
                <w:rPr>
                  <w:rFonts w:ascii="Cambria Math" w:hAnsi="Cambria Math"/>
                </w:rPr>
                <m:t>dθ</m:t>
              </m:r>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e>
                  </m:nary>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r>
                            <w:rPr>
                              <w:rFonts w:ascii="Cambria Math" w:hAnsi="Cambria Math"/>
                            </w:rPr>
                            <m:t xml:space="preserve"> θ- μ </m:t>
                          </m:r>
                        </m:e>
                      </m:d>
                    </m:e>
                    <m:sup>
                      <m:r>
                        <w:rPr>
                          <w:rFonts w:ascii="Cambria Math" w:hAnsi="Cambria Math"/>
                        </w:rPr>
                        <m:t>2</m:t>
                      </m:r>
                    </m:sup>
                  </m:sSup>
                  <m:ctrlPr>
                    <w:rPr>
                      <w:rFonts w:ascii="Cambria Math" w:hAnsi="Cambria Math"/>
                      <w:i/>
                    </w:rPr>
                  </m:ctrlPr>
                </m:e>
              </m:d>
              <m:ctrlPr>
                <w:rPr>
                  <w:rFonts w:ascii="Cambria Math" w:eastAsiaTheme="minorEastAsia" w:hAnsi="Cambria Math"/>
                  <w:i/>
                </w:rPr>
              </m:ctrlPr>
            </m:num>
            <m:den>
              <m:r>
                <w:rPr>
                  <w:rFonts w:ascii="Cambria Math" w:hAnsi="Cambria Math"/>
                </w:rPr>
                <m:t>dθ</m:t>
              </m:r>
              <m:r>
                <w:rPr>
                  <w:rFonts w:ascii="Cambria Math" w:eastAsiaTheme="minorEastAsia" w:hAnsi="Cambria Math"/>
                </w:rPr>
                <m:t xml:space="preserve"> </m:t>
              </m:r>
            </m:den>
          </m:f>
          <m:r>
            <w:rPr>
              <w:rFonts w:ascii="Cambria Math" w:hAnsi="Cambria Math"/>
            </w:rPr>
            <m:t>=</m:t>
          </m:r>
        </m:oMath>
      </m:oMathPara>
    </w:p>
    <w:p w:rsidR="005D0590" w:rsidRPr="00B8241C" w:rsidRDefault="00732F9D" w:rsidP="00E16551">
      <w:pPr>
        <w:rPr>
          <w:rFonts w:eastAsiaTheme="minorEastAsia"/>
        </w:rPr>
      </w:pPr>
      <m:oMathPara>
        <m:oMath>
          <m:f>
            <m:fPr>
              <m:ctrlPr>
                <w:rPr>
                  <w:rFonts w:ascii="Cambria Math" w:hAnsi="Cambria Math"/>
                  <w:i/>
                </w:rPr>
              </m:ctrlPr>
            </m:fPr>
            <m:num>
              <m:r>
                <w:rPr>
                  <w:rFonts w:ascii="Cambria Math" w:hAnsi="Cambria Math"/>
                </w:rPr>
                <m:t>2</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sSup>
            </m:e>
          </m:nary>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r>
            <w:rPr>
              <w:rFonts w:ascii="Cambria Math" w:hAnsi="Cambria Math"/>
            </w:rPr>
            <m:t xml:space="preserve"> </m:t>
          </m:r>
          <m:d>
            <m:dPr>
              <m:ctrlPr>
                <w:rPr>
                  <w:rFonts w:ascii="Cambria Math" w:hAnsi="Cambria Math"/>
                  <w:i/>
                </w:rPr>
              </m:ctrlPr>
            </m:dPr>
            <m:e>
              <m:r>
                <w:rPr>
                  <w:rFonts w:ascii="Cambria Math" w:hAnsi="Cambria Math"/>
                </w:rPr>
                <m:t xml:space="preserve"> θ- μ </m:t>
              </m:r>
            </m:e>
          </m:d>
          <m:r>
            <w:rPr>
              <w:rFonts w:ascii="Cambria Math" w:hAnsi="Cambria Math"/>
            </w:rPr>
            <m:t xml:space="preserve"> =  </m:t>
          </m:r>
        </m:oMath>
      </m:oMathPara>
    </w:p>
    <w:p w:rsidR="00B8241C" w:rsidRPr="005D0590" w:rsidRDefault="00732F9D" w:rsidP="00E16551">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r>
            <w:rPr>
              <w:rFonts w:ascii="Cambria Math" w:hAnsi="Cambria Math"/>
            </w:rPr>
            <m:t>-</m:t>
          </m:r>
          <m:f>
            <m:fPr>
              <m:ctrlPr>
                <w:rPr>
                  <w:rFonts w:ascii="Cambria Math" w:hAnsi="Cambria Math"/>
                  <w:i/>
                </w:rPr>
              </m:ctrlPr>
            </m:fPr>
            <m:num>
              <m:r>
                <w:rPr>
                  <w:rFonts w:ascii="Cambria Math" w:hAnsi="Cambria Math"/>
                </w:rPr>
                <m:t>nθ</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 θ- μ </m:t>
                  </m:r>
                </m:e>
              </m:d>
            </m:num>
            <m:den>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r>
            <w:rPr>
              <w:rFonts w:ascii="Cambria Math" w:hAnsi="Cambria Math"/>
            </w:rPr>
            <m:t xml:space="preserve"> =0</m:t>
          </m:r>
        </m:oMath>
      </m:oMathPara>
    </w:p>
    <w:p w:rsidR="005D0590" w:rsidRDefault="005D0590" w:rsidP="005D0590">
      <w:pPr>
        <w:rPr>
          <w:rFonts w:eastAsiaTheme="minorEastAsia"/>
        </w:rPr>
      </w:pPr>
    </w:p>
    <w:p w:rsidR="005D0590" w:rsidRDefault="005D0590" w:rsidP="005D0590">
      <w:pPr>
        <w:rPr>
          <w:rFonts w:eastAsiaTheme="minorEastAsia"/>
        </w:rPr>
      </w:pPr>
    </w:p>
    <w:p w:rsidR="005D0590" w:rsidRPr="00FB7FA5" w:rsidRDefault="00732F9D" w:rsidP="00943D89">
      <w:pPr>
        <w:rPr>
          <w:rFonts w:eastAsiaTheme="minorEastAsia"/>
        </w:rPr>
      </w:pPr>
      <m:oMathPara>
        <m:oMath>
          <m:box>
            <m:boxPr>
              <m:opEmu m:val="1"/>
              <m:ctrlPr>
                <w:rPr>
                  <w:rFonts w:ascii="Cambria Math" w:eastAsiaTheme="minorEastAsia" w:hAnsi="Cambria Math"/>
                  <w:i/>
                </w:rPr>
              </m:ctrlPr>
            </m:boxPr>
            <m:e>
              <m:groupChr>
                <m:groupChrPr>
                  <m:chr m:val="⇒"/>
                  <m:pos m:val="top"/>
                  <m:ctrlPr>
                    <w:rPr>
                      <w:rFonts w:ascii="Cambria Math" w:eastAsiaTheme="minorEastAsia" w:hAnsi="Cambria Math"/>
                      <w:i/>
                    </w:rPr>
                  </m:ctrlPr>
                </m:groupChrPr>
                <m:e/>
              </m:groupChr>
            </m:e>
          </m:box>
          <m:r>
            <w:rPr>
              <w:rFonts w:ascii="Cambria Math" w:eastAsiaTheme="minorEastAsia" w:hAnsi="Cambria Math"/>
            </w:rPr>
            <m:t xml:space="preserve"> </m:t>
          </m:r>
          <m:sSub>
            <m:sSubPr>
              <m:ctrlPr>
                <w:rPr>
                  <w:rFonts w:ascii="Cambria Math" w:hAnsi="Cambria Math"/>
                  <w:i/>
                </w:rPr>
              </m:ctrlPr>
            </m:sSubPr>
            <m:e>
              <m:r>
                <w:rPr>
                  <w:rFonts w:ascii="Cambria Math" w:hAnsi="Cambria Math"/>
                </w:rPr>
                <m:t>θ</m:t>
              </m:r>
              <m:ctrlPr>
                <w:rPr>
                  <w:rFonts w:ascii="Cambria Math" w:eastAsiaTheme="minorEastAsia" w:hAnsi="Cambria Math"/>
                  <w:i/>
                </w:rPr>
              </m:ctrlPr>
            </m:e>
            <m:sub>
              <m:r>
                <w:rPr>
                  <w:rFonts w:ascii="Cambria Math" w:hAnsi="Cambria Math"/>
                </w:rPr>
                <m:t>MAP</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 xml:space="preserve"> μ </m:t>
                  </m:r>
                </m:e>
              </m:d>
              <m:ctrlPr>
                <w:rPr>
                  <w:rFonts w:ascii="Cambria Math" w:eastAsiaTheme="minorEastAsia" w:hAnsi="Cambria Math"/>
                  <w:i/>
                </w:rPr>
              </m:ctrlPr>
            </m:num>
            <m:den>
              <m:r>
                <w:rPr>
                  <w:rFonts w:ascii="Cambria Math" w:eastAsiaTheme="minorEastAsia" w:hAnsi="Cambria Math"/>
                </w:rPr>
                <m:t>n</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oMath>
      </m:oMathPara>
    </w:p>
    <w:p w:rsidR="0015199A" w:rsidRDefault="00FB7FA5" w:rsidP="00FB7FA5">
      <w:pPr>
        <w:rPr>
          <w:rFonts w:eastAsiaTheme="minorEastAsia"/>
        </w:rPr>
      </w:pPr>
      <w:r>
        <w:rPr>
          <w:rFonts w:eastAsiaTheme="minorEastAsia"/>
        </w:rPr>
        <w:br w:type="page"/>
      </w:r>
    </w:p>
    <w:p w:rsidR="00B8241C" w:rsidRDefault="00B8241C" w:rsidP="005A0036">
      <w:pPr>
        <w:pStyle w:val="Heading3"/>
      </w:pPr>
      <w:r>
        <w:lastRenderedPageBreak/>
        <w:t>b)</w:t>
      </w:r>
    </w:p>
    <w:p w:rsidR="0015199A" w:rsidRPr="0015199A" w:rsidRDefault="00732F9D" w:rsidP="0015199A">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D</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oMath>
      </m:oMathPara>
    </w:p>
    <w:p w:rsidR="0015199A" w:rsidRPr="0018788F" w:rsidRDefault="0015199A" w:rsidP="0015199A">
      <w:pPr>
        <w:rPr>
          <w:rFonts w:eastAsiaTheme="minorEastAsia"/>
        </w:rPr>
      </w:pPr>
    </w:p>
    <w:p w:rsidR="0015199A" w:rsidRPr="0015199A" w:rsidRDefault="0015199A" w:rsidP="0015199A">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D </m:t>
              </m:r>
            </m:e>
          </m:d>
          <m:r>
            <w:rPr>
              <w:rFonts w:ascii="Cambria Math" w:eastAsiaTheme="minorEastAsia" w:hAnsi="Cambria Math"/>
            </w:rPr>
            <m:t xml:space="preserve"> </m:t>
          </m:r>
          <m:r>
            <w:rPr>
              <w:rFonts w:ascii="Cambria Math" w:hAnsi="Cambria Math"/>
            </w:rPr>
            <m:t>θ)=P</m:t>
          </m:r>
          <m:d>
            <m:dPr>
              <m:endChr m:val="|"/>
              <m:ctrlPr>
                <w:rPr>
                  <w:rFonts w:ascii="Cambria Math" w:hAnsi="Cambria Math"/>
                  <w:i/>
                </w:rPr>
              </m:ctrlPr>
            </m:dPr>
            <m:e>
              <m:r>
                <w:rPr>
                  <w:rFonts w:ascii="Cambria Math" w:hAnsi="Cambria Math"/>
                </w:rPr>
                <m:t xml:space="preserve"> X </m:t>
              </m:r>
            </m:e>
          </m:d>
          <m:r>
            <w:rPr>
              <w:rFonts w:ascii="Cambria Math" w:hAnsi="Cambria Math"/>
            </w:rPr>
            <m:t xml:space="preserve"> θ)=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θ ,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hAnsi="Cambria Math"/>
            </w:rPr>
            <m:t xml:space="preserve">) </m:t>
          </m:r>
        </m:oMath>
      </m:oMathPara>
    </w:p>
    <w:p w:rsidR="0015199A" w:rsidRPr="0018788F" w:rsidRDefault="0015199A" w:rsidP="0015199A">
      <w:pPr>
        <w:rPr>
          <w:rFonts w:eastAsiaTheme="minorEastAsia"/>
        </w:rPr>
      </w:pPr>
    </w:p>
    <w:p w:rsidR="0015199A" w:rsidRPr="0015199A" w:rsidRDefault="0015199A" w:rsidP="0015199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 | θ- μ |</m:t>
                  </m:r>
                </m:num>
                <m:den>
                  <m:r>
                    <w:rPr>
                      <w:rFonts w:ascii="Cambria Math" w:hAnsi="Cambria Math"/>
                    </w:rPr>
                    <m:t>b</m:t>
                  </m:r>
                </m:den>
              </m:f>
              <m:r>
                <w:rPr>
                  <w:rFonts w:ascii="Cambria Math" w:hAnsi="Cambria Math"/>
                </w:rPr>
                <m:t xml:space="preserve">  )</m:t>
              </m:r>
            </m:e>
          </m:func>
        </m:oMath>
      </m:oMathPara>
    </w:p>
    <w:p w:rsidR="0015199A" w:rsidRDefault="0015199A" w:rsidP="0015199A">
      <w:pPr>
        <w:rPr>
          <w:rFonts w:eastAsiaTheme="minorEastAsia"/>
        </w:rPr>
      </w:pPr>
    </w:p>
    <w:p w:rsidR="0015199A" w:rsidRDefault="0015199A" w:rsidP="0015199A">
      <w:pPr>
        <w:rPr>
          <w:rFonts w:eastAsiaTheme="minorEastAsia"/>
        </w:rPr>
      </w:pPr>
      <w:r>
        <w:rPr>
          <w:rFonts w:eastAsiaTheme="minorEastAsia"/>
        </w:rPr>
        <w:t xml:space="preserve">Since </w:t>
      </w:r>
      <m:oMath>
        <m:r>
          <w:rPr>
            <w:rFonts w:ascii="Cambria Math" w:hAnsi="Cambria Math"/>
          </w:rPr>
          <m:t>μ=0</m:t>
        </m:r>
      </m:oMath>
      <w:r>
        <w:rPr>
          <w:rFonts w:eastAsiaTheme="minorEastAsia"/>
        </w:rPr>
        <w:t>:</w:t>
      </w:r>
    </w:p>
    <w:p w:rsidR="0015199A" w:rsidRPr="0015199A" w:rsidRDefault="0015199A" w:rsidP="0015199A">
      <w:pPr>
        <w:rPr>
          <w:rFonts w:eastAsiaTheme="minorEastAsia"/>
        </w:rPr>
      </w:pPr>
    </w:p>
    <w:p w:rsidR="0015199A" w:rsidRPr="007D2C7C" w:rsidRDefault="0015199A" w:rsidP="0015199A">
      <w:pPr>
        <w:rPr>
          <w:rFonts w:eastAsiaTheme="minorEastAsia"/>
        </w:rPr>
      </w:pPr>
      <w:r>
        <w:rPr>
          <w:rFonts w:eastAsiaTheme="minorEastAsia"/>
        </w:rPr>
        <w:t xml:space="preserve"> </w:t>
      </w:r>
    </w:p>
    <w:p w:rsidR="0015199A" w:rsidRPr="0015199A" w:rsidRDefault="0015199A" w:rsidP="0015199A">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2b</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 | θ |</m:t>
                  </m:r>
                </m:num>
                <m:den>
                  <m:r>
                    <w:rPr>
                      <w:rFonts w:ascii="Cambria Math" w:hAnsi="Cambria Math"/>
                    </w:rPr>
                    <m:t>b</m:t>
                  </m:r>
                </m:den>
              </m:f>
              <m:r>
                <w:rPr>
                  <w:rFonts w:ascii="Cambria Math" w:hAnsi="Cambria Math"/>
                </w:rPr>
                <m:t xml:space="preserve">  )</m:t>
              </m:r>
            </m:e>
          </m:func>
        </m:oMath>
      </m:oMathPara>
    </w:p>
    <w:p w:rsidR="0015199A" w:rsidRDefault="0015199A" w:rsidP="00B8241C">
      <w:pPr>
        <w:rPr>
          <w:rFonts w:eastAsiaTheme="minorEastAsia"/>
        </w:rPr>
      </w:pPr>
    </w:p>
    <w:p w:rsidR="0015199A" w:rsidRPr="0015199A" w:rsidRDefault="00732F9D" w:rsidP="0015199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 xml:space="preserve"> </m:t>
              </m:r>
            </m:fName>
            <m:e>
              <m:eqArr>
                <m:eqArrPr>
                  <m:ctrlPr>
                    <w:rPr>
                      <w:rFonts w:ascii="Cambria Math" w:eastAsiaTheme="minorEastAsia" w:hAnsi="Cambria Math"/>
                      <w:i/>
                    </w:rPr>
                  </m:ctrlPr>
                </m:eqArrPr>
                <m:e>
                  <m:func>
                    <m:funcPr>
                      <m:ctrlPr>
                        <w:rPr>
                          <w:rFonts w:ascii="Cambria Math" w:eastAsiaTheme="minorEastAsia" w:hAnsi="Cambria Math"/>
                          <w:i/>
                        </w:rPr>
                      </m:ctrlPr>
                    </m:funcPr>
                    <m:fName/>
                    <m:e>
                      <m:sSub>
                        <m:sSubPr>
                          <m:ctrlPr>
                            <w:rPr>
                              <w:rFonts w:ascii="Cambria Math" w:hAnsi="Cambria Math"/>
                              <w:i/>
                            </w:rPr>
                          </m:ctrlPr>
                        </m:sSubPr>
                        <m:e>
                          <m:r>
                            <w:rPr>
                              <w:rFonts w:ascii="Cambria Math" w:hAnsi="Cambria Math"/>
                            </w:rPr>
                            <m:t>θ</m:t>
                          </m:r>
                        </m:e>
                        <m:sub>
                          <m:r>
                            <w:rPr>
                              <w:rFonts w:ascii="Cambria Math" w:hAnsi="Cambria Math"/>
                            </w:rPr>
                            <m:t>MAP</m:t>
                          </m:r>
                        </m:sub>
                      </m:sSub>
                    </m:e>
                  </m:func>
                  <m:r>
                    <w:rPr>
                      <w:rFonts w:ascii="Cambria Math" w:hAnsi="Cambria Math"/>
                    </w:rPr>
                    <m:t xml:space="preserve"> =</m:t>
                  </m:r>
                  <m:func>
                    <m:funcPr>
                      <m:ctrlPr>
                        <w:rPr>
                          <w:rFonts w:ascii="Cambria Math" w:hAnsi="Cambria Math"/>
                          <w:i/>
                        </w:rPr>
                      </m:ctrlPr>
                    </m:funcPr>
                    <m:fName/>
                    <m:e>
                      <m:r>
                        <w:rPr>
                          <w:rFonts w:ascii="Cambria Math" w:hAnsi="Cambria Math"/>
                        </w:rPr>
                        <m:t>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X</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e>
                  </m:func>
                  <m:r>
                    <w:rPr>
                      <w:rFonts w:ascii="Cambria Math" w:hAnsi="Cambria Math"/>
                    </w:rPr>
                    <m:t>=</m:t>
                  </m:r>
                  <m:ctrlPr>
                    <w:rPr>
                      <w:rFonts w:ascii="Cambria Math" w:hAnsi="Cambria Math"/>
                      <w:i/>
                    </w:rPr>
                  </m:ctrlPr>
                </m:e>
                <m:e>
                  <m:r>
                    <w:rPr>
                      <w:rFonts w:ascii="Cambria Math" w:hAnsi="Cambria Math"/>
                    </w:rPr>
                    <m:t xml:space="preserve"> </m:t>
                  </m:r>
                  <m:ctrlPr>
                    <w:rPr>
                      <w:rFonts w:ascii="Cambria Math" w:hAnsi="Cambria Math"/>
                      <w:i/>
                    </w:rPr>
                  </m:ctrlPr>
                </m:e>
              </m:eqArr>
            </m:e>
          </m:func>
        </m:oMath>
      </m:oMathPara>
    </w:p>
    <w:p w:rsidR="0015199A" w:rsidRDefault="0015199A" w:rsidP="0015199A">
      <w:pPr>
        <w:rPr>
          <w:rFonts w:eastAsiaTheme="minorEastAsia"/>
        </w:rPr>
      </w:pPr>
    </w:p>
    <w:p w:rsidR="0015199A" w:rsidRPr="005D0590" w:rsidRDefault="00732F9D" w:rsidP="0015199A">
      <w:pPr>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2b</m:t>
              </m:r>
            </m:den>
          </m:f>
          <m:func>
            <m:funcPr>
              <m:ctrlPr>
                <w:rPr>
                  <w:rFonts w:ascii="Cambria Math" w:hAnsi="Cambria Math"/>
                  <w:i/>
                </w:rPr>
              </m:ctrlPr>
            </m:funcPr>
            <m:fName>
              <m:r>
                <m:rPr>
                  <m:sty m:val="p"/>
                </m:rPr>
                <w:rPr>
                  <w:rFonts w:ascii="Cambria Math" w:hAnsi="Cambria Math"/>
                </w:rPr>
                <m:t>exp</m:t>
              </m:r>
            </m:fName>
            <m:e>
              <m:r>
                <w:rPr>
                  <w:rFonts w:ascii="Cambria Math" w:hAnsi="Cambria Math"/>
                </w:rPr>
                <m:t>(</m:t>
              </m:r>
              <m:f>
                <m:fPr>
                  <m:ctrlPr>
                    <w:rPr>
                      <w:rFonts w:ascii="Cambria Math" w:hAnsi="Cambria Math"/>
                      <w:i/>
                    </w:rPr>
                  </m:ctrlPr>
                </m:fPr>
                <m:num>
                  <m:r>
                    <w:rPr>
                      <w:rFonts w:ascii="Cambria Math" w:hAnsi="Cambria Math"/>
                    </w:rPr>
                    <m:t>- | x |</m:t>
                  </m:r>
                </m:num>
                <m:den>
                  <m:r>
                    <w:rPr>
                      <w:rFonts w:ascii="Cambria Math" w:hAnsi="Cambria Math"/>
                    </w:rPr>
                    <m:t>b</m:t>
                  </m:r>
                </m:den>
              </m:f>
              <m:r>
                <w:rPr>
                  <w:rFonts w:ascii="Cambria Math" w:hAnsi="Cambria Math"/>
                </w:rPr>
                <m:t xml:space="preserve">  )</m:t>
              </m:r>
            </m:e>
          </m:func>
        </m:oMath>
      </m:oMathPara>
    </w:p>
    <w:p w:rsidR="0015199A" w:rsidRDefault="0015199A" w:rsidP="00B8241C">
      <w:pPr>
        <w:rPr>
          <w:rFonts w:eastAsiaTheme="minorEastAsia"/>
        </w:rPr>
      </w:pPr>
    </w:p>
    <w:p w:rsidR="0015199A" w:rsidRDefault="0015199A" w:rsidP="00B8241C">
      <w:pPr>
        <w:rPr>
          <w:rFonts w:eastAsiaTheme="minorEastAsia"/>
        </w:rPr>
      </w:pPr>
      <w:r>
        <w:rPr>
          <w:rFonts w:eastAsiaTheme="minorEastAsia"/>
        </w:rPr>
        <w:t>Now we have to add logarithm from both sides:</w:t>
      </w:r>
    </w:p>
    <w:p w:rsidR="0015199A" w:rsidRDefault="0015199A" w:rsidP="00B8241C">
      <w:pPr>
        <w:rPr>
          <w:rFonts w:eastAsiaTheme="minorEastAsia"/>
        </w:rPr>
      </w:pPr>
    </w:p>
    <w:p w:rsidR="0015199A" w:rsidRPr="005D0590" w:rsidRDefault="00732F9D" w:rsidP="0015199A">
      <w:pPr>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 xml:space="preserve"> </m:t>
              </m:r>
            </m:fName>
            <m:e>
              <m:eqArr>
                <m:eqArrPr>
                  <m:ctrlPr>
                    <w:rPr>
                      <w:rFonts w:ascii="Cambria Math" w:eastAsiaTheme="minorEastAsia" w:hAnsi="Cambria Math"/>
                      <w:i/>
                    </w:rPr>
                  </m:ctrlPr>
                </m:eqArrPr>
                <m:e>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 (argMax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X</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e>
                  </m:func>
                  <m:r>
                    <w:rPr>
                      <w:rFonts w:ascii="Cambria Math" w:hAnsi="Cambria Math"/>
                    </w:rPr>
                    <m:t>=</m:t>
                  </m:r>
                  <m:ctrlPr>
                    <w:rPr>
                      <w:rFonts w:ascii="Cambria Math" w:hAnsi="Cambria Math"/>
                      <w:i/>
                    </w:rPr>
                  </m:ctrlPr>
                </m:e>
                <m:e>
                  <m:r>
                    <w:rPr>
                      <w:rFonts w:ascii="Cambria Math" w:hAnsi="Cambria Math"/>
                    </w:rPr>
                    <m:t xml:space="preserve"> </m:t>
                  </m:r>
                  <m:ctrlPr>
                    <w:rPr>
                      <w:rFonts w:ascii="Cambria Math" w:hAnsi="Cambria Math"/>
                      <w:i/>
                    </w:rPr>
                  </m:ctrlPr>
                </m:e>
              </m:eqArr>
            </m:e>
          </m:func>
        </m:oMath>
      </m:oMathPara>
    </w:p>
    <w:p w:rsidR="0015199A" w:rsidRDefault="0015199A" w:rsidP="00B8241C">
      <w:pPr>
        <w:rPr>
          <w:rFonts w:eastAsiaTheme="minorEastAsia"/>
        </w:rPr>
      </w:pPr>
    </w:p>
    <w:p w:rsidR="0015199A" w:rsidRPr="0015199A" w:rsidRDefault="00732F9D" w:rsidP="0015199A">
      <w:pPr>
        <w:rPr>
          <w:rFonts w:eastAsiaTheme="minorEastAsia"/>
        </w:rPr>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 xml:space="preserve">2 π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e>
          </m:nary>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2b</m:t>
                  </m:r>
                </m:den>
              </m:f>
            </m:e>
          </m:func>
          <m:r>
            <w:rPr>
              <w:rFonts w:ascii="Cambria Math" w:hAnsi="Cambria Math"/>
            </w:rPr>
            <m:t>+</m:t>
          </m:r>
          <m:f>
            <m:fPr>
              <m:ctrlPr>
                <w:rPr>
                  <w:rFonts w:ascii="Cambria Math" w:hAnsi="Cambria Math"/>
                  <w:i/>
                </w:rPr>
              </m:ctrlPr>
            </m:fPr>
            <m:num>
              <m:r>
                <w:rPr>
                  <w:rFonts w:ascii="Cambria Math" w:hAnsi="Cambria Math"/>
                </w:rPr>
                <m:t>- | θ |</m:t>
              </m:r>
            </m:num>
            <m:den>
              <m:r>
                <w:rPr>
                  <w:rFonts w:ascii="Cambria Math" w:hAnsi="Cambria Math"/>
                </w:rPr>
                <m:t>b</m:t>
              </m:r>
            </m:den>
          </m:f>
        </m:oMath>
      </m:oMathPara>
    </w:p>
    <w:p w:rsidR="0015199A" w:rsidRDefault="0015199A" w:rsidP="0015199A">
      <w:pPr>
        <w:rPr>
          <w:rFonts w:eastAsiaTheme="minorEastAsia"/>
        </w:rPr>
      </w:pPr>
    </w:p>
    <w:p w:rsidR="0015199A" w:rsidRDefault="0015199A" w:rsidP="0015199A">
      <w:pPr>
        <w:rPr>
          <w:rFonts w:eastAsiaTheme="minorEastAsia"/>
        </w:rPr>
      </w:pPr>
      <w:r>
        <w:rPr>
          <w:rFonts w:eastAsiaTheme="minorEastAsia"/>
        </w:rPr>
        <w:t>Now we should take the first derivation of the equation and put it 0:</w:t>
      </w:r>
    </w:p>
    <w:p w:rsidR="0015199A" w:rsidRDefault="0015199A" w:rsidP="0015199A">
      <w:pPr>
        <w:rPr>
          <w:rFonts w:eastAsiaTheme="minorEastAsia"/>
        </w:rPr>
      </w:pPr>
    </w:p>
    <w:p w:rsidR="0015199A" w:rsidRPr="0015199A" w:rsidRDefault="00732F9D" w:rsidP="0015199A">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num>
            <m:den>
              <m:r>
                <w:rPr>
                  <w:rFonts w:ascii="Cambria Math" w:hAnsi="Cambria Math"/>
                </w:rPr>
                <m:t>dθ</m:t>
              </m:r>
            </m:den>
          </m:f>
          <m:r>
            <w:rPr>
              <w:rFonts w:ascii="Cambria Math" w:eastAsiaTheme="minorEastAsia" w:hAnsi="Cambria Math"/>
            </w:rPr>
            <m:t>=0</m:t>
          </m:r>
        </m:oMath>
      </m:oMathPara>
    </w:p>
    <w:p w:rsidR="0015199A" w:rsidRDefault="0015199A" w:rsidP="0015199A">
      <w:pPr>
        <w:rPr>
          <w:rFonts w:eastAsiaTheme="minorEastAsia"/>
        </w:rPr>
      </w:pPr>
    </w:p>
    <w:p w:rsidR="0015199A" w:rsidRPr="0007480E" w:rsidRDefault="00732F9D" w:rsidP="0007480E">
      <w:pPr>
        <w:rPr>
          <w:rFonts w:eastAsiaTheme="minorEastAsia"/>
        </w:rPr>
      </w:pPr>
      <m:oMathPara>
        <m:oMath>
          <m:f>
            <m:fPr>
              <m:ctrlPr>
                <w:rPr>
                  <w:rFonts w:ascii="Cambria Math" w:eastAsiaTheme="minorEastAsia" w:hAnsi="Cambria Math"/>
                  <w:i/>
                </w:rPr>
              </m:ctrlPr>
            </m:fPr>
            <m:num>
              <m:r>
                <w:rPr>
                  <w:rFonts w:ascii="Cambria Math" w:hAnsi="Cambria Math"/>
                </w:rPr>
                <m:t xml:space="preserve">d </m:t>
              </m:r>
              <m:func>
                <m:funcPr>
                  <m:ctrlPr>
                    <w:rPr>
                      <w:rFonts w:ascii="Cambria Math" w:eastAsiaTheme="minorEastAsia" w:hAnsi="Cambria Math"/>
                      <w:i/>
                    </w:rPr>
                  </m:ctrlPr>
                </m:funcPr>
                <m:fName>
                  <m:r>
                    <m:rPr>
                      <m:sty m:val="p"/>
                    </m:rPr>
                    <w:rPr>
                      <w:rFonts w:ascii="Cambria Math" w:eastAsiaTheme="minorEastAsia" w:hAnsi="Cambria Math"/>
                    </w:rPr>
                    <m:t>log</m:t>
                  </m:r>
                </m:fName>
                <m:e>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e>
              </m:func>
              <m:r>
                <w:rPr>
                  <w:rFonts w:ascii="Cambria Math" w:hAnsi="Cambria Math"/>
                </w:rPr>
                <m:t xml:space="preserve"> </m:t>
              </m:r>
            </m:num>
            <m:den>
              <m:r>
                <w:rPr>
                  <w:rFonts w:ascii="Cambria Math" w:hAnsi="Cambria Math"/>
                </w:rPr>
                <m:t>dθ</m:t>
              </m:r>
            </m:den>
          </m:f>
          <m:r>
            <w:rPr>
              <w:rFonts w:ascii="Cambria Math" w:eastAsiaTheme="minorEastAsia" w:hAnsi="Cambria Math"/>
            </w:rPr>
            <m:t>=</m:t>
          </m:r>
          <m:f>
            <m:fPr>
              <m:ctrlPr>
                <w:rPr>
                  <w:rFonts w:ascii="Cambria Math"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2</m:t>
                          </m:r>
                        </m:sup>
                      </m:sSup>
                    </m:e>
                  </m:nary>
                  <m:r>
                    <w:rPr>
                      <w:rFonts w:ascii="Cambria Math" w:hAnsi="Cambria Math"/>
                    </w:rPr>
                    <m:t xml:space="preserve"> + </m:t>
                  </m:r>
                  <m:f>
                    <m:fPr>
                      <m:ctrlPr>
                        <w:rPr>
                          <w:rFonts w:ascii="Cambria Math" w:hAnsi="Cambria Math"/>
                          <w:i/>
                        </w:rPr>
                      </m:ctrlPr>
                    </m:fPr>
                    <m:num>
                      <m:r>
                        <w:rPr>
                          <w:rFonts w:ascii="Cambria Math" w:hAnsi="Cambria Math"/>
                        </w:rPr>
                        <m:t xml:space="preserve">- | θ | </m:t>
                      </m:r>
                    </m:num>
                    <m:den>
                      <m:r>
                        <w:rPr>
                          <w:rFonts w:ascii="Cambria Math" w:hAnsi="Cambria Math"/>
                        </w:rPr>
                        <m:t>b</m:t>
                      </m:r>
                    </m:den>
                  </m:f>
                  <m:ctrlPr>
                    <w:rPr>
                      <w:rFonts w:ascii="Cambria Math" w:hAnsi="Cambria Math"/>
                      <w:i/>
                    </w:rPr>
                  </m:ctrlPr>
                </m:e>
              </m:d>
              <m:ctrlPr>
                <w:rPr>
                  <w:rFonts w:ascii="Cambria Math" w:eastAsiaTheme="minorEastAsia" w:hAnsi="Cambria Math"/>
                  <w:i/>
                </w:rPr>
              </m:ctrlPr>
            </m:num>
            <m:den>
              <m:r>
                <w:rPr>
                  <w:rFonts w:ascii="Cambria Math" w:hAnsi="Cambria Math"/>
                </w:rPr>
                <m:t>dθ</m:t>
              </m:r>
              <m:r>
                <w:rPr>
                  <w:rFonts w:ascii="Cambria Math" w:eastAsiaTheme="minorEastAsia" w:hAnsi="Cambria Math"/>
                </w:rPr>
                <m:t xml:space="preserve"> </m:t>
              </m:r>
            </m:den>
          </m:f>
          <m:r>
            <w:rPr>
              <w:rFonts w:ascii="Cambria Math" w:eastAsiaTheme="minorEastAsia" w:hAnsi="Cambria Math"/>
            </w:rPr>
            <m:t>=</m:t>
          </m:r>
        </m:oMath>
      </m:oMathPara>
    </w:p>
    <w:p w:rsidR="0007480E" w:rsidRDefault="0007480E" w:rsidP="0015199A">
      <w:pPr>
        <w:rPr>
          <w:rFonts w:eastAsiaTheme="minorEastAsia"/>
        </w:rPr>
      </w:pPr>
    </w:p>
    <w:p w:rsidR="0007480E" w:rsidRDefault="0007480E" w:rsidP="0015199A">
      <w:pPr>
        <w:rPr>
          <w:rFonts w:eastAsiaTheme="minorEastAsia"/>
        </w:rPr>
      </w:pPr>
    </w:p>
    <w:p w:rsidR="0007480E" w:rsidRPr="0007480E" w:rsidRDefault="00732F9D" w:rsidP="0007480E">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sSup>
            </m:e>
          </m:nary>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 θ </m:t>
                          </m:r>
                        </m:e>
                      </m:d>
                    </m:num>
                    <m:den>
                      <m:r>
                        <w:rPr>
                          <w:rFonts w:ascii="Cambria Math" w:hAnsi="Cambria Math"/>
                        </w:rPr>
                        <m:t>b</m:t>
                      </m:r>
                    </m:den>
                  </m:f>
                </m:e>
              </m:d>
            </m:num>
            <m:den>
              <m:r>
                <w:rPr>
                  <w:rFonts w:ascii="Cambria Math" w:eastAsiaTheme="minorEastAsia" w:hAnsi="Cambria Math"/>
                </w:rPr>
                <m:t>d</m:t>
              </m:r>
              <m:r>
                <w:rPr>
                  <w:rFonts w:ascii="Cambria Math" w:hAnsi="Cambria Math"/>
                </w:rPr>
                <m:t>θ</m:t>
              </m:r>
            </m:den>
          </m:f>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nθ</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 xml:space="preserve"> θ </m:t>
                          </m:r>
                        </m:e>
                      </m:d>
                    </m:num>
                    <m:den>
                      <m:r>
                        <w:rPr>
                          <w:rFonts w:ascii="Cambria Math" w:hAnsi="Cambria Math"/>
                        </w:rPr>
                        <m:t>b</m:t>
                      </m:r>
                    </m:den>
                  </m:f>
                </m:e>
              </m:d>
            </m:num>
            <m:den>
              <m:r>
                <w:rPr>
                  <w:rFonts w:ascii="Cambria Math" w:eastAsiaTheme="minorEastAsia" w:hAnsi="Cambria Math"/>
                </w:rPr>
                <m:t>d</m:t>
              </m:r>
              <m:r>
                <w:rPr>
                  <w:rFonts w:ascii="Cambria Math" w:hAnsi="Cambria Math"/>
                </w:rPr>
                <m:t>θ</m:t>
              </m:r>
            </m:den>
          </m:f>
          <m:r>
            <w:rPr>
              <w:rFonts w:ascii="Cambria Math" w:eastAsiaTheme="minorEastAsia" w:hAnsi="Cambria Math"/>
            </w:rPr>
            <m:t xml:space="preserve">=0  </m:t>
          </m:r>
        </m:oMath>
      </m:oMathPara>
    </w:p>
    <w:p w:rsidR="0007480E" w:rsidRDefault="0007480E" w:rsidP="0007480E">
      <w:pPr>
        <w:rPr>
          <w:rFonts w:eastAsiaTheme="minorEastAsia"/>
        </w:rPr>
      </w:pPr>
    </w:p>
    <w:p w:rsidR="0007480E" w:rsidRDefault="0007480E" w:rsidP="0007480E">
      <w:pPr>
        <w:rPr>
          <w:rFonts w:eastAsiaTheme="minorEastAsia"/>
        </w:rPr>
      </w:pPr>
    </w:p>
    <w:p w:rsidR="0007480E" w:rsidRDefault="0007480E" w:rsidP="0007480E">
      <w:pPr>
        <w:rPr>
          <w:rFonts w:eastAsiaTheme="minorEastAsia"/>
        </w:rPr>
      </w:pPr>
      <w:r>
        <w:rPr>
          <w:rFonts w:eastAsiaTheme="minorEastAsia"/>
        </w:rPr>
        <w:t xml:space="preserve">Let’s first consider the other possibilities where </w:t>
      </w:r>
      <m:oMath>
        <m:r>
          <w:rPr>
            <w:rFonts w:ascii="Cambria Math" w:hAnsi="Cambria Math"/>
          </w:rPr>
          <m:t>θ&gt;0</m:t>
        </m:r>
      </m:oMath>
      <w:r>
        <w:rPr>
          <w:rFonts w:eastAsiaTheme="minorEastAsia"/>
        </w:rPr>
        <w:t xml:space="preserve"> or </w:t>
      </w:r>
      <m:oMath>
        <m:r>
          <w:rPr>
            <w:rFonts w:ascii="Cambria Math" w:hAnsi="Cambria Math"/>
          </w:rPr>
          <m:t>θ&lt;0</m:t>
        </m:r>
      </m:oMath>
      <w:r>
        <w:rPr>
          <w:rFonts w:eastAsiaTheme="minorEastAsia"/>
        </w:rPr>
        <w:t xml:space="preserve"> :</w:t>
      </w:r>
    </w:p>
    <w:p w:rsidR="0007480E" w:rsidRDefault="0007480E" w:rsidP="0007480E">
      <w:pPr>
        <w:rPr>
          <w:rFonts w:eastAsiaTheme="minorEastAsia"/>
        </w:rPr>
      </w:pPr>
      <w:r>
        <w:rPr>
          <w:rFonts w:eastAsiaTheme="minorEastAsia"/>
        </w:rPr>
        <w:t xml:space="preserve">When </w:t>
      </w:r>
      <m:oMath>
        <m:r>
          <w:rPr>
            <w:rFonts w:ascii="Cambria Math" w:hAnsi="Cambria Math"/>
          </w:rPr>
          <m:t>θ&gt;0</m:t>
        </m:r>
      </m:oMath>
      <w:r>
        <w:rPr>
          <w:rFonts w:eastAsiaTheme="minorEastAsia"/>
        </w:rPr>
        <w:t xml:space="preserve"> we have:</w:t>
      </w:r>
    </w:p>
    <w:p w:rsidR="004121F5" w:rsidRDefault="004121F5" w:rsidP="0007480E">
      <w:pPr>
        <w:rPr>
          <w:rFonts w:eastAsiaTheme="minorEastAsia"/>
        </w:rPr>
      </w:pPr>
    </w:p>
    <w:p w:rsidR="0007480E" w:rsidRPr="004121F5" w:rsidRDefault="00732F9D" w:rsidP="004121F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nθ</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 xml:space="preserve">=0 ≡≫ θ=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num>
            <m:den>
              <m:r>
                <w:rPr>
                  <w:rFonts w:ascii="Cambria Math" w:hAnsi="Cambria Math"/>
                </w:rPr>
                <m:t>n</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nb</m:t>
              </m:r>
            </m:den>
          </m:f>
          <m:r>
            <w:rPr>
              <w:rFonts w:ascii="Cambria Math" w:hAnsi="Cambria Math"/>
            </w:rPr>
            <m:t xml:space="preserve">  </m:t>
          </m:r>
        </m:oMath>
      </m:oMathPara>
    </w:p>
    <w:p w:rsidR="004121F5" w:rsidRDefault="004121F5" w:rsidP="004121F5">
      <w:pPr>
        <w:rPr>
          <w:rFonts w:eastAsiaTheme="minorEastAsia"/>
        </w:rPr>
      </w:pPr>
    </w:p>
    <w:p w:rsidR="004121F5" w:rsidRDefault="004121F5" w:rsidP="004121F5">
      <w:pPr>
        <w:rPr>
          <w:rFonts w:eastAsiaTheme="minorEastAsia"/>
        </w:rPr>
      </w:pPr>
      <w:r>
        <w:rPr>
          <w:rFonts w:eastAsiaTheme="minorEastAsia"/>
        </w:rPr>
        <w:t xml:space="preserve">When </w:t>
      </w:r>
      <m:oMath>
        <m:r>
          <w:rPr>
            <w:rFonts w:ascii="Cambria Math" w:hAnsi="Cambria Math"/>
          </w:rPr>
          <m:t>θ&lt;0</m:t>
        </m:r>
      </m:oMath>
      <w:r>
        <w:rPr>
          <w:rFonts w:eastAsiaTheme="minorEastAsia"/>
        </w:rPr>
        <w:t xml:space="preserve"> we have:</w:t>
      </w:r>
    </w:p>
    <w:p w:rsidR="004121F5" w:rsidRDefault="004121F5" w:rsidP="004121F5">
      <w:pPr>
        <w:rPr>
          <w:rFonts w:eastAsiaTheme="minorEastAsia"/>
        </w:rPr>
      </w:pPr>
    </w:p>
    <w:p w:rsidR="004121F5" w:rsidRPr="004121F5" w:rsidRDefault="00732F9D" w:rsidP="004121F5">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nθ</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r>
            <w:rPr>
              <w:rFonts w:ascii="Cambria Math" w:hAnsi="Cambria Math"/>
            </w:rPr>
            <m:t xml:space="preserve">=0 ≡≫ θ=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num>
            <m:den>
              <m:r>
                <w:rPr>
                  <w:rFonts w:ascii="Cambria Math" w:hAnsi="Cambria Math"/>
                </w:rPr>
                <m:t>n</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nb</m:t>
              </m:r>
            </m:den>
          </m:f>
        </m:oMath>
      </m:oMathPara>
    </w:p>
    <w:p w:rsidR="004121F5" w:rsidRDefault="004121F5" w:rsidP="004121F5">
      <w:pPr>
        <w:rPr>
          <w:rFonts w:eastAsiaTheme="minorEastAsia"/>
        </w:rPr>
      </w:pPr>
    </w:p>
    <w:p w:rsidR="004121F5" w:rsidRDefault="00E24729" w:rsidP="004121F5">
      <w:pPr>
        <w:rPr>
          <w:rFonts w:eastAsiaTheme="minorEastAsia"/>
        </w:rPr>
      </w:pPr>
      <w:r>
        <w:rPr>
          <w:rFonts w:eastAsiaTheme="minorEastAsia"/>
        </w:rPr>
        <w:t>So we will get:</w:t>
      </w:r>
    </w:p>
    <w:p w:rsidR="00E24729" w:rsidRDefault="00E24729" w:rsidP="004121F5">
      <w:pPr>
        <w:rPr>
          <w:rFonts w:eastAsiaTheme="minorEastAsia"/>
        </w:rPr>
      </w:pPr>
    </w:p>
    <w:p w:rsidR="00E24729" w:rsidRDefault="00732F9D" w:rsidP="004121F5">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θ</m:t>
              </m:r>
            </m:num>
            <m:den>
              <m:r>
                <w:rPr>
                  <w:rFonts w:ascii="Cambria Math" w:hAnsi="Cambria Math"/>
                </w:rPr>
                <m:t>|θ|</m:t>
              </m:r>
            </m:den>
          </m:f>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nb</m:t>
              </m:r>
            </m:den>
          </m:f>
        </m:oMath>
      </m:oMathPara>
    </w:p>
    <w:p w:rsidR="00E24729" w:rsidRDefault="00E24729" w:rsidP="004121F5">
      <w:pPr>
        <w:rPr>
          <w:rFonts w:eastAsiaTheme="minorEastAsia"/>
        </w:rPr>
      </w:pPr>
    </w:p>
    <w:p w:rsidR="0032674E" w:rsidRDefault="004121F5" w:rsidP="00E16551">
      <w:pPr>
        <w:rPr>
          <w:rFonts w:eastAsiaTheme="minorEastAsia"/>
        </w:rPr>
      </w:pPr>
      <w:r>
        <w:rPr>
          <w:rFonts w:eastAsiaTheme="minorEastAsia"/>
        </w:rPr>
        <w:t xml:space="preserve">Now we have to consider </w:t>
      </w:r>
      <w:r w:rsidRPr="00D3232C">
        <w:rPr>
          <w:rFonts w:eastAsiaTheme="minorEastAsia"/>
          <w:color w:val="FF0000"/>
        </w:rPr>
        <w:t>three possibilities</w:t>
      </w:r>
      <w:r>
        <w:rPr>
          <w:rFonts w:eastAsiaTheme="minorEastAsia"/>
        </w:rPr>
        <w:t xml:space="preserve">, the </w:t>
      </w:r>
      <w:r w:rsidRPr="00D3232C">
        <w:rPr>
          <w:rFonts w:eastAsiaTheme="minorEastAsia"/>
          <w:color w:val="FF0000"/>
        </w:rPr>
        <w:t xml:space="preserve">min/max global can be in a place where </w:t>
      </w:r>
      <m:oMath>
        <m:r>
          <w:rPr>
            <w:rFonts w:ascii="Cambria Math" w:hAnsi="Cambria Math"/>
            <w:color w:val="FF0000"/>
          </w:rPr>
          <m:t>θ</m:t>
        </m:r>
      </m:oMath>
      <w:r w:rsidR="00E16551" w:rsidRPr="00D3232C">
        <w:rPr>
          <w:rFonts w:eastAsiaTheme="minorEastAsia"/>
          <w:color w:val="FF0000"/>
        </w:rPr>
        <w:t xml:space="preserve"> &gt; 0 or where</w:t>
      </w:r>
      <w:r w:rsidRPr="00D3232C">
        <w:rPr>
          <w:rFonts w:eastAsiaTheme="minorEastAsia"/>
          <w:color w:val="FF0000"/>
        </w:rPr>
        <w:t xml:space="preserve"> </w:t>
      </w:r>
      <m:oMath>
        <m:r>
          <w:rPr>
            <w:rFonts w:ascii="Cambria Math" w:hAnsi="Cambria Math"/>
            <w:color w:val="FF0000"/>
          </w:rPr>
          <m:t>θ&lt;0</m:t>
        </m:r>
      </m:oMath>
      <w:r>
        <w:rPr>
          <w:rFonts w:eastAsiaTheme="minorEastAsia"/>
        </w:rPr>
        <w:t>.</w:t>
      </w:r>
      <w:r w:rsidR="00E16551">
        <w:rPr>
          <w:rFonts w:eastAsiaTheme="minorEastAsia"/>
        </w:rPr>
        <w:t xml:space="preserve"> We calculated these two possibilities.</w:t>
      </w:r>
      <w:r>
        <w:rPr>
          <w:rFonts w:eastAsiaTheme="minorEastAsia"/>
        </w:rPr>
        <w:t xml:space="preserve"> </w:t>
      </w:r>
      <w:r w:rsidRPr="00D3232C">
        <w:rPr>
          <w:rFonts w:eastAsiaTheme="minorEastAsia"/>
          <w:color w:val="FF0000"/>
        </w:rPr>
        <w:t xml:space="preserve">The other possibility is that, the global min/max is where the </w:t>
      </w:r>
      <m:oMath>
        <m:r>
          <w:rPr>
            <w:rFonts w:ascii="Cambria Math" w:hAnsi="Cambria Math"/>
            <w:color w:val="FF0000"/>
          </w:rPr>
          <m:t>θ=0</m:t>
        </m:r>
      </m:oMath>
      <w:r>
        <w:rPr>
          <w:rFonts w:eastAsiaTheme="minorEastAsia"/>
        </w:rPr>
        <w:t>. Since this possibility cause a non-smooth place which it</w:t>
      </w:r>
      <w:r w:rsidR="00E16551">
        <w:rPr>
          <w:rFonts w:eastAsiaTheme="minorEastAsia"/>
        </w:rPr>
        <w:t xml:space="preserve"> has no derivation</w:t>
      </w:r>
      <w:r>
        <w:rPr>
          <w:rFonts w:eastAsiaTheme="minorEastAsia"/>
        </w:rPr>
        <w:t xml:space="preserve">, we have to use gradient descent algorithm </w:t>
      </w:r>
      <w:r w:rsidR="00E16551">
        <w:rPr>
          <w:rFonts w:eastAsiaTheme="minorEastAsia"/>
        </w:rPr>
        <w:t>with its iterative way</w:t>
      </w:r>
      <w:r>
        <w:rPr>
          <w:rFonts w:eastAsiaTheme="minorEastAsia"/>
        </w:rPr>
        <w:t>.</w:t>
      </w:r>
      <w:r w:rsidR="00E16551">
        <w:rPr>
          <w:rFonts w:eastAsiaTheme="minorEastAsia"/>
        </w:rPr>
        <w:t xml:space="preserve"> In other words, </w:t>
      </w:r>
      <w:r w:rsidR="00E16551" w:rsidRPr="00D3232C">
        <w:rPr>
          <w:rFonts w:eastAsiaTheme="minorEastAsia"/>
          <w:color w:val="FF0000"/>
        </w:rPr>
        <w:t xml:space="preserve">when </w:t>
      </w:r>
      <m:oMath>
        <m:r>
          <w:rPr>
            <w:rFonts w:ascii="Cambria Math" w:hAnsi="Cambria Math"/>
            <w:color w:val="FF0000"/>
          </w:rPr>
          <m:t>θ=0</m:t>
        </m:r>
      </m:oMath>
      <w:r w:rsidR="00E16551" w:rsidRPr="00D3232C">
        <w:rPr>
          <w:rFonts w:eastAsiaTheme="minorEastAsia"/>
          <w:color w:val="FF0000"/>
        </w:rPr>
        <w:t xml:space="preserve"> we have a non-differentiable point</w:t>
      </w:r>
      <w:r w:rsidR="00E16551">
        <w:rPr>
          <w:rFonts w:eastAsiaTheme="minorEastAsia"/>
        </w:rPr>
        <w:t xml:space="preserve">. </w:t>
      </w:r>
    </w:p>
    <w:p w:rsidR="004121F5" w:rsidRDefault="00E16551" w:rsidP="0032674E">
      <w:pPr>
        <w:rPr>
          <w:rFonts w:eastAsiaTheme="minorEastAsia"/>
        </w:rPr>
      </w:pPr>
      <w:r>
        <w:rPr>
          <w:rFonts w:eastAsiaTheme="minorEastAsia"/>
        </w:rPr>
        <w:t xml:space="preserve">We can take the partial derivation for </w:t>
      </w:r>
      <m:oMath>
        <m:d>
          <m:dPr>
            <m:begChr m:val="|"/>
            <m:endChr m:val="|"/>
            <m:ctrlPr>
              <w:rPr>
                <w:rFonts w:ascii="Cambria Math" w:hAnsi="Cambria Math"/>
                <w:i/>
              </w:rPr>
            </m:ctrlPr>
          </m:dPr>
          <m:e>
            <m:r>
              <w:rPr>
                <w:rFonts w:ascii="Cambria Math" w:hAnsi="Cambria Math"/>
              </w:rPr>
              <m:t xml:space="preserve"> θ </m:t>
            </m:r>
          </m:e>
        </m:d>
      </m:oMath>
      <w:r>
        <w:rPr>
          <w:rFonts w:eastAsiaTheme="minorEastAsia"/>
        </w:rPr>
        <w:t xml:space="preserve"> </w:t>
      </w:r>
      <w:r w:rsidR="0032674E">
        <w:rPr>
          <w:rFonts w:eastAsiaTheme="minorEastAsia"/>
        </w:rPr>
        <w:t xml:space="preserve">to be zero at zero and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num>
          <m:den>
            <m:r>
              <w:rPr>
                <w:rFonts w:ascii="Cambria Math" w:hAnsi="Cambria Math"/>
              </w:rPr>
              <m:t>n</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nb</m:t>
            </m:r>
          </m:den>
        </m:f>
      </m:oMath>
      <w:r w:rsidR="0032674E">
        <w:rPr>
          <w:rFonts w:eastAsiaTheme="minorEastAsia"/>
        </w:rPr>
        <w:t xml:space="preserve">  for </w:t>
      </w:r>
      <m:oMath>
        <m:r>
          <w:rPr>
            <w:rFonts w:ascii="Cambria Math" w:hAnsi="Cambria Math"/>
          </w:rPr>
          <m:t>θ&lt;0</m:t>
        </m:r>
      </m:oMath>
      <w:r w:rsidR="0032674E">
        <w:rPr>
          <w:rFonts w:eastAsiaTheme="minorEastAsia"/>
        </w:rPr>
        <w:t xml:space="preserve"> and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e>
            </m:nary>
          </m:num>
          <m:den>
            <m:r>
              <w:rPr>
                <w:rFonts w:ascii="Cambria Math" w:hAnsi="Cambria Math"/>
              </w:rPr>
              <m:t>n</m:t>
            </m:r>
          </m:den>
        </m:f>
        <m:r>
          <w:rPr>
            <w:rFonts w:ascii="Cambria Math" w:hAnsi="Cambria Math"/>
          </w:rPr>
          <m:t xml:space="preserve">- </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r>
              <w:rPr>
                <w:rFonts w:ascii="Cambria Math" w:hAnsi="Cambria Math"/>
              </w:rPr>
              <m:t>nb</m:t>
            </m:r>
          </m:den>
        </m:f>
      </m:oMath>
      <w:r w:rsidR="0032674E">
        <w:rPr>
          <w:rFonts w:eastAsiaTheme="minorEastAsia"/>
        </w:rPr>
        <w:t xml:space="preserve"> for </w:t>
      </w:r>
      <m:oMath>
        <m:r>
          <w:rPr>
            <w:rFonts w:ascii="Cambria Math" w:hAnsi="Cambria Math"/>
          </w:rPr>
          <m:t>θ&gt;0</m:t>
        </m:r>
      </m:oMath>
      <w:r w:rsidR="0032674E">
        <w:rPr>
          <w:rFonts w:eastAsiaTheme="minorEastAsia"/>
        </w:rPr>
        <w:t xml:space="preserve">. However, this descent is too slow because it has a tendency to jump around the 0 and we cannot reach that point because of the </w:t>
      </w:r>
      <m:oMath>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nθ</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 xml:space="preserve"> </m:t>
            </m:r>
          </m:e>
        </m:nary>
      </m:oMath>
      <w:r w:rsidR="0032674E">
        <w:rPr>
          <w:rFonts w:eastAsiaTheme="minorEastAsia"/>
        </w:rPr>
        <w:t xml:space="preserve"> which does not gradually decrease near zero and tend to jumps between those values for </w:t>
      </w:r>
      <m:oMath>
        <m:r>
          <w:rPr>
            <w:rFonts w:ascii="Cambria Math" w:hAnsi="Cambria Math"/>
          </w:rPr>
          <m:t>θ&gt;0</m:t>
        </m:r>
      </m:oMath>
      <w:r w:rsidR="0032674E">
        <w:rPr>
          <w:rFonts w:eastAsiaTheme="minorEastAsia"/>
        </w:rPr>
        <w:t xml:space="preserve"> and </w:t>
      </w:r>
      <m:oMath>
        <m:r>
          <w:rPr>
            <w:rFonts w:ascii="Cambria Math" w:hAnsi="Cambria Math"/>
          </w:rPr>
          <m:t>θ&lt;0</m:t>
        </m:r>
      </m:oMath>
      <w:r w:rsidR="0032674E">
        <w:rPr>
          <w:rFonts w:eastAsiaTheme="minorEastAsia"/>
        </w:rPr>
        <w:t>.</w:t>
      </w:r>
    </w:p>
    <w:p w:rsidR="0032674E" w:rsidRDefault="0032674E" w:rsidP="00C96A5E">
      <w:pPr>
        <w:rPr>
          <w:rFonts w:eastAsiaTheme="minorEastAsia"/>
        </w:rPr>
      </w:pPr>
      <w:r>
        <w:rPr>
          <w:rFonts w:eastAsiaTheme="minorEastAsia"/>
        </w:rPr>
        <w:t xml:space="preserve">So </w:t>
      </w:r>
      <w:r w:rsidRPr="00D3232C">
        <w:rPr>
          <w:rFonts w:eastAsiaTheme="minorEastAsia"/>
          <w:color w:val="FF0000"/>
        </w:rPr>
        <w:t>our only choice is to use proximal methods</w:t>
      </w:r>
      <w:r>
        <w:rPr>
          <w:rFonts w:eastAsiaTheme="minorEastAsia"/>
        </w:rPr>
        <w:t xml:space="preserve">. We use a thresholding idea which works for non-smooth </w:t>
      </w:r>
      <m:oMath>
        <m:d>
          <m:dPr>
            <m:begChr m:val="|"/>
            <m:endChr m:val="|"/>
            <m:ctrlPr>
              <w:rPr>
                <w:rFonts w:ascii="Cambria Math" w:hAnsi="Cambria Math"/>
                <w:i/>
              </w:rPr>
            </m:ctrlPr>
          </m:dPr>
          <m:e>
            <m:r>
              <w:rPr>
                <w:rFonts w:ascii="Cambria Math" w:hAnsi="Cambria Math"/>
              </w:rPr>
              <m:t xml:space="preserve"> θ </m:t>
            </m:r>
          </m:e>
        </m:d>
      </m:oMath>
      <w:r>
        <w:rPr>
          <w:rFonts w:eastAsiaTheme="minorEastAsia"/>
        </w:rPr>
        <w:t xml:space="preserve">. We have </w:t>
      </w:r>
      <m:oMath>
        <m:r>
          <w:rPr>
            <w:rFonts w:ascii="Cambria Math" w:hAnsi="Cambria Math"/>
          </w:rPr>
          <m:t>θ</m:t>
        </m:r>
      </m:oMath>
      <w:r w:rsidR="00C96A5E">
        <w:rPr>
          <w:rFonts w:eastAsiaTheme="minorEastAsia"/>
        </w:rPr>
        <w:t xml:space="preserve"> and </w:t>
      </w:r>
      <m:oMath>
        <m:r>
          <w:rPr>
            <w:rFonts w:ascii="Cambria Math" w:eastAsiaTheme="minorEastAsia" w:hAnsi="Cambria Math"/>
          </w:rPr>
          <m:t>b</m:t>
        </m:r>
      </m:oMath>
      <w:r w:rsidR="00C96A5E">
        <w:rPr>
          <w:rFonts w:eastAsiaTheme="minorEastAsia"/>
        </w:rPr>
        <w:t xml:space="preserve"> as two values. </w:t>
      </w:r>
      <m:oMath>
        <m:r>
          <w:rPr>
            <w:rFonts w:ascii="Cambria Math" w:eastAsiaTheme="minorEastAsia" w:hAnsi="Cambria Math"/>
            <w:color w:val="FF0000"/>
          </w:rPr>
          <m:t>b</m:t>
        </m:r>
      </m:oMath>
      <w:r w:rsidR="00C96A5E" w:rsidRPr="00D3232C">
        <w:rPr>
          <w:rFonts w:eastAsiaTheme="minorEastAsia"/>
          <w:color w:val="FF0000"/>
        </w:rPr>
        <w:t xml:space="preserve"> is our regularization parameter</w:t>
      </w:r>
      <w:r w:rsidR="00C96A5E">
        <w:rPr>
          <w:rFonts w:eastAsiaTheme="minorEastAsia"/>
        </w:rPr>
        <w:t>.  So we will have:</w:t>
      </w:r>
    </w:p>
    <w:p w:rsidR="00732F9D" w:rsidRPr="00732F9D" w:rsidRDefault="00732F9D" w:rsidP="00732F9D">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r>
            <w:rPr>
              <w:rFonts w:ascii="Cambria Math" w:eastAsiaTheme="minorEastAsia"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θ</m:t>
                          </m:r>
                        </m:e>
                        <m:sub>
                          <m:r>
                            <w:rPr>
                              <w:rFonts w:ascii="Cambria Math" w:hAnsi="Cambria Math"/>
                            </w:rPr>
                            <m:t>t</m:t>
                          </m:r>
                        </m:sub>
                      </m:sSub>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nary>
            </m:e>
          </m:d>
        </m:oMath>
      </m:oMathPara>
    </w:p>
    <w:p w:rsidR="00732F9D" w:rsidRDefault="00732F9D" w:rsidP="002E79B9">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t+1</m:t>
              </m:r>
            </m:sub>
          </m:sSub>
          <m:r>
            <w:rPr>
              <w:rFonts w:ascii="Cambria Math" w:hAnsi="Cambria Math"/>
            </w:rPr>
            <m:t xml:space="preserve">= </m:t>
          </m:r>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b</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t</m:t>
                  </m:r>
                </m:sub>
              </m:sSub>
              <m:r>
                <w:rPr>
                  <w:rFonts w:ascii="Cambria Math" w:hAnsi="Cambria Math"/>
                </w:rPr>
                <m:t>-</m:t>
              </m:r>
              <m:r>
                <w:rPr>
                  <w:rFonts w:ascii="Cambria Math" w:eastAsiaTheme="minorEastAsia" w:hAnsi="Cambria Math"/>
                </w:rPr>
                <m:t>η</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sSup>
                      <m:r>
                        <w:rPr>
                          <w:rFonts w:ascii="Cambria Math" w:hAnsi="Cambria Math"/>
                        </w:rPr>
                        <m:t xml:space="preserve">- </m:t>
                      </m:r>
                      <m:f>
                        <m:fPr>
                          <m:ctrlPr>
                            <w:rPr>
                              <w:rFonts w:ascii="Cambria Math" w:hAnsi="Cambria Math"/>
                              <w:i/>
                            </w:rPr>
                          </m:ctrlPr>
                        </m:fPr>
                        <m:num>
                          <m:r>
                            <w:rPr>
                              <w:rFonts w:ascii="Cambria Math" w:hAnsi="Cambria Math"/>
                            </w:rPr>
                            <m:t>n</m:t>
                          </m:r>
                          <m:sSub>
                            <m:sSubPr>
                              <m:ctrlPr>
                                <w:rPr>
                                  <w:rFonts w:ascii="Cambria Math" w:hAnsi="Cambria Math"/>
                                  <w:i/>
                                </w:rPr>
                              </m:ctrlPr>
                            </m:sSubPr>
                            <m:e>
                              <m:r>
                                <w:rPr>
                                  <w:rFonts w:ascii="Cambria Math" w:hAnsi="Cambria Math"/>
                                </w:rPr>
                                <m:t>θ</m:t>
                              </m:r>
                            </m:e>
                            <m:sub>
                              <m:r>
                                <w:rPr>
                                  <w:rFonts w:ascii="Cambria Math" w:hAnsi="Cambria Math"/>
                                </w:rPr>
                                <m:t>t</m:t>
                              </m:r>
                            </m:sub>
                          </m:sSub>
                        </m:num>
                        <m:den>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nary>
                </m:e>
              </m:d>
              <m:ctrlPr>
                <w:rPr>
                  <w:rFonts w:ascii="Cambria Math" w:hAnsi="Cambria Math"/>
                  <w:i/>
                </w:rPr>
              </m:ctrlPr>
            </m:e>
          </m:d>
        </m:oMath>
      </m:oMathPara>
    </w:p>
    <w:p w:rsidR="00C96A5E" w:rsidRDefault="00C96A5E" w:rsidP="00C96A5E">
      <w:pPr>
        <w:rPr>
          <w:rFonts w:eastAsiaTheme="minorEastAsia"/>
        </w:rPr>
      </w:pPr>
    </w:p>
    <w:p w:rsidR="00C96A5E" w:rsidRDefault="00C96A5E" w:rsidP="002E79B9">
      <w:pPr>
        <w:rPr>
          <w:rFonts w:eastAsiaTheme="minorEastAsia"/>
        </w:rPr>
      </w:pPr>
      <m:oMathPara>
        <m:oMath>
          <m:r>
            <w:rPr>
              <w:rFonts w:ascii="Cambria Math" w:eastAsiaTheme="minorEastAsia" w:hAnsi="Cambria Math"/>
            </w:rPr>
            <m:t>pro</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ηb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ctrlPr>
                <w:rPr>
                  <w:rFonts w:ascii="Cambria Math" w:hAnsi="Cambria Math"/>
                  <w:i/>
                </w:rPr>
              </m:ctrlP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η</m:t>
                      </m:r>
                      <m:ctrlPr>
                        <w:rPr>
                          <w:rFonts w:ascii="Cambria Math" w:hAnsi="Cambria Math"/>
                          <w:i/>
                        </w:rPr>
                      </m:ctrlPr>
                    </m:num>
                    <m:den>
                      <m:r>
                        <w:rPr>
                          <w:rFonts w:ascii="Cambria Math" w:eastAsiaTheme="minorEastAsia" w:hAnsi="Cambria Math"/>
                        </w:rPr>
                        <m:t>b</m:t>
                      </m:r>
                    </m:den>
                  </m:f>
                  <m:r>
                    <w:rPr>
                      <w:rFonts w:ascii="Cambria Math" w:eastAsiaTheme="minorEastAsia" w:hAnsi="Cambria Math"/>
                    </w:rPr>
                    <m:t xml:space="preserve">             if </m:t>
                  </m:r>
                  <m:sSub>
                    <m:sSubPr>
                      <m:ctrlPr>
                        <w:rPr>
                          <w:rFonts w:ascii="Cambria Math" w:hAnsi="Cambria Math"/>
                          <w:i/>
                        </w:rPr>
                      </m:ctrlPr>
                    </m:sSubPr>
                    <m:e>
                      <m:r>
                        <w:rPr>
                          <w:rFonts w:ascii="Cambria Math" w:hAnsi="Cambria Math"/>
                        </w:rPr>
                        <m:t>θ</m:t>
                      </m:r>
                      <m:ctrlPr>
                        <w:rPr>
                          <w:rFonts w:ascii="Cambria Math" w:eastAsiaTheme="minorEastAsia" w:hAnsi="Cambria Math"/>
                          <w:i/>
                        </w:rPr>
                      </m:ctrlPr>
                    </m:e>
                    <m:sub>
                      <m:r>
                        <w:rPr>
                          <w:rFonts w:ascii="Cambria Math" w:hAnsi="Cambria Math"/>
                        </w:rPr>
                        <m:t>i</m:t>
                      </m:r>
                    </m:sub>
                  </m:sSub>
                  <m:r>
                    <w:rPr>
                      <w:rFonts w:ascii="Cambria Math" w:eastAsiaTheme="minorEastAsia" w:hAnsi="Cambria Math"/>
                    </w:rPr>
                    <m:t>&gt;</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b</m:t>
                      </m:r>
                    </m:den>
                  </m:f>
                </m:e>
                <m:e>
                  <m:r>
                    <w:rPr>
                      <w:rFonts w:ascii="Cambria Math" w:hAnsi="Cambria Math"/>
                    </w:rPr>
                    <m:t>0                        if</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m:t>
                  </m:r>
                  <m:f>
                    <m:fPr>
                      <m:ctrlPr>
                        <w:rPr>
                          <w:rFonts w:ascii="Cambria Math" w:eastAsiaTheme="minorEastAsia" w:hAnsi="Cambria Math"/>
                          <w:i/>
                        </w:rPr>
                      </m:ctrlPr>
                    </m:fPr>
                    <m:num>
                      <m:r>
                        <w:rPr>
                          <w:rFonts w:ascii="Cambria Math" w:eastAsiaTheme="minorEastAsia" w:hAnsi="Cambria Math"/>
                        </w:rPr>
                        <m:t>η</m:t>
                      </m:r>
                      <m:ctrlPr>
                        <w:rPr>
                          <w:rFonts w:ascii="Cambria Math" w:hAnsi="Cambria Math"/>
                          <w:i/>
                        </w:rPr>
                      </m:ctrlPr>
                    </m:num>
                    <m:den>
                      <m:r>
                        <w:rPr>
                          <w:rFonts w:ascii="Cambria Math" w:eastAsiaTheme="minorEastAsia" w:hAnsi="Cambria Math"/>
                        </w:rPr>
                        <m:t>b</m:t>
                      </m:r>
                    </m:den>
                  </m:f>
                </m:e>
                <m:e>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η</m:t>
                      </m:r>
                      <m:ctrlPr>
                        <w:rPr>
                          <w:rFonts w:ascii="Cambria Math" w:hAnsi="Cambria Math"/>
                          <w:i/>
                        </w:rPr>
                      </m:ctrlPr>
                    </m:num>
                    <m:den>
                      <m:r>
                        <w:rPr>
                          <w:rFonts w:ascii="Cambria Math" w:eastAsiaTheme="minorEastAsia" w:hAnsi="Cambria Math"/>
                        </w:rPr>
                        <m:t>b</m:t>
                      </m:r>
                    </m:den>
                  </m:f>
                  <m:r>
                    <w:rPr>
                      <w:rFonts w:ascii="Cambria Math" w:eastAsiaTheme="minorEastAsia" w:hAnsi="Cambria Math"/>
                    </w:rPr>
                    <m:t xml:space="preserve">             if </m:t>
                  </m:r>
                  <m:sSub>
                    <m:sSubPr>
                      <m:ctrlPr>
                        <w:rPr>
                          <w:rFonts w:ascii="Cambria Math" w:hAnsi="Cambria Math"/>
                          <w:i/>
                        </w:rPr>
                      </m:ctrlPr>
                    </m:sSubPr>
                    <m:e>
                      <m:r>
                        <w:rPr>
                          <w:rFonts w:ascii="Cambria Math" w:hAnsi="Cambria Math"/>
                        </w:rPr>
                        <m:t>θ</m:t>
                      </m:r>
                      <m:ctrlPr>
                        <w:rPr>
                          <w:rFonts w:ascii="Cambria Math" w:eastAsiaTheme="minorEastAsia" w:hAnsi="Cambria Math"/>
                          <w:i/>
                        </w:rPr>
                      </m:ctrlPr>
                    </m:e>
                    <m:sub>
                      <m:r>
                        <w:rPr>
                          <w:rFonts w:ascii="Cambria Math" w:hAnsi="Cambria Math"/>
                        </w:rPr>
                        <m:t>i</m:t>
                      </m:r>
                    </m:sub>
                  </m:sSub>
                  <m:r>
                    <w:rPr>
                      <w:rFonts w:ascii="Cambria Math" w:eastAsiaTheme="minorEastAsia" w:hAnsi="Cambria Math"/>
                    </w:rPr>
                    <m:t>&lt;+</m:t>
                  </m:r>
                  <m:f>
                    <m:fPr>
                      <m:ctrlPr>
                        <w:rPr>
                          <w:rFonts w:ascii="Cambria Math" w:eastAsiaTheme="minorEastAsia" w:hAnsi="Cambria Math"/>
                          <w:i/>
                        </w:rPr>
                      </m:ctrlPr>
                    </m:fPr>
                    <m:num>
                      <m:r>
                        <w:rPr>
                          <w:rFonts w:ascii="Cambria Math" w:eastAsiaTheme="minorEastAsia" w:hAnsi="Cambria Math"/>
                        </w:rPr>
                        <m:t>η</m:t>
                      </m:r>
                    </m:num>
                    <m:den>
                      <m:r>
                        <w:rPr>
                          <w:rFonts w:ascii="Cambria Math" w:eastAsiaTheme="minorEastAsia" w:hAnsi="Cambria Math"/>
                        </w:rPr>
                        <m:t>b</m:t>
                      </m:r>
                    </m:den>
                  </m:f>
                  <m:r>
                    <w:rPr>
                      <w:rFonts w:ascii="Cambria Math" w:hAnsi="Cambria Math"/>
                    </w:rPr>
                    <m:t xml:space="preserve"> </m:t>
                  </m:r>
                </m:e>
              </m:eqArr>
            </m:e>
          </m:d>
        </m:oMath>
      </m:oMathPara>
    </w:p>
    <w:p w:rsidR="004121F5" w:rsidRDefault="004121F5" w:rsidP="004121F5">
      <w:pPr>
        <w:rPr>
          <w:rFonts w:eastAsiaTheme="minorEastAsia"/>
        </w:rPr>
      </w:pPr>
    </w:p>
    <w:p w:rsidR="00C96A5E" w:rsidRDefault="00C96A5E" w:rsidP="00D3232C">
      <w:pPr>
        <w:rPr>
          <w:rFonts w:eastAsiaTheme="minorEastAsia"/>
        </w:rPr>
      </w:pPr>
      <w:r>
        <w:rPr>
          <w:rFonts w:eastAsiaTheme="minorEastAsia"/>
        </w:rPr>
        <w:t xml:space="preserve">Which </w:t>
      </w:r>
      <m:oMath>
        <m:r>
          <w:rPr>
            <w:rFonts w:ascii="Cambria Math" w:eastAsiaTheme="minorEastAsia" w:hAnsi="Cambria Math"/>
          </w:rPr>
          <m:t>η=</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e>
                    </m:d>
                  </m:e>
                </m:d>
              </m:e>
              <m:sub>
                <m:r>
                  <w:rPr>
                    <w:rFonts w:ascii="Cambria Math" w:eastAsiaTheme="minorEastAsia" w:hAnsi="Cambria Math"/>
                  </w:rPr>
                  <m:t>F</m:t>
                </m:r>
              </m:sub>
            </m:sSub>
          </m:den>
        </m:f>
      </m:oMath>
    </w:p>
    <w:p w:rsidR="00D3232C" w:rsidRDefault="00FB7FA5" w:rsidP="005A0036">
      <w:pPr>
        <w:pStyle w:val="Heading3"/>
      </w:pPr>
      <w:r>
        <w:br w:type="page"/>
      </w:r>
      <w:r w:rsidR="00D3232C">
        <w:lastRenderedPageBreak/>
        <w:t xml:space="preserve">c) </w:t>
      </w:r>
    </w:p>
    <w:p w:rsidR="0068169E" w:rsidRPr="0015199A" w:rsidRDefault="00732F9D" w:rsidP="0068169E">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=argMax</m:t>
          </m:r>
          <m:d>
            <m:dPr>
              <m:begChr m:val="{"/>
              <m:ctrlPr>
                <w:rPr>
                  <w:rFonts w:ascii="Cambria Math" w:hAnsi="Cambria Math"/>
                  <w:i/>
                </w:rPr>
              </m:ctrlPr>
            </m:dPr>
            <m:e>
              <m:r>
                <w:rPr>
                  <w:rFonts w:ascii="Cambria Math" w:hAnsi="Cambria Math"/>
                </w:rPr>
                <m:t xml:space="preserve"> P</m:t>
              </m:r>
              <m:d>
                <m:dPr>
                  <m:endChr m:val="|"/>
                  <m:ctrlPr>
                    <w:rPr>
                      <w:rFonts w:ascii="Cambria Math" w:hAnsi="Cambria Math"/>
                      <w:i/>
                    </w:rPr>
                  </m:ctrlPr>
                </m:dPr>
                <m:e>
                  <m:r>
                    <w:rPr>
                      <w:rFonts w:ascii="Cambria Math" w:hAnsi="Cambria Math"/>
                    </w:rPr>
                    <m:t>D</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oMath>
      </m:oMathPara>
    </w:p>
    <w:p w:rsidR="0068169E" w:rsidRPr="0018788F" w:rsidRDefault="0068169E" w:rsidP="0068169E">
      <w:pPr>
        <w:rPr>
          <w:rFonts w:eastAsiaTheme="minorEastAsia"/>
        </w:rPr>
      </w:pPr>
    </w:p>
    <w:p w:rsidR="0068169E" w:rsidRPr="0015199A" w:rsidRDefault="0068169E" w:rsidP="00836DA6">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D </m:t>
              </m:r>
            </m:e>
          </m:d>
          <m:r>
            <w:rPr>
              <w:rFonts w:ascii="Cambria Math" w:eastAsiaTheme="minorEastAsia" w:hAnsi="Cambria Math"/>
            </w:rPr>
            <m:t xml:space="preserve"> </m:t>
          </m:r>
          <m:r>
            <w:rPr>
              <w:rFonts w:ascii="Cambria Math" w:hAnsi="Cambria Math"/>
            </w:rPr>
            <m:t>θ)=P</m:t>
          </m:r>
          <m:d>
            <m:dPr>
              <m:endChr m:val="|"/>
              <m:ctrlPr>
                <w:rPr>
                  <w:rFonts w:ascii="Cambria Math" w:hAnsi="Cambria Math"/>
                  <w:i/>
                </w:rPr>
              </m:ctrlPr>
            </m:dPr>
            <m:e>
              <m:r>
                <w:rPr>
                  <w:rFonts w:ascii="Cambria Math" w:hAnsi="Cambria Math"/>
                </w:rPr>
                <m:t xml:space="preserve"> X </m:t>
              </m:r>
            </m:e>
          </m:d>
          <m:r>
            <w:rPr>
              <w:rFonts w:ascii="Cambria Math" w:hAnsi="Cambria Math"/>
            </w:rPr>
            <m:t xml:space="preserve"> θ)=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θ ,   </m:t>
              </m:r>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0</m:t>
                  </m:r>
                </m:sub>
              </m:sSub>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0</m:t>
                          </m:r>
                        </m:sub>
                      </m:sSub>
                      <m:r>
                        <m:rPr>
                          <m:sty m:val="p"/>
                        </m:rPr>
                        <w:rPr>
                          <w:rFonts w:ascii="Cambria Math" w:hAnsi="Cambria Math"/>
                        </w:rPr>
                        <m:t>|</m:t>
                      </m:r>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T</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r>
                        <m:rPr>
                          <m:sty m:val="p"/>
                        </m:rPr>
                        <w:rPr>
                          <w:rFonts w:ascii="Cambria Math" w:hAnsi="Cambria Math"/>
                        </w:rPr>
                        <m:t>0</m:t>
                      </m:r>
                      <m:ctrlPr>
                        <w:rPr>
                          <w:rFonts w:ascii="Cambria Math" w:hAnsi="Cambria Math"/>
                        </w:rPr>
                      </m:ctrlPr>
                    </m:sub>
                    <m:sup>
                      <m:r>
                        <w:rPr>
                          <w:rFonts w:ascii="Cambria Math" w:hAnsi="Cambria Math"/>
                        </w:rPr>
                        <m:t>-1</m:t>
                      </m:r>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num>
                <m:den>
                  <m:r>
                    <w:rPr>
                      <w:rFonts w:ascii="Cambria Math" w:hAnsi="Cambria Math"/>
                    </w:rPr>
                    <m:t xml:space="preserve">2 </m:t>
                  </m:r>
                </m:den>
              </m:f>
              <m:r>
                <w:rPr>
                  <w:rFonts w:ascii="Cambria Math" w:hAnsi="Cambria Math"/>
                </w:rPr>
                <m:t xml:space="preserve"> </m:t>
              </m:r>
            </m:e>
          </m:nary>
          <m:r>
            <w:rPr>
              <w:rFonts w:ascii="Cambria Math" w:hAnsi="Cambria Math"/>
            </w:rPr>
            <m:t xml:space="preserve">) </m:t>
          </m:r>
        </m:oMath>
      </m:oMathPara>
    </w:p>
    <w:p w:rsidR="0068169E" w:rsidRDefault="0068169E" w:rsidP="00D3232C">
      <w:pPr>
        <w:rPr>
          <w:rFonts w:eastAsiaTheme="minorEastAsia"/>
        </w:rPr>
      </w:pPr>
    </w:p>
    <w:p w:rsidR="00836DA6" w:rsidRPr="00836DA6" w:rsidRDefault="00836DA6" w:rsidP="00836DA6">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r>
                        <w:rPr>
                          <w:rFonts w:ascii="Cambria Math" w:hAnsi="Cambria Math"/>
                        </w:rPr>
                        <m:t xml:space="preserve"> |</m:t>
                      </m:r>
                      <m:r>
                        <m:rPr>
                          <m:sty m:val="p"/>
                        </m:rPr>
                        <w:rPr>
                          <w:rFonts w:ascii="Cambria Math" w:hAnsi="Cambria Math"/>
                        </w:rPr>
                        <m:t>Σ|</m:t>
                      </m:r>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r>
                    <w:rPr>
                      <w:rFonts w:ascii="Cambria Math" w:hAnsi="Cambria Math"/>
                    </w:rPr>
                    <m:t xml:space="preserve"> </m:t>
                  </m:r>
                  <m:sSubSup>
                    <m:sSubSupPr>
                      <m:ctrlPr>
                        <w:rPr>
                          <w:rFonts w:ascii="Cambria Math" w:hAnsi="Cambria Math"/>
                          <w:i/>
                        </w:rPr>
                      </m:ctrlPr>
                    </m:sSubSupPr>
                    <m:e>
                      <m:r>
                        <m:rPr>
                          <m:sty m:val="p"/>
                        </m:rPr>
                        <w:rPr>
                          <w:rFonts w:ascii="Cambria Math" w:hAnsi="Cambria Math"/>
                        </w:rPr>
                        <m:t>Σ</m:t>
                      </m:r>
                    </m:e>
                    <m:sub>
                      <m:ctrlPr>
                        <w:rPr>
                          <w:rFonts w:ascii="Cambria Math" w:hAnsi="Cambria Math"/>
                        </w:rPr>
                      </m:ctrlPr>
                    </m:sub>
                    <m:sup>
                      <m:r>
                        <w:rPr>
                          <w:rFonts w:ascii="Cambria Math" w:hAnsi="Cambria Math"/>
                        </w:rPr>
                        <m:t>-1</m:t>
                      </m:r>
                    </m:sup>
                  </m:sSubSup>
                  <m:d>
                    <m:dPr>
                      <m:ctrlPr>
                        <w:rPr>
                          <w:rFonts w:ascii="Cambria Math" w:hAnsi="Cambria Math"/>
                          <w:i/>
                        </w:rPr>
                      </m:ctrlPr>
                    </m:dPr>
                    <m:e>
                      <m:r>
                        <w:rPr>
                          <w:rFonts w:ascii="Cambria Math" w:hAnsi="Cambria Math"/>
                        </w:rPr>
                        <m:t xml:space="preserve"> θ</m:t>
                      </m:r>
                    </m:e>
                  </m:d>
                </m:num>
                <m:den>
                  <m:r>
                    <w:rPr>
                      <w:rFonts w:ascii="Cambria Math" w:hAnsi="Cambria Math"/>
                    </w:rPr>
                    <m:t xml:space="preserve">2 </m:t>
                  </m:r>
                </m:den>
              </m:f>
              <m:r>
                <w:rPr>
                  <w:rFonts w:ascii="Cambria Math" w:hAnsi="Cambria Math"/>
                </w:rPr>
                <m:t xml:space="preserve"> </m:t>
              </m:r>
            </m:e>
          </m:nary>
          <m:r>
            <w:rPr>
              <w:rFonts w:ascii="Cambria Math" w:hAnsi="Cambria Math"/>
            </w:rPr>
            <m:t xml:space="preserve">) </m:t>
          </m:r>
        </m:oMath>
      </m:oMathPara>
    </w:p>
    <w:p w:rsidR="00836DA6" w:rsidRDefault="00836DA6" w:rsidP="00836DA6">
      <w:pPr>
        <w:rPr>
          <w:rFonts w:eastAsiaTheme="minorEastAsia"/>
        </w:rPr>
      </w:pPr>
    </w:p>
    <w:p w:rsidR="00836DA6" w:rsidRDefault="00836DA6" w:rsidP="00836DA6">
      <w:pPr>
        <w:rPr>
          <w:rFonts w:eastAsiaTheme="minorEastAsia"/>
        </w:rPr>
      </w:pPr>
      <w:r>
        <w:rPr>
          <w:rFonts w:eastAsiaTheme="minorEastAsia"/>
        </w:rPr>
        <w:t xml:space="preserve">As the question mentioned, </w:t>
      </w:r>
      <m:oMath>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0</m:t>
            </m:r>
          </m:sub>
        </m:sSub>
        <m:r>
          <w:rPr>
            <w:rFonts w:ascii="Cambria Math" w:hAnsi="Cambria Math"/>
          </w:rPr>
          <m:t>=I</m:t>
        </m:r>
      </m:oMath>
      <w:r>
        <w:rPr>
          <w:rFonts w:eastAsiaTheme="minorEastAsia"/>
        </w:rPr>
        <w:t xml:space="preserve"> and </w:t>
      </w:r>
      <m:oMath>
        <m:sSub>
          <m:sSubPr>
            <m:ctrlPr>
              <w:rPr>
                <w:rFonts w:ascii="Cambria Math" w:hAnsi="Cambria Math"/>
              </w:rPr>
            </m:ctrlPr>
          </m:sSubPr>
          <m:e>
            <m:r>
              <m:rPr>
                <m:sty m:val="p"/>
              </m:rPr>
              <w:rPr>
                <w:rFonts w:ascii="Cambria Math" w:hAnsi="Cambria Math"/>
              </w:rPr>
              <m:t>Σ</m:t>
            </m:r>
            <m:ctrlPr>
              <w:rPr>
                <w:rFonts w:ascii="Cambria Math" w:hAnsi="Cambria Math"/>
                <w:i/>
              </w:rPr>
            </m:ctrlPr>
          </m:e>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I</m:t>
        </m:r>
      </m:oMath>
      <w:r>
        <w:rPr>
          <w:rFonts w:eastAsiaTheme="minorEastAsia"/>
        </w:rPr>
        <w:t>, so we will have:</w:t>
      </w:r>
    </w:p>
    <w:p w:rsidR="00836DA6" w:rsidRDefault="00836DA6" w:rsidP="00836DA6">
      <w:pPr>
        <w:rPr>
          <w:rFonts w:eastAsiaTheme="minorEastAsia"/>
        </w:rPr>
      </w:pPr>
    </w:p>
    <w:p w:rsidR="00836DA6" w:rsidRPr="00836DA6" w:rsidRDefault="00836DA6" w:rsidP="00836DA6">
      <w:pPr>
        <w:rPr>
          <w:rFonts w:eastAsiaTheme="minorEastAsia"/>
        </w:rPr>
      </w:pPr>
      <m:oMathPara>
        <m:oMath>
          <m:r>
            <w:rPr>
              <w:rFonts w:ascii="Cambria Math" w:eastAsiaTheme="minorEastAsia" w:hAnsi="Cambria Math"/>
            </w:rPr>
            <m:t>P</m:t>
          </m:r>
          <m:d>
            <m:dPr>
              <m:endChr m:val="|"/>
              <m:ctrlPr>
                <w:rPr>
                  <w:rFonts w:ascii="Cambria Math" w:eastAsiaTheme="minorEastAsia" w:hAnsi="Cambria Math"/>
                  <w:i/>
                </w:rPr>
              </m:ctrlPr>
            </m:dPr>
            <m:e>
              <m:r>
                <w:rPr>
                  <w:rFonts w:ascii="Cambria Math" w:eastAsiaTheme="minorEastAsia" w:hAnsi="Cambria Math"/>
                </w:rPr>
                <m:t xml:space="preserve">D </m:t>
              </m:r>
            </m:e>
          </m:d>
          <m:r>
            <w:rPr>
              <w:rFonts w:ascii="Cambria Math" w:eastAsiaTheme="minorEastAsia" w:hAnsi="Cambria Math"/>
            </w:rPr>
            <m:t xml:space="preserve"> </m:t>
          </m:r>
          <m:r>
            <w:rPr>
              <w:rFonts w:ascii="Cambria Math" w:hAnsi="Cambria Math"/>
            </w:rPr>
            <m:t>θ)=P</m:t>
          </m:r>
          <m:d>
            <m:dPr>
              <m:endChr m:val="|"/>
              <m:ctrlPr>
                <w:rPr>
                  <w:rFonts w:ascii="Cambria Math" w:hAnsi="Cambria Math"/>
                  <w:i/>
                </w:rPr>
              </m:ctrlPr>
            </m:dPr>
            <m:e>
              <m:r>
                <w:rPr>
                  <w:rFonts w:ascii="Cambria Math" w:hAnsi="Cambria Math"/>
                </w:rPr>
                <m:t xml:space="preserve"> X </m:t>
              </m:r>
            </m:e>
          </m:d>
          <m:r>
            <w:rPr>
              <w:rFonts w:ascii="Cambria Math" w:hAnsi="Cambria Math"/>
            </w:rPr>
            <m:t xml:space="preserve"> θ)=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P</m:t>
              </m:r>
              <m:d>
                <m:dPr>
                  <m:endChr m:val="|"/>
                  <m:ctrlPr>
                    <w:rPr>
                      <w:rFonts w:ascii="Cambria Math" w:hAnsi="Cambria Math"/>
                      <w:i/>
                    </w:rPr>
                  </m:ctrlPr>
                </m:dPr>
                <m:e>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e>
              </m:d>
              <m:r>
                <w:rPr>
                  <w:rFonts w:ascii="Cambria Math" w:hAnsi="Cambria Math"/>
                </w:rPr>
                <m:t xml:space="preserve"> θ ,   </m:t>
              </m:r>
              <m:sSub>
                <m:sSubPr>
                  <m:ctrlPr>
                    <w:rPr>
                      <w:rFonts w:ascii="Cambria Math" w:hAnsi="Cambria Math"/>
                    </w:rPr>
                  </m:ctrlPr>
                </m:sSubPr>
                <m:e>
                  <m:r>
                    <m:rPr>
                      <m:sty m:val="p"/>
                    </m:rPr>
                    <w:rPr>
                      <w:rFonts w:ascii="Cambria Math" w:hAnsi="Cambria Math"/>
                    </w:rPr>
                    <m:t>Σ</m:t>
                  </m:r>
                  <m:ctrlPr>
                    <w:rPr>
                      <w:rFonts w:ascii="Cambria Math" w:hAnsi="Cambria Math"/>
                      <w:i/>
                    </w:rPr>
                  </m:ctrlPr>
                </m:e>
                <m:sub>
                  <m:r>
                    <m:rPr>
                      <m:sty m:val="p"/>
                    </m:rPr>
                    <w:rPr>
                      <w:rFonts w:ascii="Cambria Math" w:hAnsi="Cambria Math"/>
                    </w:rPr>
                    <m:t>0</m:t>
                  </m:r>
                </m:sub>
              </m:sSub>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num>
                <m:den>
                  <m:r>
                    <w:rPr>
                      <w:rFonts w:ascii="Cambria Math" w:hAnsi="Cambria Math"/>
                    </w:rPr>
                    <m:t xml:space="preserve">2 </m:t>
                  </m:r>
                </m:den>
              </m:f>
              <m:r>
                <w:rPr>
                  <w:rFonts w:ascii="Cambria Math" w:hAnsi="Cambria Math"/>
                </w:rPr>
                <m:t xml:space="preserve"> </m:t>
              </m:r>
            </m:e>
          </m:nary>
          <m:r>
            <w:rPr>
              <w:rFonts w:ascii="Cambria Math" w:hAnsi="Cambria Math"/>
            </w:rPr>
            <m:t xml:space="preserve">) </m:t>
          </m:r>
        </m:oMath>
      </m:oMathPara>
    </w:p>
    <w:p w:rsidR="00836DA6" w:rsidRPr="0015199A" w:rsidRDefault="00836DA6" w:rsidP="00836DA6">
      <w:pPr>
        <w:rPr>
          <w:rFonts w:eastAsiaTheme="minorEastAsia"/>
        </w:rPr>
      </w:pPr>
    </w:p>
    <w:p w:rsidR="00836DA6" w:rsidRPr="00836DA6" w:rsidRDefault="00836DA6" w:rsidP="00E24729">
      <w:pPr>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θ</m:t>
              </m:r>
            </m:e>
          </m:d>
          <m:r>
            <w:rPr>
              <w:rFonts w:ascii="Cambria Math" w:eastAsiaTheme="minorEastAsia"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r>
                        <w:rPr>
                          <w:rFonts w:ascii="Cambria Math" w:hAnsi="Cambria Math"/>
                        </w:rPr>
                        <m:t xml:space="preserve">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r>
                        <w:rPr>
                          <w:rFonts w:ascii="Cambria Math" w:hAnsi="Cambria Math"/>
                        </w:rPr>
                        <m:t xml:space="preserve"> θ</m:t>
                      </m:r>
                    </m:e>
                  </m:d>
                </m:num>
                <m:den>
                  <m:r>
                    <w:rPr>
                      <w:rFonts w:ascii="Cambria Math" w:hAnsi="Cambria Math"/>
                    </w:rPr>
                    <m:t>2</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den>
              </m:f>
              <m:r>
                <w:rPr>
                  <w:rFonts w:ascii="Cambria Math" w:hAnsi="Cambria Math"/>
                </w:rPr>
                <m:t xml:space="preserve"> </m:t>
              </m:r>
            </m:e>
          </m:nary>
          <m:r>
            <w:rPr>
              <w:rFonts w:ascii="Cambria Math" w:hAnsi="Cambria Math"/>
            </w:rPr>
            <m:t xml:space="preserve">) </m:t>
          </m:r>
        </m:oMath>
      </m:oMathPara>
    </w:p>
    <w:p w:rsidR="00836DA6" w:rsidRDefault="00836DA6" w:rsidP="00836DA6">
      <w:pPr>
        <w:rPr>
          <w:rFonts w:eastAsiaTheme="minorEastAsia"/>
        </w:rPr>
      </w:pPr>
      <w:r>
        <w:rPr>
          <w:rFonts w:eastAsiaTheme="minorEastAsia"/>
        </w:rPr>
        <w:t>Then:</w:t>
      </w:r>
    </w:p>
    <w:p w:rsidR="00836DA6" w:rsidRPr="00836DA6" w:rsidRDefault="00836DA6" w:rsidP="00E24729">
      <w:pPr>
        <w:rPr>
          <w:rFonts w:eastAsiaTheme="minorEastAsia"/>
        </w:rPr>
      </w:pPr>
      <m:oMathPara>
        <m:oMath>
          <m:r>
            <w:rPr>
              <w:rFonts w:ascii="Cambria Math" w:hAnsi="Cambria Math"/>
            </w:rPr>
            <m:t>P</m:t>
          </m:r>
          <m:d>
            <m:dPr>
              <m:endChr m:val="|"/>
              <m:ctrlPr>
                <w:rPr>
                  <w:rFonts w:ascii="Cambria Math" w:hAnsi="Cambria Math"/>
                  <w:i/>
                </w:rPr>
              </m:ctrlPr>
            </m:dPr>
            <m:e>
              <m:r>
                <w:rPr>
                  <w:rFonts w:ascii="Cambria Math" w:hAnsi="Cambria Math"/>
                </w:rPr>
                <m:t>D</m:t>
              </m:r>
            </m:e>
          </m:d>
          <m:r>
            <w:rPr>
              <w:rFonts w:ascii="Cambria Math" w:hAnsi="Cambria Math"/>
            </w:rPr>
            <m:t>θ) P</m:t>
          </m:r>
          <m:d>
            <m:dPr>
              <m:ctrlPr>
                <w:rPr>
                  <w:rFonts w:ascii="Cambria Math" w:hAnsi="Cambria Math"/>
                  <w:i/>
                </w:rPr>
              </m:ctrlPr>
            </m:dPr>
            <m:e>
              <m: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num>
                <m:den>
                  <m:r>
                    <w:rPr>
                      <w:rFonts w:ascii="Cambria Math" w:hAnsi="Cambria Math"/>
                    </w:rPr>
                    <m:t xml:space="preserve">2 </m:t>
                  </m:r>
                </m:den>
              </m:f>
              <m:r>
                <w:rPr>
                  <w:rFonts w:ascii="Cambria Math" w:hAnsi="Cambria Math"/>
                </w:rPr>
                <m:t xml:space="preserve"> </m:t>
              </m:r>
            </m:e>
          </m:nary>
          <m:r>
            <w:rPr>
              <w:rFonts w:ascii="Cambria Math" w:hAnsi="Cambria Math"/>
            </w:rPr>
            <m:t>))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r>
                        <w:rPr>
                          <w:rFonts w:ascii="Cambria Math" w:hAnsi="Cambria Math"/>
                        </w:rPr>
                        <m:t xml:space="preserve">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e>
                  </m:rad>
                </m:den>
              </m:f>
              <m:r>
                <w:rPr>
                  <w:rFonts w:ascii="Cambria Math" w:hAnsi="Cambria Math"/>
                </w:rPr>
                <m:t xml:space="preserve"> </m:t>
              </m:r>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r>
                        <w:rPr>
                          <w:rFonts w:ascii="Cambria Math" w:hAnsi="Cambria Math"/>
                        </w:rPr>
                        <m:t xml:space="preserve"> θ</m:t>
                      </m:r>
                    </m:e>
                  </m:d>
                </m:num>
                <m:den>
                  <m:r>
                    <w:rPr>
                      <w:rFonts w:ascii="Cambria Math" w:hAnsi="Cambria Math"/>
                    </w:rPr>
                    <m:t>2</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den>
              </m:f>
              <m:r>
                <w:rPr>
                  <w:rFonts w:ascii="Cambria Math" w:hAnsi="Cambria Math"/>
                </w:rPr>
                <m:t xml:space="preserve"> </m:t>
              </m:r>
            </m:e>
          </m:nary>
          <m:r>
            <w:rPr>
              <w:rFonts w:ascii="Cambria Math" w:hAnsi="Cambria Math"/>
            </w:rPr>
            <m:t xml:space="preserve">)) </m:t>
          </m:r>
        </m:oMath>
      </m:oMathPara>
    </w:p>
    <w:p w:rsidR="00836DA6" w:rsidRDefault="00836DA6" w:rsidP="00836DA6">
      <w:pPr>
        <w:rPr>
          <w:rFonts w:eastAsiaTheme="minorEastAsia"/>
        </w:rPr>
      </w:pPr>
    </w:p>
    <w:p w:rsidR="00836DA6" w:rsidRDefault="00836DA6" w:rsidP="00836DA6">
      <w:pPr>
        <w:rPr>
          <w:rFonts w:eastAsiaTheme="minorEastAsia"/>
        </w:rPr>
      </w:pPr>
      <w:r>
        <w:rPr>
          <w:rFonts w:eastAsiaTheme="minorEastAsia"/>
        </w:rPr>
        <w:t>If we add logarithm to both sides, we will get:</w:t>
      </w:r>
    </w:p>
    <w:p w:rsidR="00836DA6" w:rsidRDefault="00836DA6" w:rsidP="00836DA6">
      <w:pPr>
        <w:rPr>
          <w:rFonts w:eastAsiaTheme="minorEastAsia"/>
        </w:rPr>
      </w:pPr>
    </w:p>
    <w:p w:rsidR="00836DA6" w:rsidRPr="005D0590" w:rsidRDefault="00836DA6" w:rsidP="001E3D97">
      <w:pPr>
        <w:rPr>
          <w:rFonts w:eastAsiaTheme="minorEastAsia"/>
        </w:rPr>
      </w:pPr>
      <m:oMathPara>
        <m:oMath>
          <m:r>
            <w:rPr>
              <w:rFonts w:ascii="Cambria Math" w:hAnsi="Cambria Math"/>
            </w:rPr>
            <m:t>log (P</m:t>
          </m:r>
          <m:d>
            <m:dPr>
              <m:endChr m:val="|"/>
              <m:ctrlPr>
                <w:rPr>
                  <w:rFonts w:ascii="Cambria Math" w:hAnsi="Cambria Math"/>
                  <w:i/>
                </w:rPr>
              </m:ctrlPr>
            </m:dPr>
            <m:e>
              <m:r>
                <w:rPr>
                  <w:rFonts w:ascii="Cambria Math" w:hAnsi="Cambria Math"/>
                </w:rPr>
                <m:t>D</m:t>
              </m:r>
            </m:e>
          </m:d>
          <m:r>
            <w:rPr>
              <w:rFonts w:ascii="Cambria Math" w:hAnsi="Cambria Math"/>
            </w:rPr>
            <m:t>θ) P</m:t>
          </m:r>
          <m:d>
            <m:dPr>
              <m:ctrlPr>
                <w:rPr>
                  <w:rFonts w:ascii="Cambria Math" w:hAnsi="Cambria Math"/>
                  <w:i/>
                </w:rPr>
              </m:ctrlPr>
            </m:dPr>
            <m:e>
              <m:r>
                <w:rPr>
                  <w:rFonts w:ascii="Cambria Math" w:hAnsi="Cambria Math"/>
                </w:rPr>
                <m:t>θ</m:t>
              </m:r>
            </m:e>
          </m:d>
          <m:r>
            <w:rPr>
              <w:rFonts w:ascii="Cambria Math" w:hAnsi="Cambria Math"/>
            </w:rPr>
            <m:t xml:space="preserve">)=n </m:t>
          </m:r>
          <m:r>
            <m:rPr>
              <m:sty m:val="p"/>
            </m:rPr>
            <w:rPr>
              <w:rFonts w:ascii="Cambria Math" w:hAnsi="Cambria Math"/>
            </w:rPr>
            <m:t xml:space="preserve">log⁡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e>
              </m:rad>
            </m:den>
          </m:f>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num>
                <m:den>
                  <m:r>
                    <w:rPr>
                      <w:rFonts w:ascii="Cambria Math" w:hAnsi="Cambria Math"/>
                    </w:rPr>
                    <m:t xml:space="preserve">2 </m:t>
                  </m:r>
                </m:den>
              </m:f>
              <m:r>
                <w:rPr>
                  <w:rFonts w:ascii="Cambria Math" w:hAnsi="Cambria Math"/>
                </w:rPr>
                <m:t xml:space="preserve"> </m:t>
              </m:r>
            </m:e>
          </m:nary>
          <m:r>
            <m:rPr>
              <m:sty m:val="p"/>
            </m:rPr>
            <w:rPr>
              <w:rFonts w:ascii="Cambria Math" w:hAnsi="Cambria Math"/>
            </w:rPr>
            <m:t xml:space="preserve">+log⁡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2 π</m:t>
                          </m:r>
                        </m:e>
                      </m:d>
                    </m:e>
                    <m:sup>
                      <m:r>
                        <w:rPr>
                          <w:rFonts w:ascii="Cambria Math" w:hAnsi="Cambria Math"/>
                        </w:rPr>
                        <m:t>d</m:t>
                      </m:r>
                    </m:sup>
                  </m:sSup>
                  <m:r>
                    <w:rPr>
                      <w:rFonts w:ascii="Cambria Math" w:hAnsi="Cambria Math"/>
                    </w:rPr>
                    <m:t xml:space="preserve">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e>
              </m:rad>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θ</m:t>
                      </m:r>
                    </m:e>
                  </m:d>
                </m:e>
                <m:sup>
                  <m:r>
                    <w:rPr>
                      <w:rFonts w:ascii="Cambria Math" w:hAnsi="Cambria Math"/>
                    </w:rPr>
                    <m:t>T</m:t>
                  </m:r>
                </m:sup>
              </m:sSup>
              <m:r>
                <w:rPr>
                  <w:rFonts w:ascii="Cambria Math" w:hAnsi="Cambria Math"/>
                </w:rPr>
                <m:t xml:space="preserve"> I </m:t>
              </m:r>
              <m:d>
                <m:dPr>
                  <m:ctrlPr>
                    <w:rPr>
                      <w:rFonts w:ascii="Cambria Math" w:hAnsi="Cambria Math"/>
                      <w:i/>
                    </w:rPr>
                  </m:ctrlPr>
                </m:dPr>
                <m:e>
                  <m:r>
                    <w:rPr>
                      <w:rFonts w:ascii="Cambria Math" w:hAnsi="Cambria Math"/>
                    </w:rPr>
                    <m:t xml:space="preserve"> θ</m:t>
                  </m:r>
                </m:e>
              </m:d>
            </m:num>
            <m:den>
              <m:r>
                <w:rPr>
                  <w:rFonts w:ascii="Cambria Math" w:hAnsi="Cambria Math"/>
                </w:rPr>
                <m:t xml:space="preserve">2 </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den>
          </m:f>
          <m:r>
            <m:rPr>
              <m:sty m:val="p"/>
            </m:rPr>
            <w:rPr>
              <w:rFonts w:ascii="Cambria Math" w:hAnsi="Cambria Math"/>
            </w:rPr>
            <m:t>⁡</m:t>
          </m:r>
          <m:r>
            <w:rPr>
              <w:rFonts w:ascii="Cambria Math" w:hAnsi="Cambria Math"/>
            </w:rPr>
            <m:t xml:space="preserve"> </m:t>
          </m:r>
        </m:oMath>
      </m:oMathPara>
    </w:p>
    <w:p w:rsidR="00836DA6" w:rsidRDefault="00836DA6" w:rsidP="00836DA6">
      <w:pPr>
        <w:rPr>
          <w:rFonts w:eastAsiaTheme="minorEastAsia"/>
        </w:rPr>
      </w:pPr>
    </w:p>
    <w:p w:rsidR="004E2769" w:rsidRDefault="004E2769" w:rsidP="00836DA6">
      <w:pPr>
        <w:rPr>
          <w:rFonts w:eastAsiaTheme="minorEastAsia"/>
        </w:rPr>
      </w:pPr>
      <w:r>
        <w:rPr>
          <w:rFonts w:eastAsiaTheme="minorEastAsia"/>
        </w:rPr>
        <w:t>Now we have to take gradient of both sides:</w:t>
      </w:r>
    </w:p>
    <w:p w:rsidR="004E2769" w:rsidRDefault="004E2769" w:rsidP="00836DA6">
      <w:pPr>
        <w:rPr>
          <w:rFonts w:eastAsiaTheme="minorEastAsia"/>
        </w:rPr>
      </w:pPr>
    </w:p>
    <w:p w:rsidR="004E2769" w:rsidRPr="00E24729" w:rsidRDefault="00732F9D" w:rsidP="00E24729">
      <w:pPr>
        <w:rPr>
          <w:rFonts w:eastAsiaTheme="minorEastAsia"/>
        </w:rPr>
      </w:pPr>
      <m:oMathPara>
        <m:oMath>
          <m:f>
            <m:fPr>
              <m:ctrlPr>
                <w:rPr>
                  <w:rFonts w:ascii="Cambria Math" w:hAnsi="Cambria Math"/>
                  <w:i/>
                </w:rPr>
              </m:ctrlPr>
            </m:fPr>
            <m:num>
              <m:r>
                <w:rPr>
                  <w:rFonts w:ascii="Cambria Math" w:eastAsiaTheme="minorEastAsia" w:hAnsi="Cambria Math"/>
                </w:rPr>
                <m:t xml:space="preserve">d </m:t>
              </m:r>
              <m:d>
                <m:dPr>
                  <m:begChr m:val="{"/>
                  <m:ctrlPr>
                    <w:rPr>
                      <w:rFonts w:ascii="Cambria Math" w:hAnsi="Cambria Math"/>
                      <w:i/>
                    </w:rPr>
                  </m:ctrlPr>
                </m:dPr>
                <m:e>
                  <m:r>
                    <m:rPr>
                      <m:sty m:val="p"/>
                    </m:rPr>
                    <w:rPr>
                      <w:rFonts w:ascii="Cambria Math" w:hAnsi="Cambria Math"/>
                    </w:rPr>
                    <m:t>log⁡</m:t>
                  </m:r>
                  <m:r>
                    <w:rPr>
                      <w:rFonts w:ascii="Cambria Math" w:hAnsi="Cambria Math"/>
                    </w:rPr>
                    <m:t>( P</m:t>
                  </m:r>
                  <m:d>
                    <m:dPr>
                      <m:endChr m:val="|"/>
                      <m:ctrlPr>
                        <w:rPr>
                          <w:rFonts w:ascii="Cambria Math" w:hAnsi="Cambria Math"/>
                          <w:i/>
                        </w:rPr>
                      </m:ctrlPr>
                    </m:dPr>
                    <m:e>
                      <m:r>
                        <w:rPr>
                          <w:rFonts w:ascii="Cambria Math" w:hAnsi="Cambria Math"/>
                        </w:rPr>
                        <m:t>D</m:t>
                      </m:r>
                    </m:e>
                  </m:d>
                  <m:r>
                    <w:rPr>
                      <w:rFonts w:ascii="Cambria Math" w:hAnsi="Cambria Math"/>
                    </w:rPr>
                    <m:t>θ</m:t>
                  </m:r>
                </m:e>
              </m:d>
              <m:r>
                <w:rPr>
                  <w:rFonts w:ascii="Cambria Math" w:hAnsi="Cambria Math"/>
                </w:rPr>
                <m:t xml:space="preserve"> P</m:t>
              </m:r>
              <m:d>
                <m:dPr>
                  <m:ctrlPr>
                    <w:rPr>
                      <w:rFonts w:ascii="Cambria Math" w:hAnsi="Cambria Math"/>
                      <w:i/>
                    </w:rPr>
                  </m:ctrlPr>
                </m:dPr>
                <m:e>
                  <m:r>
                    <w:rPr>
                      <w:rFonts w:ascii="Cambria Math" w:hAnsi="Cambria Math"/>
                    </w:rPr>
                    <m:t>θ</m:t>
                  </m:r>
                </m:e>
              </m:d>
              <m:r>
                <w:rPr>
                  <w:rFonts w:ascii="Cambria Math" w:hAnsi="Cambria Math"/>
                </w:rPr>
                <m:t>)}</m:t>
              </m:r>
            </m:num>
            <m:den>
              <m:r>
                <w:rPr>
                  <w:rFonts w:ascii="Cambria Math" w:hAnsi="Cambria Math"/>
                </w:rPr>
                <m:t>dθ</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T</m:t>
                  </m:r>
                </m:sup>
              </m:sSup>
            </m:e>
          </m:d>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d>
            <m:dPr>
              <m:ctrlPr>
                <w:rPr>
                  <w:rFonts w:ascii="Cambria Math" w:hAnsi="Cambria Math"/>
                  <w:i/>
                </w:rPr>
              </m:ctrlPr>
            </m:dPr>
            <m:e>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T</m:t>
                  </m:r>
                </m:sup>
              </m:sSup>
            </m:e>
          </m:d>
          <m:r>
            <w:rPr>
              <w:rFonts w:ascii="Cambria Math" w:hAnsi="Cambria Math"/>
            </w:rPr>
            <m:t xml:space="preserve">θ=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nary>
          <m:r>
            <w:rPr>
              <w:rFonts w:ascii="Cambria Math" w:hAnsi="Cambria Math"/>
            </w:rPr>
            <m:t xml:space="preserve">-nθ- </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σ</m:t>
                  </m:r>
                </m:e>
                <m:sub/>
                <m:sup>
                  <m:r>
                    <w:rPr>
                      <w:rFonts w:ascii="Cambria Math" w:hAnsi="Cambria Math"/>
                    </w:rPr>
                    <m:t>2</m:t>
                  </m:r>
                </m:sup>
              </m:sSubSup>
            </m:den>
          </m:f>
          <m:r>
            <w:rPr>
              <w:rFonts w:ascii="Cambria Math" w:hAnsi="Cambria Math"/>
            </w:rPr>
            <m:t>θ</m:t>
          </m:r>
        </m:oMath>
      </m:oMathPara>
    </w:p>
    <w:p w:rsidR="00E24729" w:rsidRDefault="00E24729" w:rsidP="00E24729">
      <w:pPr>
        <w:rPr>
          <w:rFonts w:eastAsiaTheme="minorEastAsia"/>
        </w:rPr>
      </w:pPr>
    </w:p>
    <w:p w:rsidR="00E24729" w:rsidRDefault="00E24729" w:rsidP="00E24729">
      <w:pPr>
        <w:rPr>
          <w:rFonts w:eastAsiaTheme="minorEastAsia"/>
        </w:rPr>
      </w:pPr>
      <w:r>
        <w:rPr>
          <w:rFonts w:eastAsiaTheme="minorEastAsia"/>
        </w:rPr>
        <w:t>If we equate this equation to zero:</w:t>
      </w:r>
    </w:p>
    <w:p w:rsidR="00E24729" w:rsidRPr="00E24729" w:rsidRDefault="00732F9D" w:rsidP="00E24729">
      <w:pPr>
        <w:rPr>
          <w:rFonts w:eastAsiaTheme="minorEastAsia"/>
        </w:rPr>
      </w:pPr>
      <m:oMathPara>
        <m:oMath>
          <m:sSub>
            <m:sSubPr>
              <m:ctrlPr>
                <w:rPr>
                  <w:rFonts w:ascii="Cambria Math" w:hAnsi="Cambria Math"/>
                  <w:i/>
                </w:rPr>
              </m:ctrlPr>
            </m:sSubPr>
            <m:e>
              <m:r>
                <w:rPr>
                  <w:rFonts w:ascii="Cambria Math" w:hAnsi="Cambria Math"/>
                </w:rPr>
                <m:t>θ</m:t>
              </m:r>
            </m:e>
            <m:sub>
              <m:r>
                <w:rPr>
                  <w:rFonts w:ascii="Cambria Math" w:hAnsi="Cambria Math"/>
                </w:rPr>
                <m:t>MAP</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nary>
            </m:num>
            <m:den>
              <m:r>
                <w:rPr>
                  <w:rFonts w:ascii="Cambria Math" w:hAnsi="Cambria Math"/>
                </w:rPr>
                <m:t>n</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+1</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e>
              </m:nary>
            </m:num>
            <m:den>
              <m:r>
                <w:rPr>
                  <w:rFonts w:ascii="Cambria Math" w:hAnsi="Cambria Math"/>
                </w:rPr>
                <m:t xml:space="preserve"> n+</m:t>
              </m:r>
              <m:sSubSup>
                <m:sSubSupPr>
                  <m:ctrlPr>
                    <w:rPr>
                      <w:rFonts w:ascii="Cambria Math" w:hAnsi="Cambria Math"/>
                      <w:i/>
                    </w:rPr>
                  </m:ctrlPr>
                </m:sSubSupPr>
                <m:e>
                  <m:r>
                    <w:rPr>
                      <w:rFonts w:ascii="Cambria Math" w:hAnsi="Cambria Math"/>
                    </w:rPr>
                    <m:t>σ</m:t>
                  </m:r>
                </m:e>
                <m:sub/>
                <m:sup>
                  <m:r>
                    <w:rPr>
                      <w:rFonts w:ascii="Cambria Math" w:hAnsi="Cambria Math"/>
                    </w:rPr>
                    <m:t>-2</m:t>
                  </m:r>
                </m:sup>
              </m:sSubSup>
              <m:r>
                <w:rPr>
                  <w:rFonts w:ascii="Cambria Math" w:hAnsi="Cambria Math"/>
                </w:rPr>
                <m:t xml:space="preserve"> </m:t>
              </m:r>
            </m:den>
          </m:f>
        </m:oMath>
      </m:oMathPara>
    </w:p>
    <w:p w:rsidR="00E24729" w:rsidRDefault="00E24729" w:rsidP="00E24729">
      <w:pPr>
        <w:rPr>
          <w:rFonts w:eastAsiaTheme="minorEastAsia"/>
        </w:rPr>
      </w:pPr>
    </w:p>
    <w:p w:rsidR="00DB1A63" w:rsidRDefault="00DB1A63">
      <w:pPr>
        <w:rPr>
          <w:rFonts w:eastAsiaTheme="minorEastAsia"/>
          <w:b/>
          <w:bCs/>
        </w:rPr>
      </w:pPr>
      <w:r>
        <w:rPr>
          <w:rFonts w:eastAsiaTheme="minorEastAsia"/>
          <w:b/>
          <w:bCs/>
        </w:rPr>
        <w:br w:type="page"/>
      </w:r>
    </w:p>
    <w:p w:rsidR="00DB1A63" w:rsidRDefault="00DB1A63" w:rsidP="005A0036">
      <w:pPr>
        <w:pStyle w:val="Heading2"/>
        <w:numPr>
          <w:ilvl w:val="0"/>
          <w:numId w:val="0"/>
        </w:numPr>
      </w:pPr>
      <w:r>
        <w:lastRenderedPageBreak/>
        <w:t xml:space="preserve">2- </w:t>
      </w:r>
    </w:p>
    <w:p w:rsidR="00DB1A63" w:rsidRDefault="00DB1A63" w:rsidP="005A0036">
      <w:pPr>
        <w:pStyle w:val="Heading3"/>
      </w:pPr>
      <w:r>
        <w:t>a)</w:t>
      </w:r>
    </w:p>
    <w:p w:rsidR="00DB1A63" w:rsidRDefault="00DB1A63" w:rsidP="00E24729">
      <w:pPr>
        <w:rPr>
          <w:rFonts w:eastAsiaTheme="minorEastAsia"/>
          <w:b/>
          <w:bCs/>
        </w:rPr>
      </w:pPr>
    </w:p>
    <w:tbl>
      <w:tblPr>
        <w:tblStyle w:val="TableGrid"/>
        <w:tblW w:w="0" w:type="auto"/>
        <w:tblLook w:val="04A0" w:firstRow="1" w:lastRow="0" w:firstColumn="1" w:lastColumn="0" w:noHBand="0" w:noVBand="1"/>
      </w:tblPr>
      <w:tblGrid>
        <w:gridCol w:w="2065"/>
        <w:gridCol w:w="2340"/>
        <w:gridCol w:w="4945"/>
      </w:tblGrid>
      <w:tr w:rsidR="00DB1A63" w:rsidTr="00DB1A63">
        <w:tc>
          <w:tcPr>
            <w:tcW w:w="2065" w:type="dxa"/>
          </w:tcPr>
          <w:p w:rsidR="00DB1A63" w:rsidRDefault="00DB1A63" w:rsidP="00DB1A63">
            <w:pPr>
              <w:jc w:val="center"/>
              <w:rPr>
                <w:rFonts w:eastAsiaTheme="minorEastAsia"/>
                <w:b/>
                <w:bCs/>
              </w:rPr>
            </w:pPr>
            <w:r>
              <w:rPr>
                <w:rFonts w:eastAsiaTheme="minorEastAsia"/>
                <w:b/>
                <w:bCs/>
              </w:rPr>
              <w:t>Number of features</w:t>
            </w:r>
          </w:p>
        </w:tc>
        <w:tc>
          <w:tcPr>
            <w:tcW w:w="2340" w:type="dxa"/>
          </w:tcPr>
          <w:p w:rsidR="00DB1A63" w:rsidRPr="00DB1A63" w:rsidRDefault="00DB1A63" w:rsidP="00DB1A63">
            <w:pPr>
              <w:jc w:val="center"/>
              <w:rPr>
                <w:rFonts w:eastAsiaTheme="minorEastAsia"/>
              </w:rPr>
            </w:pPr>
            <w:r>
              <w:rPr>
                <w:rFonts w:eastAsiaTheme="minorEastAsia"/>
                <w:b/>
                <w:bCs/>
              </w:rPr>
              <w:t>Average Error</w:t>
            </w:r>
          </w:p>
        </w:tc>
        <w:tc>
          <w:tcPr>
            <w:tcW w:w="4945" w:type="dxa"/>
          </w:tcPr>
          <w:p w:rsidR="00DB1A63" w:rsidRDefault="00DB1A63" w:rsidP="00DB1A63">
            <w:pPr>
              <w:jc w:val="center"/>
              <w:rPr>
                <w:rFonts w:eastAsiaTheme="minorEastAsia"/>
                <w:b/>
                <w:bCs/>
              </w:rPr>
            </w:pPr>
            <w:r>
              <w:rPr>
                <w:rFonts w:eastAsiaTheme="minorEastAsia"/>
                <w:b/>
                <w:bCs/>
              </w:rPr>
              <w:t>Comments</w:t>
            </w:r>
          </w:p>
        </w:tc>
      </w:tr>
      <w:tr w:rsidR="00DB1A63" w:rsidTr="00DB1A63">
        <w:tc>
          <w:tcPr>
            <w:tcW w:w="2065" w:type="dxa"/>
          </w:tcPr>
          <w:p w:rsidR="00DB1A63" w:rsidRPr="00DB1A63" w:rsidRDefault="00DB1A63" w:rsidP="00DB1A63">
            <w:pPr>
              <w:jc w:val="center"/>
              <w:rPr>
                <w:rFonts w:eastAsiaTheme="minorEastAsia"/>
              </w:rPr>
            </w:pPr>
            <w:r>
              <w:rPr>
                <w:rFonts w:eastAsiaTheme="minorEastAsia"/>
              </w:rPr>
              <w:t>5</w:t>
            </w:r>
          </w:p>
        </w:tc>
        <w:tc>
          <w:tcPr>
            <w:tcW w:w="2340" w:type="dxa"/>
          </w:tcPr>
          <w:p w:rsidR="00DB1A63" w:rsidRDefault="00DB1A63" w:rsidP="00DB1A63">
            <w:pPr>
              <w:jc w:val="center"/>
              <w:rPr>
                <w:rFonts w:eastAsiaTheme="minorEastAsia"/>
                <w:b/>
                <w:bCs/>
              </w:rPr>
            </w:pPr>
            <w:r w:rsidRPr="00DB1A63">
              <w:rPr>
                <w:rFonts w:eastAsiaTheme="minorEastAsia"/>
                <w:b/>
                <w:bCs/>
              </w:rPr>
              <w:t>0.487565110574</w:t>
            </w:r>
          </w:p>
        </w:tc>
        <w:tc>
          <w:tcPr>
            <w:tcW w:w="4945" w:type="dxa"/>
          </w:tcPr>
          <w:p w:rsidR="00DB1A63" w:rsidRDefault="00CF192E" w:rsidP="00DB1A63">
            <w:pPr>
              <w:jc w:val="center"/>
              <w:rPr>
                <w:rFonts w:eastAsiaTheme="minorEastAsia"/>
                <w:b/>
                <w:bCs/>
              </w:rPr>
            </w:pPr>
            <w:r>
              <w:rPr>
                <w:rFonts w:eastAsiaTheme="minorEastAsia"/>
                <w:b/>
                <w:bCs/>
              </w:rPr>
              <w:t>Works well</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50</w:t>
            </w:r>
          </w:p>
        </w:tc>
        <w:tc>
          <w:tcPr>
            <w:tcW w:w="2340" w:type="dxa"/>
          </w:tcPr>
          <w:p w:rsidR="00CF192E" w:rsidRDefault="00CF192E" w:rsidP="00CF192E">
            <w:pPr>
              <w:jc w:val="center"/>
              <w:rPr>
                <w:rFonts w:eastAsiaTheme="minorEastAsia"/>
                <w:b/>
                <w:bCs/>
              </w:rPr>
            </w:pPr>
            <w:r w:rsidRPr="00DB1A63">
              <w:rPr>
                <w:rFonts w:eastAsiaTheme="minorEastAsia"/>
                <w:b/>
                <w:bCs/>
              </w:rPr>
              <w:t>0.203603855578</w:t>
            </w:r>
          </w:p>
        </w:tc>
        <w:tc>
          <w:tcPr>
            <w:tcW w:w="4945" w:type="dxa"/>
          </w:tcPr>
          <w:p w:rsidR="00CF192E" w:rsidRDefault="00CF192E" w:rsidP="00CF192E">
            <w:pPr>
              <w:jc w:val="center"/>
              <w:rPr>
                <w:rFonts w:eastAsiaTheme="minorEastAsia"/>
                <w:b/>
                <w:bCs/>
              </w:rPr>
            </w:pPr>
            <w:r>
              <w:rPr>
                <w:rFonts w:eastAsiaTheme="minorEastAsia"/>
                <w:b/>
                <w:bCs/>
              </w:rPr>
              <w:t>Works well</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55</w:t>
            </w:r>
          </w:p>
        </w:tc>
        <w:tc>
          <w:tcPr>
            <w:tcW w:w="2340" w:type="dxa"/>
          </w:tcPr>
          <w:p w:rsidR="00CF192E" w:rsidRDefault="00CF192E" w:rsidP="00CF192E">
            <w:pPr>
              <w:jc w:val="center"/>
              <w:rPr>
                <w:rFonts w:eastAsiaTheme="minorEastAsia"/>
                <w:b/>
                <w:bCs/>
              </w:rPr>
            </w:pPr>
            <w:r w:rsidRPr="00DB1A63">
              <w:rPr>
                <w:rFonts w:eastAsiaTheme="minorEastAsia"/>
                <w:b/>
                <w:bCs/>
              </w:rPr>
              <w:t>0.202266996658</w:t>
            </w:r>
          </w:p>
        </w:tc>
        <w:tc>
          <w:tcPr>
            <w:tcW w:w="4945" w:type="dxa"/>
          </w:tcPr>
          <w:p w:rsidR="00CF192E" w:rsidRDefault="00CF192E" w:rsidP="00CF192E">
            <w:pPr>
              <w:jc w:val="center"/>
              <w:rPr>
                <w:rFonts w:eastAsiaTheme="minorEastAsia"/>
                <w:b/>
                <w:bCs/>
              </w:rPr>
            </w:pPr>
            <w:r>
              <w:rPr>
                <w:rFonts w:eastAsiaTheme="minorEastAsia"/>
                <w:b/>
                <w:bCs/>
              </w:rPr>
              <w:t>Works well</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60</w:t>
            </w:r>
          </w:p>
        </w:tc>
        <w:tc>
          <w:tcPr>
            <w:tcW w:w="2340" w:type="dxa"/>
          </w:tcPr>
          <w:p w:rsidR="00CF192E" w:rsidRDefault="00CF192E" w:rsidP="00CF192E">
            <w:pPr>
              <w:jc w:val="center"/>
              <w:rPr>
                <w:rFonts w:eastAsiaTheme="minorEastAsia"/>
                <w:b/>
                <w:bCs/>
              </w:rPr>
            </w:pPr>
            <w:r w:rsidRPr="00DB1A63">
              <w:rPr>
                <w:rFonts w:eastAsiaTheme="minorEastAsia"/>
                <w:b/>
                <w:bCs/>
              </w:rPr>
              <w:t>0.198231318126</w:t>
            </w:r>
          </w:p>
        </w:tc>
        <w:tc>
          <w:tcPr>
            <w:tcW w:w="4945" w:type="dxa"/>
          </w:tcPr>
          <w:p w:rsidR="00CF192E" w:rsidRDefault="00CF192E" w:rsidP="00CF192E">
            <w:pPr>
              <w:jc w:val="center"/>
              <w:rPr>
                <w:rFonts w:eastAsiaTheme="minorEastAsia"/>
                <w:b/>
                <w:bCs/>
              </w:rPr>
            </w:pPr>
            <w:r>
              <w:rPr>
                <w:rFonts w:eastAsiaTheme="minorEastAsia"/>
                <w:b/>
                <w:bCs/>
              </w:rPr>
              <w:t>Works well</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70</w:t>
            </w:r>
          </w:p>
        </w:tc>
        <w:tc>
          <w:tcPr>
            <w:tcW w:w="2340" w:type="dxa"/>
          </w:tcPr>
          <w:p w:rsidR="00CF192E" w:rsidRDefault="00CF192E" w:rsidP="00CF192E">
            <w:pPr>
              <w:jc w:val="center"/>
              <w:rPr>
                <w:rFonts w:eastAsiaTheme="minorEastAsia"/>
                <w:b/>
                <w:bCs/>
              </w:rPr>
            </w:pPr>
            <w:r>
              <w:rPr>
                <w:rFonts w:eastAsiaTheme="minorEastAsia"/>
                <w:b/>
                <w:bCs/>
              </w:rPr>
              <w:t>*****Error*****</w:t>
            </w:r>
          </w:p>
        </w:tc>
        <w:tc>
          <w:tcPr>
            <w:tcW w:w="4945" w:type="dxa"/>
          </w:tcPr>
          <w:p w:rsidR="00CF192E" w:rsidRDefault="00CF192E" w:rsidP="00CF192E">
            <w:pPr>
              <w:jc w:val="center"/>
              <w:rPr>
                <w:rFonts w:eastAsiaTheme="minorEastAsia"/>
                <w:b/>
                <w:bCs/>
              </w:rPr>
            </w:pPr>
            <w:r>
              <w:rPr>
                <w:rFonts w:eastAsiaTheme="minorEastAsia"/>
                <w:b/>
                <w:bCs/>
              </w:rPr>
              <w:t>Not working due to “</w:t>
            </w:r>
            <w:r w:rsidRPr="00DB1A63">
              <w:rPr>
                <w:rFonts w:eastAsiaTheme="minorEastAsia"/>
                <w:b/>
                <w:bCs/>
              </w:rPr>
              <w:t>Singular matrix</w:t>
            </w:r>
            <w:r>
              <w:rPr>
                <w:rFonts w:eastAsiaTheme="minorEastAsia"/>
                <w:b/>
                <w:bCs/>
              </w:rPr>
              <w:t>” Error</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100</w:t>
            </w:r>
          </w:p>
        </w:tc>
        <w:tc>
          <w:tcPr>
            <w:tcW w:w="2340" w:type="dxa"/>
          </w:tcPr>
          <w:p w:rsidR="00CF192E" w:rsidRDefault="00CF192E" w:rsidP="00CF192E">
            <w:pPr>
              <w:jc w:val="center"/>
              <w:rPr>
                <w:rFonts w:eastAsiaTheme="minorEastAsia"/>
                <w:b/>
                <w:bCs/>
              </w:rPr>
            </w:pPr>
            <w:r>
              <w:rPr>
                <w:rFonts w:eastAsiaTheme="minorEastAsia"/>
                <w:b/>
                <w:bCs/>
              </w:rPr>
              <w:t>*****Error*****</w:t>
            </w:r>
          </w:p>
        </w:tc>
        <w:tc>
          <w:tcPr>
            <w:tcW w:w="4945" w:type="dxa"/>
          </w:tcPr>
          <w:p w:rsidR="00CF192E" w:rsidRDefault="00CF192E" w:rsidP="00CF192E">
            <w:pPr>
              <w:jc w:val="center"/>
              <w:rPr>
                <w:rFonts w:eastAsiaTheme="minorEastAsia"/>
                <w:b/>
                <w:bCs/>
              </w:rPr>
            </w:pPr>
            <w:r>
              <w:rPr>
                <w:rFonts w:eastAsiaTheme="minorEastAsia"/>
                <w:b/>
                <w:bCs/>
              </w:rPr>
              <w:t>Not working due to “</w:t>
            </w:r>
            <w:r w:rsidRPr="00DB1A63">
              <w:rPr>
                <w:rFonts w:eastAsiaTheme="minorEastAsia"/>
                <w:b/>
                <w:bCs/>
              </w:rPr>
              <w:t>Singular matrix</w:t>
            </w:r>
            <w:r>
              <w:rPr>
                <w:rFonts w:eastAsiaTheme="minorEastAsia"/>
                <w:b/>
                <w:bCs/>
              </w:rPr>
              <w:t>” Error</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200</w:t>
            </w:r>
          </w:p>
        </w:tc>
        <w:tc>
          <w:tcPr>
            <w:tcW w:w="2340" w:type="dxa"/>
          </w:tcPr>
          <w:p w:rsidR="00CF192E" w:rsidRDefault="00CF192E" w:rsidP="00CF192E">
            <w:pPr>
              <w:jc w:val="center"/>
              <w:rPr>
                <w:rFonts w:eastAsiaTheme="minorEastAsia"/>
                <w:b/>
                <w:bCs/>
              </w:rPr>
            </w:pPr>
            <w:r>
              <w:rPr>
                <w:rFonts w:eastAsiaTheme="minorEastAsia"/>
                <w:b/>
                <w:bCs/>
              </w:rPr>
              <w:t>*****Error*****</w:t>
            </w:r>
          </w:p>
        </w:tc>
        <w:tc>
          <w:tcPr>
            <w:tcW w:w="4945" w:type="dxa"/>
          </w:tcPr>
          <w:p w:rsidR="00CF192E" w:rsidRDefault="00CF192E" w:rsidP="00CF192E">
            <w:pPr>
              <w:jc w:val="center"/>
              <w:rPr>
                <w:rFonts w:eastAsiaTheme="minorEastAsia"/>
                <w:b/>
                <w:bCs/>
              </w:rPr>
            </w:pPr>
            <w:r>
              <w:rPr>
                <w:rFonts w:eastAsiaTheme="minorEastAsia"/>
                <w:b/>
                <w:bCs/>
              </w:rPr>
              <w:t>Not working due to “</w:t>
            </w:r>
            <w:r w:rsidRPr="00DB1A63">
              <w:rPr>
                <w:rFonts w:eastAsiaTheme="minorEastAsia"/>
                <w:b/>
                <w:bCs/>
              </w:rPr>
              <w:t>Singular matrix</w:t>
            </w:r>
            <w:r>
              <w:rPr>
                <w:rFonts w:eastAsiaTheme="minorEastAsia"/>
                <w:b/>
                <w:bCs/>
              </w:rPr>
              <w:t>” Error</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300</w:t>
            </w:r>
          </w:p>
        </w:tc>
        <w:tc>
          <w:tcPr>
            <w:tcW w:w="2340" w:type="dxa"/>
          </w:tcPr>
          <w:p w:rsidR="00CF192E" w:rsidRDefault="00CF192E" w:rsidP="00CF192E">
            <w:pPr>
              <w:jc w:val="center"/>
              <w:rPr>
                <w:rFonts w:eastAsiaTheme="minorEastAsia"/>
                <w:b/>
                <w:bCs/>
              </w:rPr>
            </w:pPr>
            <w:r>
              <w:rPr>
                <w:rFonts w:eastAsiaTheme="minorEastAsia"/>
                <w:b/>
                <w:bCs/>
              </w:rPr>
              <w:t>*****Error*****</w:t>
            </w:r>
          </w:p>
        </w:tc>
        <w:tc>
          <w:tcPr>
            <w:tcW w:w="4945" w:type="dxa"/>
          </w:tcPr>
          <w:p w:rsidR="00CF192E" w:rsidRDefault="00CF192E" w:rsidP="00CF192E">
            <w:pPr>
              <w:jc w:val="center"/>
              <w:rPr>
                <w:rFonts w:eastAsiaTheme="minorEastAsia"/>
                <w:b/>
                <w:bCs/>
              </w:rPr>
            </w:pPr>
            <w:r>
              <w:rPr>
                <w:rFonts w:eastAsiaTheme="minorEastAsia"/>
                <w:b/>
                <w:bCs/>
              </w:rPr>
              <w:t>Not working due to “</w:t>
            </w:r>
            <w:r w:rsidRPr="00DB1A63">
              <w:rPr>
                <w:rFonts w:eastAsiaTheme="minorEastAsia"/>
                <w:b/>
                <w:bCs/>
              </w:rPr>
              <w:t>Singular matrix</w:t>
            </w:r>
            <w:r>
              <w:rPr>
                <w:rFonts w:eastAsiaTheme="minorEastAsia"/>
                <w:b/>
                <w:bCs/>
              </w:rPr>
              <w:t>” Error</w:t>
            </w:r>
          </w:p>
        </w:tc>
      </w:tr>
      <w:tr w:rsidR="00CF192E" w:rsidTr="00DB1A63">
        <w:tc>
          <w:tcPr>
            <w:tcW w:w="2065" w:type="dxa"/>
          </w:tcPr>
          <w:p w:rsidR="00CF192E" w:rsidRDefault="00CF192E" w:rsidP="00CF192E">
            <w:pPr>
              <w:jc w:val="center"/>
              <w:rPr>
                <w:rFonts w:eastAsiaTheme="minorEastAsia"/>
                <w:b/>
                <w:bCs/>
              </w:rPr>
            </w:pPr>
            <w:r>
              <w:rPr>
                <w:rFonts w:eastAsiaTheme="minorEastAsia"/>
                <w:b/>
                <w:bCs/>
              </w:rPr>
              <w:t>385</w:t>
            </w:r>
          </w:p>
        </w:tc>
        <w:tc>
          <w:tcPr>
            <w:tcW w:w="2340" w:type="dxa"/>
          </w:tcPr>
          <w:p w:rsidR="00CF192E" w:rsidRDefault="00CF192E" w:rsidP="00CF192E">
            <w:pPr>
              <w:jc w:val="center"/>
              <w:rPr>
                <w:rFonts w:eastAsiaTheme="minorEastAsia"/>
                <w:b/>
                <w:bCs/>
              </w:rPr>
            </w:pPr>
            <w:r>
              <w:rPr>
                <w:rFonts w:eastAsiaTheme="minorEastAsia"/>
                <w:b/>
                <w:bCs/>
              </w:rPr>
              <w:t>*****Error*****</w:t>
            </w:r>
          </w:p>
        </w:tc>
        <w:tc>
          <w:tcPr>
            <w:tcW w:w="4945" w:type="dxa"/>
          </w:tcPr>
          <w:p w:rsidR="00CF192E" w:rsidRDefault="00CF192E" w:rsidP="00F51360">
            <w:pPr>
              <w:keepNext/>
              <w:jc w:val="center"/>
              <w:rPr>
                <w:rFonts w:eastAsiaTheme="minorEastAsia"/>
                <w:b/>
                <w:bCs/>
              </w:rPr>
            </w:pPr>
            <w:r>
              <w:rPr>
                <w:rFonts w:eastAsiaTheme="minorEastAsia"/>
                <w:b/>
                <w:bCs/>
              </w:rPr>
              <w:t>Not working due to “</w:t>
            </w:r>
            <w:r w:rsidRPr="00DB1A63">
              <w:rPr>
                <w:rFonts w:eastAsiaTheme="minorEastAsia"/>
                <w:b/>
                <w:bCs/>
              </w:rPr>
              <w:t>Singular matrix</w:t>
            </w:r>
            <w:r>
              <w:rPr>
                <w:rFonts w:eastAsiaTheme="minorEastAsia"/>
                <w:b/>
                <w:bCs/>
              </w:rPr>
              <w:t>” Error</w:t>
            </w:r>
          </w:p>
        </w:tc>
      </w:tr>
    </w:tbl>
    <w:p w:rsidR="00DB1A63" w:rsidRDefault="00F51360" w:rsidP="00F51360">
      <w:pPr>
        <w:pStyle w:val="Caption"/>
        <w:jc w:val="center"/>
        <w:rPr>
          <w:rFonts w:eastAsiaTheme="minorEastAsia"/>
          <w:b/>
          <w:bCs/>
        </w:rPr>
      </w:pPr>
      <w:r>
        <w:t xml:space="preserve">Table </w:t>
      </w:r>
      <w:r>
        <w:fldChar w:fldCharType="begin"/>
      </w:r>
      <w:r>
        <w:instrText xml:space="preserve"> SEQ Table \* ARABIC </w:instrText>
      </w:r>
      <w:r>
        <w:fldChar w:fldCharType="separate"/>
      </w:r>
      <w:r>
        <w:rPr>
          <w:noProof/>
        </w:rPr>
        <w:t>1</w:t>
      </w:r>
      <w:r>
        <w:fldChar w:fldCharType="end"/>
      </w:r>
      <w:r>
        <w:t xml:space="preserve"> - Comparison of </w:t>
      </w:r>
      <w:proofErr w:type="spellStart"/>
      <w:r>
        <w:t>FSLinearRegression</w:t>
      </w:r>
      <w:proofErr w:type="spellEnd"/>
      <w:r>
        <w:t xml:space="preserve"> by increasing the features</w:t>
      </w:r>
    </w:p>
    <w:p w:rsidR="00DB1A63" w:rsidRDefault="00CF192E" w:rsidP="00706D51">
      <w:pPr>
        <w:rPr>
          <w:rFonts w:eastAsiaTheme="minorEastAsia"/>
        </w:rPr>
      </w:pPr>
      <w:r>
        <w:rPr>
          <w:rFonts w:eastAsiaTheme="minorEastAsia"/>
        </w:rPr>
        <w:t>We get singular matrix error, when the equations we are trying to solve has no unique solution, or in other words, when it is</w:t>
      </w:r>
      <w:r w:rsidR="00706D51">
        <w:rPr>
          <w:rFonts w:eastAsiaTheme="minorEastAsia"/>
        </w:rPr>
        <w:t xml:space="preserve"> invertible and not full ranked. In the “regressionalgorithms.py”, class of “</w:t>
      </w:r>
      <w:proofErr w:type="spellStart"/>
      <w:r w:rsidR="00706D51" w:rsidRPr="00706D51">
        <w:rPr>
          <w:rFonts w:eastAsiaTheme="minorEastAsia"/>
        </w:rPr>
        <w:t>FSLinearRegression</w:t>
      </w:r>
      <w:proofErr w:type="spellEnd"/>
      <w:r w:rsidR="00706D51">
        <w:rPr>
          <w:rFonts w:eastAsiaTheme="minorEastAsia"/>
        </w:rPr>
        <w:t>” we have this line of code:</w:t>
      </w:r>
    </w:p>
    <w:p w:rsidR="00CF192E" w:rsidRDefault="00CF192E" w:rsidP="00E24729">
      <w:pPr>
        <w:rPr>
          <w:rFonts w:eastAsiaTheme="minorEastAsia"/>
        </w:rPr>
      </w:pPr>
    </w:p>
    <w:p w:rsidR="00CF192E" w:rsidRDefault="00CF192E" w:rsidP="00E24729">
      <w:pPr>
        <w:rPr>
          <w:rFonts w:eastAsiaTheme="minorEastAsia"/>
        </w:rPr>
      </w:pPr>
      <w:r>
        <w:rPr>
          <w:noProof/>
        </w:rPr>
        <w:drawing>
          <wp:inline distT="0" distB="0" distL="0" distR="0" wp14:anchorId="70DC7DAA" wp14:editId="1352F300">
            <wp:extent cx="5943600" cy="128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28270"/>
                    </a:xfrm>
                    <a:prstGeom prst="rect">
                      <a:avLst/>
                    </a:prstGeom>
                  </pic:spPr>
                </pic:pic>
              </a:graphicData>
            </a:graphic>
          </wp:inline>
        </w:drawing>
      </w:r>
    </w:p>
    <w:p w:rsidR="00CF192E" w:rsidRDefault="00CF192E" w:rsidP="00F51360">
      <w:pPr>
        <w:rPr>
          <w:rFonts w:eastAsiaTheme="minorEastAsia"/>
        </w:rPr>
      </w:pPr>
      <w:r>
        <w:rPr>
          <w:rFonts w:eastAsiaTheme="minorEastAsia"/>
        </w:rPr>
        <w:t>The method “</w:t>
      </w:r>
      <w:proofErr w:type="spellStart"/>
      <w:r>
        <w:rPr>
          <w:rFonts w:eastAsiaTheme="minorEastAsia"/>
        </w:rPr>
        <w:t>inv</w:t>
      </w:r>
      <w:proofErr w:type="spellEnd"/>
      <w:r>
        <w:rPr>
          <w:rFonts w:eastAsiaTheme="minorEastAsia"/>
        </w:rPr>
        <w:t xml:space="preserve">” in </w:t>
      </w:r>
      <w:proofErr w:type="spellStart"/>
      <w:r>
        <w:rPr>
          <w:rFonts w:eastAsiaTheme="minorEastAsia"/>
        </w:rPr>
        <w:t>numpy</w:t>
      </w:r>
      <w:proofErr w:type="spellEnd"/>
      <w:r>
        <w:rPr>
          <w:rFonts w:eastAsiaTheme="minorEastAsia"/>
        </w:rPr>
        <w:t xml:space="preserve">, tries to invert the matrix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which is not full rank probably due to dependency between rows of the matrix (which is more probable since by adding features, some of them are related to each other</w:t>
      </w:r>
      <w:r w:rsidR="00F51360">
        <w:rPr>
          <w:rFonts w:eastAsiaTheme="minorEastAsia"/>
        </w:rPr>
        <w:t>, so by adding new features we increase the chance of the matrix not being invertible</w:t>
      </w:r>
      <w:r w:rsidR="00706D51">
        <w:rPr>
          <w:rFonts w:eastAsiaTheme="minorEastAsia"/>
        </w:rPr>
        <w:t xml:space="preserve"> and full rank</w:t>
      </w:r>
      <w:r>
        <w:rPr>
          <w:rFonts w:eastAsiaTheme="minorEastAsia"/>
        </w:rPr>
        <w:t xml:space="preserve">). So the matrix </w:t>
      </w:r>
      <m:oMath>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is not invertible and we encounter error. Now, the solution for non-invertible matrices is to use pseudo-inverse for them. When we use pseudo-inverse we can run the code again without any error. The method, “</w:t>
      </w:r>
      <w:proofErr w:type="spellStart"/>
      <w:r>
        <w:rPr>
          <w:rFonts w:eastAsiaTheme="minorEastAsia"/>
        </w:rPr>
        <w:t>pinv</w:t>
      </w:r>
      <w:proofErr w:type="spellEnd"/>
      <w:r>
        <w:rPr>
          <w:rFonts w:eastAsiaTheme="minorEastAsia"/>
        </w:rPr>
        <w:t xml:space="preserve">” in </w:t>
      </w:r>
      <w:proofErr w:type="spellStart"/>
      <w:r>
        <w:rPr>
          <w:rFonts w:eastAsiaTheme="minorEastAsia"/>
        </w:rPr>
        <w:t>numpy</w:t>
      </w:r>
      <w:proofErr w:type="spellEnd"/>
      <w:r>
        <w:rPr>
          <w:rFonts w:eastAsiaTheme="minorEastAsia"/>
        </w:rPr>
        <w:t xml:space="preserve"> is made for these reasons. It first checks, whether a matrix is </w:t>
      </w:r>
      <w:r w:rsidR="00F51360">
        <w:rPr>
          <w:rFonts w:eastAsiaTheme="minorEastAsia"/>
        </w:rPr>
        <w:t>invertible</w:t>
      </w:r>
      <w:r>
        <w:rPr>
          <w:rFonts w:eastAsiaTheme="minorEastAsia"/>
        </w:rPr>
        <w:t xml:space="preserve"> or not,</w:t>
      </w:r>
      <w:r w:rsidR="00F51360">
        <w:rPr>
          <w:rFonts w:eastAsiaTheme="minorEastAsia"/>
        </w:rPr>
        <w:t xml:space="preserve"> if it is not, it gets the pseudo-inverse of the matrix instead.</w:t>
      </w:r>
    </w:p>
    <w:p w:rsidR="00CF192E" w:rsidRDefault="00CF192E" w:rsidP="00CF192E">
      <w:pPr>
        <w:rPr>
          <w:rFonts w:eastAsiaTheme="minorEastAsia"/>
        </w:rPr>
      </w:pPr>
    </w:p>
    <w:p w:rsidR="00CF192E" w:rsidRDefault="00CF192E" w:rsidP="00CF192E">
      <w:pPr>
        <w:rPr>
          <w:rFonts w:eastAsiaTheme="minorEastAsia"/>
        </w:rPr>
      </w:pPr>
      <w:r>
        <w:rPr>
          <w:noProof/>
        </w:rPr>
        <w:drawing>
          <wp:inline distT="0" distB="0" distL="0" distR="0" wp14:anchorId="02102F70" wp14:editId="42ED06FC">
            <wp:extent cx="5943600" cy="128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8270"/>
                    </a:xfrm>
                    <a:prstGeom prst="rect">
                      <a:avLst/>
                    </a:prstGeom>
                  </pic:spPr>
                </pic:pic>
              </a:graphicData>
            </a:graphic>
          </wp:inline>
        </w:drawing>
      </w:r>
    </w:p>
    <w:p w:rsidR="00F51360" w:rsidRDefault="00F51360" w:rsidP="00CF192E">
      <w:pPr>
        <w:rPr>
          <w:rFonts w:eastAsiaTheme="minorEastAsia"/>
        </w:rPr>
      </w:pPr>
    </w:p>
    <w:p w:rsidR="00F51360" w:rsidRDefault="00F51360" w:rsidP="00706D51">
      <w:pPr>
        <w:rPr>
          <w:rFonts w:eastAsiaTheme="minorEastAsia"/>
        </w:rPr>
      </w:pPr>
      <w:r>
        <w:rPr>
          <w:rFonts w:eastAsiaTheme="minorEastAsia"/>
        </w:rPr>
        <w:t>The table below shows the result by using pseudo</w:t>
      </w:r>
      <w:r w:rsidR="00706D51">
        <w:rPr>
          <w:rFonts w:eastAsiaTheme="minorEastAsia"/>
        </w:rPr>
        <w:t>-inverse:</w:t>
      </w:r>
    </w:p>
    <w:p w:rsidR="00706D51" w:rsidRPr="00706D51" w:rsidRDefault="00706D51" w:rsidP="00706D51">
      <w:pPr>
        <w:rPr>
          <w:rFonts w:eastAsiaTheme="minorEastAsia"/>
        </w:rPr>
      </w:pPr>
    </w:p>
    <w:tbl>
      <w:tblPr>
        <w:tblStyle w:val="TableGrid"/>
        <w:tblW w:w="0" w:type="auto"/>
        <w:tblLook w:val="04A0" w:firstRow="1" w:lastRow="0" w:firstColumn="1" w:lastColumn="0" w:noHBand="0" w:noVBand="1"/>
      </w:tblPr>
      <w:tblGrid>
        <w:gridCol w:w="2065"/>
        <w:gridCol w:w="2340"/>
        <w:gridCol w:w="4945"/>
      </w:tblGrid>
      <w:tr w:rsidR="00F51360" w:rsidTr="00732F9D">
        <w:tc>
          <w:tcPr>
            <w:tcW w:w="2065" w:type="dxa"/>
          </w:tcPr>
          <w:p w:rsidR="00F51360" w:rsidRDefault="00F51360" w:rsidP="00732F9D">
            <w:pPr>
              <w:jc w:val="center"/>
              <w:rPr>
                <w:rFonts w:eastAsiaTheme="minorEastAsia"/>
                <w:b/>
                <w:bCs/>
              </w:rPr>
            </w:pPr>
            <w:r>
              <w:rPr>
                <w:rFonts w:eastAsiaTheme="minorEastAsia"/>
                <w:b/>
                <w:bCs/>
              </w:rPr>
              <w:t>Number of features</w:t>
            </w:r>
          </w:p>
        </w:tc>
        <w:tc>
          <w:tcPr>
            <w:tcW w:w="2340" w:type="dxa"/>
          </w:tcPr>
          <w:p w:rsidR="00F51360" w:rsidRPr="00DB1A63" w:rsidRDefault="00F51360" w:rsidP="00732F9D">
            <w:pPr>
              <w:jc w:val="center"/>
              <w:rPr>
                <w:rFonts w:eastAsiaTheme="minorEastAsia"/>
              </w:rPr>
            </w:pPr>
            <w:r>
              <w:rPr>
                <w:rFonts w:eastAsiaTheme="minorEastAsia"/>
                <w:b/>
                <w:bCs/>
              </w:rPr>
              <w:t>Error</w:t>
            </w:r>
          </w:p>
        </w:tc>
        <w:tc>
          <w:tcPr>
            <w:tcW w:w="4945" w:type="dxa"/>
          </w:tcPr>
          <w:p w:rsidR="00F51360" w:rsidRDefault="00F51360" w:rsidP="00732F9D">
            <w:pPr>
              <w:jc w:val="center"/>
              <w:rPr>
                <w:rFonts w:eastAsiaTheme="minorEastAsia"/>
                <w:b/>
                <w:bCs/>
              </w:rPr>
            </w:pPr>
            <w:r>
              <w:rPr>
                <w:rFonts w:eastAsiaTheme="minorEastAsia"/>
                <w:b/>
                <w:bCs/>
              </w:rPr>
              <w:t>Comments</w:t>
            </w:r>
          </w:p>
        </w:tc>
      </w:tr>
      <w:tr w:rsidR="00F51360" w:rsidTr="00732F9D">
        <w:tc>
          <w:tcPr>
            <w:tcW w:w="2065" w:type="dxa"/>
          </w:tcPr>
          <w:p w:rsidR="00F51360" w:rsidRPr="00DB1A63" w:rsidRDefault="00F51360" w:rsidP="00732F9D">
            <w:pPr>
              <w:jc w:val="center"/>
              <w:rPr>
                <w:rFonts w:eastAsiaTheme="minorEastAsia"/>
              </w:rPr>
            </w:pPr>
            <w:r>
              <w:rPr>
                <w:rFonts w:eastAsiaTheme="minorEastAsia"/>
              </w:rPr>
              <w:t>5</w:t>
            </w:r>
          </w:p>
        </w:tc>
        <w:tc>
          <w:tcPr>
            <w:tcW w:w="2340" w:type="dxa"/>
          </w:tcPr>
          <w:p w:rsidR="00F51360" w:rsidRDefault="00F51360" w:rsidP="00732F9D">
            <w:pPr>
              <w:jc w:val="center"/>
              <w:rPr>
                <w:rFonts w:eastAsiaTheme="minorEastAsia"/>
                <w:b/>
                <w:bCs/>
              </w:rPr>
            </w:pPr>
            <w:r w:rsidRPr="00DB1A63">
              <w:rPr>
                <w:rFonts w:eastAsiaTheme="minorEastAsia"/>
                <w:b/>
                <w:bCs/>
              </w:rPr>
              <w:t>0.487565110574</w:t>
            </w:r>
          </w:p>
        </w:tc>
        <w:tc>
          <w:tcPr>
            <w:tcW w:w="4945" w:type="dxa"/>
          </w:tcPr>
          <w:p w:rsidR="00F51360" w:rsidRDefault="00F51360" w:rsidP="00732F9D">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732F9D">
            <w:pPr>
              <w:jc w:val="center"/>
              <w:rPr>
                <w:rFonts w:eastAsiaTheme="minorEastAsia"/>
                <w:b/>
                <w:bCs/>
              </w:rPr>
            </w:pPr>
            <w:r>
              <w:rPr>
                <w:rFonts w:eastAsiaTheme="minorEastAsia"/>
                <w:b/>
                <w:bCs/>
              </w:rPr>
              <w:t>50</w:t>
            </w:r>
          </w:p>
        </w:tc>
        <w:tc>
          <w:tcPr>
            <w:tcW w:w="2340" w:type="dxa"/>
          </w:tcPr>
          <w:p w:rsidR="00F51360" w:rsidRDefault="00F51360" w:rsidP="00732F9D">
            <w:pPr>
              <w:jc w:val="center"/>
              <w:rPr>
                <w:rFonts w:eastAsiaTheme="minorEastAsia"/>
                <w:b/>
                <w:bCs/>
              </w:rPr>
            </w:pPr>
            <w:r w:rsidRPr="00DB1A63">
              <w:rPr>
                <w:rFonts w:eastAsiaTheme="minorEastAsia"/>
                <w:b/>
                <w:bCs/>
              </w:rPr>
              <w:t>0.203603855578</w:t>
            </w:r>
          </w:p>
        </w:tc>
        <w:tc>
          <w:tcPr>
            <w:tcW w:w="4945" w:type="dxa"/>
          </w:tcPr>
          <w:p w:rsidR="00F51360" w:rsidRDefault="00F51360" w:rsidP="00732F9D">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732F9D">
            <w:pPr>
              <w:jc w:val="center"/>
              <w:rPr>
                <w:rFonts w:eastAsiaTheme="minorEastAsia"/>
                <w:b/>
                <w:bCs/>
              </w:rPr>
            </w:pPr>
            <w:r>
              <w:rPr>
                <w:rFonts w:eastAsiaTheme="minorEastAsia"/>
                <w:b/>
                <w:bCs/>
              </w:rPr>
              <w:t>55</w:t>
            </w:r>
          </w:p>
        </w:tc>
        <w:tc>
          <w:tcPr>
            <w:tcW w:w="2340" w:type="dxa"/>
          </w:tcPr>
          <w:p w:rsidR="00F51360" w:rsidRDefault="00F51360" w:rsidP="00732F9D">
            <w:pPr>
              <w:jc w:val="center"/>
              <w:rPr>
                <w:rFonts w:eastAsiaTheme="minorEastAsia"/>
                <w:b/>
                <w:bCs/>
              </w:rPr>
            </w:pPr>
            <w:r w:rsidRPr="00DB1A63">
              <w:rPr>
                <w:rFonts w:eastAsiaTheme="minorEastAsia"/>
                <w:b/>
                <w:bCs/>
              </w:rPr>
              <w:t>0.202266996658</w:t>
            </w:r>
          </w:p>
        </w:tc>
        <w:tc>
          <w:tcPr>
            <w:tcW w:w="4945" w:type="dxa"/>
          </w:tcPr>
          <w:p w:rsidR="00F51360" w:rsidRDefault="00F51360" w:rsidP="00732F9D">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732F9D">
            <w:pPr>
              <w:jc w:val="center"/>
              <w:rPr>
                <w:rFonts w:eastAsiaTheme="minorEastAsia"/>
                <w:b/>
                <w:bCs/>
              </w:rPr>
            </w:pPr>
            <w:r>
              <w:rPr>
                <w:rFonts w:eastAsiaTheme="minorEastAsia"/>
                <w:b/>
                <w:bCs/>
              </w:rPr>
              <w:t>60</w:t>
            </w:r>
          </w:p>
        </w:tc>
        <w:tc>
          <w:tcPr>
            <w:tcW w:w="2340" w:type="dxa"/>
          </w:tcPr>
          <w:p w:rsidR="00F51360" w:rsidRDefault="00F51360" w:rsidP="00732F9D">
            <w:pPr>
              <w:jc w:val="center"/>
              <w:rPr>
                <w:rFonts w:eastAsiaTheme="minorEastAsia"/>
                <w:b/>
                <w:bCs/>
              </w:rPr>
            </w:pPr>
            <w:r w:rsidRPr="00DB1A63">
              <w:rPr>
                <w:rFonts w:eastAsiaTheme="minorEastAsia"/>
                <w:b/>
                <w:bCs/>
              </w:rPr>
              <w:t>0.198231318126</w:t>
            </w:r>
          </w:p>
        </w:tc>
        <w:tc>
          <w:tcPr>
            <w:tcW w:w="4945" w:type="dxa"/>
          </w:tcPr>
          <w:p w:rsidR="00F51360" w:rsidRDefault="00F51360" w:rsidP="00732F9D">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70</w:t>
            </w:r>
          </w:p>
        </w:tc>
        <w:tc>
          <w:tcPr>
            <w:tcW w:w="2340" w:type="dxa"/>
          </w:tcPr>
          <w:p w:rsidR="00F51360" w:rsidRDefault="00F51360" w:rsidP="00F51360">
            <w:pPr>
              <w:jc w:val="center"/>
              <w:rPr>
                <w:rFonts w:eastAsiaTheme="minorEastAsia"/>
                <w:b/>
                <w:bCs/>
              </w:rPr>
            </w:pPr>
            <w:r w:rsidRPr="00F51360">
              <w:rPr>
                <w:rFonts w:eastAsiaTheme="minorEastAsia"/>
                <w:b/>
                <w:bCs/>
              </w:rPr>
              <w:t>0.198001997835</w:t>
            </w:r>
          </w:p>
        </w:tc>
        <w:tc>
          <w:tcPr>
            <w:tcW w:w="4945" w:type="dxa"/>
          </w:tcPr>
          <w:p w:rsidR="00F51360" w:rsidRDefault="00F51360" w:rsidP="00F51360">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80</w:t>
            </w:r>
          </w:p>
        </w:tc>
        <w:tc>
          <w:tcPr>
            <w:tcW w:w="2340" w:type="dxa"/>
          </w:tcPr>
          <w:p w:rsidR="00F51360" w:rsidRDefault="00F51360" w:rsidP="00F51360">
            <w:pPr>
              <w:jc w:val="center"/>
              <w:rPr>
                <w:rFonts w:eastAsiaTheme="minorEastAsia"/>
                <w:b/>
                <w:bCs/>
              </w:rPr>
            </w:pPr>
            <w:r w:rsidRPr="00F51360">
              <w:rPr>
                <w:rFonts w:eastAsiaTheme="minorEastAsia"/>
                <w:b/>
                <w:bCs/>
              </w:rPr>
              <w:t>0.197980536126</w:t>
            </w:r>
          </w:p>
        </w:tc>
        <w:tc>
          <w:tcPr>
            <w:tcW w:w="4945" w:type="dxa"/>
          </w:tcPr>
          <w:p w:rsidR="00F51360" w:rsidRDefault="00F51360" w:rsidP="00F51360">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100</w:t>
            </w:r>
          </w:p>
        </w:tc>
        <w:tc>
          <w:tcPr>
            <w:tcW w:w="2340" w:type="dxa"/>
          </w:tcPr>
          <w:p w:rsidR="00F51360" w:rsidRPr="00F51360" w:rsidRDefault="00F51360" w:rsidP="00F51360">
            <w:pPr>
              <w:jc w:val="center"/>
              <w:rPr>
                <w:rFonts w:eastAsiaTheme="minorEastAsia"/>
                <w:b/>
                <w:bCs/>
              </w:rPr>
            </w:pPr>
            <w:r w:rsidRPr="00F51360">
              <w:rPr>
                <w:rFonts w:eastAsiaTheme="minorEastAsia"/>
                <w:b/>
                <w:bCs/>
              </w:rPr>
              <w:t>0.194747571802</w:t>
            </w:r>
          </w:p>
        </w:tc>
        <w:tc>
          <w:tcPr>
            <w:tcW w:w="4945" w:type="dxa"/>
          </w:tcPr>
          <w:p w:rsidR="00F51360" w:rsidRDefault="00F51360" w:rsidP="00F51360">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200</w:t>
            </w:r>
          </w:p>
        </w:tc>
        <w:tc>
          <w:tcPr>
            <w:tcW w:w="2340" w:type="dxa"/>
          </w:tcPr>
          <w:p w:rsidR="00F51360" w:rsidRDefault="00F51360" w:rsidP="00F51360">
            <w:pPr>
              <w:jc w:val="center"/>
              <w:rPr>
                <w:rFonts w:eastAsiaTheme="minorEastAsia"/>
                <w:b/>
                <w:bCs/>
              </w:rPr>
            </w:pPr>
            <w:r w:rsidRPr="00F51360">
              <w:rPr>
                <w:rFonts w:eastAsiaTheme="minorEastAsia"/>
                <w:b/>
                <w:bCs/>
              </w:rPr>
              <w:t>0.157619521821</w:t>
            </w:r>
          </w:p>
        </w:tc>
        <w:tc>
          <w:tcPr>
            <w:tcW w:w="4945" w:type="dxa"/>
          </w:tcPr>
          <w:p w:rsidR="00F51360" w:rsidRDefault="00F51360" w:rsidP="00F51360">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300</w:t>
            </w:r>
          </w:p>
        </w:tc>
        <w:tc>
          <w:tcPr>
            <w:tcW w:w="2340" w:type="dxa"/>
          </w:tcPr>
          <w:p w:rsidR="00F51360" w:rsidRDefault="00F51360" w:rsidP="00F51360">
            <w:pPr>
              <w:jc w:val="center"/>
              <w:rPr>
                <w:rFonts w:eastAsiaTheme="minorEastAsia"/>
                <w:b/>
                <w:bCs/>
              </w:rPr>
            </w:pPr>
            <w:r w:rsidRPr="00F51360">
              <w:rPr>
                <w:rFonts w:eastAsiaTheme="minorEastAsia"/>
                <w:b/>
                <w:bCs/>
              </w:rPr>
              <w:t>0.154053912132</w:t>
            </w:r>
          </w:p>
        </w:tc>
        <w:tc>
          <w:tcPr>
            <w:tcW w:w="4945" w:type="dxa"/>
          </w:tcPr>
          <w:p w:rsidR="00F51360" w:rsidRDefault="00F51360" w:rsidP="00F51360">
            <w:pPr>
              <w:jc w:val="center"/>
              <w:rPr>
                <w:rFonts w:eastAsiaTheme="minorEastAsia"/>
                <w:b/>
                <w:bCs/>
              </w:rPr>
            </w:pPr>
            <w:r>
              <w:rPr>
                <w:rFonts w:eastAsiaTheme="minorEastAsia"/>
                <w:b/>
                <w:bCs/>
              </w:rPr>
              <w:t>Works well</w:t>
            </w:r>
          </w:p>
        </w:tc>
      </w:tr>
      <w:tr w:rsidR="00F51360" w:rsidTr="00732F9D">
        <w:tc>
          <w:tcPr>
            <w:tcW w:w="2065" w:type="dxa"/>
          </w:tcPr>
          <w:p w:rsidR="00F51360" w:rsidRDefault="00F51360" w:rsidP="00F51360">
            <w:pPr>
              <w:jc w:val="center"/>
              <w:rPr>
                <w:rFonts w:eastAsiaTheme="minorEastAsia"/>
                <w:b/>
                <w:bCs/>
              </w:rPr>
            </w:pPr>
            <w:r>
              <w:rPr>
                <w:rFonts w:eastAsiaTheme="minorEastAsia"/>
                <w:b/>
                <w:bCs/>
              </w:rPr>
              <w:t>385</w:t>
            </w:r>
          </w:p>
        </w:tc>
        <w:tc>
          <w:tcPr>
            <w:tcW w:w="2340" w:type="dxa"/>
          </w:tcPr>
          <w:p w:rsidR="00F51360" w:rsidRDefault="00F51360" w:rsidP="00F51360">
            <w:pPr>
              <w:jc w:val="center"/>
              <w:rPr>
                <w:rFonts w:eastAsiaTheme="minorEastAsia"/>
                <w:b/>
                <w:bCs/>
              </w:rPr>
            </w:pPr>
            <w:r w:rsidRPr="00F51360">
              <w:rPr>
                <w:rFonts w:eastAsiaTheme="minorEastAsia"/>
                <w:b/>
                <w:bCs/>
              </w:rPr>
              <w:t>0.160677468541</w:t>
            </w:r>
          </w:p>
        </w:tc>
        <w:tc>
          <w:tcPr>
            <w:tcW w:w="4945" w:type="dxa"/>
          </w:tcPr>
          <w:p w:rsidR="00F51360" w:rsidRDefault="00F51360" w:rsidP="00F51360">
            <w:pPr>
              <w:jc w:val="center"/>
              <w:rPr>
                <w:rFonts w:eastAsiaTheme="minorEastAsia"/>
                <w:b/>
                <w:bCs/>
              </w:rPr>
            </w:pPr>
            <w:r>
              <w:rPr>
                <w:rFonts w:eastAsiaTheme="minorEastAsia"/>
                <w:b/>
                <w:bCs/>
              </w:rPr>
              <w:t>Works well</w:t>
            </w:r>
          </w:p>
        </w:tc>
      </w:tr>
    </w:tbl>
    <w:p w:rsidR="00F51360" w:rsidRDefault="00F51360" w:rsidP="00625AF5">
      <w:pPr>
        <w:pStyle w:val="Caption"/>
        <w:jc w:val="center"/>
      </w:pPr>
      <w:r>
        <w:t xml:space="preserve">Table </w:t>
      </w:r>
      <w:r>
        <w:fldChar w:fldCharType="begin"/>
      </w:r>
      <w:r>
        <w:instrText xml:space="preserve"> SEQ Table \* ARABIC </w:instrText>
      </w:r>
      <w:r>
        <w:fldChar w:fldCharType="separate"/>
      </w:r>
      <w:r>
        <w:rPr>
          <w:noProof/>
        </w:rPr>
        <w:t>2</w:t>
      </w:r>
      <w:r>
        <w:fldChar w:fldCharType="end"/>
      </w:r>
      <w:r>
        <w:rPr>
          <w:noProof/>
        </w:rPr>
        <w:t xml:space="preserve"> - </w:t>
      </w:r>
      <w:r>
        <w:t xml:space="preserve">Comparison of </w:t>
      </w:r>
      <w:proofErr w:type="spellStart"/>
      <w:r>
        <w:t>FSLinearRegression</w:t>
      </w:r>
      <w:proofErr w:type="spellEnd"/>
      <w:r>
        <w:t xml:space="preserve"> by increasing the features</w:t>
      </w:r>
      <w:r w:rsidR="00625AF5">
        <w:t xml:space="preserve"> (getting pseudo-inverse)</w:t>
      </w:r>
    </w:p>
    <w:p w:rsidR="00F51360" w:rsidRDefault="00706D51" w:rsidP="005A0036">
      <w:pPr>
        <w:pStyle w:val="Heading3"/>
      </w:pPr>
      <w:r>
        <w:t>b)</w:t>
      </w:r>
    </w:p>
    <w:p w:rsidR="00706D51" w:rsidRDefault="00FE2C20" w:rsidP="00F51360">
      <w:r>
        <w:t>In the “script_regression.py”, the program gets the error of the prediction and the test cases:</w:t>
      </w:r>
    </w:p>
    <w:p w:rsidR="00FE2C20" w:rsidRDefault="00FE2C20" w:rsidP="00FE2C20">
      <w:pPr>
        <w:jc w:val="center"/>
      </w:pPr>
      <w:r>
        <w:rPr>
          <w:noProof/>
        </w:rPr>
        <w:drawing>
          <wp:inline distT="0" distB="0" distL="0" distR="0" wp14:anchorId="6A1B69F0" wp14:editId="1EE2B052">
            <wp:extent cx="3924300" cy="13161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39854" cy="132140"/>
                    </a:xfrm>
                    <a:prstGeom prst="rect">
                      <a:avLst/>
                    </a:prstGeom>
                  </pic:spPr>
                </pic:pic>
              </a:graphicData>
            </a:graphic>
          </wp:inline>
        </w:drawing>
      </w:r>
    </w:p>
    <w:p w:rsidR="00706D51" w:rsidRDefault="00FE2C20" w:rsidP="00F51360">
      <w:r>
        <w:t>For finding the standard error, we need to first get the standard deviation. For getting the standard deviation, we import “utilities.py” and then get the standard deviation by this line:</w:t>
      </w:r>
    </w:p>
    <w:p w:rsidR="00FE2C20" w:rsidRDefault="00FE2C20" w:rsidP="00FE2C20">
      <w:pPr>
        <w:jc w:val="center"/>
      </w:pPr>
      <w:r>
        <w:rPr>
          <w:noProof/>
        </w:rPr>
        <w:drawing>
          <wp:inline distT="0" distB="0" distL="0" distR="0" wp14:anchorId="708DE8E0" wp14:editId="1E69A9FC">
            <wp:extent cx="5353050" cy="1593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6646" cy="161220"/>
                    </a:xfrm>
                    <a:prstGeom prst="rect">
                      <a:avLst/>
                    </a:prstGeom>
                  </pic:spPr>
                </pic:pic>
              </a:graphicData>
            </a:graphic>
          </wp:inline>
        </w:drawing>
      </w:r>
    </w:p>
    <w:p w:rsidR="00FE2C20" w:rsidRDefault="00FE2C20" w:rsidP="00F51360">
      <w:r>
        <w:t>And now we should divide it on square root of the number of runs:</w:t>
      </w:r>
    </w:p>
    <w:p w:rsidR="00FE2C20" w:rsidRDefault="00FE2C20" w:rsidP="00FE2C20">
      <w:pPr>
        <w:jc w:val="center"/>
      </w:pPr>
      <w:r>
        <w:rPr>
          <w:noProof/>
        </w:rPr>
        <w:drawing>
          <wp:inline distT="0" distB="0" distL="0" distR="0" wp14:anchorId="27A68812" wp14:editId="4A25253F">
            <wp:extent cx="3257550" cy="124691"/>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7550" cy="124691"/>
                    </a:xfrm>
                    <a:prstGeom prst="rect">
                      <a:avLst/>
                    </a:prstGeom>
                  </pic:spPr>
                </pic:pic>
              </a:graphicData>
            </a:graphic>
          </wp:inline>
        </w:drawing>
      </w:r>
    </w:p>
    <w:p w:rsidR="00625AF5" w:rsidRDefault="00FE2C20" w:rsidP="00625AF5">
      <w:r>
        <w:lastRenderedPageBreak/>
        <w:t xml:space="preserve">We also used the method of </w:t>
      </w:r>
      <w:proofErr w:type="spellStart"/>
      <w:r>
        <w:t>numpy</w:t>
      </w:r>
      <w:proofErr w:type="spellEnd"/>
      <w:r>
        <w:t xml:space="preserve"> for getting standard deviation to check it with our </w:t>
      </w:r>
      <w:r w:rsidR="00625AF5">
        <w:t>result. The result was the same. The output is:</w:t>
      </w:r>
    </w:p>
    <w:p w:rsidR="00625AF5" w:rsidRDefault="00625AF5" w:rsidP="00FE2C20">
      <w:r>
        <w:rPr>
          <w:noProof/>
        </w:rPr>
        <w:drawing>
          <wp:inline distT="0" distB="0" distL="0" distR="0" wp14:anchorId="4282AC3F" wp14:editId="20B05A10">
            <wp:extent cx="5639154" cy="7910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43059" cy="7916424"/>
                    </a:xfrm>
                    <a:prstGeom prst="rect">
                      <a:avLst/>
                    </a:prstGeom>
                  </pic:spPr>
                </pic:pic>
              </a:graphicData>
            </a:graphic>
          </wp:inline>
        </w:drawing>
      </w:r>
    </w:p>
    <w:p w:rsidR="00FE2C20" w:rsidRDefault="00625AF5" w:rsidP="005A0036">
      <w:pPr>
        <w:pStyle w:val="Heading3"/>
      </w:pPr>
      <w:r>
        <w:lastRenderedPageBreak/>
        <w:t>c)</w:t>
      </w:r>
    </w:p>
    <w:p w:rsidR="004A3C15" w:rsidRDefault="004A3C15" w:rsidP="00F51360">
      <w:r>
        <w:t xml:space="preserve">The code is implemented in “regressionalgorithms.py”, class of </w:t>
      </w:r>
      <w:proofErr w:type="spellStart"/>
      <w:r>
        <w:t>RidgeLinearRegression</w:t>
      </w:r>
      <w:proofErr w:type="spellEnd"/>
      <w:r>
        <w:t>:</w:t>
      </w:r>
    </w:p>
    <w:p w:rsidR="004A3C15" w:rsidRDefault="004A3C15" w:rsidP="00F51360">
      <w:r>
        <w:rPr>
          <w:noProof/>
        </w:rPr>
        <w:drawing>
          <wp:inline distT="0" distB="0" distL="0" distR="0" wp14:anchorId="3A91A5D1" wp14:editId="6B4BD6D1">
            <wp:extent cx="5505450" cy="4867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5450" cy="4867275"/>
                    </a:xfrm>
                    <a:prstGeom prst="rect">
                      <a:avLst/>
                    </a:prstGeom>
                  </pic:spPr>
                </pic:pic>
              </a:graphicData>
            </a:graphic>
          </wp:inline>
        </w:drawing>
      </w:r>
    </w:p>
    <w:p w:rsidR="004A3C15" w:rsidRDefault="004A3C15" w:rsidP="00F51360"/>
    <w:p w:rsidR="004A3C15" w:rsidRDefault="003D0EF4" w:rsidP="00F51360">
      <w:r>
        <w:t>I</w:t>
      </w:r>
      <w:r w:rsidR="004A3C15">
        <w:t xml:space="preserve"> also used “</w:t>
      </w:r>
      <w:proofErr w:type="spellStart"/>
      <w:r w:rsidR="004A3C15">
        <w:t>sklearn</w:t>
      </w:r>
      <w:r>
        <w:t>.linear_model.Ridge</w:t>
      </w:r>
      <w:proofErr w:type="spellEnd"/>
      <w:r>
        <w:t>” to test our results with implemented tools in python for ridge linear regression and I got the same result.</w:t>
      </w:r>
    </w:p>
    <w:p w:rsidR="00FB7FA5" w:rsidRDefault="00FB7FA5" w:rsidP="00F51360"/>
    <w:p w:rsidR="00FB7FA5" w:rsidRDefault="00FB7FA5" w:rsidP="00F51360">
      <w:pPr>
        <w:rPr>
          <w:lang w:bidi="fa-IR"/>
        </w:rPr>
      </w:pPr>
      <w:r>
        <w:t xml:space="preserve">NOTE: I removed the code of </w:t>
      </w:r>
      <w:proofErr w:type="spellStart"/>
      <w:r>
        <w:t>sklearn</w:t>
      </w:r>
      <w:proofErr w:type="spellEnd"/>
      <w:r>
        <w:t xml:space="preserve"> since the TA may have not this library and finds error by running the code.</w:t>
      </w:r>
    </w:p>
    <w:p w:rsidR="000E25CB" w:rsidRDefault="000E25CB" w:rsidP="00F51360"/>
    <w:p w:rsidR="000E25CB" w:rsidRDefault="000E25CB" w:rsidP="00F51360"/>
    <w:p w:rsidR="003D0EF4" w:rsidRDefault="003D0EF4" w:rsidP="000E25CB">
      <w:r>
        <w:t xml:space="preserve">The result for one run is in figure below. As you can see, when the regularization parameter is 0, the feature select linear regression and the </w:t>
      </w:r>
      <w:r w:rsidR="000E25CB">
        <w:t xml:space="preserve">ridge regression, for 385 features, behave the same. That is because we put the regularization parameter </w:t>
      </w:r>
      <m:oMath>
        <m:r>
          <w:rPr>
            <w:rFonts w:ascii="Cambria Math" w:hAnsi="Cambria Math"/>
          </w:rPr>
          <m:t>λ</m:t>
        </m:r>
      </m:oMath>
      <w:r w:rsidR="000E25CB">
        <w:t xml:space="preserve"> to 0 which means ridge regularizer </w:t>
      </w:r>
      <m:oMath>
        <m:r>
          <w:rPr>
            <w:rFonts w:ascii="Cambria Math" w:hAnsi="Cambria Math"/>
          </w:rPr>
          <m:t xml:space="preserve">λ </m:t>
        </m:r>
        <m:sSubSup>
          <m:sSubSupPr>
            <m:ctrlPr>
              <w:rPr>
                <w:rFonts w:ascii="Cambria Math" w:hAnsi="Cambria Math"/>
                <w:i/>
              </w:rPr>
            </m:ctrlPr>
          </m:sSubSup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w</m:t>
                    </m:r>
                  </m:e>
                </m:d>
              </m:e>
            </m:d>
          </m:e>
          <m:sub>
            <m:r>
              <w:rPr>
                <w:rFonts w:ascii="Cambria Math" w:hAnsi="Cambria Math"/>
              </w:rPr>
              <m:t>2</m:t>
            </m:r>
          </m:sub>
          <m:sup>
            <m:r>
              <w:rPr>
                <w:rFonts w:ascii="Cambria Math" w:hAnsi="Cambria Math"/>
              </w:rPr>
              <m:t>2</m:t>
            </m:r>
          </m:sup>
        </m:sSubSup>
      </m:oMath>
      <w:r w:rsidR="000E25CB">
        <w:rPr>
          <w:rFonts w:eastAsiaTheme="minorEastAsia"/>
        </w:rPr>
        <w:t xml:space="preserve">  </w:t>
      </w:r>
      <w:r w:rsidR="000E25CB">
        <w:t xml:space="preserve">has no effect and is equal to 0. Now when </w:t>
      </w:r>
      <m:oMath>
        <m:r>
          <w:rPr>
            <w:rFonts w:ascii="Cambria Math" w:hAnsi="Cambria Math"/>
          </w:rPr>
          <m:t>λ</m:t>
        </m:r>
      </m:oMath>
      <w:r w:rsidR="000E25CB">
        <w:t xml:space="preserve"> increased to 0.01 and 1, the difference of the error between these two algorithms also increased. </w:t>
      </w:r>
      <w:r w:rsidR="000E25CB" w:rsidRPr="00FB7FA5">
        <w:rPr>
          <w:b/>
          <w:bCs/>
        </w:rPr>
        <w:t>It is happening</w:t>
      </w:r>
      <w:r w:rsidR="000E25CB">
        <w:t xml:space="preserve"> </w:t>
      </w:r>
      <w:r w:rsidR="000E25CB" w:rsidRPr="00FB7FA5">
        <w:rPr>
          <w:b/>
          <w:bCs/>
        </w:rPr>
        <w:t>because</w:t>
      </w:r>
      <w:r w:rsidR="000E25CB">
        <w:t xml:space="preserve"> the chance of overfitting is also reduced and it behaves as a new information which is added to our previous predictions.</w:t>
      </w:r>
    </w:p>
    <w:p w:rsidR="003D0EF4" w:rsidRDefault="000E25CB" w:rsidP="00F51360">
      <w:r>
        <w:rPr>
          <w:noProof/>
        </w:rPr>
        <w:lastRenderedPageBreak/>
        <w:drawing>
          <wp:inline distT="0" distB="0" distL="0" distR="0" wp14:anchorId="5CADEBAE" wp14:editId="458B8EE5">
            <wp:extent cx="5938520" cy="6788727"/>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50178" cy="6802054"/>
                    </a:xfrm>
                    <a:prstGeom prst="rect">
                      <a:avLst/>
                    </a:prstGeom>
                  </pic:spPr>
                </pic:pic>
              </a:graphicData>
            </a:graphic>
          </wp:inline>
        </w:drawing>
      </w:r>
    </w:p>
    <w:p w:rsidR="00FE2C20" w:rsidRDefault="00FE2C20" w:rsidP="00F51360"/>
    <w:p w:rsidR="009273A5" w:rsidRDefault="009273A5" w:rsidP="00F51360"/>
    <w:p w:rsidR="009273A5" w:rsidRDefault="009273A5" w:rsidP="00F51360"/>
    <w:p w:rsidR="009273A5" w:rsidRDefault="009273A5" w:rsidP="00F51360"/>
    <w:p w:rsidR="00706D51" w:rsidRDefault="00706D51" w:rsidP="00F51360"/>
    <w:p w:rsidR="000E25CB" w:rsidRDefault="009273A5" w:rsidP="005A0036">
      <w:pPr>
        <w:pStyle w:val="Heading3"/>
      </w:pPr>
      <w:r>
        <w:t>d)</w:t>
      </w:r>
    </w:p>
    <w:p w:rsidR="009273A5" w:rsidRDefault="009273A5" w:rsidP="00F51360">
      <w:r>
        <w:t xml:space="preserve">This part is implemented in regressionalalgorithms.py, with the class name of </w:t>
      </w:r>
      <w:proofErr w:type="spellStart"/>
      <w:r w:rsidRPr="009273A5">
        <w:t>LassoRegression</w:t>
      </w:r>
      <w:proofErr w:type="spellEnd"/>
      <w:r>
        <w:t>. As the question asked batch gradient descent is implemented. The way it converges to one point is shown in the figure below:</w:t>
      </w:r>
    </w:p>
    <w:p w:rsidR="009273A5" w:rsidRDefault="009273A5" w:rsidP="00F51360"/>
    <w:p w:rsidR="00BC1F08" w:rsidRDefault="00BC1F08" w:rsidP="00BC1F08">
      <w:pPr>
        <w:jc w:val="center"/>
      </w:pPr>
      <w:r>
        <w:rPr>
          <w:noProof/>
        </w:rPr>
        <w:lastRenderedPageBreak/>
        <w:drawing>
          <wp:inline distT="0" distB="0" distL="0" distR="0" wp14:anchorId="6B00B846" wp14:editId="15AA405B">
            <wp:extent cx="2566035" cy="82296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035" cy="8229600"/>
                    </a:xfrm>
                    <a:prstGeom prst="rect">
                      <a:avLst/>
                    </a:prstGeom>
                  </pic:spPr>
                </pic:pic>
              </a:graphicData>
            </a:graphic>
          </wp:inline>
        </w:drawing>
      </w:r>
    </w:p>
    <w:p w:rsidR="00BC1F08" w:rsidRDefault="00BC1F08" w:rsidP="005A0036">
      <w:pPr>
        <w:pStyle w:val="Heading3"/>
      </w:pPr>
      <w:r>
        <w:lastRenderedPageBreak/>
        <w:t>e)</w:t>
      </w:r>
    </w:p>
    <w:p w:rsidR="0080397C" w:rsidRDefault="0080397C" w:rsidP="00F51360">
      <w:r>
        <w:t xml:space="preserve">NOTE: before doing this question, with TA permission, I have changed the </w:t>
      </w:r>
      <w:proofErr w:type="spellStart"/>
      <w:r>
        <w:t>getError</w:t>
      </w:r>
      <w:proofErr w:type="spellEnd"/>
      <w:r>
        <w:t xml:space="preserve"> function in script_regression.py to:</w:t>
      </w:r>
    </w:p>
    <w:p w:rsidR="0080397C" w:rsidRDefault="0080397C" w:rsidP="00F51360">
      <w:r>
        <w:rPr>
          <w:noProof/>
        </w:rPr>
        <w:drawing>
          <wp:inline distT="0" distB="0" distL="0" distR="0" wp14:anchorId="408BCE0F" wp14:editId="53D8F2E0">
            <wp:extent cx="5943600" cy="7543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54380"/>
                    </a:xfrm>
                    <a:prstGeom prst="rect">
                      <a:avLst/>
                    </a:prstGeom>
                  </pic:spPr>
                </pic:pic>
              </a:graphicData>
            </a:graphic>
          </wp:inline>
        </w:drawing>
      </w:r>
    </w:p>
    <w:p w:rsidR="00BC1F08" w:rsidRDefault="0080397C" w:rsidP="00F51360">
      <w:r>
        <w:t>So the results will vary with previous ones that I have reported.</w:t>
      </w:r>
    </w:p>
    <w:p w:rsidR="00E96D79" w:rsidRDefault="00E96D79" w:rsidP="00E96D79">
      <w:r>
        <w:t>The error is:</w:t>
      </w:r>
      <w:r w:rsidRPr="00E96D79">
        <w:rPr>
          <w:noProof/>
        </w:rPr>
        <w:t xml:space="preserve"> </w:t>
      </w:r>
      <w:r>
        <w:rPr>
          <w:noProof/>
        </w:rPr>
        <w:drawing>
          <wp:inline distT="0" distB="0" distL="0" distR="0" wp14:anchorId="78B4CF62" wp14:editId="63A0AC42">
            <wp:extent cx="5943600" cy="188277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82775"/>
                    </a:xfrm>
                    <a:prstGeom prst="rect">
                      <a:avLst/>
                    </a:prstGeom>
                  </pic:spPr>
                </pic:pic>
              </a:graphicData>
            </a:graphic>
          </wp:inline>
        </w:drawing>
      </w:r>
    </w:p>
    <w:p w:rsidR="00BC1F08" w:rsidRDefault="00BC1F08" w:rsidP="00F51360"/>
    <w:p w:rsidR="00BC1F08" w:rsidRDefault="00E96D79" w:rsidP="00F51360">
      <w:r>
        <w:t xml:space="preserve">The error value is less than </w:t>
      </w:r>
      <w:proofErr w:type="spellStart"/>
      <w:r>
        <w:t>FSLinearRegression</w:t>
      </w:r>
      <w:proofErr w:type="spellEnd"/>
      <w:r>
        <w:t xml:space="preserve"> and </w:t>
      </w:r>
      <w:proofErr w:type="spellStart"/>
      <w:r>
        <w:t>RidgeLinearRegression</w:t>
      </w:r>
      <w:proofErr w:type="spellEnd"/>
      <w:r>
        <w:t xml:space="preserve"> as it is shown in the picture above. The step size is 0.01 as it is asked and it is calculated in 1000 epochs.</w:t>
      </w:r>
    </w:p>
    <w:p w:rsidR="00E96D79" w:rsidRDefault="00E96D79" w:rsidP="00F51360"/>
    <w:p w:rsidR="00E96D79" w:rsidRDefault="00E96D79" w:rsidP="00F51360"/>
    <w:p w:rsidR="00E96D79" w:rsidRDefault="00E96D79" w:rsidP="005A0036">
      <w:pPr>
        <w:pStyle w:val="Heading3"/>
      </w:pPr>
      <w:r>
        <w:t>f)</w:t>
      </w:r>
    </w:p>
    <w:p w:rsidR="00E96D79" w:rsidRDefault="00E96D79" w:rsidP="00F51360">
      <w:r>
        <w:t>The batch gradient descent is implemented and its comparison with Stochastic Gradient Descent is shown in picture below.</w:t>
      </w:r>
    </w:p>
    <w:p w:rsidR="00E96D79" w:rsidRDefault="00E96D79" w:rsidP="00F51360">
      <w:r>
        <w:t>NOTE: since some of the BGD experiments finished without running 1000 times on training set, I just ran it multiple times to find one BGD experiment that finished running 1000 times on training set. The result of this experiment is plotted. But the second one is about the running time comparison, and since the BGD in most of the experiments had lower running time, I just got the minimum of the running times for plotting. (second figure)</w:t>
      </w:r>
    </w:p>
    <w:p w:rsidR="00E96D79" w:rsidRDefault="00E96D79" w:rsidP="00F51360"/>
    <w:p w:rsidR="00E96D79" w:rsidRDefault="00E96D79" w:rsidP="00F51360"/>
    <w:p w:rsidR="00E96D79" w:rsidRDefault="00E96D79" w:rsidP="00F51360"/>
    <w:p w:rsidR="00E96D79" w:rsidRDefault="00E96D79" w:rsidP="00F51360"/>
    <w:p w:rsidR="00E96D79" w:rsidRDefault="00E96D79" w:rsidP="00F51360"/>
    <w:p w:rsidR="00E96D79" w:rsidRDefault="00E96D79" w:rsidP="00F51360"/>
    <w:p w:rsidR="00E96D79" w:rsidRDefault="00E96D79" w:rsidP="00F51360">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468.05pt;height:643.2pt;mso-left-percent:-10001;mso-top-percent:-10001;mso-position-horizontal:absolute;mso-position-horizontal-relative:char;mso-position-vertical:absolute;mso-position-vertical-relative:line;mso-left-percent:-10001;mso-top-percent:-10001">
            <v:imagedata r:id="rId16" o:title="Figure_1-1" croptop="4576f" cropbottom="4644f" cropleft="2933f" cropright="1960f"/>
            <w10:wrap type="none"/>
            <w10:anchorlock/>
          </v:shape>
        </w:pict>
      </w:r>
      <w:r>
        <w:t xml:space="preserve"> </w:t>
      </w:r>
    </w:p>
    <w:p w:rsidR="00BC1F08" w:rsidRDefault="00E96D79" w:rsidP="00F51360">
      <w:r>
        <w:rPr>
          <w:noProof/>
        </w:rPr>
      </w:r>
      <w:r>
        <w:pict>
          <v:shape id="_x0000_s1027" type="#_x0000_t75" style="width:468pt;height:9in;mso-left-percent:-10001;mso-top-percent:-10001;mso-position-horizontal:absolute;mso-position-horizontal-relative:char;mso-position-vertical:absolute;mso-position-vertical-relative:line;mso-left-percent:-10001;mso-top-percent:-10001">
            <v:imagedata r:id="rId17" o:title="Figure_2-1" croptop="4303f" cropbottom="3149f" cropleft="3361f"/>
            <w10:wrap type="none"/>
            <w10:anchorlock/>
          </v:shape>
        </w:pict>
      </w:r>
    </w:p>
    <w:p w:rsidR="00E96D79" w:rsidRDefault="00E96D79" w:rsidP="005A0036">
      <w:pPr>
        <w:pStyle w:val="Heading2"/>
        <w:numPr>
          <w:ilvl w:val="0"/>
          <w:numId w:val="0"/>
        </w:numPr>
      </w:pPr>
      <w:r>
        <w:lastRenderedPageBreak/>
        <w:t>Bonus Questions:</w:t>
      </w:r>
    </w:p>
    <w:p w:rsidR="00E96D79" w:rsidRDefault="00220E86" w:rsidP="005A0036">
      <w:pPr>
        <w:pStyle w:val="Heading3"/>
      </w:pPr>
      <w:r>
        <w:t>a , b</w:t>
      </w:r>
      <w:r w:rsidR="00E96D79">
        <w:t>)</w:t>
      </w:r>
    </w:p>
    <w:p w:rsidR="00220E86" w:rsidRDefault="00220E86" w:rsidP="00F51360">
      <w:r>
        <w:t xml:space="preserve">As you can see in the picture below, the error of the </w:t>
      </w:r>
      <w:proofErr w:type="spellStart"/>
      <w:r>
        <w:t>RMSProp</w:t>
      </w:r>
      <w:proofErr w:type="spellEnd"/>
      <w:r>
        <w:t xml:space="preserve"> and </w:t>
      </w:r>
      <w:proofErr w:type="spellStart"/>
      <w:r>
        <w:t>AMSGrad</w:t>
      </w:r>
      <w:proofErr w:type="spellEnd"/>
      <w:r>
        <w:t xml:space="preserve"> are so similar to each other:</w:t>
      </w:r>
    </w:p>
    <w:p w:rsidR="00220E86" w:rsidRDefault="00220E86" w:rsidP="00F51360">
      <w:proofErr w:type="spellStart"/>
      <w:r>
        <w:t>RMSProp</w:t>
      </w:r>
      <w:proofErr w:type="spellEnd"/>
      <w:r>
        <w:t xml:space="preserve"> in 3 experiments: 52.386, 53.744, 52.158</w:t>
      </w:r>
      <w:r w:rsidR="00560432">
        <w:t xml:space="preserve"> – AVG Error: 52.944</w:t>
      </w:r>
    </w:p>
    <w:p w:rsidR="00220E86" w:rsidRDefault="00220E86" w:rsidP="00220E86">
      <w:proofErr w:type="spellStart"/>
      <w:r>
        <w:t>AMSGrad</w:t>
      </w:r>
      <w:proofErr w:type="spellEnd"/>
      <w:r>
        <w:t xml:space="preserve"> in 3 experiments: 51.497, 52.240, 51.492</w:t>
      </w:r>
      <w:r w:rsidR="00560432">
        <w:t xml:space="preserve"> – AVG Error: 51.767</w:t>
      </w:r>
    </w:p>
    <w:p w:rsidR="00220E86" w:rsidRDefault="00220E86" w:rsidP="00F51360"/>
    <w:p w:rsidR="00220E86" w:rsidRDefault="00220E86" w:rsidP="00F51360">
      <w:bookmarkStart w:id="0" w:name="_GoBack"/>
      <w:r>
        <w:rPr>
          <w:noProof/>
        </w:rPr>
        <w:drawing>
          <wp:inline distT="0" distB="0" distL="0" distR="0" wp14:anchorId="4573BC84" wp14:editId="0A2EFB12">
            <wp:extent cx="5942635" cy="7121236"/>
            <wp:effectExtent l="0" t="0" r="127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51126" cy="7131412"/>
                    </a:xfrm>
                    <a:prstGeom prst="rect">
                      <a:avLst/>
                    </a:prstGeom>
                  </pic:spPr>
                </pic:pic>
              </a:graphicData>
            </a:graphic>
          </wp:inline>
        </w:drawing>
      </w:r>
      <w:bookmarkEnd w:id="0"/>
    </w:p>
    <w:p w:rsidR="00E96D79" w:rsidRDefault="00220E86" w:rsidP="00F51360">
      <w:r>
        <w:rPr>
          <w:noProof/>
        </w:rPr>
      </w:r>
      <w:r>
        <w:pict>
          <v:shape id="_x0000_s1028" type="#_x0000_t75" style="width:467.45pt;height:647.6pt;mso-left-percent:-10001;mso-top-percent:-10001;mso-position-horizontal:absolute;mso-position-horizontal-relative:char;mso-position-vertical:absolute;mso-position-vertical-relative:line;mso-left-percent:-10001;mso-top-percent:-10001">
            <v:imagedata r:id="rId19" o:title="Figure_3-1" croptop="4455f" cropbottom="4404f" cropleft="3655f"/>
            <w10:wrap type="none"/>
            <w10:anchorlock/>
          </v:shape>
        </w:pict>
      </w:r>
    </w:p>
    <w:p w:rsidR="005740FD" w:rsidRDefault="005740FD" w:rsidP="005740FD">
      <w:r>
        <w:lastRenderedPageBreak/>
        <w:t xml:space="preserve">Contribution with Fatemeh </w:t>
      </w:r>
      <w:proofErr w:type="spellStart"/>
      <w:r>
        <w:t>Modares</w:t>
      </w:r>
      <w:proofErr w:type="spellEnd"/>
    </w:p>
    <w:p w:rsidR="00E96D79" w:rsidRDefault="00E96D79"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BC1F08" w:rsidRDefault="00BC1F08" w:rsidP="00F51360"/>
    <w:p w:rsidR="009273A5" w:rsidRPr="00F51360" w:rsidRDefault="009273A5" w:rsidP="009273A5">
      <w:pPr>
        <w:jc w:val="center"/>
      </w:pPr>
    </w:p>
    <w:sectPr w:rsidR="009273A5" w:rsidRPr="00F513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28A"/>
    <w:multiLevelType w:val="multilevel"/>
    <w:tmpl w:val="515CA3AE"/>
    <w:lvl w:ilvl="0">
      <w:start w:val="1"/>
      <w:numFmt w:val="decimal"/>
      <w:pStyle w:val="Heading2"/>
      <w:lvlText w:val="1.%1)  "/>
      <w:lvlJc w:val="left"/>
      <w:pPr>
        <w:ind w:left="720"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5140D77"/>
    <w:multiLevelType w:val="hybridMultilevel"/>
    <w:tmpl w:val="3EDCCC2A"/>
    <w:lvl w:ilvl="0" w:tplc="3CB683F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411BD"/>
    <w:multiLevelType w:val="hybridMultilevel"/>
    <w:tmpl w:val="8B2C901A"/>
    <w:lvl w:ilvl="0" w:tplc="8336267A">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5C67E5"/>
    <w:multiLevelType w:val="hybridMultilevel"/>
    <w:tmpl w:val="71428E04"/>
    <w:lvl w:ilvl="0" w:tplc="51EEAD0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EC5971"/>
    <w:multiLevelType w:val="hybridMultilevel"/>
    <w:tmpl w:val="89B0C524"/>
    <w:lvl w:ilvl="0" w:tplc="206E730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89603E"/>
    <w:multiLevelType w:val="multilevel"/>
    <w:tmpl w:val="F3FA876A"/>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66FA500E"/>
    <w:multiLevelType w:val="multilevel"/>
    <w:tmpl w:val="2E7CD7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D8A2815"/>
    <w:multiLevelType w:val="hybridMultilevel"/>
    <w:tmpl w:val="271EFFCC"/>
    <w:lvl w:ilvl="0" w:tplc="184471E4">
      <w:start w:val="1"/>
      <w:numFmt w:val="bullet"/>
      <w:lvlText w:val=""/>
      <w:lvlJc w:val="left"/>
      <w:pPr>
        <w:ind w:left="900" w:hanging="360"/>
      </w:pPr>
      <w:rPr>
        <w:rFonts w:ascii="Symbol" w:hAnsi="Symbol"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3"/>
  </w:num>
  <w:num w:numId="2">
    <w:abstractNumId w:val="6"/>
  </w:num>
  <w:num w:numId="3">
    <w:abstractNumId w:val="5"/>
  </w:num>
  <w:num w:numId="4">
    <w:abstractNumId w:val="5"/>
  </w:num>
  <w:num w:numId="5">
    <w:abstractNumId w:val="5"/>
  </w:num>
  <w:num w:numId="6">
    <w:abstractNumId w:val="5"/>
  </w:num>
  <w:num w:numId="7">
    <w:abstractNumId w:val="1"/>
  </w:num>
  <w:num w:numId="8">
    <w:abstractNumId w:val="0"/>
  </w:num>
  <w:num w:numId="9">
    <w:abstractNumId w:val="4"/>
  </w:num>
  <w:num w:numId="10">
    <w:abstractNumId w:val="0"/>
  </w:num>
  <w:num w:numId="11">
    <w:abstractNumId w:val="7"/>
  </w:num>
  <w:num w:numId="12">
    <w:abstractNumId w:val="7"/>
  </w:num>
  <w:num w:numId="13">
    <w:abstractNumId w:val="7"/>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88F"/>
    <w:rsid w:val="0007480E"/>
    <w:rsid w:val="000E25CB"/>
    <w:rsid w:val="0015199A"/>
    <w:rsid w:val="0018788F"/>
    <w:rsid w:val="001E3D97"/>
    <w:rsid w:val="00220E86"/>
    <w:rsid w:val="002E79B9"/>
    <w:rsid w:val="0032674E"/>
    <w:rsid w:val="003D0EF4"/>
    <w:rsid w:val="004121F5"/>
    <w:rsid w:val="004A3C15"/>
    <w:rsid w:val="004E2769"/>
    <w:rsid w:val="00525B0F"/>
    <w:rsid w:val="00527FAD"/>
    <w:rsid w:val="00560432"/>
    <w:rsid w:val="005740FD"/>
    <w:rsid w:val="005844C7"/>
    <w:rsid w:val="005A0036"/>
    <w:rsid w:val="005D0590"/>
    <w:rsid w:val="00625AF5"/>
    <w:rsid w:val="0068169E"/>
    <w:rsid w:val="00706D51"/>
    <w:rsid w:val="00732F9D"/>
    <w:rsid w:val="007A5B63"/>
    <w:rsid w:val="007D2C7C"/>
    <w:rsid w:val="0080397C"/>
    <w:rsid w:val="00836DA6"/>
    <w:rsid w:val="009273A5"/>
    <w:rsid w:val="00943D89"/>
    <w:rsid w:val="009833E6"/>
    <w:rsid w:val="00B75CCE"/>
    <w:rsid w:val="00B8241C"/>
    <w:rsid w:val="00BB2D59"/>
    <w:rsid w:val="00BC1F08"/>
    <w:rsid w:val="00C96A5E"/>
    <w:rsid w:val="00CA76C8"/>
    <w:rsid w:val="00CF192E"/>
    <w:rsid w:val="00D3232C"/>
    <w:rsid w:val="00DA465A"/>
    <w:rsid w:val="00DB1A63"/>
    <w:rsid w:val="00E16551"/>
    <w:rsid w:val="00E24729"/>
    <w:rsid w:val="00E96D79"/>
    <w:rsid w:val="00F06126"/>
    <w:rsid w:val="00F51360"/>
    <w:rsid w:val="00FB7FA5"/>
    <w:rsid w:val="00FE2C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2F998A7F-7727-4016-869E-37C9C6F5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CCE"/>
  </w:style>
  <w:style w:type="paragraph" w:styleId="Heading1">
    <w:name w:val="heading 1"/>
    <w:basedOn w:val="Normal"/>
    <w:next w:val="Normal"/>
    <w:link w:val="Heading1Char"/>
    <w:uiPriority w:val="9"/>
    <w:qFormat/>
    <w:rsid w:val="00BB2D59"/>
    <w:pPr>
      <w:keepNext/>
      <w:keepLines/>
      <w:numPr>
        <w:numId w:val="9"/>
      </w:numPr>
      <w:tabs>
        <w:tab w:val="left" w:pos="216"/>
      </w:tabs>
      <w:spacing w:before="120" w:after="120"/>
      <w:ind w:left="360"/>
      <w:outlineLvl w:val="0"/>
    </w:pPr>
    <w:rPr>
      <w:b/>
      <w:i/>
      <w:smallCaps/>
      <w:noProof/>
      <w:sz w:val="36"/>
      <w:szCs w:val="32"/>
    </w:rPr>
  </w:style>
  <w:style w:type="paragraph" w:styleId="Heading2">
    <w:name w:val="heading 2"/>
    <w:basedOn w:val="Normal"/>
    <w:next w:val="Normal"/>
    <w:link w:val="Heading2Char"/>
    <w:qFormat/>
    <w:rsid w:val="00BB2D59"/>
    <w:pPr>
      <w:keepNext/>
      <w:keepLines/>
      <w:numPr>
        <w:numId w:val="8"/>
      </w:numPr>
      <w:spacing w:before="120" w:after="60"/>
      <w:outlineLvl w:val="1"/>
    </w:pPr>
    <w:rPr>
      <w:rFonts w:cs="B Nazanin"/>
      <w:b/>
      <w:bCs/>
      <w:i/>
      <w:noProof/>
      <w:sz w:val="32"/>
      <w:szCs w:val="28"/>
    </w:rPr>
  </w:style>
  <w:style w:type="paragraph" w:styleId="Heading3">
    <w:name w:val="heading 3"/>
    <w:basedOn w:val="Normal"/>
    <w:next w:val="Normal"/>
    <w:link w:val="Heading3Char"/>
    <w:qFormat/>
    <w:rsid w:val="00BB2D59"/>
    <w:pPr>
      <w:spacing w:line="240" w:lineRule="exact"/>
      <w:ind w:left="360" w:hanging="360"/>
      <w:jc w:val="both"/>
      <w:outlineLvl w:val="2"/>
    </w:pPr>
    <w:rPr>
      <w:b/>
      <w:i/>
      <w:iCs/>
      <w:noProof/>
      <w:sz w:val="28"/>
    </w:rPr>
  </w:style>
  <w:style w:type="paragraph" w:styleId="Heading4">
    <w:name w:val="heading 4"/>
    <w:basedOn w:val="Normal"/>
    <w:next w:val="Normal"/>
    <w:link w:val="Heading4Char"/>
    <w:qFormat/>
    <w:rsid w:val="00B75CCE"/>
    <w:pPr>
      <w:numPr>
        <w:ilvl w:val="3"/>
        <w:numId w:val="6"/>
      </w:numPr>
      <w:spacing w:before="40" w:after="40"/>
      <w:jc w:val="both"/>
      <w:outlineLvl w:val="3"/>
    </w:pPr>
    <w:rPr>
      <w:i/>
      <w:iCs/>
      <w:noProof/>
    </w:rPr>
  </w:style>
  <w:style w:type="paragraph" w:styleId="Heading5">
    <w:name w:val="heading 5"/>
    <w:basedOn w:val="Normal"/>
    <w:next w:val="Normal"/>
    <w:link w:val="Heading5Char"/>
    <w:qFormat/>
    <w:rsid w:val="00B75CCE"/>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B2D59"/>
    <w:rPr>
      <w:rFonts w:cs="B Nazanin"/>
      <w:b/>
      <w:bCs/>
      <w:i/>
      <w:noProof/>
      <w:sz w:val="32"/>
      <w:szCs w:val="28"/>
    </w:rPr>
  </w:style>
  <w:style w:type="character" w:customStyle="1" w:styleId="Heading1Char">
    <w:name w:val="Heading 1 Char"/>
    <w:basedOn w:val="DefaultParagraphFont"/>
    <w:link w:val="Heading1"/>
    <w:uiPriority w:val="9"/>
    <w:rsid w:val="00BB2D59"/>
    <w:rPr>
      <w:b/>
      <w:i/>
      <w:smallCaps/>
      <w:noProof/>
      <w:sz w:val="36"/>
      <w:szCs w:val="32"/>
    </w:rPr>
  </w:style>
  <w:style w:type="character" w:customStyle="1" w:styleId="Heading3Char">
    <w:name w:val="Heading 3 Char"/>
    <w:basedOn w:val="DefaultParagraphFont"/>
    <w:link w:val="Heading3"/>
    <w:rsid w:val="00BB2D59"/>
    <w:rPr>
      <w:b/>
      <w:i/>
      <w:iCs/>
      <w:noProof/>
      <w:sz w:val="28"/>
    </w:rPr>
  </w:style>
  <w:style w:type="character" w:customStyle="1" w:styleId="Heading4Char">
    <w:name w:val="Heading 4 Char"/>
    <w:basedOn w:val="DefaultParagraphFont"/>
    <w:link w:val="Heading4"/>
    <w:rsid w:val="00B75CCE"/>
    <w:rPr>
      <w:i/>
      <w:iCs/>
      <w:noProof/>
    </w:rPr>
  </w:style>
  <w:style w:type="character" w:customStyle="1" w:styleId="Heading5Char">
    <w:name w:val="Heading 5 Char"/>
    <w:basedOn w:val="DefaultParagraphFont"/>
    <w:link w:val="Heading5"/>
    <w:rsid w:val="00B75CCE"/>
    <w:rPr>
      <w:smallCaps/>
      <w:noProof/>
    </w:rPr>
  </w:style>
  <w:style w:type="paragraph" w:styleId="Caption">
    <w:name w:val="caption"/>
    <w:basedOn w:val="Normal"/>
    <w:next w:val="Normal"/>
    <w:unhideWhenUsed/>
    <w:qFormat/>
    <w:rsid w:val="00B75CCE"/>
    <w:pPr>
      <w:spacing w:after="200"/>
    </w:pPr>
    <w:rPr>
      <w:i/>
      <w:iCs/>
      <w:color w:val="44546A" w:themeColor="text2"/>
      <w:sz w:val="18"/>
      <w:szCs w:val="18"/>
    </w:rPr>
  </w:style>
  <w:style w:type="character" w:styleId="Strong">
    <w:name w:val="Strong"/>
    <w:basedOn w:val="DefaultParagraphFont"/>
    <w:qFormat/>
    <w:rsid w:val="00B75CCE"/>
    <w:rPr>
      <w:b/>
      <w:bCs/>
    </w:rPr>
  </w:style>
  <w:style w:type="paragraph" w:styleId="NoSpacing">
    <w:name w:val="No Spacing"/>
    <w:uiPriority w:val="1"/>
    <w:qFormat/>
    <w:rsid w:val="00B75CCE"/>
    <w:rPr>
      <w:rFonts w:asciiTheme="minorHAnsi" w:hAnsiTheme="minorHAnsi" w:cstheme="minorBidi"/>
      <w:sz w:val="22"/>
      <w:szCs w:val="22"/>
    </w:rPr>
  </w:style>
  <w:style w:type="paragraph" w:styleId="ListParagraph">
    <w:name w:val="List Paragraph"/>
    <w:basedOn w:val="Normal"/>
    <w:uiPriority w:val="34"/>
    <w:qFormat/>
    <w:rsid w:val="00B75CCE"/>
    <w:pPr>
      <w:ind w:left="720"/>
      <w:contextualSpacing/>
    </w:pPr>
  </w:style>
  <w:style w:type="character" w:styleId="PlaceholderText">
    <w:name w:val="Placeholder Text"/>
    <w:basedOn w:val="DefaultParagraphFont"/>
    <w:uiPriority w:val="99"/>
    <w:semiHidden/>
    <w:rsid w:val="0018788F"/>
    <w:rPr>
      <w:color w:val="808080"/>
    </w:rPr>
  </w:style>
  <w:style w:type="table" w:styleId="TableGrid">
    <w:name w:val="Table Grid"/>
    <w:basedOn w:val="TableNormal"/>
    <w:uiPriority w:val="39"/>
    <w:rsid w:val="00DB1A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6710</TotalTime>
  <Pages>15</Pages>
  <Words>1532</Words>
  <Characters>8735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SEPEHR K</dc:creator>
  <cp:keywords/>
  <dc:description/>
  <cp:lastModifiedBy>SEPEHR K</cp:lastModifiedBy>
  <cp:revision>8</cp:revision>
  <dcterms:created xsi:type="dcterms:W3CDTF">2018-10-20T22:12:00Z</dcterms:created>
  <dcterms:modified xsi:type="dcterms:W3CDTF">2018-10-26T04:44:00Z</dcterms:modified>
</cp:coreProperties>
</file>