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"boolean.h"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"map.h"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"point.h"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"listlinierunit.h"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"listlinierbuilding.h"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"pcolor.h"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MATRIKS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MakeMATRIKS(10,10,&amp;M);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InitializeMap(&amp;M);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TulisMAP(&amp;M,5,5);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X.P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X.TYP = 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X.RNGTYP = MELEE;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X.PRB = PRB_KNG;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X.CHN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X.PRC = PRC_OF_KNG;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X.LOC.X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X.LOC.Y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X.MOVEPTS = MAX_MOVE_KNG;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X.MAXMOVE = MAX_MOVE_KNG;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X.ATK = ATK_KNG;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X.HP = MAX_HP_KNG;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X.MAXHP = MAX_HP_KNG;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TulisMAPJarak(&amp;M, 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