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"point.h"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KAMUS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 titik1, titik2;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dx,dy, sudut;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ALGORITMA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Uji BacaPOINT dan MakePOINT dan TulisPOINT -((( MASIH BERMASALAH di Tulis POINT )))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printf("Masukan koordinat pertama :\n");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BacaPOINT(&amp;titik1);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printf("\nTitik berhasil direkam\n");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TulisPOINT(titik1);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printf("Masukan koordinat kedua :\n");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BacaPOINT(&amp;titik2);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printf("Titik berhasil direkam\n");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TulisPOINT(titik2);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Uji EQ dan NEQ dan IsOrigin &amp; IsOnSbX &amp; IsOnSbY dan Kuadaran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printf("Apakah titik 1 sama dengan titik 2? %d\n", EQ(titik1,titik2));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Uji Next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titik1 = NextX(titik1);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titik1 = NextY(titik1);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printf("Titik 1 setelah ditambah 1 absis dan 1 ordinat :");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TulisPOINT(titik1);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Uji Panjang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printf("Jarak antara titik 1 dan titik 2 : %f\n", Panjang(titik1,titik2));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Uji Geser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Geser(&amp;titik1, 10, 10);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printf("Titik 1 setelah digeser deltaX=10, deltaY=10 :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TulisPOINT(titik1);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