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4B30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3836A4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390C06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331A8AC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320C15A" w14:textId="77777777" w:rsidR="00F86BC1" w:rsidRDefault="0073345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AA65EA2" w14:textId="77777777" w:rsidR="00F86BC1" w:rsidRDefault="00F86BC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B89248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74B17F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6E29513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D7DE4E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11C33415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08B1CC1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27EF6C9E" w14:textId="77777777" w:rsidR="00F86BC1" w:rsidRDefault="00733457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2726B035" w14:textId="1BDC674E" w:rsidR="00F86BC1" w:rsidRPr="00695ECC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E81051">
        <w:rPr>
          <w:b/>
          <w:szCs w:val="28"/>
          <w:lang w:eastAsia="ru-RU" w:bidi="ar-SA"/>
        </w:rPr>
        <w:t>5</w:t>
      </w:r>
    </w:p>
    <w:p w14:paraId="1242ADAF" w14:textId="7B904139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EC6D42">
        <w:rPr>
          <w:b/>
          <w:color w:val="000000"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230DD08B" w14:textId="5E809FE4" w:rsidR="00F86BC1" w:rsidRPr="00670419" w:rsidRDefault="00733457">
      <w:pPr>
        <w:pStyle w:val="Standard"/>
        <w:jc w:val="center"/>
      </w:pPr>
      <w:r>
        <w:rPr>
          <w:rStyle w:val="a3"/>
          <w:bCs/>
          <w:smallCaps w:val="0"/>
          <w:szCs w:val="28"/>
          <w:lang w:eastAsia="ru-RU" w:bidi="ar-SA"/>
        </w:rPr>
        <w:t>Тема</w:t>
      </w:r>
      <w:r w:rsidRPr="00695ECC">
        <w:rPr>
          <w:rStyle w:val="a3"/>
          <w:bCs/>
          <w:smallCaps w:val="0"/>
          <w:szCs w:val="28"/>
          <w:lang w:eastAsia="ru-RU" w:bidi="ar-SA"/>
        </w:rPr>
        <w:t xml:space="preserve">: </w:t>
      </w:r>
      <w:r w:rsidR="00695ECC" w:rsidRPr="00695ECC">
        <w:rPr>
          <w:b/>
          <w:szCs w:val="28"/>
        </w:rPr>
        <w:t>Метод Ньютона</w:t>
      </w:r>
    </w:p>
    <w:p w14:paraId="64062049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A118EC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E9F1E3D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95801F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0507204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932E50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1"/>
        <w:gridCol w:w="2146"/>
        <w:gridCol w:w="3367"/>
      </w:tblGrid>
      <w:tr w:rsidR="00F86BC1" w14:paraId="72136D56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10886AC0" w14:textId="77777777" w:rsidR="00F86BC1" w:rsidRDefault="00733457">
            <w:pPr>
              <w:pStyle w:val="Standard"/>
              <w:widowControl w:val="0"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5C74063D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6A203EBB" w14:textId="4D6D1564" w:rsidR="00F86BC1" w:rsidRDefault="002E5B29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Песчатский С. Д.</w:t>
            </w:r>
          </w:p>
        </w:tc>
      </w:tr>
      <w:tr w:rsidR="00F86BC1" w14:paraId="479B5160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6E56818A" w14:textId="77777777" w:rsidR="00F86BC1" w:rsidRDefault="00733457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7B46A5F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2F616CE5" w14:textId="726655B0" w:rsidR="00F86BC1" w:rsidRDefault="00EC6D42">
            <w:pPr>
              <w:pStyle w:val="Standard"/>
              <w:widowControl w:val="0"/>
              <w:jc w:val="center"/>
              <w:rPr>
                <w:szCs w:val="28"/>
              </w:rPr>
            </w:pPr>
            <w:r w:rsidRPr="00EC6D42">
              <w:rPr>
                <w:szCs w:val="28"/>
              </w:rPr>
              <w:t>Пуеров </w:t>
            </w:r>
            <w:r>
              <w:rPr>
                <w:szCs w:val="28"/>
              </w:rPr>
              <w:t>Г</w:t>
            </w:r>
            <w:r w:rsidR="00733457">
              <w:rPr>
                <w:szCs w:val="28"/>
              </w:rPr>
              <w:t xml:space="preserve">. </w:t>
            </w:r>
            <w:r>
              <w:rPr>
                <w:szCs w:val="28"/>
              </w:rPr>
              <w:t>Ю</w:t>
            </w:r>
            <w:r w:rsidR="00733457">
              <w:rPr>
                <w:szCs w:val="28"/>
              </w:rPr>
              <w:t>.</w:t>
            </w:r>
          </w:p>
        </w:tc>
      </w:tr>
    </w:tbl>
    <w:p w14:paraId="2C8DB4F4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5363CFC1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3725F428" w14:textId="77777777" w:rsidR="00F86BC1" w:rsidRDefault="0073345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6148297" w14:textId="1578D457" w:rsidR="00F86BC1" w:rsidRPr="004D26B9" w:rsidRDefault="00733457">
      <w:pPr>
        <w:pStyle w:val="Standard"/>
        <w:jc w:val="center"/>
        <w:rPr>
          <w:bCs/>
          <w:szCs w:val="28"/>
          <w:lang w:eastAsia="ru-RU" w:bidi="ar-SA"/>
        </w:rPr>
        <w:sectPr w:rsidR="00F86BC1" w:rsidRPr="004D26B9" w:rsidSect="00E323F6">
          <w:footerReference w:type="default" r:id="rId8"/>
          <w:footerReference w:type="first" r:id="rId9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</w:t>
      </w:r>
      <w:r w:rsidR="002973F2" w:rsidRPr="004D26B9">
        <w:rPr>
          <w:bCs/>
          <w:szCs w:val="28"/>
          <w:lang w:eastAsia="ru-RU" w:bidi="ar-SA"/>
        </w:rPr>
        <w:t>5</w:t>
      </w:r>
      <w:r>
        <w:br w:type="page"/>
      </w:r>
    </w:p>
    <w:p w14:paraId="1375DF91" w14:textId="77777777" w:rsidR="004D26B9" w:rsidRDefault="00806914" w:rsidP="004D26B9">
      <w:pPr>
        <w:pStyle w:val="2"/>
      </w:pPr>
      <w:r>
        <w:lastRenderedPageBreak/>
        <w:t>Задание</w:t>
      </w:r>
    </w:p>
    <w:p w14:paraId="2F8514E3" w14:textId="77777777" w:rsidR="00695ECC" w:rsidRPr="00695ECC" w:rsidRDefault="00695ECC" w:rsidP="00695ECC">
      <w:pPr>
        <w:pStyle w:val="afd"/>
        <w:rPr>
          <w:rFonts w:ascii="Times New Roman" w:hAnsi="Times New Roman"/>
          <w:sz w:val="28"/>
          <w:szCs w:val="28"/>
        </w:rPr>
      </w:pPr>
      <w:r w:rsidRPr="00695ECC">
        <w:rPr>
          <w:rFonts w:ascii="Times New Roman" w:hAnsi="Times New Roman"/>
          <w:sz w:val="28"/>
          <w:szCs w:val="28"/>
        </w:rPr>
        <w:t xml:space="preserve">В случае, когда известно хорошее начальное приближение решения уравнения </w:t>
      </w:r>
      <w:r w:rsidRPr="00695ECC">
        <w:rPr>
          <w:rFonts w:ascii="Times New Roman" w:hAnsi="Times New Roman"/>
          <w:position w:val="-10"/>
          <w:sz w:val="28"/>
          <w:szCs w:val="28"/>
        </w:rPr>
        <w:object w:dxaOrig="900" w:dyaOrig="340" w14:anchorId="1E507B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7pt" o:ole="">
            <v:imagedata r:id="rId10" o:title=""/>
          </v:shape>
          <o:OLEObject Type="Embed" ProgID="Equation.2" ShapeID="_x0000_i1025" DrawAspect="Content" ObjectID="_1804492713" r:id="rId11"/>
        </w:object>
      </w:r>
      <w:r w:rsidRPr="00695ECC">
        <w:rPr>
          <w:rFonts w:ascii="Times New Roman" w:hAnsi="Times New Roman"/>
          <w:sz w:val="28"/>
          <w:szCs w:val="28"/>
        </w:rPr>
        <w:t xml:space="preserve">, эффективным методом повышения точности является метод Ньютона. Он состоит в построении итерационной последовательности </w:t>
      </w:r>
      <w:r w:rsidRPr="00695ECC">
        <w:rPr>
          <w:rFonts w:ascii="Times New Roman" w:hAnsi="Times New Roman"/>
          <w:position w:val="-10"/>
          <w:sz w:val="28"/>
          <w:szCs w:val="28"/>
        </w:rPr>
        <w:object w:dxaOrig="2640" w:dyaOrig="320" w14:anchorId="10AC2EDE">
          <v:shape id="_x0000_i1026" type="#_x0000_t75" style="width:132pt;height:16pt" o:ole="">
            <v:imagedata r:id="rId12" o:title=""/>
          </v:shape>
          <o:OLEObject Type="Embed" ProgID="Equation.2" ShapeID="_x0000_i1026" DrawAspect="Content" ObjectID="_1804492714" r:id="rId13"/>
        </w:object>
      </w:r>
      <w:r w:rsidRPr="00695ECC">
        <w:rPr>
          <w:rFonts w:ascii="Times New Roman" w:hAnsi="Times New Roman"/>
          <w:sz w:val="28"/>
          <w:szCs w:val="28"/>
        </w:rPr>
        <w:t xml:space="preserve"> сходящейся к корню уравнения </w:t>
      </w:r>
      <w:r w:rsidRPr="00695ECC">
        <w:rPr>
          <w:rFonts w:ascii="Times New Roman" w:hAnsi="Times New Roman"/>
          <w:position w:val="-10"/>
          <w:sz w:val="28"/>
          <w:szCs w:val="28"/>
        </w:rPr>
        <w:object w:dxaOrig="900" w:dyaOrig="340" w14:anchorId="388EB7DE">
          <v:shape id="_x0000_i1027" type="#_x0000_t75" style="width:45pt;height:17pt" o:ole="">
            <v:imagedata r:id="rId10" o:title=""/>
          </v:shape>
          <o:OLEObject Type="Embed" ProgID="Equation.2" ShapeID="_x0000_i1027" DrawAspect="Content" ObjectID="_1804492715" r:id="rId14"/>
        </w:object>
      </w:r>
      <w:r w:rsidRPr="00695ECC">
        <w:rPr>
          <w:rFonts w:ascii="Times New Roman" w:hAnsi="Times New Roman"/>
          <w:sz w:val="28"/>
          <w:szCs w:val="28"/>
        </w:rPr>
        <w:t xml:space="preserve">. Достаточные условия сходимости метода формулируются теоремой, приведенной в </w:t>
      </w:r>
      <w:r w:rsidRPr="00695ECC">
        <w:rPr>
          <w:rFonts w:ascii="Times New Roman" w:hAnsi="Times New Roman"/>
          <w:sz w:val="28"/>
          <w:szCs w:val="28"/>
          <w:lang w:val="en-US"/>
        </w:rPr>
        <w:t>[1,7].</w:t>
      </w:r>
    </w:p>
    <w:p w14:paraId="1F7F1EDC" w14:textId="77777777" w:rsidR="00695ECC" w:rsidRPr="00695ECC" w:rsidRDefault="00695ECC" w:rsidP="00695ECC">
      <w:pPr>
        <w:pStyle w:val="afd"/>
        <w:rPr>
          <w:rFonts w:ascii="Times New Roman" w:hAnsi="Times New Roman"/>
          <w:sz w:val="28"/>
          <w:szCs w:val="28"/>
        </w:rPr>
      </w:pPr>
      <w:r w:rsidRPr="00695ECC">
        <w:rPr>
          <w:rFonts w:ascii="Times New Roman" w:hAnsi="Times New Roman"/>
          <w:sz w:val="28"/>
          <w:szCs w:val="28"/>
        </w:rPr>
        <w:object w:dxaOrig="4965" w:dyaOrig="3600" w14:anchorId="5630827C">
          <v:shape id="_x0000_i1028" type="#_x0000_t75" style="width:303.6pt;height:203.95pt" o:ole="">
            <v:imagedata r:id="rId15" o:title=""/>
          </v:shape>
          <o:OLEObject Type="Embed" ProgID="Word.Picture.8" ShapeID="_x0000_i1028" DrawAspect="Content" ObjectID="_1804492716" r:id="rId16"/>
        </w:object>
      </w:r>
    </w:p>
    <w:p w14:paraId="6ACFA1F4" w14:textId="77777777" w:rsidR="00695ECC" w:rsidRPr="00695ECC" w:rsidRDefault="00695ECC" w:rsidP="00695ECC">
      <w:pPr>
        <w:pStyle w:val="afd"/>
        <w:rPr>
          <w:rFonts w:ascii="Times New Roman" w:hAnsi="Times New Roman"/>
          <w:sz w:val="28"/>
          <w:szCs w:val="28"/>
        </w:rPr>
      </w:pPr>
      <w:r w:rsidRPr="00695ECC">
        <w:rPr>
          <w:rFonts w:ascii="Times New Roman" w:hAnsi="Times New Roman"/>
          <w:sz w:val="28"/>
          <w:szCs w:val="28"/>
        </w:rPr>
        <w:t xml:space="preserve">Метод Ньютона допускает простую геометрическую интерпретацию (рис. 2). Если через точку с координатами </w:t>
      </w:r>
      <w:r w:rsidRPr="00695ECC">
        <w:rPr>
          <w:rFonts w:ascii="Times New Roman" w:hAnsi="Times New Roman"/>
          <w:position w:val="-10"/>
          <w:sz w:val="28"/>
          <w:szCs w:val="28"/>
        </w:rPr>
        <w:object w:dxaOrig="1140" w:dyaOrig="320" w14:anchorId="1E0AA9CA">
          <v:shape id="_x0000_i1029" type="#_x0000_t75" style="width:57pt;height:16pt" o:ole="">
            <v:imagedata r:id="rId17" o:title=""/>
          </v:shape>
          <o:OLEObject Type="Embed" ProgID="Equation.2" ShapeID="_x0000_i1029" DrawAspect="Content" ObjectID="_1804492717" r:id="rId18"/>
        </w:object>
      </w:r>
      <w:r w:rsidRPr="00695ECC">
        <w:rPr>
          <w:rFonts w:ascii="Times New Roman" w:hAnsi="Times New Roman"/>
          <w:sz w:val="28"/>
          <w:szCs w:val="28"/>
        </w:rPr>
        <w:t xml:space="preserve"> провести касательную, то абсцисса точки пересечения этой касательной с осью Ох будет очередным приближением </w:t>
      </w:r>
      <w:r w:rsidRPr="00695ECC">
        <w:rPr>
          <w:rFonts w:ascii="Times New Roman" w:hAnsi="Times New Roman"/>
          <w:sz w:val="28"/>
          <w:szCs w:val="28"/>
          <w:lang w:val="en-US"/>
        </w:rPr>
        <w:t>x</w:t>
      </w:r>
      <w:r w:rsidRPr="00695ECC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 w:rsidRPr="00695ECC">
        <w:rPr>
          <w:rFonts w:ascii="Times New Roman" w:hAnsi="Times New Roman"/>
          <w:sz w:val="28"/>
          <w:szCs w:val="28"/>
          <w:vertAlign w:val="subscript"/>
        </w:rPr>
        <w:t xml:space="preserve">+1 </w:t>
      </w:r>
      <w:r w:rsidRPr="00695ECC">
        <w:rPr>
          <w:rFonts w:ascii="Times New Roman" w:hAnsi="Times New Roman"/>
          <w:sz w:val="28"/>
          <w:szCs w:val="28"/>
        </w:rPr>
        <w:t xml:space="preserve">корня уравнения </w:t>
      </w:r>
      <w:r w:rsidRPr="00695ECC">
        <w:rPr>
          <w:rFonts w:ascii="Times New Roman" w:hAnsi="Times New Roman"/>
          <w:position w:val="-10"/>
          <w:sz w:val="28"/>
          <w:szCs w:val="28"/>
        </w:rPr>
        <w:object w:dxaOrig="900" w:dyaOrig="340" w14:anchorId="1A205C96">
          <v:shape id="_x0000_i1030" type="#_x0000_t75" style="width:45pt;height:17pt" o:ole="">
            <v:imagedata r:id="rId10" o:title=""/>
          </v:shape>
          <o:OLEObject Type="Embed" ProgID="Equation.2" ShapeID="_x0000_i1030" DrawAspect="Content" ObjectID="_1804492718" r:id="rId19"/>
        </w:object>
      </w:r>
      <w:r w:rsidRPr="00695ECC">
        <w:rPr>
          <w:rFonts w:ascii="Times New Roman" w:hAnsi="Times New Roman"/>
          <w:sz w:val="28"/>
          <w:szCs w:val="28"/>
        </w:rPr>
        <w:t>.</w:t>
      </w:r>
    </w:p>
    <w:p w14:paraId="3A850B25" w14:textId="77777777" w:rsidR="00695ECC" w:rsidRPr="00695ECC" w:rsidRDefault="00695ECC" w:rsidP="00695ECC">
      <w:pPr>
        <w:pStyle w:val="afd"/>
        <w:rPr>
          <w:rFonts w:ascii="Times New Roman" w:hAnsi="Times New Roman"/>
          <w:sz w:val="28"/>
          <w:szCs w:val="28"/>
        </w:rPr>
      </w:pPr>
      <w:r w:rsidRPr="00695ECC">
        <w:rPr>
          <w:rFonts w:ascii="Times New Roman" w:hAnsi="Times New Roman"/>
          <w:sz w:val="28"/>
          <w:szCs w:val="28"/>
        </w:rPr>
        <w:t xml:space="preserve">Для оценки погрешности </w:t>
      </w:r>
      <w:r w:rsidRPr="00695ECC">
        <w:rPr>
          <w:rFonts w:ascii="Times New Roman" w:hAnsi="Times New Roman"/>
          <w:sz w:val="28"/>
          <w:szCs w:val="28"/>
          <w:lang w:val="en-US"/>
        </w:rPr>
        <w:t>n</w:t>
      </w:r>
      <w:r w:rsidRPr="00695ECC">
        <w:rPr>
          <w:rFonts w:ascii="Times New Roman" w:hAnsi="Times New Roman"/>
          <w:sz w:val="28"/>
          <w:szCs w:val="28"/>
        </w:rPr>
        <w:t xml:space="preserve">-го приближения корня предлагается пользоваться неравенством </w:t>
      </w:r>
    </w:p>
    <w:p w14:paraId="1D096DE0" w14:textId="77777777" w:rsidR="00695ECC" w:rsidRPr="00695ECC" w:rsidRDefault="00695ECC" w:rsidP="00695ECC">
      <w:pPr>
        <w:pStyle w:val="afd"/>
        <w:rPr>
          <w:rFonts w:ascii="Times New Roman" w:hAnsi="Times New Roman"/>
          <w:sz w:val="28"/>
          <w:szCs w:val="28"/>
        </w:rPr>
      </w:pPr>
      <w:r w:rsidRPr="00695ECC">
        <w:rPr>
          <w:rFonts w:ascii="Times New Roman" w:hAnsi="Times New Roman"/>
          <w:position w:val="-28"/>
          <w:sz w:val="28"/>
          <w:szCs w:val="28"/>
        </w:rPr>
        <w:object w:dxaOrig="2500" w:dyaOrig="680" w14:anchorId="668CB4CA">
          <v:shape id="_x0000_i1031" type="#_x0000_t75" style="width:125pt;height:34pt" o:ole="">
            <v:imagedata r:id="rId20" o:title=""/>
          </v:shape>
          <o:OLEObject Type="Embed" ProgID="Equation.2" ShapeID="_x0000_i1031" DrawAspect="Content" ObjectID="_1804492719" r:id="rId21"/>
        </w:object>
      </w:r>
    </w:p>
    <w:p w14:paraId="0DC8DF47" w14:textId="77777777" w:rsidR="00695ECC" w:rsidRPr="00695ECC" w:rsidRDefault="00695ECC" w:rsidP="00695ECC">
      <w:pPr>
        <w:pStyle w:val="afd"/>
        <w:ind w:firstLine="0"/>
        <w:rPr>
          <w:rFonts w:ascii="Times New Roman" w:hAnsi="Times New Roman"/>
          <w:sz w:val="28"/>
          <w:szCs w:val="28"/>
        </w:rPr>
      </w:pPr>
      <w:r w:rsidRPr="00695ECC">
        <w:rPr>
          <w:rFonts w:ascii="Times New Roman" w:hAnsi="Times New Roman"/>
          <w:sz w:val="28"/>
          <w:szCs w:val="28"/>
        </w:rPr>
        <w:t>где М</w:t>
      </w:r>
      <w:r w:rsidRPr="00695ECC">
        <w:rPr>
          <w:rFonts w:ascii="Times New Roman" w:hAnsi="Times New Roman"/>
          <w:sz w:val="28"/>
          <w:szCs w:val="28"/>
          <w:vertAlign w:val="subscript"/>
        </w:rPr>
        <w:t>2</w:t>
      </w:r>
      <w:r w:rsidRPr="00695ECC">
        <w:rPr>
          <w:rFonts w:ascii="Times New Roman" w:hAnsi="Times New Roman"/>
          <w:sz w:val="28"/>
          <w:szCs w:val="28"/>
        </w:rPr>
        <w:t xml:space="preserve">-наибольшее значение модуля второй производной </w:t>
      </w:r>
      <w:r w:rsidRPr="00695ECC">
        <w:rPr>
          <w:rFonts w:ascii="Times New Roman" w:hAnsi="Times New Roman"/>
          <w:position w:val="-12"/>
          <w:sz w:val="28"/>
          <w:szCs w:val="28"/>
        </w:rPr>
        <w:object w:dxaOrig="740" w:dyaOrig="400" w14:anchorId="3F00A278">
          <v:shape id="_x0000_i1032" type="#_x0000_t75" style="width:37pt;height:20pt" o:ole="">
            <v:imagedata r:id="rId22" o:title=""/>
          </v:shape>
          <o:OLEObject Type="Embed" ProgID="Equation.2" ShapeID="_x0000_i1032" DrawAspect="Content" ObjectID="_1804492720" r:id="rId23"/>
        </w:object>
      </w:r>
      <w:r w:rsidRPr="00695ECC">
        <w:rPr>
          <w:rFonts w:ascii="Times New Roman" w:hAnsi="Times New Roman"/>
          <w:sz w:val="28"/>
          <w:szCs w:val="28"/>
        </w:rPr>
        <w:t xml:space="preserve"> на отрезке [</w:t>
      </w:r>
      <w:r w:rsidRPr="00695ECC">
        <w:rPr>
          <w:rFonts w:ascii="Times New Roman" w:hAnsi="Times New Roman"/>
          <w:sz w:val="28"/>
          <w:szCs w:val="28"/>
          <w:lang w:val="en-US"/>
        </w:rPr>
        <w:t>a</w:t>
      </w:r>
      <w:r w:rsidRPr="00695ECC">
        <w:rPr>
          <w:rFonts w:ascii="Times New Roman" w:hAnsi="Times New Roman"/>
          <w:sz w:val="28"/>
          <w:szCs w:val="28"/>
        </w:rPr>
        <w:t>,</w:t>
      </w:r>
      <w:r w:rsidRPr="00695ECC">
        <w:rPr>
          <w:rFonts w:ascii="Times New Roman" w:hAnsi="Times New Roman"/>
          <w:sz w:val="28"/>
          <w:szCs w:val="28"/>
          <w:lang w:val="en-US"/>
        </w:rPr>
        <w:t>b</w:t>
      </w:r>
      <w:r w:rsidRPr="00695ECC">
        <w:rPr>
          <w:rFonts w:ascii="Times New Roman" w:hAnsi="Times New Roman"/>
          <w:sz w:val="28"/>
          <w:szCs w:val="28"/>
        </w:rPr>
        <w:t xml:space="preserve">]; </w:t>
      </w:r>
      <w:r w:rsidRPr="00695ECC">
        <w:rPr>
          <w:rFonts w:ascii="Times New Roman" w:hAnsi="Times New Roman"/>
          <w:sz w:val="28"/>
          <w:szCs w:val="28"/>
          <w:lang w:val="en-US"/>
        </w:rPr>
        <w:t>m</w:t>
      </w:r>
      <w:r w:rsidRPr="00695ECC">
        <w:rPr>
          <w:rFonts w:ascii="Times New Roman" w:hAnsi="Times New Roman"/>
          <w:sz w:val="28"/>
          <w:szCs w:val="28"/>
          <w:vertAlign w:val="subscript"/>
        </w:rPr>
        <w:t>1</w:t>
      </w:r>
      <w:r w:rsidRPr="00695ECC">
        <w:rPr>
          <w:rFonts w:ascii="Times New Roman" w:hAnsi="Times New Roman"/>
          <w:sz w:val="28"/>
          <w:szCs w:val="28"/>
        </w:rPr>
        <w:t xml:space="preserve">-наименьшее значение модуля первой производной </w:t>
      </w:r>
      <w:r w:rsidRPr="00695ECC">
        <w:rPr>
          <w:rFonts w:ascii="Times New Roman" w:hAnsi="Times New Roman"/>
          <w:position w:val="-12"/>
          <w:sz w:val="28"/>
          <w:szCs w:val="28"/>
        </w:rPr>
        <w:object w:dxaOrig="700" w:dyaOrig="400" w14:anchorId="16659D74">
          <v:shape id="_x0000_i1033" type="#_x0000_t75" style="width:35pt;height:20pt" o:ole="">
            <v:imagedata r:id="rId24" o:title=""/>
          </v:shape>
          <o:OLEObject Type="Embed" ProgID="Equation.2" ShapeID="_x0000_i1033" DrawAspect="Content" ObjectID="_1804492721" r:id="rId25"/>
        </w:object>
      </w:r>
      <w:r w:rsidRPr="00695ECC">
        <w:rPr>
          <w:rFonts w:ascii="Times New Roman" w:hAnsi="Times New Roman"/>
          <w:sz w:val="28"/>
          <w:szCs w:val="28"/>
        </w:rPr>
        <w:t xml:space="preserve"> на отрезке [</w:t>
      </w:r>
      <w:r w:rsidRPr="00695ECC">
        <w:rPr>
          <w:rFonts w:ascii="Times New Roman" w:hAnsi="Times New Roman"/>
          <w:sz w:val="28"/>
          <w:szCs w:val="28"/>
          <w:lang w:val="en-US"/>
        </w:rPr>
        <w:t>a</w:t>
      </w:r>
      <w:r w:rsidRPr="00695ECC">
        <w:rPr>
          <w:rFonts w:ascii="Times New Roman" w:hAnsi="Times New Roman"/>
          <w:sz w:val="28"/>
          <w:szCs w:val="28"/>
        </w:rPr>
        <w:t>,</w:t>
      </w:r>
      <w:r w:rsidRPr="00695ECC">
        <w:rPr>
          <w:rFonts w:ascii="Times New Roman" w:hAnsi="Times New Roman"/>
          <w:sz w:val="28"/>
          <w:szCs w:val="28"/>
          <w:lang w:val="en-US"/>
        </w:rPr>
        <w:t>b</w:t>
      </w:r>
      <w:r w:rsidRPr="00695ECC">
        <w:rPr>
          <w:rFonts w:ascii="Times New Roman" w:hAnsi="Times New Roman"/>
          <w:sz w:val="28"/>
          <w:szCs w:val="28"/>
        </w:rPr>
        <w:t xml:space="preserve">]. Таким образом, если </w:t>
      </w:r>
      <w:r w:rsidRPr="00695ECC">
        <w:rPr>
          <w:rFonts w:ascii="Times New Roman" w:hAnsi="Times New Roman"/>
          <w:position w:val="-12"/>
          <w:sz w:val="28"/>
          <w:szCs w:val="28"/>
        </w:rPr>
        <w:object w:dxaOrig="1400" w:dyaOrig="420" w14:anchorId="53562609">
          <v:shape id="_x0000_i1034" type="#_x0000_t75" style="width:70pt;height:21pt" o:ole="">
            <v:imagedata r:id="rId26" o:title=""/>
          </v:shape>
          <o:OLEObject Type="Embed" ProgID="Equation.2" ShapeID="_x0000_i1034" DrawAspect="Content" ObjectID="_1804492722" r:id="rId27"/>
        </w:object>
      </w:r>
      <w:r w:rsidRPr="00695ECC">
        <w:rPr>
          <w:rFonts w:ascii="Times New Roman" w:hAnsi="Times New Roman"/>
          <w:sz w:val="28"/>
          <w:szCs w:val="28"/>
        </w:rPr>
        <w:t xml:space="preserve"> то </w:t>
      </w:r>
      <w:r w:rsidRPr="00695ECC">
        <w:rPr>
          <w:rFonts w:ascii="Times New Roman" w:hAnsi="Times New Roman"/>
          <w:position w:val="-28"/>
          <w:sz w:val="28"/>
          <w:szCs w:val="28"/>
        </w:rPr>
        <w:object w:dxaOrig="1660" w:dyaOrig="720" w14:anchorId="2AFDF845">
          <v:shape id="_x0000_i1035" type="#_x0000_t75" style="width:83pt;height:36pt" o:ole="">
            <v:imagedata r:id="rId28" o:title=""/>
          </v:shape>
          <o:OLEObject Type="Embed" ProgID="Equation.2" ShapeID="_x0000_i1035" DrawAspect="Content" ObjectID="_1804492723" r:id="rId29"/>
        </w:object>
      </w:r>
      <w:r w:rsidRPr="00695ECC">
        <w:rPr>
          <w:rFonts w:ascii="Times New Roman" w:hAnsi="Times New Roman"/>
          <w:sz w:val="28"/>
          <w:szCs w:val="28"/>
        </w:rPr>
        <w:t xml:space="preserve"> Это означает, что при хорошем начальном приближении корня после каждой итерации число верных десятичных знаков в очередном приближении удваивается, т.е. процесс сходится очень быстро (имеет место квадратическая сходимость). Из указанного следует, что при необходимости нахождения корня с точностью </w:t>
      </w:r>
      <w:r w:rsidRPr="00695ECC">
        <w:rPr>
          <w:rFonts w:ascii="Times New Roman" w:hAnsi="Times New Roman"/>
          <w:sz w:val="28"/>
          <w:szCs w:val="28"/>
        </w:rPr>
        <w:sym w:font="Symbol" w:char="F065"/>
      </w:r>
      <w:r w:rsidRPr="00695ECC">
        <w:rPr>
          <w:rFonts w:ascii="Times New Roman" w:hAnsi="Times New Roman"/>
          <w:sz w:val="28"/>
          <w:szCs w:val="28"/>
        </w:rPr>
        <w:t xml:space="preserve"> итерационный процесс можно прекращать, когда</w:t>
      </w:r>
    </w:p>
    <w:p w14:paraId="6E2A6368" w14:textId="37D0387A" w:rsidR="00695ECC" w:rsidRPr="00695ECC" w:rsidRDefault="00695ECC" w:rsidP="00695ECC">
      <w:pPr>
        <w:pStyle w:val="afd"/>
        <w:rPr>
          <w:rFonts w:ascii="Times New Roman" w:hAnsi="Times New Roman"/>
          <w:sz w:val="28"/>
          <w:szCs w:val="28"/>
          <w:lang w:val="en-US"/>
        </w:rPr>
      </w:pPr>
      <w:r w:rsidRPr="00695ECC">
        <w:rPr>
          <w:rFonts w:ascii="Times New Roman" w:hAnsi="Times New Roman"/>
          <w:position w:val="-12"/>
          <w:sz w:val="28"/>
          <w:szCs w:val="28"/>
        </w:rPr>
        <w:object w:dxaOrig="2940" w:dyaOrig="420" w14:anchorId="6C2A301A">
          <v:shape id="_x0000_i1036" type="#_x0000_t75" style="width:147pt;height:21pt" o:ole="">
            <v:imagedata r:id="rId30" o:title=""/>
          </v:shape>
          <o:OLEObject Type="Embed" ProgID="Equation.2" ShapeID="_x0000_i1036" DrawAspect="Content" ObjectID="_1804492724" r:id="rId31"/>
        </w:object>
      </w:r>
      <w:r w:rsidRPr="00695ECC">
        <w:rPr>
          <w:rFonts w:ascii="Times New Roman" w:hAnsi="Times New Roman"/>
          <w:sz w:val="28"/>
          <w:szCs w:val="28"/>
        </w:rPr>
        <w:t xml:space="preserve"> </w:t>
      </w:r>
    </w:p>
    <w:p w14:paraId="6B348AF5" w14:textId="26BFD480" w:rsidR="00695ECC" w:rsidRPr="00695ECC" w:rsidRDefault="00695ECC" w:rsidP="00695ECC">
      <w:pPr>
        <w:pStyle w:val="afd"/>
        <w:rPr>
          <w:rFonts w:ascii="Times New Roman" w:hAnsi="Times New Roman"/>
          <w:sz w:val="28"/>
          <w:szCs w:val="28"/>
        </w:rPr>
      </w:pPr>
      <w:r w:rsidRPr="00695ECC">
        <w:rPr>
          <w:rFonts w:ascii="Times New Roman" w:hAnsi="Times New Roman"/>
          <w:sz w:val="28"/>
          <w:szCs w:val="28"/>
        </w:rPr>
        <w:t>Рассмотрим один шаг итераций. Если на (</w:t>
      </w:r>
      <w:r w:rsidRPr="00695ECC">
        <w:rPr>
          <w:rFonts w:ascii="Times New Roman" w:hAnsi="Times New Roman"/>
          <w:sz w:val="28"/>
          <w:szCs w:val="28"/>
          <w:lang w:val="en-US"/>
        </w:rPr>
        <w:t>n</w:t>
      </w:r>
      <w:r w:rsidRPr="00695ECC">
        <w:rPr>
          <w:rFonts w:ascii="Times New Roman" w:hAnsi="Times New Roman"/>
          <w:sz w:val="28"/>
          <w:szCs w:val="28"/>
        </w:rPr>
        <w:t xml:space="preserve">-1)-м шаге очередное приближение </w:t>
      </w:r>
      <w:r w:rsidRPr="00695ECC">
        <w:rPr>
          <w:rFonts w:ascii="Times New Roman" w:hAnsi="Times New Roman"/>
          <w:sz w:val="28"/>
          <w:szCs w:val="28"/>
          <w:lang w:val="en-US"/>
        </w:rPr>
        <w:t>x</w:t>
      </w:r>
      <w:r w:rsidRPr="00695ECC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 w:rsidRPr="00695ECC">
        <w:rPr>
          <w:rFonts w:ascii="Times New Roman" w:hAnsi="Times New Roman"/>
          <w:sz w:val="28"/>
          <w:szCs w:val="28"/>
          <w:vertAlign w:val="subscript"/>
        </w:rPr>
        <w:t xml:space="preserve">-1 </w:t>
      </w:r>
      <w:r w:rsidRPr="00695ECC">
        <w:rPr>
          <w:rFonts w:ascii="Times New Roman" w:hAnsi="Times New Roman"/>
          <w:sz w:val="28"/>
          <w:szCs w:val="28"/>
        </w:rPr>
        <w:t>не</w:t>
      </w:r>
      <w:r w:rsidRPr="00695ECC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695ECC">
        <w:rPr>
          <w:rFonts w:ascii="Times New Roman" w:hAnsi="Times New Roman"/>
          <w:sz w:val="28"/>
          <w:szCs w:val="28"/>
        </w:rPr>
        <w:t xml:space="preserve">удовлетворяет условию окончания процесса, то вычисляются величины </w:t>
      </w:r>
      <w:r w:rsidRPr="00695ECC">
        <w:rPr>
          <w:rFonts w:ascii="Times New Roman" w:hAnsi="Times New Roman"/>
          <w:position w:val="-10"/>
          <w:sz w:val="28"/>
          <w:szCs w:val="28"/>
        </w:rPr>
        <w:object w:dxaOrig="1680" w:dyaOrig="320" w14:anchorId="298448C3">
          <v:shape id="_x0000_i1037" type="#_x0000_t75" style="width:84pt;height:16pt" o:ole="">
            <v:imagedata r:id="rId32" o:title=""/>
          </v:shape>
          <o:OLEObject Type="Embed" ProgID="Equation.2" ShapeID="_x0000_i1037" DrawAspect="Content" ObjectID="_1804492725" r:id="rId33"/>
        </w:object>
      </w:r>
      <w:r w:rsidRPr="00695ECC">
        <w:rPr>
          <w:rFonts w:ascii="Times New Roman" w:hAnsi="Times New Roman"/>
          <w:sz w:val="28"/>
          <w:szCs w:val="28"/>
        </w:rPr>
        <w:t xml:space="preserve"> и следующие приближение корня </w:t>
      </w:r>
      <w:r w:rsidRPr="00695ECC">
        <w:rPr>
          <w:rFonts w:ascii="Times New Roman" w:hAnsi="Times New Roman"/>
          <w:position w:val="-10"/>
          <w:sz w:val="28"/>
          <w:szCs w:val="28"/>
        </w:rPr>
        <w:object w:dxaOrig="2920" w:dyaOrig="320" w14:anchorId="52E8294B">
          <v:shape id="_x0000_i1038" type="#_x0000_t75" style="width:146pt;height:16pt" o:ole="">
            <v:imagedata r:id="rId34" o:title=""/>
          </v:shape>
          <o:OLEObject Type="Embed" ProgID="Equation.2" ShapeID="_x0000_i1038" DrawAspect="Content" ObjectID="_1804492726" r:id="rId35"/>
        </w:object>
      </w:r>
      <w:r w:rsidRPr="00695ECC">
        <w:rPr>
          <w:rFonts w:ascii="Times New Roman" w:hAnsi="Times New Roman"/>
          <w:sz w:val="28"/>
          <w:szCs w:val="28"/>
        </w:rPr>
        <w:t xml:space="preserve"> При выполнении условия величина </w:t>
      </w:r>
      <w:r w:rsidRPr="00695ECC">
        <w:rPr>
          <w:rFonts w:ascii="Times New Roman" w:hAnsi="Times New Roman"/>
          <w:sz w:val="28"/>
          <w:szCs w:val="28"/>
          <w:lang w:val="en-US"/>
        </w:rPr>
        <w:t>x</w:t>
      </w:r>
      <w:r w:rsidRPr="00695ECC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 w:rsidRPr="00695ECC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695ECC">
        <w:rPr>
          <w:rFonts w:ascii="Times New Roman" w:hAnsi="Times New Roman"/>
          <w:sz w:val="28"/>
          <w:szCs w:val="28"/>
        </w:rPr>
        <w:t xml:space="preserve">принимается за приближенное значение корня с, вычисленное с точностью </w:t>
      </w:r>
      <w:r w:rsidRPr="00695ECC">
        <w:rPr>
          <w:rFonts w:ascii="Times New Roman" w:hAnsi="Times New Roman"/>
          <w:sz w:val="28"/>
          <w:szCs w:val="28"/>
        </w:rPr>
        <w:sym w:font="Symbol" w:char="F065"/>
      </w:r>
      <w:r w:rsidRPr="00695ECC">
        <w:rPr>
          <w:rFonts w:ascii="Times New Roman" w:hAnsi="Times New Roman"/>
          <w:sz w:val="28"/>
          <w:szCs w:val="28"/>
        </w:rPr>
        <w:t>.</w:t>
      </w:r>
    </w:p>
    <w:p w14:paraId="77E381C2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0CD0D0CB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48B1FCD4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198D9AA1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70CCDA80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110E428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53FCF3D3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156BF02B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5B8C2514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400920F6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F01B5FB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FD711EC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88B0079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13670C0F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6D9ED120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54F57813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A0F5E7F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41E310A6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5D5297F1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2C69AF65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7B11BC1E" w14:textId="77777777" w:rsidR="003005D2" w:rsidRPr="00E81051" w:rsidRDefault="003005D2" w:rsidP="003005D2">
      <w:p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C40FD67" w14:textId="11CD0693" w:rsidR="00F81F8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t>Нахождение корней</w:t>
      </w:r>
    </w:p>
    <w:p w14:paraId="4D5BF77B" w14:textId="67327239" w:rsidR="00EC6D42" w:rsidRPr="00B95BB6" w:rsidRDefault="00EC6D42" w:rsidP="00937994">
      <w:pPr>
        <w:spacing w:line="360" w:lineRule="auto"/>
        <w:ind w:firstLine="709"/>
        <w:rPr>
          <w:rFonts w:ascii="Cambria Math" w:hAnsi="Cambria Math"/>
          <w:i/>
          <w:sz w:val="28"/>
        </w:rPr>
      </w:pPr>
      <w:r>
        <w:rPr>
          <w:rFonts w:ascii="Times New Roman" w:eastAsia="Times New Roman" w:hAnsi="Times New Roman" w:cs="Times New Roman"/>
          <w:sz w:val="28"/>
          <w:lang w:eastAsia="ru-RU" w:bidi="ar-SA"/>
        </w:rPr>
        <w:t xml:space="preserve">Дана функция </w:t>
      </w:r>
      <w:r w:rsidR="00937994" w:rsidRPr="00937994">
        <w:rPr>
          <w:rFonts w:ascii="Cambria Math" w:hAnsi="Cambria Math"/>
          <w:i/>
          <w:sz w:val="28"/>
        </w:rPr>
        <w:br/>
      </w:r>
      <m:oMathPara>
        <m:oMath>
          <m:r>
            <w:rPr>
              <w:rFonts w:ascii="Cambria Math" w:hAnsi="Cambria Math"/>
              <w:sz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  <w:sz w:val="28"/>
            </w:rPr>
            <m:t xml:space="preserve">- 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</w:rPr>
                <m:t>a</m:t>
              </m:r>
              <m:r>
                <w:rPr>
                  <w:rFonts w:ascii="Cambria Math" w:hAnsi="Cambria Math"/>
                  <w:sz w:val="28"/>
                  <w:lang w:val="en-US"/>
                </w:rPr>
                <m:t>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rad>
                </m:e>
              </m:d>
            </m:e>
          </m:func>
        </m:oMath>
      </m:oMathPara>
    </w:p>
    <w:p w14:paraId="2E894E63" w14:textId="78629718" w:rsidR="00937994" w:rsidRPr="00937994" w:rsidRDefault="00937994" w:rsidP="00937994">
      <w:pPr>
        <w:spacing w:line="360" w:lineRule="auto"/>
        <w:ind w:firstLine="709"/>
        <w:rPr>
          <w:rFonts w:ascii="Times New Roman" w:hAnsi="Times New Roman" w:cs="Times New Roman"/>
          <w:sz w:val="28"/>
          <w:lang w:val="en-US" w:bidi="ar-SA"/>
        </w:rPr>
      </w:pPr>
      <m:oMathPara>
        <m:oMath>
          <m:r>
            <m:rPr>
              <m:sty m:val="b"/>
            </m:rPr>
            <w:rPr>
              <w:rFonts w:ascii="Cambria Math" w:hAnsi="Cambria Math"/>
              <w:b/>
              <w:noProof/>
            </w:rPr>
            <w:drawing>
              <wp:inline distT="0" distB="0" distL="0" distR="0" wp14:anchorId="794B5D4A" wp14:editId="5B46DD89">
                <wp:extent cx="2819400" cy="3743325"/>
                <wp:effectExtent l="0" t="0" r="0" b="9525"/>
                <wp:docPr id="123508496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5084969" name=""/>
                        <pic:cNvPicPr/>
                      </pic:nvPicPr>
                      <pic:blipFill rotWithShape="1">
                        <a:blip r:embed="rId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392" t="16414" r="26541" b="17764"/>
                        <a:stretch/>
                      </pic:blipFill>
                      <pic:spPr bwMode="auto">
                        <a:xfrm>
                          <a:off x="0" y="0"/>
                          <a:ext cx="2819400" cy="3743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m:r>
        </m:oMath>
      </m:oMathPara>
    </w:p>
    <w:p w14:paraId="059FB90D" w14:textId="383F88D0" w:rsidR="00EC6D42" w:rsidRPr="00937994" w:rsidRDefault="00EC6D42" w:rsidP="00937994">
      <w:p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lang w:val="en-US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DB0D73" wp14:editId="459FD6DC">
                <wp:simplePos x="0" y="0"/>
                <wp:positionH relativeFrom="page">
                  <wp:posOffset>1080135</wp:posOffset>
                </wp:positionH>
                <wp:positionV relativeFrom="paragraph">
                  <wp:posOffset>302260</wp:posOffset>
                </wp:positionV>
                <wp:extent cx="5743575" cy="371475"/>
                <wp:effectExtent l="0" t="0" r="9525" b="9525"/>
                <wp:wrapSquare wrapText="bothSides"/>
                <wp:docPr id="176604564" name="Надпись 176604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3714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95B8E0" w14:textId="5CCFD26C" w:rsidR="00EC6D42" w:rsidRPr="00867AFE" w:rsidRDefault="00EC6D42" w:rsidP="00EC6D42">
                            <w:pPr>
                              <w:pStyle w:val="ae"/>
                              <w:ind w:firstLine="0"/>
                              <w:jc w:val="center"/>
                              <w:rPr>
                                <w:rFonts w:eastAsia="NSimSu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EC6D42"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 – графическое представление функции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B0D73" id="_x0000_t202" coordsize="21600,21600" o:spt="202" path="m,l,21600r21600,l21600,xe">
                <v:stroke joinstyle="miter"/>
                <v:path gradientshapeok="t" o:connecttype="rect"/>
              </v:shapetype>
              <v:shape id="Надпись 176604564" o:spid="_x0000_s1026" type="#_x0000_t202" style="position:absolute;left:0;text-align:left;margin-left:85.05pt;margin-top:23.8pt;width:452.25pt;height:29.2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" stroked="f">
                <v:textbox inset="0,0,0,0">
                  <w:txbxContent>
                    <w:p w14:paraId="1295B8E0" w14:textId="5CCFD26C" w:rsidR="00EC6D42" w:rsidRPr="00867AFE" w:rsidRDefault="00EC6D42" w:rsidP="00EC6D42">
                      <w:pPr>
                        <w:pStyle w:val="ae"/>
                        <w:ind w:firstLine="0"/>
                        <w:jc w:val="center"/>
                        <w:rPr>
                          <w:rFonts w:eastAsia="NSimSun" w:cs="Times New Roman"/>
                          <w:i w:val="0"/>
                          <w:iCs w:val="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Рисунок </w:t>
                      </w:r>
                      <w:r w:rsidRPr="00EC6D42"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 – графическое представление функции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70D366" w14:textId="3D352D11" w:rsidR="008B4779" w:rsidRDefault="008B4779" w:rsidP="00B86EC3">
      <w:pPr>
        <w:pStyle w:val="2"/>
        <w:jc w:val="left"/>
        <w:rPr>
          <w:b w:val="0"/>
          <w:bCs w:val="0"/>
        </w:rPr>
      </w:pPr>
      <w:r>
        <w:rPr>
          <w:b w:val="0"/>
          <w:bCs w:val="0"/>
        </w:rPr>
        <w:t>Найдем корни</w:t>
      </w:r>
      <w:r w:rsidRPr="00C71388">
        <w:rPr>
          <w:b w:val="0"/>
          <w:bCs w:val="0"/>
        </w:rPr>
        <w:t>:</w:t>
      </w:r>
      <w:r w:rsidR="00B86EC3">
        <w:rPr>
          <w:b w:val="0"/>
          <w:bCs w:val="0"/>
        </w:rPr>
        <w:t xml:space="preserve"> </w:t>
      </w:r>
    </w:p>
    <w:p w14:paraId="1F07BC64" w14:textId="2E890C81" w:rsidR="008B4779" w:rsidRPr="00B86EC3" w:rsidRDefault="00B86EC3" w:rsidP="00B86EC3">
      <w:pPr>
        <w:pStyle w:val="Textbody"/>
      </w:pPr>
      <w:r>
        <w:t xml:space="preserve">Из работы №3 знаем, что корень </w:t>
      </w:r>
      <w:r>
        <w:rPr>
          <w:lang w:val="en-US"/>
        </w:rPr>
        <w:t>x</w:t>
      </w:r>
      <m:oMath>
        <m:r>
          <w:rPr>
            <w:rFonts w:ascii="Cambria Math" w:hAnsi="Cambria Math"/>
          </w:rPr>
          <m:t>≈</m:t>
        </m:r>
      </m:oMath>
      <w:r w:rsidRPr="00B86EC3">
        <w:t>0.154419</w:t>
      </w:r>
      <w:r w:rsidR="008B4779">
        <w:t xml:space="preserve">, отрезок возьмем </w:t>
      </w:r>
      <w:r w:rsidR="008B4779" w:rsidRPr="00D03115">
        <w:t>[</w:t>
      </w:r>
      <w:r w:rsidRPr="00B86EC3">
        <w:t>0</w:t>
      </w:r>
      <w:r w:rsidR="008B4779" w:rsidRPr="00D03115">
        <w:t>;</w:t>
      </w:r>
      <w:r w:rsidRPr="00B86EC3">
        <w:t>1</w:t>
      </w:r>
      <w:r w:rsidR="008B4779" w:rsidRPr="00D03115">
        <w:t>].</w:t>
      </w:r>
    </w:p>
    <w:p w14:paraId="3EB1F6E0" w14:textId="19045BED" w:rsidR="00EC6D42" w:rsidRPr="00D03115" w:rsidRDefault="00EC6D42">
      <w:pPr>
        <w:pStyle w:val="2"/>
        <w:rPr>
          <w:b w:val="0"/>
          <w:bCs w:val="0"/>
        </w:rPr>
      </w:pPr>
      <w:r>
        <w:rPr>
          <w:b w:val="0"/>
          <w:bCs w:val="0"/>
        </w:rPr>
        <w:t>Необходимо задать точность (количество знаков после запятой).</w:t>
      </w:r>
      <w:r>
        <w:rPr>
          <w:b w:val="0"/>
          <w:bCs w:val="0"/>
        </w:rPr>
        <w:br/>
        <w:t xml:space="preserve">Пусть точно будет </w:t>
      </w:r>
      <w:r w:rsidR="00695ECC">
        <w:rPr>
          <w:b w:val="0"/>
          <w:bCs w:val="0"/>
        </w:rPr>
        <w:t>11</w:t>
      </w:r>
      <w:r>
        <w:rPr>
          <w:b w:val="0"/>
          <w:bCs w:val="0"/>
        </w:rPr>
        <w:t xml:space="preserve"> знаков</w:t>
      </w:r>
    </w:p>
    <w:p w14:paraId="076DDAA9" w14:textId="6659B0D4" w:rsidR="00EC6D42" w:rsidRDefault="00EC6D42">
      <w:pPr>
        <w:pStyle w:val="2"/>
        <w:rPr>
          <w:b w:val="0"/>
          <w:bCs w:val="0"/>
        </w:rPr>
      </w:pPr>
      <w:r>
        <w:rPr>
          <w:b w:val="0"/>
          <w:bCs w:val="0"/>
        </w:rPr>
        <w:t>Вывод программы</w:t>
      </w:r>
      <w:r w:rsidRPr="00EC6D42">
        <w:rPr>
          <w:b w:val="0"/>
          <w:bCs w:val="0"/>
        </w:rPr>
        <w:t xml:space="preserve">: </w:t>
      </w:r>
      <w:r w:rsidRPr="00EC6D42">
        <w:rPr>
          <w:b w:val="0"/>
          <w:bCs w:val="0"/>
          <w:lang w:val="en-US"/>
        </w:rPr>
        <w:t>f</w:t>
      </w:r>
      <w:r w:rsidRPr="00EC6D42">
        <w:rPr>
          <w:b w:val="0"/>
          <w:bCs w:val="0"/>
        </w:rPr>
        <w:t>(</w:t>
      </w:r>
      <w:r w:rsidRPr="00EC6D42">
        <w:rPr>
          <w:b w:val="0"/>
          <w:bCs w:val="0"/>
          <w:lang w:val="en-US"/>
        </w:rPr>
        <w:t>x</w:t>
      </w:r>
      <w:r w:rsidRPr="00EC6D42">
        <w:rPr>
          <w:b w:val="0"/>
          <w:bCs w:val="0"/>
        </w:rPr>
        <w:t xml:space="preserve">) = 0, </w:t>
      </w:r>
      <w:r w:rsidRPr="00EC6D42">
        <w:rPr>
          <w:b w:val="0"/>
          <w:bCs w:val="0"/>
          <w:lang w:val="en-US"/>
        </w:rPr>
        <w:t>x</w:t>
      </w:r>
      <w:r w:rsidRPr="00EC6D42">
        <w:rPr>
          <w:b w:val="0"/>
          <w:bCs w:val="0"/>
        </w:rPr>
        <w:t xml:space="preserve"> = </w:t>
      </w:r>
      <w:r w:rsidR="00026FC0" w:rsidRPr="00026FC0">
        <w:rPr>
          <w:b w:val="0"/>
          <w:bCs w:val="0"/>
        </w:rPr>
        <w:t>0.15440576987</w:t>
      </w:r>
    </w:p>
    <w:p w14:paraId="70F57500" w14:textId="77777777" w:rsidR="00EC6D42" w:rsidRPr="00B86EC3" w:rsidRDefault="00EC6D42" w:rsidP="00EC6D42">
      <w:pPr>
        <w:pStyle w:val="Textbody"/>
      </w:pPr>
    </w:p>
    <w:p w14:paraId="6687DF8E" w14:textId="77777777" w:rsidR="00B86EC3" w:rsidRPr="00E81051" w:rsidRDefault="00B86EC3" w:rsidP="00EC6D42">
      <w:pPr>
        <w:pStyle w:val="Textbody"/>
      </w:pPr>
    </w:p>
    <w:p w14:paraId="345C1A6E" w14:textId="77777777" w:rsidR="00EC6D42" w:rsidRPr="005753DF" w:rsidRDefault="00EC6D42">
      <w:pPr>
        <w:pStyle w:val="2"/>
      </w:pPr>
    </w:p>
    <w:p w14:paraId="76309607" w14:textId="77777777" w:rsidR="00EC6D42" w:rsidRDefault="00EC6D42" w:rsidP="00EC6D42">
      <w:pPr>
        <w:pStyle w:val="Textbody"/>
      </w:pPr>
    </w:p>
    <w:p w14:paraId="19237C3E" w14:textId="77777777" w:rsidR="00EC6D42" w:rsidRDefault="00EC6D42" w:rsidP="00EC6D42">
      <w:pPr>
        <w:pStyle w:val="Textbody"/>
      </w:pPr>
    </w:p>
    <w:p w14:paraId="2CAFEAF0" w14:textId="77777777" w:rsidR="00EC6D42" w:rsidRDefault="00EC6D42" w:rsidP="00EC6D42">
      <w:pPr>
        <w:pStyle w:val="Textbody"/>
      </w:pPr>
    </w:p>
    <w:p w14:paraId="742F86B8" w14:textId="77777777" w:rsidR="00EC6D42" w:rsidRPr="00EC6D42" w:rsidRDefault="00EC6D42" w:rsidP="008B4779">
      <w:pPr>
        <w:pStyle w:val="Textbody"/>
        <w:ind w:firstLine="0"/>
      </w:pPr>
    </w:p>
    <w:p w14:paraId="116B141F" w14:textId="77777777" w:rsidR="003005D2" w:rsidRPr="00670419" w:rsidRDefault="003005D2" w:rsidP="00670419">
      <w:pPr>
        <w:spacing w:line="360" w:lineRule="auto"/>
        <w:jc w:val="center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 w:rsidRPr="00670419"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t>Исследование скорости зависимости</w:t>
      </w:r>
    </w:p>
    <w:p w14:paraId="6B9C7A0D" w14:textId="08838C37" w:rsidR="009E4F9D" w:rsidRPr="006751B9" w:rsidRDefault="006751B9" w:rsidP="009E4F9D">
      <w:pPr>
        <w:pStyle w:val="Standard"/>
        <w:rPr>
          <w:szCs w:val="28"/>
          <w:lang w:bidi="ar-SA"/>
        </w:rPr>
      </w:pPr>
      <w:r>
        <w:rPr>
          <w:szCs w:val="28"/>
          <w:lang w:bidi="ar-SA"/>
        </w:rPr>
        <w:t xml:space="preserve">Для исследования количества итераций в зависимости от точности необходимо запустить программу с разными </w:t>
      </w:r>
      <w:r>
        <w:rPr>
          <w:szCs w:val="28"/>
          <w:lang w:val="en-US" w:bidi="ar-SA"/>
        </w:rPr>
        <w:t>n</w:t>
      </w:r>
      <w:r>
        <w:rPr>
          <w:szCs w:val="28"/>
          <w:lang w:bidi="ar-SA"/>
        </w:rPr>
        <w:t>, считая количество итераций для получения каждого ответа.</w:t>
      </w:r>
    </w:p>
    <w:p w14:paraId="7D38F3B0" w14:textId="776544F2" w:rsidR="00CD4C51" w:rsidRDefault="006751B9" w:rsidP="006751B9">
      <w:pPr>
        <w:pStyle w:val="Standard"/>
      </w:pPr>
      <w:r>
        <w:t xml:space="preserve">С помощью </w:t>
      </w:r>
      <w:r>
        <w:rPr>
          <w:lang w:val="en-US"/>
        </w:rPr>
        <w:t>python</w:t>
      </w:r>
      <w:r w:rsidRPr="006751B9">
        <w:t xml:space="preserve"> </w:t>
      </w:r>
      <w:r>
        <w:t xml:space="preserve">и библиотеки </w:t>
      </w:r>
      <w:r w:rsidRPr="006751B9">
        <w:t>matplotlib</w:t>
      </w:r>
      <w:r>
        <w:t xml:space="preserve"> был построен график. На нем можно увидеть, что количество операций</w:t>
      </w:r>
      <w:r w:rsidR="00A57932">
        <w:t xml:space="preserve"> растет скачками до 11 знаков после запятой, после чего количество итераций не меняется</w:t>
      </w:r>
      <w:r>
        <w:t>.</w:t>
      </w:r>
      <w:r w:rsidR="00A57932">
        <w:t xml:space="preserve"> Неизменность количества итераций на промежутке 15-20 знаков после запятой объясняется тем, что </w:t>
      </w:r>
      <w:r w:rsidR="00A57932">
        <w:rPr>
          <w:lang w:val="en-US"/>
        </w:rPr>
        <w:t>double</w:t>
      </w:r>
      <w:r w:rsidR="00A57932" w:rsidRPr="00A57932">
        <w:t xml:space="preserve"> </w:t>
      </w:r>
      <w:r w:rsidR="00A57932">
        <w:t>хранит до 15 знаков после запятой.</w:t>
      </w:r>
    </w:p>
    <w:p w14:paraId="23D83BD0" w14:textId="7DA1C937" w:rsidR="00F3482A" w:rsidRDefault="00A57932" w:rsidP="006751B9">
      <w:pPr>
        <w:pStyle w:val="Standard"/>
      </w:pPr>
      <w:r>
        <w:t>Можно заметить, что плато на графике появляется при точности в 11 знаков после запятой, которая достигается после 5 итераций. Это показывает, что метод Ньютона сходится значительно быстрее чем методы бисекций и хорд.</w:t>
      </w:r>
    </w:p>
    <w:p w14:paraId="13DCD900" w14:textId="1FF72FE6" w:rsidR="00A57932" w:rsidRPr="00A40724" w:rsidRDefault="00A52CB4" w:rsidP="006751B9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1ED8E7" wp14:editId="6CB4DEC5">
                <wp:simplePos x="0" y="0"/>
                <wp:positionH relativeFrom="page">
                  <wp:posOffset>904875</wp:posOffset>
                </wp:positionH>
                <wp:positionV relativeFrom="paragraph">
                  <wp:posOffset>4570730</wp:posOffset>
                </wp:positionV>
                <wp:extent cx="5743575" cy="676275"/>
                <wp:effectExtent l="0" t="0" r="9525" b="9525"/>
                <wp:wrapSquare wrapText="bothSides"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6762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F95F9D" w14:textId="33B2BFEC" w:rsidR="00BE3767" w:rsidRPr="00A52CB4" w:rsidRDefault="00BE3767" w:rsidP="00091C9D">
                            <w:pPr>
                              <w:pStyle w:val="ae"/>
                              <w:ind w:firstLine="0"/>
                              <w:jc w:val="center"/>
                              <w:rPr>
                                <w:rFonts w:eastAsia="NSimSu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Рисунок 2 – результаты </w:t>
                            </w:r>
                            <w:r w:rsidR="006751B9"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количества итераций</w:t>
                            </w: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 для различных </w:t>
                            </w: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 w:rsidR="00A52CB4" w:rsidRPr="00A52CB4"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52CB4"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с автоматическим поиском приближения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ED8E7" id="Надпись 5" o:spid="_x0000_s1027" type="#_x0000_t202" style="position:absolute;left:0;text-align:left;margin-left:71.25pt;margin-top:359.9pt;width:452.25pt;height:53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" stroked="f">
                <v:textbox inset="0,0,0,0">
                  <w:txbxContent>
                    <w:p w14:paraId="23F95F9D" w14:textId="33B2BFEC" w:rsidR="00BE3767" w:rsidRPr="00A52CB4" w:rsidRDefault="00BE3767" w:rsidP="00091C9D">
                      <w:pPr>
                        <w:pStyle w:val="ae"/>
                        <w:ind w:firstLine="0"/>
                        <w:jc w:val="center"/>
                        <w:rPr>
                          <w:rFonts w:eastAsia="NSimSun" w:cs="Times New Roman"/>
                          <w:i w:val="0"/>
                          <w:iCs w:val="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Рисунок 2 – результаты </w:t>
                      </w:r>
                      <w:r w:rsidR="006751B9"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>количества итераций</w:t>
                      </w: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 для различных </w:t>
                      </w: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  <w:t>n</w:t>
                      </w:r>
                      <w:r w:rsidR="00A52CB4" w:rsidRPr="00A52CB4"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 </w:t>
                      </w:r>
                      <w:r w:rsidR="00A52CB4"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>с автоматическим поиском приближения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40724" w:rsidRPr="00A57932">
        <w:rPr>
          <w:noProof/>
        </w:rPr>
        <w:drawing>
          <wp:anchor distT="0" distB="0" distL="114300" distR="114300" simplePos="0" relativeHeight="251671552" behindDoc="0" locked="0" layoutInCell="1" allowOverlap="1" wp14:anchorId="239AAD56" wp14:editId="08A81D81">
            <wp:simplePos x="0" y="0"/>
            <wp:positionH relativeFrom="page">
              <wp:align>center</wp:align>
            </wp:positionH>
            <wp:positionV relativeFrom="paragraph">
              <wp:posOffset>932180</wp:posOffset>
            </wp:positionV>
            <wp:extent cx="5760085" cy="3538220"/>
            <wp:effectExtent l="0" t="0" r="0" b="5080"/>
            <wp:wrapThrough wrapText="bothSides">
              <wp:wrapPolygon edited="0">
                <wp:start x="0" y="0"/>
                <wp:lineTo x="0" y="21515"/>
                <wp:lineTo x="21502" y="21515"/>
                <wp:lineTo x="21502" y="0"/>
                <wp:lineTo x="0" y="0"/>
              </wp:wrapPolygon>
            </wp:wrapThrough>
            <wp:docPr id="308972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226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82A">
        <w:t>Хоть метод Ньютона сходится быстро, его можно ускорить, выбрав другое начально приближение. На рис</w:t>
      </w:r>
      <w:r w:rsidR="00A40724" w:rsidRPr="00A52CB4">
        <w:t>2</w:t>
      </w:r>
      <w:r w:rsidR="00F3482A">
        <w:t xml:space="preserve"> представлено начальное приближение </w:t>
      </w:r>
      <w:r w:rsidR="00F3482A">
        <w:rPr>
          <w:lang w:val="en-US"/>
        </w:rPr>
        <w:t>x</w:t>
      </w:r>
      <w:r w:rsidR="00F3482A" w:rsidRPr="00A40724">
        <w:t>0 = 0.4.</w:t>
      </w:r>
    </w:p>
    <w:p w14:paraId="1E262DFF" w14:textId="7F8BCA29" w:rsidR="00CD4C51" w:rsidRPr="00A52CB4" w:rsidRDefault="00A52CB4" w:rsidP="00FE36E3">
      <w:pPr>
        <w:pStyle w:val="Standard"/>
      </w:pPr>
      <w:r>
        <w:t xml:space="preserve">Если подобрать приближение вручную, которое при этом будет ближе к корню, например </w:t>
      </w:r>
      <w:r>
        <w:rPr>
          <w:lang w:val="en-US"/>
        </w:rPr>
        <w:t>x</w:t>
      </w:r>
      <w:r w:rsidRPr="00A52CB4">
        <w:t xml:space="preserve">0=0.16, </w:t>
      </w:r>
      <w:r>
        <w:t>то количество итераций заметно сократится</w:t>
      </w:r>
    </w:p>
    <w:p w14:paraId="692A3329" w14:textId="48D1D6D2" w:rsidR="00D03115" w:rsidRDefault="00A52CB4" w:rsidP="006751B9">
      <w:pPr>
        <w:textAlignment w:val="auto"/>
      </w:pPr>
      <w:r w:rsidRPr="00A52CB4">
        <w:rPr>
          <w:noProof/>
        </w:rPr>
        <w:drawing>
          <wp:inline distT="0" distB="0" distL="0" distR="0" wp14:anchorId="352B130D" wp14:editId="151450E9">
            <wp:extent cx="5760085" cy="3439795"/>
            <wp:effectExtent l="0" t="0" r="0" b="8255"/>
            <wp:docPr id="198680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39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1469" w14:textId="7663DAC7" w:rsidR="00D03115" w:rsidRDefault="00A52CB4" w:rsidP="006751B9">
      <w:pPr>
        <w:textAlignment w:val="auto"/>
      </w:pPr>
      <w:r w:rsidRPr="00402A86">
        <w:rPr>
          <w:rFonts w:ascii="Times New Roman" w:eastAsia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92645D" wp14:editId="57211E86">
                <wp:simplePos x="0" y="0"/>
                <wp:positionH relativeFrom="page">
                  <wp:posOffset>1260475</wp:posOffset>
                </wp:positionH>
                <wp:positionV relativeFrom="paragraph">
                  <wp:posOffset>170815</wp:posOffset>
                </wp:positionV>
                <wp:extent cx="5743575" cy="678180"/>
                <wp:effectExtent l="0" t="0" r="9525" b="7620"/>
                <wp:wrapSquare wrapText="bothSides"/>
                <wp:docPr id="975533423" name="Надпись 975533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6781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60FC3D" w14:textId="77777777" w:rsidR="00A52CB4" w:rsidRPr="00402A86" w:rsidRDefault="00A52CB4" w:rsidP="00A52CB4">
                            <w:pPr>
                              <w:pStyle w:val="ae"/>
                              <w:ind w:firstLine="0"/>
                              <w:jc w:val="center"/>
                              <w:rPr>
                                <w:rFonts w:eastAsia="NSimSu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Рисунок 3 – результаты количества итераций для различных </w:t>
                            </w: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 w:rsidRPr="00402A86"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с заданным приближением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2645D" id="Надпись 975533423" o:spid="_x0000_s1028" type="#_x0000_t202" style="position:absolute;margin-left:99.25pt;margin-top:13.45pt;width:452.25pt;height:53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" stroked="f">
                <v:textbox inset="0,0,0,0">
                  <w:txbxContent>
                    <w:p w14:paraId="0260FC3D" w14:textId="77777777" w:rsidR="00A52CB4" w:rsidRPr="00402A86" w:rsidRDefault="00A52CB4" w:rsidP="00A52CB4">
                      <w:pPr>
                        <w:pStyle w:val="ae"/>
                        <w:ind w:firstLine="0"/>
                        <w:jc w:val="center"/>
                        <w:rPr>
                          <w:rFonts w:eastAsia="NSimSun" w:cs="Times New Roman"/>
                          <w:i w:val="0"/>
                          <w:iCs w:val="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Рисунок 3 – результаты количества итераций для различных </w:t>
                      </w: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  <w:t>n</w:t>
                      </w:r>
                      <w:r w:rsidRPr="00402A86"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>с заданным приближением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2ACFFC0" w14:textId="77777777" w:rsidR="00A52CB4" w:rsidRPr="005B1BD7" w:rsidRDefault="00A52CB4" w:rsidP="00A52CB4">
      <w:pPr>
        <w:spacing w:line="360" w:lineRule="auto"/>
        <w:ind w:firstLine="720"/>
        <w:rPr>
          <w:sz w:val="28"/>
        </w:rPr>
      </w:pPr>
      <w:r w:rsidRPr="005B1BD7">
        <w:rPr>
          <w:sz w:val="28"/>
        </w:rPr>
        <w:t>Если начальное приближение x0​ достаточно близко к корню x</w:t>
      </w:r>
      <w:r w:rsidRPr="005B1BD7">
        <w:rPr>
          <w:rFonts w:ascii="Cambria Math" w:hAnsi="Cambria Math" w:cs="Cambria Math"/>
          <w:sz w:val="28"/>
        </w:rPr>
        <w:t>∗</w:t>
      </w:r>
      <w:r w:rsidRPr="005B1BD7">
        <w:rPr>
          <w:sz w:val="28"/>
        </w:rPr>
        <w:t>, то метод Ньютона сходится квадратично.</w:t>
      </w:r>
    </w:p>
    <w:p w14:paraId="41DC1628" w14:textId="77777777" w:rsidR="00A52CB4" w:rsidRPr="005B1BD7" w:rsidRDefault="00A52CB4" w:rsidP="00A52CB4">
      <w:pPr>
        <w:spacing w:line="360" w:lineRule="auto"/>
        <w:ind w:firstLine="709"/>
        <w:textAlignment w:val="auto"/>
        <w:rPr>
          <w:rFonts w:ascii="Times New Roman" w:eastAsia="Times New Roman" w:hAnsi="Times New Roman" w:cs="Times New Roman"/>
          <w:sz w:val="28"/>
        </w:rPr>
      </w:pPr>
      <w:r w:rsidRPr="005B1BD7">
        <w:rPr>
          <w:rFonts w:ascii="Times New Roman" w:eastAsia="Times New Roman" w:hAnsi="Times New Roman" w:cs="Times New Roman"/>
          <w:sz w:val="28"/>
        </w:rPr>
        <w:t>Это означает, что на каждой итерации количество верных знаков в приближении корня примерно удваивается.</w:t>
      </w:r>
    </w:p>
    <w:p w14:paraId="334AD939" w14:textId="77777777" w:rsidR="00A52CB4" w:rsidRPr="003005D2" w:rsidRDefault="00A52CB4" w:rsidP="00A52CB4">
      <w:pPr>
        <w:spacing w:line="360" w:lineRule="auto"/>
        <w:ind w:firstLine="709"/>
        <w:textAlignment w:val="auto"/>
        <w:rPr>
          <w:rFonts w:ascii="Times New Roman" w:eastAsia="Times New Roman" w:hAnsi="Times New Roman" w:cs="Times New Roman"/>
          <w:sz w:val="28"/>
        </w:rPr>
      </w:pPr>
    </w:p>
    <w:p w14:paraId="597C1E45" w14:textId="77777777" w:rsidR="00A52CB4" w:rsidRPr="005B1BD7" w:rsidRDefault="00A52CB4" w:rsidP="00A52CB4">
      <w:pPr>
        <w:spacing w:line="360" w:lineRule="auto"/>
        <w:ind w:left="720"/>
        <w:textAlignment w:val="auto"/>
        <w:rPr>
          <w:rFonts w:ascii="Times New Roman" w:eastAsia="Times New Roman" w:hAnsi="Times New Roman" w:cs="Times New Roman"/>
          <w:sz w:val="28"/>
        </w:rPr>
      </w:pPr>
      <w:r w:rsidRPr="005B1BD7">
        <w:rPr>
          <w:rFonts w:ascii="Times New Roman" w:eastAsia="Times New Roman" w:hAnsi="Times New Roman" w:cs="Times New Roman"/>
          <w:b/>
          <w:bCs/>
          <w:sz w:val="28"/>
        </w:rPr>
        <w:t>Условия квадратичной сходимости</w:t>
      </w:r>
      <w:r w:rsidRPr="005B1BD7">
        <w:rPr>
          <w:rFonts w:ascii="Times New Roman" w:eastAsia="Times New Roman" w:hAnsi="Times New Roman" w:cs="Times New Roman"/>
          <w:sz w:val="28"/>
        </w:rPr>
        <w:t>:</w:t>
      </w:r>
    </w:p>
    <w:p w14:paraId="09A2309C" w14:textId="77777777" w:rsidR="00A52CB4" w:rsidRPr="005B1BD7" w:rsidRDefault="00A52CB4" w:rsidP="00A52CB4">
      <w:pPr>
        <w:numPr>
          <w:ilvl w:val="1"/>
          <w:numId w:val="12"/>
        </w:numPr>
        <w:tabs>
          <w:tab w:val="clear" w:pos="1440"/>
          <w:tab w:val="num" w:pos="1134"/>
        </w:tabs>
        <w:spacing w:line="360" w:lineRule="auto"/>
        <w:ind w:left="0" w:firstLine="709"/>
        <w:textAlignment w:val="auto"/>
        <w:rPr>
          <w:rFonts w:ascii="Times New Roman" w:eastAsia="Times New Roman" w:hAnsi="Times New Roman" w:cs="Times New Roman"/>
          <w:sz w:val="28"/>
        </w:rPr>
      </w:pPr>
      <w:r w:rsidRPr="005B1BD7">
        <w:rPr>
          <w:rFonts w:ascii="Times New Roman" w:eastAsia="Times New Roman" w:hAnsi="Times New Roman" w:cs="Times New Roman"/>
          <w:sz w:val="28"/>
        </w:rPr>
        <w:t>Функция f(x) должна быть дважды дифференцируемой в окрестности корня x</w:t>
      </w:r>
      <w:r w:rsidRPr="005B1BD7">
        <w:rPr>
          <w:rFonts w:ascii="Cambria Math" w:eastAsia="Times New Roman" w:hAnsi="Cambria Math" w:cs="Cambria Math"/>
          <w:sz w:val="28"/>
        </w:rPr>
        <w:t>∗</w:t>
      </w:r>
      <w:r w:rsidRPr="005B1BD7">
        <w:rPr>
          <w:rFonts w:ascii="Times New Roman" w:eastAsia="Times New Roman" w:hAnsi="Times New Roman" w:cs="Times New Roman"/>
          <w:sz w:val="28"/>
        </w:rPr>
        <w:t>.</w:t>
      </w:r>
    </w:p>
    <w:p w14:paraId="2E2F8799" w14:textId="77777777" w:rsidR="00A52CB4" w:rsidRPr="005B1BD7" w:rsidRDefault="00A52CB4" w:rsidP="00A52CB4">
      <w:pPr>
        <w:numPr>
          <w:ilvl w:val="1"/>
          <w:numId w:val="12"/>
        </w:numPr>
        <w:tabs>
          <w:tab w:val="clear" w:pos="1440"/>
          <w:tab w:val="num" w:pos="1134"/>
        </w:tabs>
        <w:spacing w:line="360" w:lineRule="auto"/>
        <w:ind w:left="0" w:firstLine="709"/>
        <w:textAlignment w:val="auto"/>
        <w:rPr>
          <w:rFonts w:ascii="Times New Roman" w:eastAsia="Times New Roman" w:hAnsi="Times New Roman" w:cs="Times New Roman"/>
          <w:sz w:val="28"/>
        </w:rPr>
      </w:pPr>
      <w:r w:rsidRPr="005B1BD7">
        <w:rPr>
          <w:rFonts w:ascii="Times New Roman" w:eastAsia="Times New Roman" w:hAnsi="Times New Roman" w:cs="Times New Roman"/>
          <w:sz w:val="28"/>
        </w:rPr>
        <w:t>Производная f′(x)</w:t>
      </w:r>
      <w:r>
        <w:rPr>
          <w:rFonts w:ascii="Times New Roman" w:eastAsia="Times New Roman" w:hAnsi="Times New Roman" w:cs="Times New Roman"/>
          <w:i/>
          <w:iCs/>
          <w:sz w:val="28"/>
        </w:rPr>
        <w:t xml:space="preserve"> </w:t>
      </w:r>
      <w:r w:rsidRPr="005B1BD7">
        <w:rPr>
          <w:rFonts w:ascii="Times New Roman" w:eastAsia="Times New Roman" w:hAnsi="Times New Roman" w:cs="Times New Roman"/>
          <w:sz w:val="28"/>
        </w:rPr>
        <w:t>не должна обращаться в ноль в окрестности корня x</w:t>
      </w:r>
      <w:r w:rsidRPr="005B1BD7">
        <w:rPr>
          <w:rFonts w:ascii="Cambria Math" w:eastAsia="Times New Roman" w:hAnsi="Cambria Math" w:cs="Cambria Math"/>
          <w:sz w:val="28"/>
        </w:rPr>
        <w:t>∗</w:t>
      </w:r>
      <w:r w:rsidRPr="005B1BD7">
        <w:rPr>
          <w:rFonts w:ascii="Times New Roman" w:eastAsia="Times New Roman" w:hAnsi="Times New Roman" w:cs="Times New Roman"/>
          <w:sz w:val="28"/>
        </w:rPr>
        <w:t>.</w:t>
      </w:r>
    </w:p>
    <w:p w14:paraId="7071B186" w14:textId="77777777" w:rsidR="00A52CB4" w:rsidRDefault="00A52CB4" w:rsidP="00A52CB4">
      <w:pPr>
        <w:numPr>
          <w:ilvl w:val="1"/>
          <w:numId w:val="12"/>
        </w:numPr>
        <w:tabs>
          <w:tab w:val="clear" w:pos="1440"/>
          <w:tab w:val="num" w:pos="1134"/>
        </w:tabs>
        <w:spacing w:line="360" w:lineRule="auto"/>
        <w:ind w:left="0" w:firstLine="709"/>
        <w:textAlignment w:val="auto"/>
        <w:rPr>
          <w:rFonts w:ascii="Times New Roman" w:eastAsia="Times New Roman" w:hAnsi="Times New Roman" w:cs="Times New Roman"/>
          <w:sz w:val="28"/>
        </w:rPr>
      </w:pPr>
      <w:r w:rsidRPr="005B1BD7">
        <w:rPr>
          <w:rFonts w:ascii="Times New Roman" w:eastAsia="Times New Roman" w:hAnsi="Times New Roman" w:cs="Times New Roman"/>
          <w:sz w:val="28"/>
        </w:rPr>
        <w:t>Начальное приближение x0​ должно быть достаточно близко к корню x</w:t>
      </w:r>
      <w:r w:rsidRPr="005B1BD7">
        <w:rPr>
          <w:rFonts w:ascii="Cambria Math" w:eastAsia="Times New Roman" w:hAnsi="Cambria Math" w:cs="Cambria Math"/>
          <w:sz w:val="28"/>
        </w:rPr>
        <w:t>∗</w:t>
      </w:r>
      <w:r w:rsidRPr="005B1BD7">
        <w:rPr>
          <w:rFonts w:ascii="Times New Roman" w:eastAsia="Times New Roman" w:hAnsi="Times New Roman" w:cs="Times New Roman"/>
          <w:sz w:val="28"/>
        </w:rPr>
        <w:t>.</w:t>
      </w:r>
    </w:p>
    <w:p w14:paraId="54E4F4C3" w14:textId="4741EDC9" w:rsidR="00D03115" w:rsidRPr="00A52CB4" w:rsidRDefault="00A52CB4" w:rsidP="00A52CB4">
      <w:pPr>
        <w:suppressAutoHyphens w:val="0"/>
        <w:textAlignment w:val="auto"/>
        <w:rPr>
          <w:rFonts w:ascii="Times New Roman" w:eastAsia="Times New Roman" w:hAnsi="Times New Roman" w:cs="Times New Roman"/>
          <w:sz w:val="28"/>
        </w:rPr>
      </w:pPr>
      <w:r w:rsidRPr="005B1BD7">
        <w:rPr>
          <w:rFonts w:ascii="Times New Roman" w:eastAsia="Times New Roman" w:hAnsi="Times New Roman" w:cs="Times New Roman"/>
          <w:sz w:val="28"/>
        </w:rPr>
        <w:t>Если начальное приближение x0​ далеко от корня x</w:t>
      </w:r>
      <w:r w:rsidRPr="005B1BD7">
        <w:rPr>
          <w:rFonts w:ascii="Cambria Math" w:eastAsia="Times New Roman" w:hAnsi="Cambria Math" w:cs="Cambria Math"/>
          <w:sz w:val="28"/>
        </w:rPr>
        <w:t>∗</w:t>
      </w:r>
      <w:r w:rsidRPr="005B1BD7">
        <w:rPr>
          <w:rFonts w:ascii="Times New Roman" w:eastAsia="Times New Roman" w:hAnsi="Times New Roman" w:cs="Times New Roman"/>
          <w:sz w:val="28"/>
        </w:rPr>
        <w:t>, метод Ньютона может сходиться линейно или даже расходиться.</w:t>
      </w:r>
    </w:p>
    <w:p w14:paraId="72C1115D" w14:textId="77777777" w:rsidR="00D03115" w:rsidRDefault="00D03115" w:rsidP="006751B9">
      <w:pPr>
        <w:textAlignment w:val="auto"/>
      </w:pPr>
    </w:p>
    <w:p w14:paraId="45BB661B" w14:textId="094F5CD6" w:rsidR="00D03115" w:rsidRPr="00670419" w:rsidRDefault="00670419" w:rsidP="00670419">
      <w:pPr>
        <w:spacing w:line="360" w:lineRule="auto"/>
        <w:jc w:val="center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t>Обусловленность</w:t>
      </w:r>
    </w:p>
    <w:p w14:paraId="614E4846" w14:textId="5FC9946D" w:rsidR="005753DF" w:rsidRPr="00B95BB6" w:rsidRDefault="00670419" w:rsidP="005753DF">
      <w:pPr>
        <w:pStyle w:val="ac"/>
        <w:spacing w:before="240" w:line="360" w:lineRule="auto"/>
      </w:pPr>
      <w:r w:rsidRPr="00B95BB6">
        <w:rPr>
          <w:szCs w:val="28"/>
          <w:lang w:bidi="ar-SA"/>
        </w:rPr>
        <w:t xml:space="preserve">Обусловленность задачи нахождения корня вычисляется по формуле </w:t>
      </w:r>
      <w:r w:rsidR="005753DF" w:rsidRPr="00B95BB6">
        <w:rPr>
          <w:rFonts w:ascii="Cambria Math" w:hAnsi="Cambria Math" w:cs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'(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 w:cs="Cambria Math"/>
                    </w:rPr>
                    <m:t>)</m:t>
                  </m:r>
                </m:e>
              </m:d>
            </m:den>
          </m:f>
        </m:oMath>
      </m:oMathPara>
    </w:p>
    <w:p w14:paraId="5E89EE97" w14:textId="5C2614BE" w:rsidR="00670419" w:rsidRPr="00B95BB6" w:rsidRDefault="00670419" w:rsidP="00670419">
      <w:pPr>
        <w:pStyle w:val="Standard"/>
        <w:rPr>
          <w:szCs w:val="28"/>
          <w:lang w:bidi="ar-SA"/>
        </w:rPr>
      </w:pPr>
      <w:r w:rsidRPr="00B95BB6">
        <w:rPr>
          <w:szCs w:val="28"/>
          <w:lang w:bidi="ar-SA"/>
        </w:rPr>
        <w:t xml:space="preserve">Если </w:t>
      </w:r>
      <w:r w:rsidR="00B95BB6" w:rsidRPr="005F3707">
        <w:rPr>
          <w:i/>
          <w:szCs w:val="28"/>
          <w:lang w:val="en-US"/>
        </w:rPr>
        <w:sym w:font="Symbol" w:char="F06E"/>
      </w:r>
      <w:r w:rsidR="00B95BB6" w:rsidRPr="005F3707">
        <w:rPr>
          <w:i/>
          <w:szCs w:val="28"/>
          <w:vertAlign w:val="subscript"/>
          <w:lang w:val="en-US"/>
        </w:rPr>
        <w:sym w:font="Symbol" w:char="F044"/>
      </w:r>
      <w:r w:rsidR="00B95BB6" w:rsidRPr="005F3707">
        <w:rPr>
          <w:i/>
          <w:szCs w:val="28"/>
          <w:vertAlign w:val="subscript"/>
        </w:rPr>
        <w:t xml:space="preserve"> </w:t>
      </w:r>
      <w:r w:rsidR="00B95BB6" w:rsidRPr="005F3707">
        <w:rPr>
          <w:szCs w:val="28"/>
          <w:lang w:val="en-US"/>
        </w:rPr>
        <w:sym w:font="Symbol" w:char="F0A3"/>
      </w:r>
      <w:r w:rsidR="00B95BB6" w:rsidRPr="005F3707">
        <w:rPr>
          <w:szCs w:val="28"/>
        </w:rPr>
        <w:t xml:space="preserve"> </w:t>
      </w:r>
      <w:r w:rsidR="00B95BB6" w:rsidRPr="005F3707">
        <w:rPr>
          <w:i/>
          <w:szCs w:val="28"/>
          <w:lang w:val="en-US"/>
        </w:rPr>
        <w:sym w:font="Symbol" w:char="F06E"/>
      </w:r>
      <w:r w:rsidR="00B95BB6" w:rsidRPr="005F3707">
        <w:rPr>
          <w:i/>
          <w:szCs w:val="28"/>
          <w:vertAlign w:val="subscript"/>
          <w:lang w:val="en-US"/>
        </w:rPr>
        <w:sym w:font="Symbol" w:char="F044"/>
      </w:r>
      <w:r w:rsidR="00B95BB6" w:rsidRPr="005F3707">
        <w:rPr>
          <w:i/>
          <w:szCs w:val="28"/>
          <w:vertAlign w:val="subscript"/>
        </w:rPr>
        <w:t>_</w:t>
      </w:r>
      <w:r w:rsidR="00B95BB6" w:rsidRPr="005F3707">
        <w:rPr>
          <w:szCs w:val="28"/>
          <w:vertAlign w:val="subscript"/>
          <w:lang w:val="en-US"/>
        </w:rPr>
        <w:t>max</w:t>
      </w:r>
      <w:r w:rsidRPr="00B95BB6">
        <w:rPr>
          <w:szCs w:val="28"/>
          <w:lang w:bidi="ar-SA"/>
        </w:rPr>
        <w:t>, задача хорошо обусловлена.</w:t>
      </w:r>
    </w:p>
    <w:p w14:paraId="53ADF050" w14:textId="3EF7D654" w:rsidR="00670419" w:rsidRPr="00B95BB6" w:rsidRDefault="00670419" w:rsidP="00670419">
      <w:pPr>
        <w:pStyle w:val="Standard"/>
        <w:rPr>
          <w:szCs w:val="28"/>
          <w:lang w:val="en-US" w:bidi="ar-SA"/>
        </w:rPr>
      </w:pPr>
      <w:r w:rsidRPr="00B95BB6">
        <w:rPr>
          <w:szCs w:val="28"/>
          <w:lang w:val="en-US" w:bidi="ar-SA"/>
        </w:rPr>
        <w:t xml:space="preserve">f’(x)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 xml:space="preserve">+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x-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</w:p>
    <w:p w14:paraId="6C1ACC0B" w14:textId="67B17B76" w:rsidR="00670419" w:rsidRPr="00B95BB6" w:rsidRDefault="00E854D0" w:rsidP="00670419">
      <w:pPr>
        <w:pStyle w:val="Standard"/>
        <w:rPr>
          <w:rFonts w:ascii="Segoe UI" w:hAnsi="Segoe UI" w:cs="Segoe UI"/>
          <w:color w:val="404040"/>
          <w:lang w:val="en-US"/>
        </w:rPr>
      </w:pPr>
      <w:r w:rsidRPr="00B95BB6">
        <w:rPr>
          <w:szCs w:val="28"/>
          <w:lang w:val="en-US" w:bidi="ar-SA"/>
        </w:rPr>
        <w:t xml:space="preserve">x = </w:t>
      </w:r>
      <w:r w:rsidR="00B95BB6" w:rsidRPr="00B95BB6">
        <w:rPr>
          <w:lang w:val="en-US"/>
        </w:rPr>
        <w:t>0.154405769872</w:t>
      </w:r>
    </w:p>
    <w:p w14:paraId="2D6B091F" w14:textId="439F91BC" w:rsidR="00E854D0" w:rsidRPr="00B95BB6" w:rsidRDefault="00B95BB6" w:rsidP="00670419">
      <w:pPr>
        <w:pStyle w:val="Standard"/>
        <w:rPr>
          <w:szCs w:val="28"/>
          <w:lang w:val="en-US" w:bidi="ar-SA"/>
        </w:rPr>
      </w:pPr>
      <w:r w:rsidRPr="005F3707">
        <w:rPr>
          <w:i/>
          <w:szCs w:val="28"/>
          <w:lang w:val="en-US"/>
        </w:rPr>
        <w:sym w:font="Symbol" w:char="F06E"/>
      </w:r>
      <w:r w:rsidRPr="005F3707">
        <w:rPr>
          <w:i/>
          <w:szCs w:val="28"/>
          <w:vertAlign w:val="subscript"/>
          <w:lang w:val="en-US"/>
        </w:rPr>
        <w:sym w:font="Symbol" w:char="F044"/>
      </w:r>
      <w:r w:rsidRPr="00695ECC">
        <w:rPr>
          <w:i/>
          <w:szCs w:val="28"/>
          <w:vertAlign w:val="subscript"/>
          <w:lang w:val="en-US"/>
        </w:rPr>
        <w:t>_</w:t>
      </w:r>
      <w:r w:rsidRPr="005F3707">
        <w:rPr>
          <w:szCs w:val="28"/>
          <w:vertAlign w:val="subscript"/>
          <w:lang w:val="en-US"/>
        </w:rPr>
        <w:t>max</w:t>
      </w:r>
      <w:r w:rsidR="00E854D0" w:rsidRPr="00B95BB6">
        <w:rPr>
          <w:rFonts w:ascii="Segoe UI" w:hAnsi="Segoe UI" w:cs="Segoe UI"/>
          <w:color w:val="404040"/>
          <w:lang w:val="en-US"/>
        </w:rPr>
        <w:t xml:space="preserve"> ≈ </w:t>
      </w:r>
      <m:oMath>
        <m:r>
          <w:rPr>
            <w:rFonts w:ascii="Cambria Math" w:hAnsi="Cambria Math"/>
            <w:lang w:val="en-US"/>
          </w:rPr>
          <m:t>0. 39215686≈0.4</m:t>
        </m:r>
      </m:oMath>
    </w:p>
    <w:p w14:paraId="260B80BD" w14:textId="77777777" w:rsidR="00D03115" w:rsidRPr="00670419" w:rsidRDefault="00D03115" w:rsidP="006751B9">
      <w:pPr>
        <w:textAlignment w:val="auto"/>
        <w:rPr>
          <w:lang w:val="en-US"/>
        </w:rPr>
      </w:pPr>
    </w:p>
    <w:p w14:paraId="6EE2E1AC" w14:textId="77777777" w:rsidR="00D03115" w:rsidRPr="00670419" w:rsidRDefault="00D03115" w:rsidP="006751B9">
      <w:pPr>
        <w:textAlignment w:val="auto"/>
        <w:rPr>
          <w:lang w:val="en-US"/>
        </w:rPr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490"/>
        <w:gridCol w:w="1490"/>
        <w:gridCol w:w="1491"/>
        <w:gridCol w:w="1530"/>
        <w:gridCol w:w="1530"/>
        <w:gridCol w:w="1530"/>
      </w:tblGrid>
      <w:tr w:rsidR="00B95BB6" w14:paraId="4BBC959D" w14:textId="77777777" w:rsidTr="0020435A">
        <w:trPr>
          <w:jc w:val="center"/>
        </w:trPr>
        <w:tc>
          <w:tcPr>
            <w:tcW w:w="1604" w:type="dxa"/>
            <w:vAlign w:val="center"/>
          </w:tcPr>
          <w:p w14:paraId="4C14D2C8" w14:textId="77777777" w:rsidR="00B95BB6" w:rsidRPr="005F3707" w:rsidRDefault="00B95BB6" w:rsidP="0020435A">
            <w:pPr>
              <w:pStyle w:val="ac"/>
              <w:spacing w:line="360" w:lineRule="auto"/>
              <w:rPr>
                <w:b/>
                <w:szCs w:val="28"/>
                <w:lang w:val="en-US"/>
              </w:rPr>
            </w:pPr>
            <w:r w:rsidRPr="005F3707">
              <w:rPr>
                <w:szCs w:val="28"/>
              </w:rPr>
              <w:t xml:space="preserve">Значение </w:t>
            </w:r>
            <w:r w:rsidRPr="005F3707">
              <w:rPr>
                <w:szCs w:val="28"/>
                <w:lang w:val="en-US"/>
              </w:rPr>
              <w:t>eps</w:t>
            </w:r>
          </w:p>
        </w:tc>
        <w:tc>
          <w:tcPr>
            <w:tcW w:w="1604" w:type="dxa"/>
            <w:vAlign w:val="center"/>
          </w:tcPr>
          <w:p w14:paraId="55E7220A" w14:textId="77777777" w:rsidR="00B95BB6" w:rsidRPr="005F3707" w:rsidRDefault="00B95BB6" w:rsidP="0020435A">
            <w:pPr>
              <w:pStyle w:val="ac"/>
              <w:spacing w:line="360" w:lineRule="auto"/>
              <w:rPr>
                <w:b/>
                <w:szCs w:val="28"/>
                <w:lang w:val="en-US"/>
              </w:rPr>
            </w:pPr>
            <w:r w:rsidRPr="005F3707">
              <w:rPr>
                <w:szCs w:val="28"/>
              </w:rPr>
              <w:t>Значение</w:t>
            </w:r>
            <w:r w:rsidRPr="005F3707">
              <w:rPr>
                <w:szCs w:val="28"/>
                <w:lang w:val="en-US"/>
              </w:rPr>
              <w:t xml:space="preserve"> delta</w:t>
            </w:r>
          </w:p>
        </w:tc>
        <w:tc>
          <w:tcPr>
            <w:tcW w:w="1605" w:type="dxa"/>
            <w:vAlign w:val="center"/>
          </w:tcPr>
          <w:p w14:paraId="1F11BC3E" w14:textId="77777777" w:rsidR="00B95BB6" w:rsidRPr="005F3707" w:rsidRDefault="00B95BB6" w:rsidP="0020435A">
            <w:pPr>
              <w:pStyle w:val="ac"/>
              <w:spacing w:before="240" w:line="360" w:lineRule="auto"/>
              <w:rPr>
                <w:b/>
                <w:szCs w:val="28"/>
              </w:rPr>
            </w:pPr>
            <w:r w:rsidRPr="005F3707">
              <w:rPr>
                <w:szCs w:val="28"/>
              </w:rPr>
              <w:t>Значение</w:t>
            </w:r>
            <w:r w:rsidRPr="005F3707">
              <w:rPr>
                <w:szCs w:val="28"/>
                <w:lang w:val="en-U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x</m:t>
              </m:r>
            </m:oMath>
          </w:p>
        </w:tc>
        <w:tc>
          <w:tcPr>
            <w:tcW w:w="1605" w:type="dxa"/>
            <w:vAlign w:val="center"/>
          </w:tcPr>
          <w:p w14:paraId="066F4B80" w14:textId="77777777" w:rsidR="00B95BB6" w:rsidRPr="005F3707" w:rsidRDefault="00B95BB6" w:rsidP="0020435A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 w:rsidRPr="005F3707">
              <w:rPr>
                <w:sz w:val="28"/>
                <w:szCs w:val="28"/>
              </w:rPr>
              <w:t>Значение</w:t>
            </w:r>
          </w:p>
          <w:p w14:paraId="76B03115" w14:textId="77777777" w:rsidR="00B95BB6" w:rsidRPr="005F3707" w:rsidRDefault="00B95BB6" w:rsidP="0020435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3707">
              <w:rPr>
                <w:i/>
                <w:sz w:val="28"/>
                <w:szCs w:val="28"/>
                <w:lang w:val="en-US"/>
              </w:rPr>
              <w:sym w:font="Symbol" w:char="F06E"/>
            </w:r>
            <w:r w:rsidRPr="005F3707">
              <w:rPr>
                <w:i/>
                <w:sz w:val="28"/>
                <w:szCs w:val="28"/>
                <w:vertAlign w:val="subscript"/>
                <w:lang w:val="en-US"/>
              </w:rPr>
              <w:sym w:font="Symbol" w:char="F044"/>
            </w:r>
            <w:r w:rsidRPr="005F3707">
              <w:rPr>
                <w:i/>
                <w:sz w:val="28"/>
                <w:szCs w:val="28"/>
                <w:vertAlign w:val="subscript"/>
              </w:rPr>
              <w:t>_</w:t>
            </w:r>
            <w:r w:rsidRPr="005F3707">
              <w:rPr>
                <w:sz w:val="28"/>
                <w:szCs w:val="28"/>
                <w:vertAlign w:val="subscript"/>
                <w:lang w:val="en-US"/>
              </w:rPr>
              <w:t>max</w:t>
            </w:r>
          </w:p>
        </w:tc>
        <w:tc>
          <w:tcPr>
            <w:tcW w:w="1605" w:type="dxa"/>
            <w:vAlign w:val="center"/>
          </w:tcPr>
          <w:p w14:paraId="6057ECAF" w14:textId="77777777" w:rsidR="00B95BB6" w:rsidRPr="00BF6857" w:rsidRDefault="00B95BB6" w:rsidP="0020435A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 w:rsidRPr="00BF6857">
              <w:rPr>
                <w:sz w:val="28"/>
                <w:szCs w:val="28"/>
              </w:rPr>
              <w:t>Значение</w:t>
            </w:r>
          </w:p>
          <w:p w14:paraId="281FF1BB" w14:textId="77777777" w:rsidR="00B95BB6" w:rsidRPr="00BF6857" w:rsidRDefault="00B95BB6" w:rsidP="0020435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F6857">
              <w:rPr>
                <w:i/>
                <w:sz w:val="28"/>
                <w:szCs w:val="28"/>
                <w:lang w:val="en-US"/>
              </w:rPr>
              <w:sym w:font="Symbol" w:char="F06E"/>
            </w:r>
            <w:r w:rsidRPr="00BF6857">
              <w:rPr>
                <w:i/>
                <w:sz w:val="28"/>
                <w:szCs w:val="28"/>
                <w:vertAlign w:val="subscript"/>
                <w:lang w:val="en-US"/>
              </w:rPr>
              <w:sym w:font="Symbol" w:char="F044"/>
            </w:r>
          </w:p>
        </w:tc>
        <w:tc>
          <w:tcPr>
            <w:tcW w:w="1605" w:type="dxa"/>
            <w:vAlign w:val="center"/>
          </w:tcPr>
          <w:p w14:paraId="6C896BF2" w14:textId="77777777" w:rsidR="00B95BB6" w:rsidRPr="005F3707" w:rsidRDefault="00B95BB6" w:rsidP="0020435A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 w:rsidRPr="005F3707">
              <w:rPr>
                <w:sz w:val="28"/>
                <w:szCs w:val="28"/>
              </w:rPr>
              <w:t>Значение</w:t>
            </w:r>
          </w:p>
          <w:p w14:paraId="6EFF1B06" w14:textId="77777777" w:rsidR="00B95BB6" w:rsidRPr="005F3707" w:rsidRDefault="00B95BB6" w:rsidP="0020435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3707">
              <w:rPr>
                <w:i/>
                <w:sz w:val="28"/>
                <w:szCs w:val="28"/>
                <w:lang w:val="en-US"/>
              </w:rPr>
              <w:sym w:font="Symbol" w:char="F06E"/>
            </w:r>
            <w:r w:rsidRPr="005F3707">
              <w:rPr>
                <w:i/>
                <w:sz w:val="28"/>
                <w:szCs w:val="28"/>
                <w:vertAlign w:val="subscript"/>
                <w:lang w:val="en-US"/>
              </w:rPr>
              <w:sym w:font="Symbol" w:char="F044"/>
            </w:r>
            <w:r w:rsidRPr="005F3707">
              <w:rPr>
                <w:i/>
                <w:sz w:val="28"/>
                <w:szCs w:val="28"/>
                <w:vertAlign w:val="subscript"/>
              </w:rPr>
              <w:t xml:space="preserve"> </w:t>
            </w:r>
            <w:r w:rsidRPr="005F3707">
              <w:rPr>
                <w:sz w:val="28"/>
                <w:szCs w:val="28"/>
                <w:lang w:val="en-US"/>
              </w:rPr>
              <w:sym w:font="Symbol" w:char="F0A3"/>
            </w:r>
            <w:r w:rsidRPr="005F3707">
              <w:rPr>
                <w:sz w:val="28"/>
                <w:szCs w:val="28"/>
              </w:rPr>
              <w:t xml:space="preserve"> </w:t>
            </w:r>
            <w:r w:rsidRPr="005F3707">
              <w:rPr>
                <w:i/>
                <w:sz w:val="28"/>
                <w:szCs w:val="28"/>
                <w:lang w:val="en-US"/>
              </w:rPr>
              <w:sym w:font="Symbol" w:char="F06E"/>
            </w:r>
            <w:r w:rsidRPr="005F3707">
              <w:rPr>
                <w:i/>
                <w:sz w:val="28"/>
                <w:szCs w:val="28"/>
                <w:vertAlign w:val="subscript"/>
                <w:lang w:val="en-US"/>
              </w:rPr>
              <w:sym w:font="Symbol" w:char="F044"/>
            </w:r>
            <w:r w:rsidRPr="005F3707">
              <w:rPr>
                <w:i/>
                <w:sz w:val="28"/>
                <w:szCs w:val="28"/>
                <w:vertAlign w:val="subscript"/>
              </w:rPr>
              <w:t>_</w:t>
            </w:r>
            <w:r w:rsidRPr="005F3707">
              <w:rPr>
                <w:sz w:val="28"/>
                <w:szCs w:val="28"/>
                <w:vertAlign w:val="subscript"/>
                <w:lang w:val="en-US"/>
              </w:rPr>
              <w:t>max</w:t>
            </w:r>
          </w:p>
        </w:tc>
      </w:tr>
      <w:tr w:rsidR="00B95BB6" w14:paraId="58858513" w14:textId="77777777" w:rsidTr="0020435A">
        <w:trPr>
          <w:jc w:val="center"/>
        </w:trPr>
        <w:tc>
          <w:tcPr>
            <w:tcW w:w="1604" w:type="dxa"/>
            <w:vAlign w:val="bottom"/>
          </w:tcPr>
          <w:p w14:paraId="1CC4792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3869CF0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4E38EA6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78866D7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5821DFC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2692604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724255C" w14:textId="77777777" w:rsidTr="0020435A">
        <w:trPr>
          <w:jc w:val="center"/>
        </w:trPr>
        <w:tc>
          <w:tcPr>
            <w:tcW w:w="1604" w:type="dxa"/>
            <w:vAlign w:val="bottom"/>
          </w:tcPr>
          <w:p w14:paraId="154F0398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1349A1F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0AD6EF4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72A61DE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69D6201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56996E2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D26A7EC" w14:textId="77777777" w:rsidTr="0020435A">
        <w:trPr>
          <w:jc w:val="center"/>
        </w:trPr>
        <w:tc>
          <w:tcPr>
            <w:tcW w:w="1604" w:type="dxa"/>
            <w:vAlign w:val="bottom"/>
          </w:tcPr>
          <w:p w14:paraId="20BA2E0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2184F38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047F36D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1F68BEA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1067355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6275D2D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F8C565C" w14:textId="77777777" w:rsidTr="0020435A">
        <w:trPr>
          <w:jc w:val="center"/>
        </w:trPr>
        <w:tc>
          <w:tcPr>
            <w:tcW w:w="1604" w:type="dxa"/>
            <w:vAlign w:val="bottom"/>
          </w:tcPr>
          <w:p w14:paraId="2F04E17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6949D50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507DC4E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03F8CD6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7AEDCF2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1031BF80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06EFB214" w14:textId="77777777" w:rsidTr="0020435A">
        <w:trPr>
          <w:jc w:val="center"/>
        </w:trPr>
        <w:tc>
          <w:tcPr>
            <w:tcW w:w="1604" w:type="dxa"/>
            <w:vAlign w:val="bottom"/>
          </w:tcPr>
          <w:p w14:paraId="25D9DE7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32393DC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5904938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1F9C626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4D780AB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1141087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6CB3BAB8" w14:textId="77777777" w:rsidTr="0020435A">
        <w:trPr>
          <w:jc w:val="center"/>
        </w:trPr>
        <w:tc>
          <w:tcPr>
            <w:tcW w:w="1604" w:type="dxa"/>
            <w:vAlign w:val="bottom"/>
          </w:tcPr>
          <w:p w14:paraId="348F56C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79FFC10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639D8CC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2E2F6B2B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6C2F0A2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63A5DA4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70BD1220" w14:textId="77777777" w:rsidTr="0020435A">
        <w:trPr>
          <w:jc w:val="center"/>
        </w:trPr>
        <w:tc>
          <w:tcPr>
            <w:tcW w:w="1604" w:type="dxa"/>
            <w:vAlign w:val="bottom"/>
          </w:tcPr>
          <w:p w14:paraId="460F1862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4C27450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1990578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517A365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5883D48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547D94A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06FB15F" w14:textId="77777777" w:rsidTr="0020435A">
        <w:trPr>
          <w:jc w:val="center"/>
        </w:trPr>
        <w:tc>
          <w:tcPr>
            <w:tcW w:w="1604" w:type="dxa"/>
            <w:vAlign w:val="bottom"/>
          </w:tcPr>
          <w:p w14:paraId="206D43B2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1ACAD71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72A93AA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613C218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5AE065C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6DAC922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9820CA4" w14:textId="77777777" w:rsidTr="0020435A">
        <w:trPr>
          <w:jc w:val="center"/>
        </w:trPr>
        <w:tc>
          <w:tcPr>
            <w:tcW w:w="1604" w:type="dxa"/>
            <w:vAlign w:val="bottom"/>
          </w:tcPr>
          <w:p w14:paraId="27F43CD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5FCEC7D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1AD564BD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07867424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4C22358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576BB16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2D4FF8B2" w14:textId="77777777" w:rsidTr="0020435A">
        <w:trPr>
          <w:jc w:val="center"/>
        </w:trPr>
        <w:tc>
          <w:tcPr>
            <w:tcW w:w="1604" w:type="dxa"/>
            <w:vAlign w:val="bottom"/>
          </w:tcPr>
          <w:p w14:paraId="6D2BE75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4855CBF1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1E7DBB5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5888A37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0CF3E22D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033898F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EA10DF6" w14:textId="77777777" w:rsidTr="0020435A">
        <w:trPr>
          <w:jc w:val="center"/>
        </w:trPr>
        <w:tc>
          <w:tcPr>
            <w:tcW w:w="1604" w:type="dxa"/>
            <w:vAlign w:val="bottom"/>
          </w:tcPr>
          <w:p w14:paraId="70047F68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7798B93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39060CF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382CD43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2AD65CC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7CB248D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7C1CFA43" w14:textId="77777777" w:rsidTr="0020435A">
        <w:trPr>
          <w:jc w:val="center"/>
        </w:trPr>
        <w:tc>
          <w:tcPr>
            <w:tcW w:w="1604" w:type="dxa"/>
            <w:vAlign w:val="bottom"/>
          </w:tcPr>
          <w:p w14:paraId="63A1768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444BE81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2F12864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74B725A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312CE7F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22CBB64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40AD2BDA" w14:textId="77777777" w:rsidTr="0020435A">
        <w:trPr>
          <w:jc w:val="center"/>
        </w:trPr>
        <w:tc>
          <w:tcPr>
            <w:tcW w:w="1604" w:type="dxa"/>
            <w:vAlign w:val="bottom"/>
          </w:tcPr>
          <w:p w14:paraId="7EB9E42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3C73C50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405B65C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0D5D60C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</w:t>
            </w:r>
          </w:p>
        </w:tc>
        <w:tc>
          <w:tcPr>
            <w:tcW w:w="1605" w:type="dxa"/>
          </w:tcPr>
          <w:p w14:paraId="5255D2E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418905B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28FE643B" w14:textId="77777777" w:rsidTr="0020435A">
        <w:trPr>
          <w:jc w:val="center"/>
        </w:trPr>
        <w:tc>
          <w:tcPr>
            <w:tcW w:w="1604" w:type="dxa"/>
            <w:vAlign w:val="bottom"/>
          </w:tcPr>
          <w:p w14:paraId="4E781306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6F7EBC4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6C0A97C2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0.140625</w:t>
            </w:r>
          </w:p>
        </w:tc>
        <w:tc>
          <w:tcPr>
            <w:tcW w:w="1605" w:type="dxa"/>
            <w:vAlign w:val="bottom"/>
          </w:tcPr>
          <w:p w14:paraId="6D6CD9E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03F0201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0.386207</w:t>
            </w:r>
          </w:p>
        </w:tc>
        <w:tc>
          <w:tcPr>
            <w:tcW w:w="1605" w:type="dxa"/>
          </w:tcPr>
          <w:p w14:paraId="2E0C4D4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7481E55A" w14:textId="77777777" w:rsidTr="0020435A">
        <w:trPr>
          <w:jc w:val="center"/>
        </w:trPr>
        <w:tc>
          <w:tcPr>
            <w:tcW w:w="1604" w:type="dxa"/>
            <w:vAlign w:val="bottom"/>
          </w:tcPr>
          <w:p w14:paraId="4257FC6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447BEF5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619A8FB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01890E0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01EC814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692967D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B00172A" w14:textId="77777777" w:rsidTr="0020435A">
        <w:trPr>
          <w:jc w:val="center"/>
        </w:trPr>
        <w:tc>
          <w:tcPr>
            <w:tcW w:w="1604" w:type="dxa"/>
            <w:vAlign w:val="bottom"/>
          </w:tcPr>
          <w:p w14:paraId="3648A668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1C24AF3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4663674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6E7D66B4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5BDA00C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555C8FA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1DC8EAD6" w14:textId="77777777" w:rsidTr="0020435A">
        <w:trPr>
          <w:jc w:val="center"/>
        </w:trPr>
        <w:tc>
          <w:tcPr>
            <w:tcW w:w="1604" w:type="dxa"/>
            <w:vAlign w:val="bottom"/>
          </w:tcPr>
          <w:p w14:paraId="2D859F1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7A361B36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08BED43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1BE0F81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209B1CB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79AA854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DA5884D" w14:textId="77777777" w:rsidTr="0020435A">
        <w:trPr>
          <w:jc w:val="center"/>
        </w:trPr>
        <w:tc>
          <w:tcPr>
            <w:tcW w:w="1604" w:type="dxa"/>
            <w:vAlign w:val="bottom"/>
          </w:tcPr>
          <w:p w14:paraId="3FE5E3F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71684F5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49B925D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5EEE2DA1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725968F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6B1D49C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16182751" w14:textId="77777777" w:rsidTr="0020435A">
        <w:trPr>
          <w:jc w:val="center"/>
        </w:trPr>
        <w:tc>
          <w:tcPr>
            <w:tcW w:w="1604" w:type="dxa"/>
            <w:vAlign w:val="bottom"/>
          </w:tcPr>
          <w:p w14:paraId="326AE6C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4A248DA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775C0BD2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213E7FA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</w:t>
            </w:r>
          </w:p>
        </w:tc>
        <w:tc>
          <w:tcPr>
            <w:tcW w:w="1605" w:type="dxa"/>
          </w:tcPr>
          <w:p w14:paraId="75B4405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1F157AE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67B2709" w14:textId="77777777" w:rsidTr="0020435A">
        <w:trPr>
          <w:jc w:val="center"/>
        </w:trPr>
        <w:tc>
          <w:tcPr>
            <w:tcW w:w="1604" w:type="dxa"/>
            <w:vAlign w:val="bottom"/>
          </w:tcPr>
          <w:p w14:paraId="37A9018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69AC6D3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16E784C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0.140625</w:t>
            </w:r>
          </w:p>
        </w:tc>
        <w:tc>
          <w:tcPr>
            <w:tcW w:w="1605" w:type="dxa"/>
            <w:vAlign w:val="bottom"/>
          </w:tcPr>
          <w:p w14:paraId="4ADE2C1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</w:t>
            </w:r>
          </w:p>
        </w:tc>
        <w:tc>
          <w:tcPr>
            <w:tcW w:w="1605" w:type="dxa"/>
          </w:tcPr>
          <w:p w14:paraId="484E987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0.386207</w:t>
            </w:r>
          </w:p>
        </w:tc>
        <w:tc>
          <w:tcPr>
            <w:tcW w:w="1605" w:type="dxa"/>
          </w:tcPr>
          <w:p w14:paraId="0A3B0D5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D67B641" w14:textId="77777777" w:rsidTr="0020435A">
        <w:trPr>
          <w:jc w:val="center"/>
        </w:trPr>
        <w:tc>
          <w:tcPr>
            <w:tcW w:w="1604" w:type="dxa"/>
            <w:vAlign w:val="bottom"/>
          </w:tcPr>
          <w:p w14:paraId="0D953DB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316E61B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72A76C1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1BEA9A8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1237F82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0837BD5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8E3B32A" w14:textId="77777777" w:rsidTr="0020435A">
        <w:trPr>
          <w:jc w:val="center"/>
        </w:trPr>
        <w:tc>
          <w:tcPr>
            <w:tcW w:w="1604" w:type="dxa"/>
            <w:vAlign w:val="bottom"/>
          </w:tcPr>
          <w:p w14:paraId="6EC7BAEB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7F5ACB5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5938DB0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7538259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0607D21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7513EFC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2277E937" w14:textId="77777777" w:rsidTr="0020435A">
        <w:trPr>
          <w:jc w:val="center"/>
        </w:trPr>
        <w:tc>
          <w:tcPr>
            <w:tcW w:w="1604" w:type="dxa"/>
            <w:vAlign w:val="bottom"/>
          </w:tcPr>
          <w:p w14:paraId="725D198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78A8ACD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79FB0CC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2F25AD9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53826E5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4DCF3D8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10E8454E" w14:textId="77777777" w:rsidTr="0020435A">
        <w:trPr>
          <w:jc w:val="center"/>
        </w:trPr>
        <w:tc>
          <w:tcPr>
            <w:tcW w:w="1604" w:type="dxa"/>
            <w:vAlign w:val="bottom"/>
          </w:tcPr>
          <w:p w14:paraId="6D3AAAE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7EBB94D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7D4AFBF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40B0FB3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60A12CC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22401EB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47C7588" w14:textId="77777777" w:rsidTr="0020435A">
        <w:trPr>
          <w:jc w:val="center"/>
        </w:trPr>
        <w:tc>
          <w:tcPr>
            <w:tcW w:w="1604" w:type="dxa"/>
            <w:vAlign w:val="bottom"/>
          </w:tcPr>
          <w:p w14:paraId="39B7727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4DB0053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74C6019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6B374D6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10000</w:t>
            </w:r>
          </w:p>
        </w:tc>
        <w:tc>
          <w:tcPr>
            <w:tcW w:w="1605" w:type="dxa"/>
          </w:tcPr>
          <w:p w14:paraId="43A0482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76FC9F6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37ED99C8" w14:textId="77777777" w:rsidTr="0020435A">
        <w:trPr>
          <w:jc w:val="center"/>
        </w:trPr>
        <w:tc>
          <w:tcPr>
            <w:tcW w:w="1604" w:type="dxa"/>
            <w:vAlign w:val="bottom"/>
          </w:tcPr>
          <w:p w14:paraId="45B5BBF2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67F80F1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326735C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0.140625</w:t>
            </w:r>
          </w:p>
        </w:tc>
        <w:tc>
          <w:tcPr>
            <w:tcW w:w="1605" w:type="dxa"/>
            <w:vAlign w:val="bottom"/>
          </w:tcPr>
          <w:p w14:paraId="3C86E00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</w:t>
            </w:r>
          </w:p>
        </w:tc>
        <w:tc>
          <w:tcPr>
            <w:tcW w:w="1605" w:type="dxa"/>
          </w:tcPr>
          <w:p w14:paraId="1D4CF9A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0.386207</w:t>
            </w:r>
          </w:p>
        </w:tc>
        <w:tc>
          <w:tcPr>
            <w:tcW w:w="1605" w:type="dxa"/>
          </w:tcPr>
          <w:p w14:paraId="2D1273B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127FBB6" w14:textId="77777777" w:rsidTr="0020435A">
        <w:trPr>
          <w:jc w:val="center"/>
        </w:trPr>
        <w:tc>
          <w:tcPr>
            <w:tcW w:w="1604" w:type="dxa"/>
            <w:vAlign w:val="bottom"/>
          </w:tcPr>
          <w:p w14:paraId="31315BE2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4D9EB8DB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5D26758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2777E9A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</w:t>
            </w:r>
          </w:p>
        </w:tc>
        <w:tc>
          <w:tcPr>
            <w:tcW w:w="1605" w:type="dxa"/>
          </w:tcPr>
          <w:p w14:paraId="3E4B8030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7181871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44905F94" w14:textId="77777777" w:rsidTr="0020435A">
        <w:trPr>
          <w:jc w:val="center"/>
        </w:trPr>
        <w:tc>
          <w:tcPr>
            <w:tcW w:w="1604" w:type="dxa"/>
            <w:vAlign w:val="bottom"/>
          </w:tcPr>
          <w:p w14:paraId="45F028E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295DA06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07DE4BC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760E0761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133DF84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4B6A356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3F014B19" w14:textId="77777777" w:rsidTr="0020435A">
        <w:trPr>
          <w:jc w:val="center"/>
        </w:trPr>
        <w:tc>
          <w:tcPr>
            <w:tcW w:w="1604" w:type="dxa"/>
            <w:vAlign w:val="bottom"/>
          </w:tcPr>
          <w:p w14:paraId="71AF8774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75EC736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0B14702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0.154404</w:t>
            </w:r>
          </w:p>
        </w:tc>
        <w:tc>
          <w:tcPr>
            <w:tcW w:w="1605" w:type="dxa"/>
            <w:vAlign w:val="bottom"/>
          </w:tcPr>
          <w:p w14:paraId="2A1FE03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23E85E9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0.392046</w:t>
            </w:r>
          </w:p>
        </w:tc>
        <w:tc>
          <w:tcPr>
            <w:tcW w:w="1605" w:type="dxa"/>
          </w:tcPr>
          <w:p w14:paraId="24828A5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6A7FE226" w14:textId="77777777" w:rsidTr="0020435A">
        <w:trPr>
          <w:jc w:val="center"/>
        </w:trPr>
        <w:tc>
          <w:tcPr>
            <w:tcW w:w="1604" w:type="dxa"/>
            <w:vAlign w:val="bottom"/>
          </w:tcPr>
          <w:p w14:paraId="2FAAD9B8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486F474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700F3E8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0.154408</w:t>
            </w:r>
          </w:p>
        </w:tc>
        <w:tc>
          <w:tcPr>
            <w:tcW w:w="1605" w:type="dxa"/>
            <w:vAlign w:val="bottom"/>
          </w:tcPr>
          <w:p w14:paraId="13DF5814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7A42BB3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0.392048</w:t>
            </w:r>
          </w:p>
        </w:tc>
        <w:tc>
          <w:tcPr>
            <w:tcW w:w="1605" w:type="dxa"/>
          </w:tcPr>
          <w:p w14:paraId="6D15703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0ACE560B" w14:textId="77777777" w:rsidTr="0020435A">
        <w:trPr>
          <w:jc w:val="center"/>
        </w:trPr>
        <w:tc>
          <w:tcPr>
            <w:tcW w:w="1604" w:type="dxa"/>
            <w:vAlign w:val="bottom"/>
          </w:tcPr>
          <w:p w14:paraId="4713ADB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58FCEEA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7A5C189D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3A2935B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100000</w:t>
            </w:r>
          </w:p>
        </w:tc>
        <w:tc>
          <w:tcPr>
            <w:tcW w:w="1605" w:type="dxa"/>
          </w:tcPr>
          <w:p w14:paraId="59FEC94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1E7BB4A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3540595" w14:textId="77777777" w:rsidTr="0020435A">
        <w:trPr>
          <w:jc w:val="center"/>
        </w:trPr>
        <w:tc>
          <w:tcPr>
            <w:tcW w:w="1604" w:type="dxa"/>
            <w:vAlign w:val="bottom"/>
          </w:tcPr>
          <w:p w14:paraId="28C7A2A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0DB71B5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44A1719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0.140625</w:t>
            </w:r>
          </w:p>
        </w:tc>
        <w:tc>
          <w:tcPr>
            <w:tcW w:w="1605" w:type="dxa"/>
            <w:vAlign w:val="bottom"/>
          </w:tcPr>
          <w:p w14:paraId="008F672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10000</w:t>
            </w:r>
          </w:p>
        </w:tc>
        <w:tc>
          <w:tcPr>
            <w:tcW w:w="1605" w:type="dxa"/>
          </w:tcPr>
          <w:p w14:paraId="1876017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0.386207</w:t>
            </w:r>
          </w:p>
        </w:tc>
        <w:tc>
          <w:tcPr>
            <w:tcW w:w="1605" w:type="dxa"/>
          </w:tcPr>
          <w:p w14:paraId="0222FD1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7B9EBC19" w14:textId="77777777" w:rsidTr="0020435A">
        <w:trPr>
          <w:jc w:val="center"/>
        </w:trPr>
        <w:tc>
          <w:tcPr>
            <w:tcW w:w="1604" w:type="dxa"/>
            <w:vAlign w:val="bottom"/>
          </w:tcPr>
          <w:p w14:paraId="1966D30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18BA749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4418B50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02E533F6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</w:t>
            </w:r>
          </w:p>
        </w:tc>
        <w:tc>
          <w:tcPr>
            <w:tcW w:w="1605" w:type="dxa"/>
          </w:tcPr>
          <w:p w14:paraId="2E07038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5E1F8E30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72BCC41B" w14:textId="77777777" w:rsidTr="0020435A">
        <w:trPr>
          <w:jc w:val="center"/>
        </w:trPr>
        <w:tc>
          <w:tcPr>
            <w:tcW w:w="1604" w:type="dxa"/>
            <w:vAlign w:val="bottom"/>
          </w:tcPr>
          <w:p w14:paraId="13A3042B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6FE3AD7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0C83029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1906B8E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</w:t>
            </w:r>
          </w:p>
        </w:tc>
        <w:tc>
          <w:tcPr>
            <w:tcW w:w="1605" w:type="dxa"/>
          </w:tcPr>
          <w:p w14:paraId="31F0B7F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7ACF034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3E9F2C7F" w14:textId="77777777" w:rsidTr="0020435A">
        <w:trPr>
          <w:jc w:val="center"/>
        </w:trPr>
        <w:tc>
          <w:tcPr>
            <w:tcW w:w="1604" w:type="dxa"/>
            <w:vAlign w:val="bottom"/>
          </w:tcPr>
          <w:p w14:paraId="4EBC247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22CEB46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6EECAE5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0.154404</w:t>
            </w:r>
          </w:p>
        </w:tc>
        <w:tc>
          <w:tcPr>
            <w:tcW w:w="1605" w:type="dxa"/>
            <w:vAlign w:val="bottom"/>
          </w:tcPr>
          <w:p w14:paraId="08E8F2E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6BBC7EA2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0.392046</w:t>
            </w:r>
          </w:p>
        </w:tc>
        <w:tc>
          <w:tcPr>
            <w:tcW w:w="1605" w:type="dxa"/>
          </w:tcPr>
          <w:p w14:paraId="3952F57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679DF48" w14:textId="77777777" w:rsidTr="0020435A">
        <w:trPr>
          <w:jc w:val="center"/>
        </w:trPr>
        <w:tc>
          <w:tcPr>
            <w:tcW w:w="1604" w:type="dxa"/>
            <w:vAlign w:val="bottom"/>
          </w:tcPr>
          <w:p w14:paraId="7B7AD74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32A2BD01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283997F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</w:rPr>
            </w:pPr>
            <w:r w:rsidRPr="00BF6857">
              <w:rPr>
                <w:bCs/>
              </w:rPr>
              <w:t>0.154406</w:t>
            </w:r>
          </w:p>
        </w:tc>
        <w:tc>
          <w:tcPr>
            <w:tcW w:w="1605" w:type="dxa"/>
            <w:vAlign w:val="bottom"/>
          </w:tcPr>
          <w:p w14:paraId="4487DF4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2B8EA7D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0.392047</w:t>
            </w:r>
          </w:p>
        </w:tc>
        <w:tc>
          <w:tcPr>
            <w:tcW w:w="1605" w:type="dxa"/>
          </w:tcPr>
          <w:p w14:paraId="1ACA1AF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</w:tbl>
    <w:p w14:paraId="506589A4" w14:textId="77777777" w:rsidR="00D03115" w:rsidRPr="00E854D0" w:rsidRDefault="00D03115" w:rsidP="006751B9">
      <w:pPr>
        <w:textAlignment w:val="auto"/>
      </w:pPr>
    </w:p>
    <w:p w14:paraId="52D523A3" w14:textId="77777777" w:rsidR="00D03115" w:rsidRPr="00E854D0" w:rsidRDefault="00D03115" w:rsidP="006751B9">
      <w:pPr>
        <w:textAlignment w:val="auto"/>
      </w:pPr>
    </w:p>
    <w:p w14:paraId="517147A7" w14:textId="329B4153" w:rsidR="000027C6" w:rsidRPr="00D3370E" w:rsidRDefault="000027C6" w:rsidP="006751B9">
      <w:pPr>
        <w:pStyle w:val="Standard"/>
        <w:spacing w:line="240" w:lineRule="auto"/>
        <w:ind w:firstLine="0"/>
        <w:jc w:val="left"/>
      </w:pPr>
    </w:p>
    <w:p w14:paraId="54BF082C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5E5AEBA9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2DF67AC9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6FF242ED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2C0C8F7C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05DC06CB" w14:textId="77777777" w:rsidR="00D3370E" w:rsidRDefault="00D3370E" w:rsidP="00D3370E">
      <w:pPr>
        <w:pStyle w:val="Standard"/>
        <w:jc w:val="center"/>
        <w:rPr>
          <w:b/>
          <w:bCs/>
        </w:rPr>
      </w:pPr>
      <w:r w:rsidRPr="00D3370E">
        <w:rPr>
          <w:b/>
          <w:bCs/>
        </w:rPr>
        <w:t>Вывод</w:t>
      </w:r>
    </w:p>
    <w:p w14:paraId="42D787D7" w14:textId="77777777" w:rsidR="00A52CB4" w:rsidRPr="00A52CB4" w:rsidRDefault="00A52CB4" w:rsidP="00A52CB4">
      <w:pPr>
        <w:pStyle w:val="Standard"/>
      </w:pPr>
      <w:r w:rsidRPr="00A52CB4">
        <w:t>Исследование демонстрирует зависимость количества итераций метода Ньютона от заданной точности: чем выше требования к точности, тем больше итераций требуется для нахождения корня.</w:t>
      </w:r>
    </w:p>
    <w:p w14:paraId="6183257C" w14:textId="77777777" w:rsidR="00A52CB4" w:rsidRPr="00A52CB4" w:rsidRDefault="00A52CB4" w:rsidP="00A52CB4">
      <w:pPr>
        <w:pStyle w:val="Standard"/>
      </w:pPr>
      <w:r w:rsidRPr="00A52CB4">
        <w:t>Сравнительный анализ показывает, что метод хорд обладает лучшей скоростью сходимости по сравнению с методами бисекции и секущих. Однако его применение требует предварительного определения начального приближения.</w:t>
      </w:r>
    </w:p>
    <w:p w14:paraId="7F41F2D7" w14:textId="77777777" w:rsidR="00A52CB4" w:rsidRPr="00A52CB4" w:rsidRDefault="00A52CB4" w:rsidP="00A52CB4">
      <w:pPr>
        <w:pStyle w:val="Standard"/>
      </w:pPr>
      <w:r w:rsidRPr="00A52CB4">
        <w:t>Важно отметить, что наличие погрешностей во входных данных оказывает незначительное влияние на конечную точность вычислений, вызывая лишь небольшое её снижение.</w:t>
      </w:r>
    </w:p>
    <w:p w14:paraId="200E186B" w14:textId="77777777" w:rsidR="00A52CB4" w:rsidRPr="00A52CB4" w:rsidRDefault="00A52CB4" w:rsidP="00A52CB4">
      <w:pPr>
        <w:pStyle w:val="Standard"/>
      </w:pPr>
      <w:r w:rsidRPr="00A52CB4">
        <w:t>Полученные результаты свидетельствуют, что для хорошо обусловленных задач метод Ньютона позволяет эффективно находить решение уравнения f(x) = 0 с требуемой точностью.</w:t>
      </w:r>
    </w:p>
    <w:p w14:paraId="6F52572B" w14:textId="1CB7662D" w:rsidR="00D3370E" w:rsidRPr="00D3370E" w:rsidRDefault="00D3370E" w:rsidP="00A52CB4">
      <w:pPr>
        <w:pStyle w:val="Standard"/>
      </w:pPr>
    </w:p>
    <w:sectPr w:rsidR="00D3370E" w:rsidRPr="00D3370E" w:rsidSect="008B4779">
      <w:footerReference w:type="default" r:id="rId39"/>
      <w:pgSz w:w="11906" w:h="16838"/>
      <w:pgMar w:top="1134" w:right="850" w:bottom="1134" w:left="1985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41317" w14:textId="77777777" w:rsidR="00F60A94" w:rsidRDefault="00F60A94">
      <w:r>
        <w:separator/>
      </w:r>
    </w:p>
  </w:endnote>
  <w:endnote w:type="continuationSeparator" w:id="0">
    <w:p w14:paraId="5D699CE5" w14:textId="77777777" w:rsidR="00F60A94" w:rsidRDefault="00F60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Lohit Devanagari">
    <w:altName w:val="Cambria"/>
    <w:charset w:val="0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084822"/>
      <w:docPartObj>
        <w:docPartGallery w:val="Page Numbers (Bottom of Page)"/>
        <w:docPartUnique/>
      </w:docPartObj>
    </w:sdtPr>
    <w:sdtContent>
      <w:p w14:paraId="1A2F1EB4" w14:textId="154A0B93" w:rsidR="00BE3767" w:rsidRDefault="00BE3767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4A6AE2" w14:textId="77777777" w:rsidR="00BE3767" w:rsidRDefault="00BE376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7DFB1" w14:textId="48140A19" w:rsidR="00BE3767" w:rsidRDefault="00BE3767" w:rsidP="00E323F6">
    <w:pPr>
      <w:pStyle w:val="af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0C00" w14:textId="77777777" w:rsidR="00BE3767" w:rsidRDefault="00BE3767">
    <w:pPr>
      <w:pStyle w:val="af5"/>
      <w:jc w:val="right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81197" w14:textId="77777777" w:rsidR="00F60A94" w:rsidRDefault="00F60A94">
      <w:r>
        <w:separator/>
      </w:r>
    </w:p>
  </w:footnote>
  <w:footnote w:type="continuationSeparator" w:id="0">
    <w:p w14:paraId="6B6DEA2B" w14:textId="77777777" w:rsidR="00F60A94" w:rsidRDefault="00F60A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270"/>
    <w:multiLevelType w:val="hybridMultilevel"/>
    <w:tmpl w:val="48066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6060C8"/>
    <w:multiLevelType w:val="multilevel"/>
    <w:tmpl w:val="24DC72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D6B4F7B"/>
    <w:multiLevelType w:val="multilevel"/>
    <w:tmpl w:val="E354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7764B"/>
    <w:multiLevelType w:val="multilevel"/>
    <w:tmpl w:val="EA4AC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41D0123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4AC6C16"/>
    <w:multiLevelType w:val="multilevel"/>
    <w:tmpl w:val="9DC40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61D3A73"/>
    <w:multiLevelType w:val="multilevel"/>
    <w:tmpl w:val="06147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B0C7D6E"/>
    <w:multiLevelType w:val="multilevel"/>
    <w:tmpl w:val="82C2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2F6297"/>
    <w:multiLevelType w:val="multilevel"/>
    <w:tmpl w:val="317E12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30416D8"/>
    <w:multiLevelType w:val="multilevel"/>
    <w:tmpl w:val="1740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EE5561"/>
    <w:multiLevelType w:val="multilevel"/>
    <w:tmpl w:val="4DA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901F7E"/>
    <w:multiLevelType w:val="multilevel"/>
    <w:tmpl w:val="B1D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057921">
    <w:abstractNumId w:val="5"/>
  </w:num>
  <w:num w:numId="2" w16cid:durableId="1377050318">
    <w:abstractNumId w:val="8"/>
  </w:num>
  <w:num w:numId="3" w16cid:durableId="479152938">
    <w:abstractNumId w:val="6"/>
  </w:num>
  <w:num w:numId="4" w16cid:durableId="805972767">
    <w:abstractNumId w:val="3"/>
  </w:num>
  <w:num w:numId="5" w16cid:durableId="1260674595">
    <w:abstractNumId w:val="1"/>
  </w:num>
  <w:num w:numId="6" w16cid:durableId="1881474248">
    <w:abstractNumId w:val="0"/>
  </w:num>
  <w:num w:numId="7" w16cid:durableId="15139528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5679619">
    <w:abstractNumId w:val="7"/>
  </w:num>
  <w:num w:numId="9" w16cid:durableId="1301037185">
    <w:abstractNumId w:val="10"/>
  </w:num>
  <w:num w:numId="10" w16cid:durableId="1494568754">
    <w:abstractNumId w:val="9"/>
  </w:num>
  <w:num w:numId="11" w16cid:durableId="233197696">
    <w:abstractNumId w:val="11"/>
  </w:num>
  <w:num w:numId="12" w16cid:durableId="2136097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BC1"/>
    <w:rsid w:val="000027C6"/>
    <w:rsid w:val="000074F7"/>
    <w:rsid w:val="00021C7C"/>
    <w:rsid w:val="00025505"/>
    <w:rsid w:val="00026FC0"/>
    <w:rsid w:val="00041856"/>
    <w:rsid w:val="000509C5"/>
    <w:rsid w:val="00084738"/>
    <w:rsid w:val="00091C9D"/>
    <w:rsid w:val="000B0182"/>
    <w:rsid w:val="000B11E6"/>
    <w:rsid w:val="000B5B2A"/>
    <w:rsid w:val="000E14DD"/>
    <w:rsid w:val="000F0B25"/>
    <w:rsid w:val="001451D4"/>
    <w:rsid w:val="00155782"/>
    <w:rsid w:val="0016533F"/>
    <w:rsid w:val="001C0602"/>
    <w:rsid w:val="001D15D3"/>
    <w:rsid w:val="001D34C5"/>
    <w:rsid w:val="001E4D2D"/>
    <w:rsid w:val="00215DFB"/>
    <w:rsid w:val="00257A4C"/>
    <w:rsid w:val="00277E88"/>
    <w:rsid w:val="0028105C"/>
    <w:rsid w:val="002920ED"/>
    <w:rsid w:val="002973F2"/>
    <w:rsid w:val="002A3135"/>
    <w:rsid w:val="002C60A7"/>
    <w:rsid w:val="002E5B29"/>
    <w:rsid w:val="002E5EE8"/>
    <w:rsid w:val="002F0912"/>
    <w:rsid w:val="003005D2"/>
    <w:rsid w:val="00335E1B"/>
    <w:rsid w:val="003542AA"/>
    <w:rsid w:val="00362B64"/>
    <w:rsid w:val="00372194"/>
    <w:rsid w:val="00386BE8"/>
    <w:rsid w:val="003A6CD4"/>
    <w:rsid w:val="003B48C1"/>
    <w:rsid w:val="003C0C57"/>
    <w:rsid w:val="003E4D86"/>
    <w:rsid w:val="00446488"/>
    <w:rsid w:val="00474ECC"/>
    <w:rsid w:val="00482DAD"/>
    <w:rsid w:val="00486817"/>
    <w:rsid w:val="004B68B0"/>
    <w:rsid w:val="004D26B9"/>
    <w:rsid w:val="005275DE"/>
    <w:rsid w:val="00537250"/>
    <w:rsid w:val="005719F5"/>
    <w:rsid w:val="00572BA2"/>
    <w:rsid w:val="005753DF"/>
    <w:rsid w:val="005A3F38"/>
    <w:rsid w:val="005B26F9"/>
    <w:rsid w:val="005B631B"/>
    <w:rsid w:val="005D368B"/>
    <w:rsid w:val="00616AB3"/>
    <w:rsid w:val="006174E5"/>
    <w:rsid w:val="00624A01"/>
    <w:rsid w:val="00637421"/>
    <w:rsid w:val="006433A5"/>
    <w:rsid w:val="00646CBD"/>
    <w:rsid w:val="00670419"/>
    <w:rsid w:val="006751B9"/>
    <w:rsid w:val="00692A8A"/>
    <w:rsid w:val="00695ECC"/>
    <w:rsid w:val="006969E1"/>
    <w:rsid w:val="006A569D"/>
    <w:rsid w:val="006D36CB"/>
    <w:rsid w:val="006F6952"/>
    <w:rsid w:val="00710BCE"/>
    <w:rsid w:val="00711D85"/>
    <w:rsid w:val="00713576"/>
    <w:rsid w:val="007174F8"/>
    <w:rsid w:val="00720AAC"/>
    <w:rsid w:val="00733457"/>
    <w:rsid w:val="00766C7A"/>
    <w:rsid w:val="00781A2C"/>
    <w:rsid w:val="007A4922"/>
    <w:rsid w:val="00806914"/>
    <w:rsid w:val="00855FB2"/>
    <w:rsid w:val="00856B5C"/>
    <w:rsid w:val="00861604"/>
    <w:rsid w:val="00865B1E"/>
    <w:rsid w:val="00867AFE"/>
    <w:rsid w:val="00894E57"/>
    <w:rsid w:val="008A2E64"/>
    <w:rsid w:val="008B4779"/>
    <w:rsid w:val="008F207B"/>
    <w:rsid w:val="00906FA3"/>
    <w:rsid w:val="00911827"/>
    <w:rsid w:val="00935AE7"/>
    <w:rsid w:val="00937994"/>
    <w:rsid w:val="009502E7"/>
    <w:rsid w:val="009A3576"/>
    <w:rsid w:val="009B7310"/>
    <w:rsid w:val="009B76EB"/>
    <w:rsid w:val="009C78CA"/>
    <w:rsid w:val="009E1F5E"/>
    <w:rsid w:val="009E4F9D"/>
    <w:rsid w:val="009F3487"/>
    <w:rsid w:val="00A35341"/>
    <w:rsid w:val="00A40724"/>
    <w:rsid w:val="00A52CB4"/>
    <w:rsid w:val="00A55226"/>
    <w:rsid w:val="00A57932"/>
    <w:rsid w:val="00A62311"/>
    <w:rsid w:val="00A65722"/>
    <w:rsid w:val="00A7124E"/>
    <w:rsid w:val="00A71465"/>
    <w:rsid w:val="00A92CED"/>
    <w:rsid w:val="00AC3343"/>
    <w:rsid w:val="00AD0438"/>
    <w:rsid w:val="00B04A70"/>
    <w:rsid w:val="00B27716"/>
    <w:rsid w:val="00B373B1"/>
    <w:rsid w:val="00B52E2C"/>
    <w:rsid w:val="00B72CF3"/>
    <w:rsid w:val="00B76581"/>
    <w:rsid w:val="00B86EC3"/>
    <w:rsid w:val="00B95BB6"/>
    <w:rsid w:val="00BE3767"/>
    <w:rsid w:val="00BE7510"/>
    <w:rsid w:val="00BF4B0F"/>
    <w:rsid w:val="00C146B6"/>
    <w:rsid w:val="00C24AFB"/>
    <w:rsid w:val="00C3771A"/>
    <w:rsid w:val="00C37E69"/>
    <w:rsid w:val="00C40355"/>
    <w:rsid w:val="00C405FD"/>
    <w:rsid w:val="00C5037E"/>
    <w:rsid w:val="00C71388"/>
    <w:rsid w:val="00C72289"/>
    <w:rsid w:val="00C75DD9"/>
    <w:rsid w:val="00C92764"/>
    <w:rsid w:val="00C94721"/>
    <w:rsid w:val="00CC09C9"/>
    <w:rsid w:val="00CC11B7"/>
    <w:rsid w:val="00CD4C51"/>
    <w:rsid w:val="00CF38EA"/>
    <w:rsid w:val="00CF4E61"/>
    <w:rsid w:val="00D03115"/>
    <w:rsid w:val="00D13F41"/>
    <w:rsid w:val="00D3370E"/>
    <w:rsid w:val="00D412A6"/>
    <w:rsid w:val="00D76983"/>
    <w:rsid w:val="00D815DE"/>
    <w:rsid w:val="00D82E86"/>
    <w:rsid w:val="00DA70E9"/>
    <w:rsid w:val="00DD1ED6"/>
    <w:rsid w:val="00E073FA"/>
    <w:rsid w:val="00E16296"/>
    <w:rsid w:val="00E323F6"/>
    <w:rsid w:val="00E44911"/>
    <w:rsid w:val="00E7535F"/>
    <w:rsid w:val="00E81051"/>
    <w:rsid w:val="00E826F8"/>
    <w:rsid w:val="00E854D0"/>
    <w:rsid w:val="00EA2FE6"/>
    <w:rsid w:val="00EA5414"/>
    <w:rsid w:val="00EC6D42"/>
    <w:rsid w:val="00ED2CF0"/>
    <w:rsid w:val="00F3482A"/>
    <w:rsid w:val="00F55E7F"/>
    <w:rsid w:val="00F60A94"/>
    <w:rsid w:val="00F615B1"/>
    <w:rsid w:val="00F800B6"/>
    <w:rsid w:val="00F81F82"/>
    <w:rsid w:val="00F86BC1"/>
    <w:rsid w:val="00FA5210"/>
    <w:rsid w:val="00FB1D0B"/>
    <w:rsid w:val="00FC2760"/>
    <w:rsid w:val="00FE36E3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8040CE"/>
  <w15:docId w15:val="{58DF6050-1569-439B-90B0-126D9526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customStyle="1" w:styleId="a6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B9211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E25B7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oto Sans Mono CJK SC" w:hAnsi="Liberation Mono" w:cs="Liberation Mono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Textbody"/>
    <w:rPr>
      <w:rFonts w:cs="Mangal"/>
      <w:sz w:val="24"/>
    </w:rPr>
  </w:style>
  <w:style w:type="paragraph" w:styleId="ae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12">
    <w:name w:val="Схема документа1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0">
    <w:name w:val="Содержимое таблицы"/>
    <w:basedOn w:val="Standard"/>
    <w:qFormat/>
    <w:pPr>
      <w:suppressLineNumbers/>
    </w:pPr>
  </w:style>
  <w:style w:type="paragraph" w:customStyle="1" w:styleId="af1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3">
    <w:name w:val="Сетка таблицы1"/>
    <w:basedOn w:val="12"/>
    <w:qFormat/>
    <w:rPr>
      <w:lang w:eastAsia="en-US"/>
    </w:rPr>
  </w:style>
  <w:style w:type="paragraph" w:customStyle="1" w:styleId="af2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3">
    <w:name w:val="Таблица"/>
    <w:basedOn w:val="ae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4">
    <w:name w:val="Перечень рисунков1"/>
    <w:basedOn w:val="ae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4">
    <w:name w:val="Колонтитул"/>
    <w:basedOn w:val="a"/>
    <w:qFormat/>
  </w:style>
  <w:style w:type="paragraph" w:styleId="af5">
    <w:name w:val="footer"/>
    <w:basedOn w:val="Standard"/>
    <w:link w:val="af6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af7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8">
    <w:name w:val="Normal (Web)"/>
    <w:basedOn w:val="a"/>
    <w:uiPriority w:val="99"/>
    <w:semiHidden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9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a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Нижний колонтитул Знак"/>
    <w:basedOn w:val="a0"/>
    <w:link w:val="af5"/>
    <w:uiPriority w:val="99"/>
    <w:rsid w:val="00E323F6"/>
    <w:rPr>
      <w:rFonts w:ascii="Times New Roman" w:eastAsia="Times New Roman" w:hAnsi="Times New Roman" w:cs="Times New Roman"/>
      <w:sz w:val="28"/>
    </w:rPr>
  </w:style>
  <w:style w:type="table" w:styleId="afb">
    <w:name w:val="Table Grid"/>
    <w:basedOn w:val="a1"/>
    <w:uiPriority w:val="59"/>
    <w:rsid w:val="00865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Placeholder Text"/>
    <w:basedOn w:val="a0"/>
    <w:uiPriority w:val="99"/>
    <w:semiHidden/>
    <w:rsid w:val="008B4779"/>
    <w:rPr>
      <w:color w:val="666666"/>
    </w:rPr>
  </w:style>
  <w:style w:type="paragraph" w:styleId="afd">
    <w:name w:val="Plain Text"/>
    <w:basedOn w:val="a"/>
    <w:link w:val="afe"/>
    <w:rsid w:val="00695ECC"/>
    <w:pPr>
      <w:suppressAutoHyphens w:val="0"/>
      <w:overflowPunct w:val="0"/>
      <w:autoSpaceDE w:val="0"/>
      <w:autoSpaceDN w:val="0"/>
      <w:adjustRightInd w:val="0"/>
      <w:spacing w:line="360" w:lineRule="auto"/>
      <w:ind w:firstLine="720"/>
      <w:jc w:val="both"/>
    </w:pPr>
    <w:rPr>
      <w:rFonts w:ascii="NTHelvetica/Cyrillic" w:eastAsia="Times New Roman" w:hAnsi="NTHelvetica/Cyrillic" w:cs="Times New Roman"/>
      <w:kern w:val="0"/>
      <w:szCs w:val="20"/>
      <w:lang w:eastAsia="ru-RU" w:bidi="ar-SA"/>
    </w:rPr>
  </w:style>
  <w:style w:type="character" w:customStyle="1" w:styleId="afe">
    <w:name w:val="Текст Знак"/>
    <w:basedOn w:val="a0"/>
    <w:link w:val="afd"/>
    <w:rsid w:val="00695ECC"/>
    <w:rPr>
      <w:rFonts w:ascii="NTHelvetica/Cyrillic" w:eastAsia="Times New Roman" w:hAnsi="NTHelvetica/Cyrillic" w:cs="Times New Roman"/>
      <w:kern w:val="0"/>
      <w:szCs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image" Target="media/image8.wmf"/><Relationship Id="rId39" Type="http://schemas.openxmlformats.org/officeDocument/2006/relationships/footer" Target="footer3.xml"/><Relationship Id="rId21" Type="http://schemas.openxmlformats.org/officeDocument/2006/relationships/oleObject" Target="embeddings/oleObject7.bin"/><Relationship Id="rId34" Type="http://schemas.openxmlformats.org/officeDocument/2006/relationships/image" Target="media/image12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5.wmf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7.wmf"/><Relationship Id="rId32" Type="http://schemas.openxmlformats.org/officeDocument/2006/relationships/image" Target="media/image11.wmf"/><Relationship Id="rId37" Type="http://schemas.openxmlformats.org/officeDocument/2006/relationships/image" Target="media/image1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oleObject" Target="embeddings/oleObject8.bin"/><Relationship Id="rId28" Type="http://schemas.openxmlformats.org/officeDocument/2006/relationships/image" Target="media/image9.wmf"/><Relationship Id="rId36" Type="http://schemas.openxmlformats.org/officeDocument/2006/relationships/image" Target="media/image13.png"/><Relationship Id="rId10" Type="http://schemas.openxmlformats.org/officeDocument/2006/relationships/image" Target="media/image1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oleObject" Target="embeddings/oleObject3.bin"/><Relationship Id="rId22" Type="http://schemas.openxmlformats.org/officeDocument/2006/relationships/image" Target="media/image6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4.bin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image" Target="media/image4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D8029-316F-474A-AF00-3E9CB66F3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955</Words>
  <Characters>5448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Задание</vt:lpstr>
      <vt:lpstr>    Найдем корни: </vt:lpstr>
      <vt:lpstr>    Необходимо задать точность (количество знаков после запятой). Пусть точно будет </vt:lpstr>
      <vt:lpstr>    Вывод программы: f(x) = 0, x = 0.15440576987</vt:lpstr>
      <vt:lpstr>    </vt:lpstr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Пушко</dc:creator>
  <dc:description/>
  <cp:lastModifiedBy>Семён Песчатский</cp:lastModifiedBy>
  <cp:revision>3</cp:revision>
  <dcterms:created xsi:type="dcterms:W3CDTF">2025-03-26T08:04:00Z</dcterms:created>
  <dcterms:modified xsi:type="dcterms:W3CDTF">2025-03-26T08:11:00Z</dcterms:modified>
  <dc:language>ru-RU</dc:language>
</cp:coreProperties>
</file>