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0DE60" w14:textId="286AB21B" w:rsidR="00CA0280" w:rsidRDefault="00CA02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5.</w:t>
      </w:r>
      <w:r>
        <w:rPr>
          <w:rFonts w:ascii="Times New Roman" w:hAnsi="Times New Roman" w:cs="Times New Roman"/>
          <w:b/>
        </w:rPr>
        <w:t xml:space="preserve"> USABILITY TEST</w:t>
      </w:r>
    </w:p>
    <w:p w14:paraId="1E8115BD" w14:textId="40C5760E" w:rsidR="00BC614A" w:rsidRDefault="00351DE5">
      <w:pPr>
        <w:rPr>
          <w:rFonts w:ascii="Times New Roman" w:hAnsi="Times New Roman" w:cs="Times New Roman"/>
          <w:b/>
        </w:rPr>
      </w:pPr>
      <w:r w:rsidRPr="00351DE5">
        <w:rPr>
          <w:rFonts w:ascii="Times New Roman" w:hAnsi="Times New Roman" w:cs="Times New Roman"/>
          <w:b/>
        </w:rPr>
        <w:t xml:space="preserve">5.1. Testing scope </w:t>
      </w:r>
      <w:r w:rsidR="00DE79CE">
        <w:rPr>
          <w:rFonts w:ascii="Times New Roman" w:hAnsi="Times New Roman" w:cs="Times New Roman"/>
          <w:b/>
        </w:rPr>
        <w:t>and</w:t>
      </w:r>
      <w:r w:rsidRPr="00351DE5">
        <w:rPr>
          <w:rFonts w:ascii="Times New Roman" w:hAnsi="Times New Roman" w:cs="Times New Roman"/>
          <w:b/>
        </w:rPr>
        <w:t xml:space="preserve"> purposes</w:t>
      </w:r>
    </w:p>
    <w:p w14:paraId="21A9CC96" w14:textId="1AF07A12" w:rsidR="00906CF5" w:rsidRPr="00CA0280" w:rsidRDefault="00CA0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evaluate and improve the usability, three test sessions were set for different goals. Each session is planned to be one hour. Four classmates were invited to participate </w:t>
      </w:r>
      <w:r w:rsidR="005E0920">
        <w:rPr>
          <w:rFonts w:ascii="Times New Roman" w:hAnsi="Times New Roman" w:cs="Times New Roman"/>
        </w:rPr>
        <w:t>in the three tests based on the high-fidelity prototype that developed by the tool, “</w:t>
      </w:r>
      <w:proofErr w:type="spellStart"/>
      <w:r w:rsidR="005E0920">
        <w:rPr>
          <w:rFonts w:ascii="Times New Roman" w:hAnsi="Times New Roman" w:cs="Times New Roman"/>
        </w:rPr>
        <w:t>Modao</w:t>
      </w:r>
      <w:proofErr w:type="spellEnd"/>
      <w:r w:rsidR="005E0920">
        <w:rPr>
          <w:rFonts w:ascii="Times New Roman" w:hAnsi="Times New Roman" w:cs="Times New Roman"/>
        </w:rPr>
        <w:t xml:space="preserve">”. </w:t>
      </w:r>
      <w:r w:rsidR="002B7032">
        <w:rPr>
          <w:rFonts w:ascii="Times New Roman" w:hAnsi="Times New Roman" w:cs="Times New Roman"/>
        </w:rPr>
        <w:t>The testers’ work was divided into four parts: proposing the tasks, observing their operations, recording the data and other issues. Everyone in our team was responsible for one of them.</w:t>
      </w:r>
    </w:p>
    <w:p w14:paraId="2F40CD7F" w14:textId="104C8A3F" w:rsidR="00906CF5" w:rsidRDefault="00906CF5">
      <w:pPr>
        <w:rPr>
          <w:rFonts w:ascii="Times New Roman" w:hAnsi="Times New Roman" w:cs="Times New Roman"/>
        </w:rPr>
      </w:pPr>
    </w:p>
    <w:p w14:paraId="63604DC7" w14:textId="4473DC35" w:rsidR="002B7032" w:rsidRDefault="002B7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goals of the three tests are as follows:</w:t>
      </w:r>
    </w:p>
    <w:p w14:paraId="7067C014" w14:textId="7B291952" w:rsidR="002B7032" w:rsidRDefault="002B7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1: Test the app usability without any instruction.</w:t>
      </w:r>
    </w:p>
    <w:p w14:paraId="72BD697B" w14:textId="1C420159" w:rsidR="002B7032" w:rsidRPr="002B7032" w:rsidRDefault="002B703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2: Test the app usability with instructions.</w:t>
      </w:r>
    </w:p>
    <w:p w14:paraId="6EE25C1F" w14:textId="4AC5902B" w:rsidR="00DE79CE" w:rsidRPr="00DE79CE" w:rsidRDefault="002B703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3: Test the app usability in complex environment.</w:t>
      </w:r>
    </w:p>
    <w:p w14:paraId="21FDC307" w14:textId="1687B326" w:rsidR="00DE79CE" w:rsidRDefault="00DE79CE">
      <w:pPr>
        <w:rPr>
          <w:rFonts w:ascii="Times New Roman" w:hAnsi="Times New Roman" w:cs="Times New Roman"/>
          <w:b/>
        </w:rPr>
      </w:pPr>
    </w:p>
    <w:p w14:paraId="6EF06B87" w14:textId="15E1F365" w:rsidR="00DE79CE" w:rsidRDefault="00DE79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5</w:t>
      </w:r>
      <w:r>
        <w:rPr>
          <w:rFonts w:ascii="Times New Roman" w:hAnsi="Times New Roman" w:cs="Times New Roman"/>
          <w:b/>
        </w:rPr>
        <w:t>.2. Testing schedule</w:t>
      </w:r>
    </w:p>
    <w:p w14:paraId="755F8D45" w14:textId="6362BBBA" w:rsidR="00DE79CE" w:rsidRPr="00DE79CE" w:rsidRDefault="00DE79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arrangements of the three sessions are as follows: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8"/>
        <w:gridCol w:w="2114"/>
        <w:gridCol w:w="2693"/>
      </w:tblGrid>
      <w:tr w:rsidR="003A5334" w14:paraId="6630071F" w14:textId="77777777" w:rsidTr="00DE79CE">
        <w:tc>
          <w:tcPr>
            <w:tcW w:w="858" w:type="dxa"/>
          </w:tcPr>
          <w:p w14:paraId="14D73807" w14:textId="131E6B2A" w:rsidR="003A5334" w:rsidRDefault="00DE79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</w:t>
            </w:r>
          </w:p>
        </w:tc>
        <w:tc>
          <w:tcPr>
            <w:tcW w:w="2114" w:type="dxa"/>
          </w:tcPr>
          <w:p w14:paraId="1F8D2A4E" w14:textId="24F6E266" w:rsidR="003A5334" w:rsidRDefault="003A53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2693" w:type="dxa"/>
          </w:tcPr>
          <w:p w14:paraId="059CA9F0" w14:textId="558BA3EA" w:rsidR="003A5334" w:rsidRDefault="003A53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enue</w:t>
            </w:r>
          </w:p>
        </w:tc>
      </w:tr>
      <w:tr w:rsidR="003A5334" w14:paraId="2A7E9693" w14:textId="77777777" w:rsidTr="00DE79CE">
        <w:tc>
          <w:tcPr>
            <w:tcW w:w="858" w:type="dxa"/>
          </w:tcPr>
          <w:p w14:paraId="5B8E0D2C" w14:textId="7293FA09" w:rsidR="003A5334" w:rsidRDefault="003A53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14" w:type="dxa"/>
          </w:tcPr>
          <w:p w14:paraId="739C33D0" w14:textId="2FC57F45" w:rsidR="003A5334" w:rsidRDefault="003A53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 April 2019 (3</w:t>
            </w:r>
            <w:r w:rsidR="00DE79CE">
              <w:rPr>
                <w:rFonts w:ascii="Times New Roman" w:hAnsi="Times New Roman" w:cs="Times New Roman"/>
              </w:rPr>
              <w:t>-4pm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</w:tcPr>
          <w:p w14:paraId="4A7CA2CE" w14:textId="1A2FF8C0" w:rsidR="003A5334" w:rsidRDefault="00CA0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Study Room in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ain Library</w:t>
            </w:r>
          </w:p>
        </w:tc>
      </w:tr>
      <w:tr w:rsidR="00CA0280" w14:paraId="7B79681F" w14:textId="77777777" w:rsidTr="00DE79CE">
        <w:tc>
          <w:tcPr>
            <w:tcW w:w="858" w:type="dxa"/>
          </w:tcPr>
          <w:p w14:paraId="556341CB" w14:textId="31EC143F" w:rsidR="00CA0280" w:rsidRDefault="00CA0280" w:rsidP="00CA0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14" w:type="dxa"/>
          </w:tcPr>
          <w:p w14:paraId="5BDFF205" w14:textId="6455854A" w:rsidR="00CA0280" w:rsidRDefault="00CA0280" w:rsidP="00CA0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 April 2019</w:t>
            </w:r>
            <w:r w:rsidR="00DE79CE">
              <w:rPr>
                <w:rFonts w:ascii="Times New Roman" w:hAnsi="Times New Roman" w:cs="Times New Roman"/>
              </w:rPr>
              <w:t xml:space="preserve"> </w:t>
            </w:r>
            <w:r w:rsidR="00DE79CE">
              <w:rPr>
                <w:rFonts w:ascii="Times New Roman" w:hAnsi="Times New Roman" w:cs="Times New Roman"/>
              </w:rPr>
              <w:t>(3-4pm)</w:t>
            </w:r>
          </w:p>
        </w:tc>
        <w:tc>
          <w:tcPr>
            <w:tcW w:w="2693" w:type="dxa"/>
          </w:tcPr>
          <w:p w14:paraId="39548B86" w14:textId="4AADE382" w:rsidR="00CA0280" w:rsidRDefault="00CA0280" w:rsidP="00CA0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Study Room in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ain Library</w:t>
            </w:r>
          </w:p>
        </w:tc>
      </w:tr>
      <w:tr w:rsidR="00CA0280" w14:paraId="33FA5C5D" w14:textId="77777777" w:rsidTr="00DE79CE">
        <w:tc>
          <w:tcPr>
            <w:tcW w:w="858" w:type="dxa"/>
          </w:tcPr>
          <w:p w14:paraId="7B9C624C" w14:textId="48D17ACB" w:rsidR="00CA0280" w:rsidRDefault="00CA0280" w:rsidP="00CA0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114" w:type="dxa"/>
          </w:tcPr>
          <w:p w14:paraId="3973F353" w14:textId="262A43DF" w:rsidR="00CA0280" w:rsidRDefault="00CA0280" w:rsidP="00CA0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6 April 2019 </w:t>
            </w:r>
            <w:r w:rsidR="00DE79CE">
              <w:rPr>
                <w:rFonts w:ascii="Times New Roman" w:hAnsi="Times New Roman" w:cs="Times New Roman"/>
              </w:rPr>
              <w:t>(3-4pm)</w:t>
            </w:r>
          </w:p>
        </w:tc>
        <w:tc>
          <w:tcPr>
            <w:tcW w:w="2693" w:type="dxa"/>
          </w:tcPr>
          <w:p w14:paraId="304A786B" w14:textId="0028DBE6" w:rsidR="00CA0280" w:rsidRDefault="00CA0280" w:rsidP="00CA0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etro</w:t>
            </w:r>
          </w:p>
        </w:tc>
      </w:tr>
    </w:tbl>
    <w:p w14:paraId="4C955275" w14:textId="5DC8AEA0" w:rsidR="00351DE5" w:rsidRDefault="00351DE5">
      <w:pPr>
        <w:rPr>
          <w:rFonts w:ascii="Times New Roman" w:hAnsi="Times New Roman" w:cs="Times New Roman"/>
        </w:rPr>
      </w:pPr>
    </w:p>
    <w:p w14:paraId="76E02B14" w14:textId="7CADF3B4" w:rsidR="00DE79CE" w:rsidRPr="00C754F0" w:rsidRDefault="00C754F0">
      <w:pPr>
        <w:rPr>
          <w:rFonts w:ascii="Times New Roman" w:hAnsi="Times New Roman" w:cs="Times New Roman"/>
          <w:b/>
        </w:rPr>
      </w:pPr>
      <w:r w:rsidRPr="00C754F0">
        <w:rPr>
          <w:rFonts w:ascii="Times New Roman" w:hAnsi="Times New Roman" w:cs="Times New Roman"/>
          <w:b/>
        </w:rPr>
        <w:t>5.3. Testing methodology</w:t>
      </w:r>
    </w:p>
    <w:p w14:paraId="386B42B1" w14:textId="38A62771" w:rsidR="00C754F0" w:rsidRDefault="0044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procedures of the three testing sessions are similar. Firstly, we briefly introduced the tasks to complete</w:t>
      </w:r>
      <w:r w:rsidR="004F1562">
        <w:rPr>
          <w:rFonts w:ascii="Times New Roman" w:hAnsi="Times New Roman" w:cs="Times New Roman"/>
        </w:rPr>
        <w:t xml:space="preserve"> and some test rules</w:t>
      </w:r>
      <w:r>
        <w:rPr>
          <w:rFonts w:ascii="Times New Roman" w:hAnsi="Times New Roman" w:cs="Times New Roman"/>
        </w:rPr>
        <w:t xml:space="preserve">. Secondly, all the participants had 5 minutes to become familiar with the prototype. In test 1 and 3, this procedure was achieved by participants’ free clicking. In test 2, a video about the detailed instructions was </w:t>
      </w:r>
      <w:r w:rsidR="004F1562">
        <w:rPr>
          <w:rFonts w:ascii="Times New Roman" w:hAnsi="Times New Roman" w:cs="Times New Roman"/>
        </w:rPr>
        <w:t>showed to them.</w:t>
      </w:r>
    </w:p>
    <w:p w14:paraId="02D120D8" w14:textId="2BE5A1C3" w:rsidR="004F1562" w:rsidRDefault="004F1562">
      <w:pPr>
        <w:rPr>
          <w:rFonts w:ascii="Times New Roman" w:hAnsi="Times New Roman" w:cs="Times New Roman"/>
        </w:rPr>
      </w:pPr>
    </w:p>
    <w:p w14:paraId="237B7E86" w14:textId="35F560D3" w:rsidR="004F1562" w:rsidRDefault="004F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got on to the formal test part. </w:t>
      </w:r>
      <w:r w:rsidR="008E752B">
        <w:rPr>
          <w:rFonts w:ascii="Times New Roman" w:hAnsi="Times New Roman" w:cs="Times New Roman"/>
        </w:rPr>
        <w:t xml:space="preserve">Every participant would wear a headset. </w:t>
      </w:r>
      <w:r>
        <w:rPr>
          <w:rFonts w:ascii="Times New Roman" w:hAnsi="Times New Roman" w:cs="Times New Roman"/>
        </w:rPr>
        <w:t>Our team asked them to complete several tasks</w:t>
      </w:r>
      <w:r w:rsidR="008E752B">
        <w:rPr>
          <w:rFonts w:ascii="Times New Roman" w:hAnsi="Times New Roman" w:cs="Times New Roman"/>
        </w:rPr>
        <w:t xml:space="preserve"> via headset</w:t>
      </w:r>
      <w:r>
        <w:rPr>
          <w:rFonts w:ascii="Times New Roman" w:hAnsi="Times New Roman" w:cs="Times New Roman"/>
        </w:rPr>
        <w:t>, such as:</w:t>
      </w:r>
    </w:p>
    <w:p w14:paraId="50DFC002" w14:textId="5A5A0C7F" w:rsidR="004F1562" w:rsidRDefault="004F1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. </w:t>
      </w:r>
      <w:r w:rsidR="00B40897">
        <w:rPr>
          <w:rFonts w:ascii="Times New Roman" w:hAnsi="Times New Roman" w:cs="Times New Roman"/>
        </w:rPr>
        <w:t>Now, you want to select a popular term to see its knowledge graph.</w:t>
      </w:r>
    </w:p>
    <w:p w14:paraId="19A76ACB" w14:textId="615F80B2" w:rsidR="00B40897" w:rsidRDefault="00B40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Now, you want to acquire the knowledge graph of this object. (The questioner would point to the mouse/laptop/etc.)</w:t>
      </w:r>
    </w:p>
    <w:p w14:paraId="27D914E4" w14:textId="32E1FA29" w:rsidR="00B40897" w:rsidRDefault="00B40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Now, you want to let the system to select any topic for you to explore the knowledge graph.</w:t>
      </w:r>
    </w:p>
    <w:p w14:paraId="2246B28A" w14:textId="37CFA8A6" w:rsidR="00B40897" w:rsidRDefault="00B40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. Now, you want to search a specific term to get the knowledge graph.</w:t>
      </w:r>
    </w:p>
    <w:p w14:paraId="3485B39C" w14:textId="2B82CFFD" w:rsidR="00B40897" w:rsidRDefault="00B40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. Now, you want to </w:t>
      </w:r>
      <w:r w:rsidR="005D435A">
        <w:rPr>
          <w:rFonts w:ascii="Times New Roman" w:hAnsi="Times New Roman" w:cs="Times New Roman"/>
        </w:rPr>
        <w:t>explore the</w:t>
      </w:r>
      <w:r>
        <w:rPr>
          <w:rFonts w:ascii="Times New Roman" w:hAnsi="Times New Roman" w:cs="Times New Roman"/>
        </w:rPr>
        <w:t xml:space="preserve"> nearby</w:t>
      </w:r>
      <w:r w:rsidR="005D435A">
        <w:rPr>
          <w:rFonts w:ascii="Times New Roman" w:hAnsi="Times New Roman" w:cs="Times New Roman"/>
        </w:rPr>
        <w:t xml:space="preserve"> attractions by using knowledge graph.</w:t>
      </w:r>
    </w:p>
    <w:p w14:paraId="56759679" w14:textId="101C1029" w:rsidR="005D435A" w:rsidRDefault="005D4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. Now, you want to mark a term.</w:t>
      </w:r>
    </w:p>
    <w:p w14:paraId="1FA4A706" w14:textId="41A45F4E" w:rsidR="005D435A" w:rsidRDefault="005D4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. Now, you want to find the term that you have marked.</w:t>
      </w:r>
    </w:p>
    <w:p w14:paraId="2B067539" w14:textId="73A7BECC" w:rsidR="005D435A" w:rsidRDefault="005D4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h. Now, you want to know which kinds of terms you have explored.</w:t>
      </w:r>
    </w:p>
    <w:p w14:paraId="54B223DA" w14:textId="511634EA" w:rsidR="005D435A" w:rsidRDefault="005D435A">
      <w:pPr>
        <w:rPr>
          <w:rFonts w:ascii="Times New Roman" w:hAnsi="Times New Roman" w:cs="Times New Roman"/>
        </w:rPr>
      </w:pPr>
    </w:p>
    <w:p w14:paraId="5BF8E33A" w14:textId="1E19E3EE" w:rsidR="005D435A" w:rsidRDefault="005D4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participants were requested to express their thought in the whole process, regardless of their using situation. </w:t>
      </w:r>
      <w:r w:rsidR="008E752B">
        <w:rPr>
          <w:rFonts w:ascii="Times New Roman" w:hAnsi="Times New Roman" w:cs="Times New Roman"/>
        </w:rPr>
        <w:t xml:space="preserve">For example, when the participant would like to click a button, he/she need to say, “I will click the xxx button”. </w:t>
      </w:r>
      <w:r>
        <w:rPr>
          <w:rFonts w:ascii="Times New Roman" w:hAnsi="Times New Roman" w:cs="Times New Roman"/>
        </w:rPr>
        <w:t>Our team members did not give any help to them. The completion status, time consumed and the number of errors in the using process for each task were recorded.</w:t>
      </w:r>
      <w:r w:rsidR="00F15AF0">
        <w:rPr>
          <w:rFonts w:ascii="Times New Roman" w:hAnsi="Times New Roman" w:cs="Times New Roman"/>
        </w:rPr>
        <w:t xml:space="preserve"> It cost around 30 minutes for this step.</w:t>
      </w:r>
    </w:p>
    <w:p w14:paraId="5F00D267" w14:textId="3D949581" w:rsidR="005D435A" w:rsidRDefault="005D435A">
      <w:pPr>
        <w:rPr>
          <w:rFonts w:ascii="Times New Roman" w:hAnsi="Times New Roman" w:cs="Times New Roman"/>
        </w:rPr>
      </w:pPr>
    </w:p>
    <w:p w14:paraId="3AD57D63" w14:textId="558A0545" w:rsidR="00F15AF0" w:rsidRDefault="00F15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the test, there was a questionnaire to collect the feedback. The items include:</w:t>
      </w:r>
    </w:p>
    <w:p w14:paraId="083858C6" w14:textId="6177BFA3" w:rsidR="005D435A" w:rsidRDefault="00F15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Easiness rating for each task.</w:t>
      </w:r>
    </w:p>
    <w:p w14:paraId="147C658D" w14:textId="19BFD0E5" w:rsidR="00F15AF0" w:rsidRDefault="00F15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. The overall satisfaction level about convenience.</w:t>
      </w:r>
    </w:p>
    <w:p w14:paraId="64DE4FC6" w14:textId="71EBBA5D" w:rsidR="00F15AF0" w:rsidRPr="00F15AF0" w:rsidRDefault="00F15AF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. The </w:t>
      </w:r>
      <w:r>
        <w:rPr>
          <w:rFonts w:ascii="Times New Roman" w:hAnsi="Times New Roman" w:cs="Times New Roman"/>
        </w:rPr>
        <w:t xml:space="preserve">overall </w:t>
      </w:r>
      <w:r>
        <w:rPr>
          <w:rFonts w:ascii="Times New Roman" w:hAnsi="Times New Roman" w:cs="Times New Roman"/>
        </w:rPr>
        <w:t xml:space="preserve">satisfaction </w:t>
      </w:r>
      <w:r>
        <w:rPr>
          <w:rFonts w:ascii="Times New Roman" w:hAnsi="Times New Roman" w:cs="Times New Roman"/>
        </w:rPr>
        <w:t xml:space="preserve">level </w:t>
      </w:r>
      <w:r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</w:rPr>
        <w:t xml:space="preserve"> </w:t>
      </w:r>
      <w:r w:rsidR="00E23A04">
        <w:rPr>
          <w:rFonts w:ascii="Times New Roman" w:hAnsi="Times New Roman" w:cs="Times New Roman"/>
        </w:rPr>
        <w:t>affordance</w:t>
      </w:r>
      <w:r>
        <w:rPr>
          <w:rFonts w:ascii="Times New Roman" w:hAnsi="Times New Roman" w:cs="Times New Roman"/>
        </w:rPr>
        <w:t>.</w:t>
      </w:r>
    </w:p>
    <w:p w14:paraId="1FA8B8E1" w14:textId="1EC32EBD" w:rsidR="00F15AF0" w:rsidRDefault="00F15AF0" w:rsidP="00F15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overall</w:t>
      </w:r>
      <w:r>
        <w:rPr>
          <w:rFonts w:ascii="Times New Roman" w:hAnsi="Times New Roman" w:cs="Times New Roman"/>
        </w:rPr>
        <w:t xml:space="preserve"> satisfaction</w:t>
      </w:r>
      <w:r>
        <w:rPr>
          <w:rFonts w:ascii="Times New Roman" w:hAnsi="Times New Roman" w:cs="Times New Roman"/>
        </w:rPr>
        <w:t xml:space="preserve"> level</w:t>
      </w:r>
      <w:r>
        <w:rPr>
          <w:rFonts w:ascii="Times New Roman" w:hAnsi="Times New Roman" w:cs="Times New Roman"/>
        </w:rPr>
        <w:t xml:space="preserve"> about </w:t>
      </w:r>
      <w:r>
        <w:rPr>
          <w:rFonts w:ascii="Times New Roman" w:hAnsi="Times New Roman" w:cs="Times New Roman"/>
        </w:rPr>
        <w:t>feedback</w:t>
      </w:r>
      <w:r>
        <w:rPr>
          <w:rFonts w:ascii="Times New Roman" w:hAnsi="Times New Roman" w:cs="Times New Roman"/>
        </w:rPr>
        <w:t>.</w:t>
      </w:r>
    </w:p>
    <w:p w14:paraId="30CEBBD6" w14:textId="1A80C8CE" w:rsidR="00E23A04" w:rsidRDefault="00E23A04" w:rsidP="00E23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. The overall satisfaction level about </w:t>
      </w:r>
      <w:r>
        <w:rPr>
          <w:rFonts w:ascii="Times New Roman" w:hAnsi="Times New Roman" w:cs="Times New Roman"/>
        </w:rPr>
        <w:t>appearance</w:t>
      </w:r>
      <w:r>
        <w:rPr>
          <w:rFonts w:ascii="Times New Roman" w:hAnsi="Times New Roman" w:cs="Times New Roman"/>
        </w:rPr>
        <w:t>.</w:t>
      </w:r>
    </w:p>
    <w:p w14:paraId="59A43A76" w14:textId="0C63A07B" w:rsidR="00627378" w:rsidRDefault="00627378" w:rsidP="00E23A04">
      <w:pPr>
        <w:rPr>
          <w:rFonts w:ascii="Times New Roman" w:hAnsi="Times New Roman" w:cs="Times New Roman"/>
        </w:rPr>
      </w:pPr>
    </w:p>
    <w:p w14:paraId="65103977" w14:textId="3A797F92" w:rsidR="00627378" w:rsidRDefault="00627378" w:rsidP="00E23A04">
      <w:pPr>
        <w:rPr>
          <w:rFonts w:ascii="Times New Roman" w:hAnsi="Times New Roman" w:cs="Times New Roman"/>
        </w:rPr>
      </w:pPr>
    </w:p>
    <w:p w14:paraId="621FC8BF" w14:textId="786536E0" w:rsidR="00627378" w:rsidRDefault="00627378" w:rsidP="00E23A04">
      <w:pPr>
        <w:rPr>
          <w:rFonts w:ascii="Times New Roman" w:hAnsi="Times New Roman" w:cs="Times New Roman"/>
        </w:rPr>
      </w:pPr>
    </w:p>
    <w:p w14:paraId="5DF73A5E" w14:textId="77777777" w:rsidR="00627378" w:rsidRDefault="00627378" w:rsidP="00E23A04">
      <w:pPr>
        <w:rPr>
          <w:rFonts w:ascii="Times New Roman" w:hAnsi="Times New Roman" w:cs="Times New Roman" w:hint="eastAsia"/>
        </w:rPr>
      </w:pPr>
    </w:p>
    <w:p w14:paraId="27BBB760" w14:textId="327C9AB2" w:rsidR="00F15AF0" w:rsidRPr="00D30A59" w:rsidRDefault="00D30A59">
      <w:pPr>
        <w:rPr>
          <w:rFonts w:ascii="Times New Roman" w:hAnsi="Times New Roman" w:cs="Times New Roman"/>
          <w:b/>
        </w:rPr>
      </w:pPr>
      <w:r w:rsidRPr="00D30A59">
        <w:rPr>
          <w:rFonts w:ascii="Times New Roman" w:hAnsi="Times New Roman" w:cs="Times New Roman" w:hint="eastAsia"/>
          <w:b/>
        </w:rPr>
        <w:t>7</w:t>
      </w:r>
      <w:r w:rsidRPr="00D30A59">
        <w:rPr>
          <w:rFonts w:ascii="Times New Roman" w:hAnsi="Times New Roman" w:cs="Times New Roman"/>
          <w:b/>
        </w:rPr>
        <w:t>. CONTRIBUTIONS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245"/>
      </w:tblGrid>
      <w:tr w:rsidR="00D30A59" w14:paraId="202D9454" w14:textId="77777777" w:rsidTr="00004592">
        <w:tc>
          <w:tcPr>
            <w:tcW w:w="1555" w:type="dxa"/>
          </w:tcPr>
          <w:p w14:paraId="0487351A" w14:textId="49A22BB7" w:rsidR="00D30A59" w:rsidRDefault="00D30A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tudent</w:t>
            </w:r>
          </w:p>
        </w:tc>
        <w:tc>
          <w:tcPr>
            <w:tcW w:w="1417" w:type="dxa"/>
          </w:tcPr>
          <w:p w14:paraId="520CE276" w14:textId="6CAAC62D" w:rsidR="00D30A59" w:rsidRDefault="00D30A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245" w:type="dxa"/>
          </w:tcPr>
          <w:p w14:paraId="5358B5AA" w14:textId="54E11402" w:rsidR="00D30A59" w:rsidRDefault="00D30A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Contributions</w:t>
            </w:r>
          </w:p>
        </w:tc>
      </w:tr>
      <w:tr w:rsidR="00D30A59" w14:paraId="1B440088" w14:textId="77777777" w:rsidTr="00004592">
        <w:tc>
          <w:tcPr>
            <w:tcW w:w="1555" w:type="dxa"/>
          </w:tcPr>
          <w:p w14:paraId="43606CE6" w14:textId="5D0A67EC" w:rsidR="00D30A59" w:rsidRDefault="00D30A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 xml:space="preserve">IANG </w:t>
            </w:r>
            <w:proofErr w:type="spellStart"/>
            <w:r>
              <w:rPr>
                <w:rFonts w:ascii="Times New Roman" w:hAnsi="Times New Roman" w:cs="Times New Roman"/>
              </w:rPr>
              <w:t>Zhihao</w:t>
            </w:r>
            <w:proofErr w:type="spellEnd"/>
          </w:p>
        </w:tc>
        <w:tc>
          <w:tcPr>
            <w:tcW w:w="1417" w:type="dxa"/>
          </w:tcPr>
          <w:p w14:paraId="653E96FC" w14:textId="2C7BC4F1" w:rsidR="00D30A59" w:rsidRDefault="00D30A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035561651</w:t>
            </w:r>
          </w:p>
        </w:tc>
        <w:tc>
          <w:tcPr>
            <w:tcW w:w="5245" w:type="dxa"/>
          </w:tcPr>
          <w:p w14:paraId="2D331CD0" w14:textId="5B506C8B" w:rsidR="00D30A59" w:rsidRDefault="00D30A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esearch on technologies. Design </w:t>
            </w:r>
            <w:r w:rsidR="00004592">
              <w:rPr>
                <w:rFonts w:ascii="Times New Roman" w:hAnsi="Times New Roman" w:cs="Times New Roman"/>
              </w:rPr>
              <w:t xml:space="preserve">for </w:t>
            </w:r>
            <w:r w:rsidR="001E03FE">
              <w:rPr>
                <w:rFonts w:ascii="Times New Roman" w:hAnsi="Times New Roman" w:cs="Times New Roman"/>
              </w:rPr>
              <w:t>function</w:t>
            </w:r>
            <w:r w:rsidR="00004592">
              <w:rPr>
                <w:rFonts w:ascii="Times New Roman" w:hAnsi="Times New Roman" w:cs="Times New Roman"/>
              </w:rPr>
              <w:t xml:space="preserve"> a, b and c.</w:t>
            </w:r>
          </w:p>
        </w:tc>
      </w:tr>
      <w:tr w:rsidR="00D30A59" w14:paraId="4C8DE7AB" w14:textId="77777777" w:rsidTr="00004592">
        <w:tc>
          <w:tcPr>
            <w:tcW w:w="1555" w:type="dxa"/>
          </w:tcPr>
          <w:p w14:paraId="3924677C" w14:textId="58D7C1E6" w:rsidR="00D30A59" w:rsidRDefault="00D30A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IU Wenjing</w:t>
            </w:r>
          </w:p>
        </w:tc>
        <w:tc>
          <w:tcPr>
            <w:tcW w:w="1417" w:type="dxa"/>
          </w:tcPr>
          <w:p w14:paraId="44A2DADC" w14:textId="450E9E31" w:rsidR="00D30A59" w:rsidRDefault="00D30A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035561792</w:t>
            </w:r>
          </w:p>
        </w:tc>
        <w:tc>
          <w:tcPr>
            <w:tcW w:w="5245" w:type="dxa"/>
          </w:tcPr>
          <w:p w14:paraId="36B30975" w14:textId="193B0485" w:rsidR="00D30A59" w:rsidRDefault="000045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onduct the design process. Design for </w:t>
            </w:r>
            <w:r w:rsidR="001E03FE">
              <w:rPr>
                <w:rFonts w:ascii="Times New Roman" w:hAnsi="Times New Roman" w:cs="Times New Roman"/>
              </w:rPr>
              <w:t>function</w:t>
            </w:r>
            <w:r>
              <w:rPr>
                <w:rFonts w:ascii="Times New Roman" w:hAnsi="Times New Roman" w:cs="Times New Roman"/>
              </w:rPr>
              <w:t xml:space="preserve"> e, f and g.</w:t>
            </w:r>
          </w:p>
        </w:tc>
      </w:tr>
      <w:tr w:rsidR="00D30A59" w14:paraId="106946CD" w14:textId="77777777" w:rsidTr="00004592">
        <w:tc>
          <w:tcPr>
            <w:tcW w:w="1555" w:type="dxa"/>
          </w:tcPr>
          <w:p w14:paraId="0FA01470" w14:textId="7EF1BB87" w:rsidR="00D30A59" w:rsidRDefault="00D30A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ANG Jingxin</w:t>
            </w:r>
          </w:p>
        </w:tc>
        <w:tc>
          <w:tcPr>
            <w:tcW w:w="1417" w:type="dxa"/>
          </w:tcPr>
          <w:p w14:paraId="0B3CCFD4" w14:textId="3A9B578A" w:rsidR="00D30A59" w:rsidRDefault="00D30A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035562124</w:t>
            </w:r>
          </w:p>
        </w:tc>
        <w:tc>
          <w:tcPr>
            <w:tcW w:w="5245" w:type="dxa"/>
          </w:tcPr>
          <w:p w14:paraId="36FDA1E7" w14:textId="566FA5AB" w:rsidR="00D30A59" w:rsidRDefault="000045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onduct the test process. Design the knowledge graph appearance and the </w:t>
            </w:r>
            <w:r w:rsidR="001E03FE">
              <w:rPr>
                <w:rFonts w:ascii="Times New Roman" w:hAnsi="Times New Roman" w:cs="Times New Roman"/>
              </w:rPr>
              <w:t>page switching.</w:t>
            </w:r>
          </w:p>
        </w:tc>
      </w:tr>
      <w:tr w:rsidR="00D30A59" w14:paraId="3B58F133" w14:textId="77777777" w:rsidTr="00004592">
        <w:tc>
          <w:tcPr>
            <w:tcW w:w="1555" w:type="dxa"/>
          </w:tcPr>
          <w:p w14:paraId="3EA1088B" w14:textId="55B5ED8B" w:rsidR="00D30A59" w:rsidRDefault="00D30A59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</w:rPr>
              <w:t>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Ziyi</w:t>
            </w:r>
            <w:proofErr w:type="spellEnd"/>
          </w:p>
        </w:tc>
        <w:tc>
          <w:tcPr>
            <w:tcW w:w="1417" w:type="dxa"/>
          </w:tcPr>
          <w:p w14:paraId="42D1A459" w14:textId="26D08CA4" w:rsidR="00D30A59" w:rsidRDefault="00D30A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035562019</w:t>
            </w:r>
          </w:p>
        </w:tc>
        <w:tc>
          <w:tcPr>
            <w:tcW w:w="5245" w:type="dxa"/>
          </w:tcPr>
          <w:p w14:paraId="7F9ABABA" w14:textId="248B43B7" w:rsidR="00D30A59" w:rsidRDefault="000045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Conduct the evaluation</w:t>
            </w:r>
            <w:r w:rsidR="001E03FE">
              <w:rPr>
                <w:rFonts w:ascii="Times New Roman" w:hAnsi="Times New Roman" w:cs="Times New Roman"/>
              </w:rPr>
              <w:t xml:space="preserve"> process</w:t>
            </w:r>
            <w:r>
              <w:rPr>
                <w:rFonts w:ascii="Times New Roman" w:hAnsi="Times New Roman" w:cs="Times New Roman"/>
              </w:rPr>
              <w:t xml:space="preserve">. Design the menu. 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esign for </w:t>
            </w:r>
            <w:r w:rsidR="001E03FE">
              <w:rPr>
                <w:rFonts w:ascii="Times New Roman" w:hAnsi="Times New Roman" w:cs="Times New Roman"/>
              </w:rPr>
              <w:t>function</w:t>
            </w:r>
            <w:r>
              <w:rPr>
                <w:rFonts w:ascii="Times New Roman" w:hAnsi="Times New Roman" w:cs="Times New Roman"/>
              </w:rPr>
              <w:t xml:space="preserve"> h.</w:t>
            </w:r>
          </w:p>
        </w:tc>
      </w:tr>
    </w:tbl>
    <w:p w14:paraId="71475FC6" w14:textId="5BFFC293" w:rsidR="00D30A59" w:rsidRPr="00E23A04" w:rsidRDefault="00D30A59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D30A59" w:rsidRPr="00E23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D1926" w14:textId="77777777" w:rsidR="00FA07A4" w:rsidRDefault="00FA07A4" w:rsidP="00E83980">
      <w:r>
        <w:separator/>
      </w:r>
    </w:p>
  </w:endnote>
  <w:endnote w:type="continuationSeparator" w:id="0">
    <w:p w14:paraId="393DF245" w14:textId="77777777" w:rsidR="00FA07A4" w:rsidRDefault="00FA07A4" w:rsidP="00E8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4B641" w14:textId="77777777" w:rsidR="00FA07A4" w:rsidRDefault="00FA07A4" w:rsidP="00E83980">
      <w:r>
        <w:separator/>
      </w:r>
    </w:p>
  </w:footnote>
  <w:footnote w:type="continuationSeparator" w:id="0">
    <w:p w14:paraId="1616D4BE" w14:textId="77777777" w:rsidR="00FA07A4" w:rsidRDefault="00FA07A4" w:rsidP="00E83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31"/>
    <w:rsid w:val="00004592"/>
    <w:rsid w:val="0001087F"/>
    <w:rsid w:val="001E03FE"/>
    <w:rsid w:val="002B7032"/>
    <w:rsid w:val="00351DE5"/>
    <w:rsid w:val="003A5334"/>
    <w:rsid w:val="00441426"/>
    <w:rsid w:val="004F1562"/>
    <w:rsid w:val="005D435A"/>
    <w:rsid w:val="005E0920"/>
    <w:rsid w:val="00627378"/>
    <w:rsid w:val="00660815"/>
    <w:rsid w:val="00725DB8"/>
    <w:rsid w:val="008E752B"/>
    <w:rsid w:val="00906CF5"/>
    <w:rsid w:val="00B40897"/>
    <w:rsid w:val="00BC614A"/>
    <w:rsid w:val="00C67131"/>
    <w:rsid w:val="00C67681"/>
    <w:rsid w:val="00C754F0"/>
    <w:rsid w:val="00CA0280"/>
    <w:rsid w:val="00D30A59"/>
    <w:rsid w:val="00D9725D"/>
    <w:rsid w:val="00DE330D"/>
    <w:rsid w:val="00DE79CE"/>
    <w:rsid w:val="00E23A04"/>
    <w:rsid w:val="00E77A0D"/>
    <w:rsid w:val="00E83980"/>
    <w:rsid w:val="00F15AF0"/>
    <w:rsid w:val="00F35B18"/>
    <w:rsid w:val="00FA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E3F4F"/>
  <w15:chartTrackingRefBased/>
  <w15:docId w15:val="{AC104C9E-230D-468A-8B73-674DF992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9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980"/>
    <w:rPr>
      <w:sz w:val="18"/>
      <w:szCs w:val="18"/>
    </w:rPr>
  </w:style>
  <w:style w:type="table" w:styleId="a7">
    <w:name w:val="Table Grid"/>
    <w:basedOn w:val="a1"/>
    <w:uiPriority w:val="39"/>
    <w:rsid w:val="003A5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jingxin3</dc:creator>
  <cp:keywords/>
  <dc:description/>
  <cp:lastModifiedBy>jingxin3</cp:lastModifiedBy>
  <cp:revision>10</cp:revision>
  <dcterms:created xsi:type="dcterms:W3CDTF">2019-04-24T07:48:00Z</dcterms:created>
  <dcterms:modified xsi:type="dcterms:W3CDTF">2019-04-27T17:08:00Z</dcterms:modified>
</cp:coreProperties>
</file>