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4" w:rsidRDefault="00B97C6A" w:rsidP="00B97C6A">
      <w:pPr>
        <w:bidi/>
        <w:rPr>
          <w:rFonts w:cs="B Nazanin"/>
          <w:b/>
          <w:bCs/>
          <w:sz w:val="36"/>
          <w:szCs w:val="36"/>
          <w:rtl/>
        </w:rPr>
      </w:pPr>
      <w:r w:rsidRPr="00B97C6A">
        <w:rPr>
          <w:rFonts w:cs="B Nazanin"/>
          <w:b/>
          <w:bCs/>
          <w:sz w:val="36"/>
          <w:szCs w:val="36"/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 w:hint="cs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F314D">
      <w:pPr>
        <w:bidi/>
        <w:rPr>
          <w:rFonts w:cs="B Nazanin"/>
          <w:b/>
          <w:bCs/>
          <w:sz w:val="36"/>
          <w:szCs w:val="36"/>
        </w:rPr>
      </w:pPr>
      <w:r w:rsidRPr="004F314D">
        <w:rPr>
          <w:rFonts w:cs="B Nazanin"/>
          <w:b/>
          <w:bCs/>
          <w:sz w:val="36"/>
          <w:szCs w:val="36"/>
          <w:rtl/>
        </w:rPr>
        <w:lastRenderedPageBreak/>
        <w:t>جلسه دوم - مفاه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 w:hint="eastAsia"/>
          <w:b/>
          <w:bCs/>
          <w:sz w:val="36"/>
          <w:szCs w:val="36"/>
          <w:rtl/>
        </w:rPr>
        <w:t>م</w:t>
      </w:r>
      <w:r w:rsidRPr="004F314D">
        <w:rPr>
          <w:rFonts w:cs="B Nazanin"/>
          <w:b/>
          <w:bCs/>
          <w:sz w:val="36"/>
          <w:szCs w:val="36"/>
          <w:rtl/>
        </w:rPr>
        <w:t xml:space="preserve"> مقدمات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/>
          <w:b/>
          <w:bCs/>
          <w:sz w:val="36"/>
          <w:szCs w:val="36"/>
          <w:rtl/>
        </w:rPr>
        <w:t xml:space="preserve"> زبان ++</w:t>
      </w:r>
      <w:r w:rsidRPr="004F314D">
        <w:rPr>
          <w:rFonts w:cs="B Nazanin"/>
          <w:b/>
          <w:bCs/>
          <w:sz w:val="36"/>
          <w:szCs w:val="36"/>
        </w:rPr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23pt" o:ole="">
            <v:imagedata r:id="rId4" o:title=""/>
          </v:shape>
          <o:OLEObject Type="Embed" ProgID="Word.Document.12" ShapeID="_x0000_i1030" DrawAspect="Content" ObjectID="_1620242071" r:id="rId5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5F63FA">
        <w:rPr>
          <w:rFonts w:cs="B Nazanin"/>
          <w:sz w:val="28"/>
          <w:szCs w:val="28"/>
          <w:lang w:bidi="fa-IR"/>
        </w:rPr>
        <w:t>Iostream</w:t>
      </w:r>
      <w:proofErr w:type="spellEnd"/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Std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proofErr w:type="spellStart"/>
      <w:r>
        <w:rPr>
          <w:rFonts w:cs="B Nazanin"/>
          <w:sz w:val="28"/>
          <w:szCs w:val="28"/>
          <w:lang w:bidi="fa-IR"/>
        </w:rPr>
        <w:t>std</w:t>
      </w:r>
      <w:proofErr w:type="spellEnd"/>
      <w:r>
        <w:rPr>
          <w:rFonts w:cs="B Nazanin"/>
          <w:sz w:val="28"/>
          <w:szCs w:val="28"/>
          <w:lang w:bidi="fa-IR"/>
        </w:rPr>
        <w:t>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35" type="#_x0000_t75" style="width:468pt;height:177pt" o:ole="">
            <v:imagedata r:id="rId6" o:title=""/>
          </v:shape>
          <o:OLEObject Type="Embed" ProgID="Word.Document.12" ShapeID="_x0000_i1035" DrawAspect="Content" ObjectID="_1620242072" r:id="rId7">
            <o:FieldCodes>\s</o:FieldCodes>
          </o:OLEObject>
        </w:object>
      </w:r>
      <w:proofErr w:type="gramStart"/>
      <w:r w:rsidR="00174DB0">
        <w:rPr>
          <w:rFonts w:cs="B Nazanin"/>
          <w:sz w:val="28"/>
          <w:szCs w:val="28"/>
          <w:lang w:bidi="fa-IR"/>
        </w:rPr>
        <w:t>string</w:t>
      </w:r>
      <w:proofErr w:type="gramEnd"/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39" type="#_x0000_t75" style="width:468pt;height:175.8pt" o:ole="">
            <v:imagedata r:id="rId8" o:title=""/>
          </v:shape>
          <o:OLEObject Type="Embed" ProgID="Word.Document.12" ShapeID="_x0000_i1039" DrawAspect="Content" ObjectID="_1620242073" r:id="rId9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proofErr w:type="spellStart"/>
      <w:r w:rsidRPr="00A25EB4">
        <w:rPr>
          <w:rFonts w:cs="B Nazanin"/>
          <w:sz w:val="28"/>
          <w:szCs w:val="28"/>
          <w:lang w:bidi="fa-IR"/>
        </w:rPr>
        <w:t>iostream</w:t>
      </w:r>
      <w:proofErr w:type="spellEnd"/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52" type="#_x0000_t75" style="width:468pt;height:172.8pt" o:ole="">
            <v:imagedata r:id="rId10" o:title=""/>
          </v:shape>
          <o:OLEObject Type="Embed" ProgID="Word.Document.12" ShapeID="_x0000_i1052" DrawAspect="Content" ObjectID="_1620242074" r:id="rId11">
            <o:FieldCodes>\s</o:FieldCodes>
          </o:OLEObject>
        </w:object>
      </w:r>
    </w:p>
    <w:p w:rsidR="00B97C6A" w:rsidRDefault="000A69A4" w:rsidP="00B97C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"https://www.google.com/search?q=piping+in+linux&amp;rlz=1C1GCEA_enFR801DE802&amp;oq=piping+in+linux&amp;aqs=chrome..69i57.5678j0j8&amp;sourceid=chrome&amp;ie=UTF-8" </w:instrText>
      </w:r>
      <w:r>
        <w:rPr>
          <w:rFonts w:cs="B Nazanin"/>
          <w:sz w:val="28"/>
          <w:szCs w:val="28"/>
          <w:lang w:bidi="fa-IR"/>
        </w:rPr>
      </w:r>
      <w:r>
        <w:rPr>
          <w:rFonts w:cs="B Nazanin"/>
          <w:sz w:val="28"/>
          <w:szCs w:val="28"/>
          <w:lang w:bidi="fa-IR"/>
        </w:rPr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میانه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64" type="#_x0000_t75" style="width:468pt;height:240.6pt" o:ole="">
            <v:imagedata r:id="rId12" o:title=""/>
          </v:shape>
          <o:OLEObject Type="Embed" ProgID="Word.Document.12" ShapeID="_x0000_i1064" DrawAspect="Content" ObjectID="_1620242075" r:id="rId13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76" type="#_x0000_t75" style="width:468pt;height:421.8pt" o:ole="">
            <v:imagedata r:id="rId14" o:title=""/>
          </v:shape>
          <o:OLEObject Type="Embed" ProgID="Word.Document.12" ShapeID="_x0000_i1076" DrawAspect="Content" ObjectID="_1620242076" r:id="rId15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3,vector&lt;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&gt;(4));</w:t>
      </w:r>
    </w:p>
    <w:p w:rsidR="00F23DE0" w:rsidRPr="00E1128B" w:rsidRDefault="00F23DE0" w:rsidP="00F23DE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  <w:bookmarkStart w:id="6" w:name="_GoBack"/>
      <w:bookmarkEnd w:id="6"/>
    </w:p>
    <w:sectPr w:rsidR="00F23DE0" w:rsidRPr="00E1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4"/>
    <w:rsid w:val="000A0F9D"/>
    <w:rsid w:val="000A69A4"/>
    <w:rsid w:val="000B2DDB"/>
    <w:rsid w:val="00142D6E"/>
    <w:rsid w:val="00174DB0"/>
    <w:rsid w:val="003257B6"/>
    <w:rsid w:val="00395DE4"/>
    <w:rsid w:val="003A492C"/>
    <w:rsid w:val="004060E5"/>
    <w:rsid w:val="004307AE"/>
    <w:rsid w:val="00452E10"/>
    <w:rsid w:val="004A6E6D"/>
    <w:rsid w:val="004F314D"/>
    <w:rsid w:val="005D02DC"/>
    <w:rsid w:val="005F63FA"/>
    <w:rsid w:val="006B1E04"/>
    <w:rsid w:val="006E2078"/>
    <w:rsid w:val="007B6F85"/>
    <w:rsid w:val="007D2F81"/>
    <w:rsid w:val="007F7AD4"/>
    <w:rsid w:val="00847807"/>
    <w:rsid w:val="008676CD"/>
    <w:rsid w:val="008A4D2B"/>
    <w:rsid w:val="008C49BD"/>
    <w:rsid w:val="00945C62"/>
    <w:rsid w:val="00A25EB4"/>
    <w:rsid w:val="00AA04BF"/>
    <w:rsid w:val="00B35E4E"/>
    <w:rsid w:val="00B67304"/>
    <w:rsid w:val="00B717D2"/>
    <w:rsid w:val="00B97C6A"/>
    <w:rsid w:val="00C807D0"/>
    <w:rsid w:val="00CA4D04"/>
    <w:rsid w:val="00CD5379"/>
    <w:rsid w:val="00D2388A"/>
    <w:rsid w:val="00DD31C3"/>
    <w:rsid w:val="00E1128B"/>
    <w:rsid w:val="00F23DE0"/>
    <w:rsid w:val="00F35AC3"/>
    <w:rsid w:val="00F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B8A1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4.doc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cp:lastPrinted>2019-05-24T15:41:00Z</cp:lastPrinted>
  <dcterms:created xsi:type="dcterms:W3CDTF">2019-05-24T15:23:00Z</dcterms:created>
  <dcterms:modified xsi:type="dcterms:W3CDTF">2019-05-24T17:56:00Z</dcterms:modified>
</cp:coreProperties>
</file>