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A6B7F" w14:textId="77777777" w:rsidR="00DB5216" w:rsidRPr="00DB5216" w:rsidRDefault="00DB5216" w:rsidP="00DB5216">
      <w:pPr>
        <w:jc w:val="center"/>
        <w:rPr>
          <w:sz w:val="36"/>
          <w:szCs w:val="36"/>
        </w:rPr>
      </w:pPr>
      <w:r w:rsidRPr="00DB5216">
        <w:rPr>
          <w:sz w:val="36"/>
          <w:szCs w:val="36"/>
        </w:rPr>
        <w:t>Summary of the activities and the result:</w:t>
      </w:r>
    </w:p>
    <w:p w14:paraId="5E6AA04E" w14:textId="77777777" w:rsidR="00DB5216" w:rsidRDefault="00DB5216">
      <w:pPr>
        <w:rPr>
          <w:sz w:val="24"/>
          <w:szCs w:val="24"/>
        </w:rPr>
      </w:pPr>
    </w:p>
    <w:p w14:paraId="3B94C0E1" w14:textId="77777777" w:rsidR="006A33ED" w:rsidRDefault="00DB5216" w:rsidP="00DB5216">
      <w:pPr>
        <w:jc w:val="both"/>
        <w:rPr>
          <w:rFonts w:ascii="Arial" w:hAnsi="Arial"/>
          <w:b w:val="0"/>
          <w:sz w:val="24"/>
          <w:szCs w:val="24"/>
        </w:rPr>
      </w:pPr>
      <w:r w:rsidRPr="00DB5216">
        <w:rPr>
          <w:rFonts w:ascii="Arial" w:hAnsi="Arial"/>
          <w:b w:val="0"/>
          <w:sz w:val="24"/>
          <w:szCs w:val="24"/>
        </w:rPr>
        <w:t>In this exercise, a simple Artificial Neural Network classifier were used to split the data set into two classes, i.e., “stress”=”1” and “rest”=”2”. First</w:t>
      </w:r>
      <w:r>
        <w:rPr>
          <w:rFonts w:ascii="Arial" w:hAnsi="Arial"/>
          <w:b w:val="0"/>
          <w:sz w:val="24"/>
          <w:szCs w:val="24"/>
        </w:rPr>
        <w:t>, the data was loaded into MATLAB and the data was split into two parts 1000 first samples were used to train the classifier, validate and test. And 420 remaining samples were used and unseen data to test ultimately the classifier performance. Off course, the classifier selection, training, validation and testing can be done in many ways some with very precise results and time consuming, others with low precision but fast. Depending on the spec and the requirements of the application the classifier can be selected, however in this classification practice none of the above were given as input. Therefore one classifier, which is ANN, was selected randomly.</w:t>
      </w:r>
    </w:p>
    <w:p w14:paraId="54B84AD5" w14:textId="77777777" w:rsidR="00DB5216" w:rsidRDefault="00DB5216" w:rsidP="00DB5216">
      <w:pPr>
        <w:jc w:val="both"/>
        <w:rPr>
          <w:rFonts w:ascii="Arial" w:hAnsi="Arial"/>
          <w:b w:val="0"/>
          <w:sz w:val="24"/>
          <w:szCs w:val="24"/>
        </w:rPr>
      </w:pPr>
      <w:r>
        <w:rPr>
          <w:rFonts w:ascii="Arial" w:hAnsi="Arial"/>
          <w:b w:val="0"/>
          <w:sz w:val="24"/>
          <w:szCs w:val="24"/>
        </w:rPr>
        <w:t>The architecture of the Perceptron classifier is as shown in Fig.1.</w:t>
      </w:r>
    </w:p>
    <w:p w14:paraId="3D1BB814" w14:textId="77777777" w:rsidR="00DB5216" w:rsidRDefault="00DB5216" w:rsidP="00DB5216">
      <w:pPr>
        <w:jc w:val="both"/>
        <w:rPr>
          <w:rFonts w:ascii="Arial" w:hAnsi="Arial"/>
          <w:b w:val="0"/>
          <w:sz w:val="24"/>
          <w:szCs w:val="24"/>
        </w:rPr>
      </w:pPr>
      <w:r>
        <w:rPr>
          <w:rFonts w:ascii="Arial" w:hAnsi="Arial"/>
          <w:b w:val="0"/>
          <w:noProof/>
          <w:sz w:val="24"/>
          <w:szCs w:val="24"/>
          <w:lang w:eastAsia="en-US"/>
        </w:rPr>
        <w:drawing>
          <wp:inline distT="0" distB="0" distL="0" distR="0" wp14:anchorId="15B9DCA1" wp14:editId="1651C25D">
            <wp:extent cx="4349115" cy="1254125"/>
            <wp:effectExtent l="0" t="0" r="0" b="0"/>
            <wp:docPr id="1" name="Picture 1" descr="TRIASMIKRO:exercice stage:photos_after_test:Snap 2019-03-06 at 23.0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SMIKRO:exercice stage:photos_after_test:Snap 2019-03-06 at 23.09.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9115" cy="1254125"/>
                    </a:xfrm>
                    <a:prstGeom prst="rect">
                      <a:avLst/>
                    </a:prstGeom>
                    <a:noFill/>
                    <a:ln>
                      <a:noFill/>
                    </a:ln>
                  </pic:spPr>
                </pic:pic>
              </a:graphicData>
            </a:graphic>
          </wp:inline>
        </w:drawing>
      </w:r>
    </w:p>
    <w:p w14:paraId="6B71A3EA" w14:textId="77777777" w:rsidR="00DB5216" w:rsidRPr="00DB5216" w:rsidRDefault="00DB5216" w:rsidP="00DB5216">
      <w:pPr>
        <w:jc w:val="both"/>
        <w:rPr>
          <w:rFonts w:ascii="Arial" w:hAnsi="Arial"/>
          <w:b w:val="0"/>
          <w:sz w:val="20"/>
          <w:szCs w:val="20"/>
        </w:rPr>
      </w:pPr>
      <w:r w:rsidRPr="00DB5216">
        <w:rPr>
          <w:rFonts w:ascii="Arial" w:hAnsi="Arial"/>
          <w:b w:val="0"/>
          <w:sz w:val="20"/>
          <w:szCs w:val="20"/>
        </w:rPr>
        <w:t>Fig.1 ANN classifier architecture</w:t>
      </w:r>
    </w:p>
    <w:p w14:paraId="01AA413F" w14:textId="77777777" w:rsidR="00DB5216" w:rsidRDefault="00DB5216" w:rsidP="00DB5216">
      <w:pPr>
        <w:jc w:val="both"/>
        <w:rPr>
          <w:rFonts w:ascii="Arial" w:hAnsi="Arial"/>
          <w:b w:val="0"/>
          <w:sz w:val="24"/>
          <w:szCs w:val="24"/>
        </w:rPr>
      </w:pPr>
      <w:r>
        <w:rPr>
          <w:rFonts w:ascii="Arial" w:hAnsi="Arial"/>
          <w:b w:val="0"/>
          <w:sz w:val="24"/>
          <w:szCs w:val="24"/>
        </w:rPr>
        <w:t xml:space="preserve">The classifier was trained using 1000 samples (from the beginning of the data block). 75% for training, 15% cross validation and 15% for testing. The gradient </w:t>
      </w:r>
      <w:proofErr w:type="gramStart"/>
      <w:r>
        <w:rPr>
          <w:rFonts w:ascii="Arial" w:hAnsi="Arial"/>
          <w:b w:val="0"/>
          <w:sz w:val="24"/>
          <w:szCs w:val="24"/>
        </w:rPr>
        <w:t>decent  and</w:t>
      </w:r>
      <w:proofErr w:type="gramEnd"/>
      <w:r>
        <w:rPr>
          <w:rFonts w:ascii="Arial" w:hAnsi="Arial"/>
          <w:b w:val="0"/>
          <w:sz w:val="24"/>
          <w:szCs w:val="24"/>
        </w:rPr>
        <w:t xml:space="preserve"> back propagation training techniques were used to train the classifier. The training error of the classifier versus number of training is shown in Fig.2. It is clearly shown that the curve is gradient decent.</w:t>
      </w:r>
    </w:p>
    <w:p w14:paraId="7B95BD76" w14:textId="77777777" w:rsidR="00DB5216" w:rsidRDefault="00DB5216" w:rsidP="00DB5216">
      <w:pPr>
        <w:jc w:val="both"/>
        <w:rPr>
          <w:rFonts w:ascii="Arial" w:hAnsi="Arial"/>
          <w:b w:val="0"/>
          <w:sz w:val="24"/>
          <w:szCs w:val="24"/>
        </w:rPr>
      </w:pPr>
    </w:p>
    <w:p w14:paraId="3A92652F" w14:textId="77777777" w:rsidR="00DB5216" w:rsidRDefault="00DB5216" w:rsidP="00DB5216">
      <w:pPr>
        <w:jc w:val="both"/>
        <w:rPr>
          <w:rFonts w:ascii="Arial" w:hAnsi="Arial"/>
          <w:b w:val="0"/>
          <w:sz w:val="24"/>
          <w:szCs w:val="24"/>
        </w:rPr>
      </w:pPr>
      <w:r>
        <w:rPr>
          <w:rFonts w:ascii="Arial" w:hAnsi="Arial"/>
          <w:b w:val="0"/>
          <w:noProof/>
          <w:sz w:val="24"/>
          <w:szCs w:val="24"/>
          <w:lang w:eastAsia="en-US"/>
        </w:rPr>
        <w:drawing>
          <wp:inline distT="0" distB="0" distL="0" distR="0" wp14:anchorId="599A3443" wp14:editId="0BD3DD50">
            <wp:extent cx="2710810" cy="2286000"/>
            <wp:effectExtent l="0" t="0" r="7620" b="0"/>
            <wp:docPr id="2" name="Picture 2" descr="TRIASMIKRO:exercice stage:photos_after_test:training_curve_error_analy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ASMIKRO:exercice stage:photos_after_test:training_curve_error_analysi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3693" r="7369"/>
                    <a:stretch/>
                  </pic:blipFill>
                  <pic:spPr bwMode="auto">
                    <a:xfrm>
                      <a:off x="0" y="0"/>
                      <a:ext cx="2713897" cy="228860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b w:val="0"/>
          <w:noProof/>
          <w:sz w:val="24"/>
          <w:szCs w:val="24"/>
          <w:lang w:eastAsia="en-US"/>
        </w:rPr>
        <w:drawing>
          <wp:inline distT="0" distB="0" distL="0" distR="0" wp14:anchorId="59DDF9E9" wp14:editId="33C95429">
            <wp:extent cx="2657419" cy="2157046"/>
            <wp:effectExtent l="0" t="0" r="10160" b="2540"/>
            <wp:docPr id="3" name="Picture 3" descr="TRIASMIKRO:exercice stage:photos_after_test:training_error_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ASMIKRO:exercice stage:photos_after_test:training_error_histogram.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426" r="7521" b="3620"/>
                    <a:stretch/>
                  </pic:blipFill>
                  <pic:spPr bwMode="auto">
                    <a:xfrm>
                      <a:off x="0" y="0"/>
                      <a:ext cx="2659742" cy="2158932"/>
                    </a:xfrm>
                    <a:prstGeom prst="rect">
                      <a:avLst/>
                    </a:prstGeom>
                    <a:noFill/>
                    <a:ln>
                      <a:noFill/>
                    </a:ln>
                    <a:extLst>
                      <a:ext uri="{53640926-AAD7-44d8-BBD7-CCE9431645EC}">
                        <a14:shadowObscured xmlns:a14="http://schemas.microsoft.com/office/drawing/2010/main"/>
                      </a:ext>
                    </a:extLst>
                  </pic:spPr>
                </pic:pic>
              </a:graphicData>
            </a:graphic>
          </wp:inline>
        </w:drawing>
      </w:r>
    </w:p>
    <w:p w14:paraId="1D40911F" w14:textId="77777777" w:rsidR="00DB5216" w:rsidRPr="00DB5216" w:rsidRDefault="00DB5216" w:rsidP="00DB5216">
      <w:pPr>
        <w:jc w:val="both"/>
        <w:rPr>
          <w:rFonts w:ascii="Arial" w:hAnsi="Arial"/>
          <w:b w:val="0"/>
          <w:sz w:val="20"/>
          <w:szCs w:val="20"/>
        </w:rPr>
      </w:pPr>
      <w:r w:rsidRPr="00DB5216">
        <w:rPr>
          <w:rFonts w:ascii="Arial" w:hAnsi="Arial"/>
          <w:b w:val="0"/>
          <w:sz w:val="20"/>
          <w:szCs w:val="20"/>
        </w:rPr>
        <w:t xml:space="preserve">Fig.2 gradient of training </w:t>
      </w:r>
      <w:r w:rsidR="00AE0CFA">
        <w:rPr>
          <w:rFonts w:ascii="Arial" w:hAnsi="Arial"/>
          <w:b w:val="0"/>
          <w:sz w:val="20"/>
          <w:szCs w:val="20"/>
        </w:rPr>
        <w:t xml:space="preserve">                                                  Fig.3 error histogram</w:t>
      </w:r>
    </w:p>
    <w:p w14:paraId="510C0BF5" w14:textId="77777777" w:rsidR="00DB5216" w:rsidRDefault="00DB5216" w:rsidP="00DB5216">
      <w:pPr>
        <w:tabs>
          <w:tab w:val="left" w:pos="6498"/>
        </w:tabs>
        <w:rPr>
          <w:rFonts w:ascii="Arial" w:hAnsi="Arial"/>
          <w:sz w:val="24"/>
          <w:szCs w:val="24"/>
        </w:rPr>
      </w:pPr>
    </w:p>
    <w:p w14:paraId="56338A99" w14:textId="77777777" w:rsidR="00DB5216" w:rsidRDefault="00DB5216" w:rsidP="00DB5216">
      <w:pPr>
        <w:tabs>
          <w:tab w:val="left" w:pos="6498"/>
        </w:tabs>
        <w:rPr>
          <w:rFonts w:ascii="Arial" w:hAnsi="Arial"/>
          <w:b w:val="0"/>
          <w:sz w:val="24"/>
          <w:szCs w:val="24"/>
        </w:rPr>
      </w:pPr>
      <w:r w:rsidRPr="00DB5216">
        <w:rPr>
          <w:rFonts w:ascii="Arial" w:hAnsi="Arial"/>
          <w:b w:val="0"/>
          <w:sz w:val="24"/>
          <w:szCs w:val="24"/>
        </w:rPr>
        <w:t xml:space="preserve">The </w:t>
      </w:r>
      <w:r w:rsidR="00AE0CFA">
        <w:rPr>
          <w:rFonts w:ascii="Arial" w:hAnsi="Arial"/>
          <w:b w:val="0"/>
          <w:sz w:val="24"/>
          <w:szCs w:val="24"/>
        </w:rPr>
        <w:t xml:space="preserve">error </w:t>
      </w:r>
      <w:r w:rsidRPr="00DB5216">
        <w:rPr>
          <w:rFonts w:ascii="Arial" w:hAnsi="Arial"/>
          <w:b w:val="0"/>
          <w:sz w:val="24"/>
          <w:szCs w:val="24"/>
        </w:rPr>
        <w:t>histogram of the training is show in Fig.3</w:t>
      </w:r>
    </w:p>
    <w:p w14:paraId="1258EC32" w14:textId="66BE5A77" w:rsidR="00DB5216" w:rsidRDefault="00AE0CFA" w:rsidP="00DB5216">
      <w:pPr>
        <w:tabs>
          <w:tab w:val="left" w:pos="6498"/>
        </w:tabs>
        <w:rPr>
          <w:rFonts w:ascii="Arial" w:hAnsi="Arial"/>
          <w:b w:val="0"/>
          <w:sz w:val="24"/>
          <w:szCs w:val="24"/>
        </w:rPr>
      </w:pPr>
      <w:r>
        <w:rPr>
          <w:rFonts w:ascii="Arial" w:hAnsi="Arial"/>
          <w:b w:val="0"/>
          <w:sz w:val="24"/>
          <w:szCs w:val="24"/>
        </w:rPr>
        <w:lastRenderedPageBreak/>
        <w:t xml:space="preserve">After this step, 15% of the data used to validate the classifier </w:t>
      </w:r>
      <w:r w:rsidR="00DB5216" w:rsidRPr="00DB5216">
        <w:rPr>
          <w:rFonts w:ascii="Arial" w:hAnsi="Arial"/>
          <w:b w:val="0"/>
          <w:sz w:val="24"/>
          <w:szCs w:val="24"/>
        </w:rPr>
        <w:tab/>
      </w:r>
      <w:r>
        <w:rPr>
          <w:rFonts w:ascii="Arial" w:hAnsi="Arial"/>
          <w:b w:val="0"/>
          <w:sz w:val="24"/>
          <w:szCs w:val="24"/>
        </w:rPr>
        <w:t xml:space="preserve">precision. This precision is defined by the ROC curve and confusion matrix analysis. </w:t>
      </w:r>
      <w:proofErr w:type="gramStart"/>
      <w:r w:rsidR="00590F75">
        <w:rPr>
          <w:rFonts w:ascii="Arial" w:hAnsi="Arial"/>
          <w:b w:val="0"/>
          <w:sz w:val="24"/>
          <w:szCs w:val="24"/>
        </w:rPr>
        <w:t>These analyses is</w:t>
      </w:r>
      <w:proofErr w:type="gramEnd"/>
      <w:r>
        <w:rPr>
          <w:rFonts w:ascii="Arial" w:hAnsi="Arial"/>
          <w:b w:val="0"/>
          <w:sz w:val="24"/>
          <w:szCs w:val="24"/>
        </w:rPr>
        <w:t xml:space="preserve"> shown in Fig.4.</w:t>
      </w:r>
    </w:p>
    <w:p w14:paraId="2DFBA134" w14:textId="77777777" w:rsidR="00590F75" w:rsidRDefault="00590F75" w:rsidP="00DB5216">
      <w:pPr>
        <w:tabs>
          <w:tab w:val="left" w:pos="6498"/>
        </w:tabs>
        <w:rPr>
          <w:rFonts w:ascii="Arial" w:hAnsi="Arial"/>
          <w:b w:val="0"/>
          <w:sz w:val="24"/>
          <w:szCs w:val="24"/>
        </w:rPr>
      </w:pPr>
    </w:p>
    <w:p w14:paraId="786A011E" w14:textId="49221378" w:rsidR="00AE0CFA" w:rsidRDefault="00590F75" w:rsidP="00DB5216">
      <w:pPr>
        <w:tabs>
          <w:tab w:val="left" w:pos="6498"/>
        </w:tabs>
        <w:rPr>
          <w:rFonts w:ascii="Arial" w:hAnsi="Arial"/>
          <w:b w:val="0"/>
          <w:sz w:val="24"/>
          <w:szCs w:val="24"/>
        </w:rPr>
      </w:pPr>
      <w:r>
        <w:rPr>
          <w:rFonts w:ascii="Arial" w:hAnsi="Arial"/>
          <w:b w:val="0"/>
          <w:noProof/>
          <w:sz w:val="24"/>
          <w:szCs w:val="24"/>
          <w:lang w:eastAsia="en-US"/>
        </w:rPr>
        <w:drawing>
          <wp:inline distT="0" distB="0" distL="0" distR="0" wp14:anchorId="007D5F79" wp14:editId="4D86D83A">
            <wp:extent cx="5474970" cy="5474970"/>
            <wp:effectExtent l="0" t="0" r="11430" b="11430"/>
            <wp:docPr id="4" name="Picture 4" descr="TRIASMIKRO:exercice stage:photos_after_test:confusion_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IASMIKRO:exercice stage:photos_after_test:confusion_matrix.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4970" cy="5474970"/>
                    </a:xfrm>
                    <a:prstGeom prst="rect">
                      <a:avLst/>
                    </a:prstGeom>
                    <a:noFill/>
                    <a:ln>
                      <a:noFill/>
                    </a:ln>
                  </pic:spPr>
                </pic:pic>
              </a:graphicData>
            </a:graphic>
          </wp:inline>
        </w:drawing>
      </w:r>
    </w:p>
    <w:p w14:paraId="2FA1850A" w14:textId="32928C9C" w:rsidR="00590F75" w:rsidRPr="00590F75" w:rsidRDefault="00590F75" w:rsidP="00590F75">
      <w:pPr>
        <w:tabs>
          <w:tab w:val="left" w:pos="6498"/>
        </w:tabs>
        <w:jc w:val="center"/>
        <w:rPr>
          <w:rFonts w:ascii="Arial" w:hAnsi="Arial"/>
          <w:b w:val="0"/>
          <w:sz w:val="20"/>
          <w:szCs w:val="20"/>
        </w:rPr>
      </w:pPr>
      <w:r w:rsidRPr="00590F75">
        <w:rPr>
          <w:rFonts w:ascii="Arial" w:hAnsi="Arial"/>
          <w:b w:val="0"/>
          <w:sz w:val="20"/>
          <w:szCs w:val="20"/>
        </w:rPr>
        <w:t>Fig.4 confusion matrix for validation error analysis</w:t>
      </w:r>
    </w:p>
    <w:p w14:paraId="3B51B9BC" w14:textId="5A935E47" w:rsidR="00590F75" w:rsidRDefault="00590F75" w:rsidP="00590F75">
      <w:pPr>
        <w:tabs>
          <w:tab w:val="left" w:pos="6498"/>
        </w:tabs>
        <w:jc w:val="both"/>
        <w:rPr>
          <w:rFonts w:ascii="Arial" w:hAnsi="Arial"/>
          <w:b w:val="0"/>
          <w:sz w:val="24"/>
          <w:szCs w:val="24"/>
        </w:rPr>
      </w:pPr>
      <w:r>
        <w:rPr>
          <w:rFonts w:ascii="Arial" w:hAnsi="Arial"/>
          <w:b w:val="0"/>
          <w:sz w:val="24"/>
          <w:szCs w:val="24"/>
        </w:rPr>
        <w:t>At the end, after training and test of the classifier 30% remaining data (420 samples) were presented to the classifier and noticed good ROC curve and very low classification error. These results are shown in Fig.5. The MATLAB code and data and the classifier training weight can be find in the GitHub repository.</w:t>
      </w:r>
    </w:p>
    <w:p w14:paraId="53EAD92D" w14:textId="0F5CCB20" w:rsidR="003F6242" w:rsidRDefault="009004C6" w:rsidP="00590F75">
      <w:pPr>
        <w:tabs>
          <w:tab w:val="left" w:pos="6498"/>
        </w:tabs>
        <w:jc w:val="both"/>
        <w:rPr>
          <w:rFonts w:ascii="Arial" w:hAnsi="Arial"/>
          <w:b w:val="0"/>
          <w:sz w:val="24"/>
          <w:szCs w:val="24"/>
        </w:rPr>
      </w:pPr>
      <w:hyperlink r:id="rId9" w:history="1">
        <w:r w:rsidRPr="001C5A16">
          <w:rPr>
            <w:rStyle w:val="Hyperlink"/>
            <w:rFonts w:ascii="Arial" w:hAnsi="Arial"/>
            <w:b w:val="0"/>
            <w:sz w:val="24"/>
            <w:szCs w:val="24"/>
          </w:rPr>
          <w:t>https://github.com/SepidehHadadi/classificaiton_stage_example</w:t>
        </w:r>
      </w:hyperlink>
    </w:p>
    <w:p w14:paraId="57E17A44" w14:textId="77777777" w:rsidR="009004C6" w:rsidRDefault="009004C6" w:rsidP="00590F75">
      <w:pPr>
        <w:tabs>
          <w:tab w:val="left" w:pos="6498"/>
        </w:tabs>
        <w:jc w:val="both"/>
        <w:rPr>
          <w:rFonts w:ascii="Arial" w:hAnsi="Arial"/>
          <w:b w:val="0"/>
          <w:sz w:val="24"/>
          <w:szCs w:val="24"/>
        </w:rPr>
      </w:pPr>
    </w:p>
    <w:p w14:paraId="75E93149" w14:textId="5C2A0C98" w:rsidR="009004C6" w:rsidRDefault="009004C6" w:rsidP="00590F75">
      <w:pPr>
        <w:tabs>
          <w:tab w:val="left" w:pos="6498"/>
        </w:tabs>
        <w:jc w:val="both"/>
        <w:rPr>
          <w:rFonts w:ascii="Arial" w:hAnsi="Arial"/>
          <w:b w:val="0"/>
          <w:sz w:val="24"/>
          <w:szCs w:val="24"/>
        </w:rPr>
      </w:pPr>
      <w:proofErr w:type="gramStart"/>
      <w:r>
        <w:rPr>
          <w:rFonts w:ascii="Arial" w:hAnsi="Arial"/>
          <w:b w:val="0"/>
          <w:sz w:val="24"/>
          <w:szCs w:val="24"/>
        </w:rPr>
        <w:t>your</w:t>
      </w:r>
      <w:proofErr w:type="gramEnd"/>
      <w:r>
        <w:rPr>
          <w:rFonts w:ascii="Arial" w:hAnsi="Arial"/>
          <w:b w:val="0"/>
          <w:sz w:val="24"/>
          <w:szCs w:val="24"/>
        </w:rPr>
        <w:t xml:space="preserve"> can find more data about my previous work in the same GitHub link:</w:t>
      </w:r>
    </w:p>
    <w:p w14:paraId="0E14B33C" w14:textId="701D3E94" w:rsidR="009004C6" w:rsidRDefault="009004C6" w:rsidP="00590F75">
      <w:pPr>
        <w:tabs>
          <w:tab w:val="left" w:pos="6498"/>
        </w:tabs>
        <w:jc w:val="both"/>
        <w:rPr>
          <w:rFonts w:ascii="Arial" w:hAnsi="Arial"/>
          <w:b w:val="0"/>
          <w:sz w:val="24"/>
          <w:szCs w:val="24"/>
        </w:rPr>
      </w:pPr>
      <w:hyperlink r:id="rId10" w:history="1">
        <w:r w:rsidRPr="001C5A16">
          <w:rPr>
            <w:rStyle w:val="Hyperlink"/>
            <w:rFonts w:ascii="Arial" w:hAnsi="Arial"/>
            <w:b w:val="0"/>
            <w:sz w:val="24"/>
            <w:szCs w:val="24"/>
          </w:rPr>
          <w:t>https://github.com/SepidehHadadi</w:t>
        </w:r>
      </w:hyperlink>
    </w:p>
    <w:p w14:paraId="543203A7" w14:textId="77777777" w:rsidR="009004C6" w:rsidRDefault="009004C6" w:rsidP="00590F75">
      <w:pPr>
        <w:tabs>
          <w:tab w:val="left" w:pos="6498"/>
        </w:tabs>
        <w:jc w:val="both"/>
        <w:rPr>
          <w:rFonts w:ascii="Arial" w:hAnsi="Arial"/>
          <w:b w:val="0"/>
          <w:sz w:val="24"/>
          <w:szCs w:val="24"/>
        </w:rPr>
      </w:pPr>
      <w:bookmarkStart w:id="0" w:name="_GoBack"/>
      <w:bookmarkEnd w:id="0"/>
    </w:p>
    <w:p w14:paraId="4EBB407E" w14:textId="5038D5D4" w:rsidR="00590F75" w:rsidRDefault="00590F75" w:rsidP="00590F75">
      <w:pPr>
        <w:tabs>
          <w:tab w:val="left" w:pos="6498"/>
        </w:tabs>
        <w:jc w:val="both"/>
        <w:rPr>
          <w:rFonts w:ascii="Arial" w:hAnsi="Arial"/>
          <w:b w:val="0"/>
          <w:sz w:val="24"/>
          <w:szCs w:val="24"/>
        </w:rPr>
      </w:pPr>
      <w:r>
        <w:rPr>
          <w:rFonts w:ascii="Arial" w:hAnsi="Arial"/>
          <w:b w:val="0"/>
          <w:noProof/>
          <w:sz w:val="24"/>
          <w:szCs w:val="24"/>
          <w:lang w:eastAsia="en-US"/>
        </w:rPr>
        <w:drawing>
          <wp:inline distT="0" distB="0" distL="0" distR="0" wp14:anchorId="5FA45146" wp14:editId="54AD70AE">
            <wp:extent cx="3892062" cy="3892062"/>
            <wp:effectExtent l="0" t="0" r="0" b="0"/>
            <wp:docPr id="7" name="Picture 7" descr="TRIASMIKRO:exercice stage:photos_after_test:confusion_4_test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SMIKRO:exercice stage:photos_after_test:confusion_4_test_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2062" cy="3892062"/>
                    </a:xfrm>
                    <a:prstGeom prst="rect">
                      <a:avLst/>
                    </a:prstGeom>
                    <a:noFill/>
                    <a:ln>
                      <a:noFill/>
                    </a:ln>
                  </pic:spPr>
                </pic:pic>
              </a:graphicData>
            </a:graphic>
          </wp:inline>
        </w:drawing>
      </w:r>
      <w:r>
        <w:rPr>
          <w:rFonts w:ascii="Arial" w:hAnsi="Arial"/>
          <w:b w:val="0"/>
          <w:noProof/>
          <w:sz w:val="24"/>
          <w:szCs w:val="24"/>
          <w:lang w:eastAsia="en-US"/>
        </w:rPr>
        <w:drawing>
          <wp:inline distT="0" distB="0" distL="0" distR="0" wp14:anchorId="5CE4BF3A" wp14:editId="07A11F3E">
            <wp:extent cx="4114800" cy="4114800"/>
            <wp:effectExtent l="0" t="0" r="0" b="0"/>
            <wp:docPr id="6" name="Picture 6" descr="TRIASMIKRO:exercice stage:photos_after_test:ROC_for_test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SMIKRO:exercice stage:photos_after_test:ROC_for_test_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5318" cy="4115318"/>
                    </a:xfrm>
                    <a:prstGeom prst="rect">
                      <a:avLst/>
                    </a:prstGeom>
                    <a:noFill/>
                    <a:ln>
                      <a:noFill/>
                    </a:ln>
                  </pic:spPr>
                </pic:pic>
              </a:graphicData>
            </a:graphic>
          </wp:inline>
        </w:drawing>
      </w:r>
    </w:p>
    <w:p w14:paraId="4B38341C" w14:textId="20C92140" w:rsidR="00590F75" w:rsidRPr="008303A6" w:rsidRDefault="00590F75" w:rsidP="00590F75">
      <w:pPr>
        <w:tabs>
          <w:tab w:val="left" w:pos="6498"/>
        </w:tabs>
        <w:jc w:val="both"/>
        <w:rPr>
          <w:rFonts w:ascii="Arial" w:hAnsi="Arial"/>
          <w:b w:val="0"/>
          <w:sz w:val="20"/>
          <w:szCs w:val="20"/>
        </w:rPr>
      </w:pPr>
      <w:r w:rsidRPr="008303A6">
        <w:rPr>
          <w:rFonts w:ascii="Arial" w:hAnsi="Arial"/>
          <w:b w:val="0"/>
          <w:sz w:val="20"/>
          <w:szCs w:val="20"/>
        </w:rPr>
        <w:t xml:space="preserve">Fig. </w:t>
      </w:r>
      <w:r w:rsidR="008303A6" w:rsidRPr="008303A6">
        <w:rPr>
          <w:rFonts w:ascii="Arial" w:hAnsi="Arial"/>
          <w:b w:val="0"/>
          <w:sz w:val="20"/>
          <w:szCs w:val="20"/>
        </w:rPr>
        <w:t>Final</w:t>
      </w:r>
      <w:r w:rsidRPr="008303A6">
        <w:rPr>
          <w:rFonts w:ascii="Arial" w:hAnsi="Arial"/>
          <w:b w:val="0"/>
          <w:sz w:val="20"/>
          <w:szCs w:val="20"/>
        </w:rPr>
        <w:t xml:space="preserve"> classification result for unknown data</w:t>
      </w:r>
    </w:p>
    <w:sectPr w:rsidR="00590F75" w:rsidRPr="008303A6" w:rsidSect="008C42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47F"/>
    <w:rsid w:val="0022147F"/>
    <w:rsid w:val="003F6242"/>
    <w:rsid w:val="00590F75"/>
    <w:rsid w:val="006A33ED"/>
    <w:rsid w:val="008303A6"/>
    <w:rsid w:val="008C4201"/>
    <w:rsid w:val="009004C6"/>
    <w:rsid w:val="00AE0CFA"/>
    <w:rsid w:val="00DB5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27C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
        <w:bCs/>
        <w:sz w:val="24"/>
        <w:szCs w:val="24"/>
        <w:lang w:val="en-US" w:eastAsia="ja-JP" w:bidi="ar-SA"/>
        <w14:ligatures w14:val="al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216"/>
    <w:rPr>
      <w:rFonts w:ascii="Lucida Grande" w:eastAsiaTheme="minorHAnsi" w:hAnsi="Lucida Grande" w:cs="Lucida Grande"/>
      <w:sz w:val="18"/>
      <w:szCs w:val="18"/>
    </w:rPr>
  </w:style>
  <w:style w:type="character" w:styleId="Hyperlink">
    <w:name w:val="Hyperlink"/>
    <w:basedOn w:val="DefaultParagraphFont"/>
    <w:uiPriority w:val="99"/>
    <w:unhideWhenUsed/>
    <w:rsid w:val="009004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
        <w:bCs/>
        <w:sz w:val="24"/>
        <w:szCs w:val="24"/>
        <w:lang w:val="en-US" w:eastAsia="ja-JP" w:bidi="ar-SA"/>
        <w14:ligatures w14:val="all"/>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2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216"/>
    <w:rPr>
      <w:rFonts w:ascii="Lucida Grande" w:eastAsiaTheme="minorHAnsi" w:hAnsi="Lucida Grande" w:cs="Lucida Grande"/>
      <w:sz w:val="18"/>
      <w:szCs w:val="18"/>
    </w:rPr>
  </w:style>
  <w:style w:type="character" w:styleId="Hyperlink">
    <w:name w:val="Hyperlink"/>
    <w:basedOn w:val="DefaultParagraphFont"/>
    <w:uiPriority w:val="99"/>
    <w:unhideWhenUsed/>
    <w:rsid w:val="009004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github.com/SepidehHadadi/classificaiton_stage_example" TargetMode="External"/><Relationship Id="rId10" Type="http://schemas.openxmlformats.org/officeDocument/2006/relationships/hyperlink" Target="https://github.com/SepidehHada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358</Words>
  <Characters>2047</Characters>
  <Application>Microsoft Macintosh Word</Application>
  <DocSecurity>0</DocSecurity>
  <Lines>17</Lines>
  <Paragraphs>4</Paragraphs>
  <ScaleCrop>false</ScaleCrop>
  <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MAinstrum</dc:creator>
  <cp:keywords/>
  <dc:description/>
  <cp:lastModifiedBy>MAinstrum</cp:lastModifiedBy>
  <cp:revision>5</cp:revision>
  <dcterms:created xsi:type="dcterms:W3CDTF">2019-03-06T22:43:00Z</dcterms:created>
  <dcterms:modified xsi:type="dcterms:W3CDTF">2019-03-06T23:10:00Z</dcterms:modified>
</cp:coreProperties>
</file>