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7E337" w14:textId="7C18FF1C" w:rsidR="00255BAE" w:rsidRDefault="00255BAE" w:rsidP="0F2D6FA8"/>
    <w:p w14:paraId="11120F88" w14:textId="52AF3E76" w:rsidR="00255BAE" w:rsidRDefault="00255BAE" w:rsidP="0F2D6FA8"/>
    <w:p w14:paraId="6C01F498" w14:textId="62A91F0C" w:rsidR="00255BAE" w:rsidRDefault="00255BAE" w:rsidP="0F2D6FA8">
      <w:pPr>
        <w:spacing w:line="480" w:lineRule="auto"/>
      </w:pPr>
    </w:p>
    <w:p w14:paraId="1B1B5632" w14:textId="4FD0E6BD" w:rsidR="00255BAE" w:rsidRDefault="00255BAE" w:rsidP="0F2D6FA8"/>
    <w:p w14:paraId="1C445A60" w14:textId="588CDAE6" w:rsidR="00255BAE" w:rsidRDefault="00255BAE" w:rsidP="0F2D6FA8"/>
    <w:p w14:paraId="705E825F" w14:textId="1EE9CE67" w:rsidR="00255BAE" w:rsidRDefault="00255BAE" w:rsidP="0F2D6FA8"/>
    <w:p w14:paraId="070F9411" w14:textId="372771CF" w:rsidR="00255BAE" w:rsidRDefault="00255BAE" w:rsidP="0F2D6FA8">
      <w:pPr>
        <w:rPr>
          <w:rFonts w:ascii="Times New Roman" w:eastAsia="Times New Roman" w:hAnsi="Times New Roman" w:cs="Times New Roman"/>
          <w:color w:val="000000" w:themeColor="text1"/>
          <w:sz w:val="52"/>
          <w:szCs w:val="52"/>
        </w:rPr>
      </w:pPr>
    </w:p>
    <w:p w14:paraId="190BD751" w14:textId="22B6146B" w:rsidR="00255BAE" w:rsidRDefault="00255BAE" w:rsidP="0F2D6FA8">
      <w:pPr>
        <w:rPr>
          <w:rFonts w:ascii="Times New Roman" w:eastAsia="Times New Roman" w:hAnsi="Times New Roman" w:cs="Times New Roman"/>
          <w:color w:val="000000" w:themeColor="text1"/>
          <w:sz w:val="52"/>
          <w:szCs w:val="52"/>
        </w:rPr>
      </w:pPr>
    </w:p>
    <w:p w14:paraId="0D21B079" w14:textId="4FC319A2" w:rsidR="00255BAE" w:rsidRDefault="0C680A92" w:rsidP="588802F6">
      <w:pPr>
        <w:spacing w:line="480" w:lineRule="auto"/>
        <w:jc w:val="center"/>
        <w:rPr>
          <w:rFonts w:ascii="Times New Roman" w:eastAsia="Times New Roman" w:hAnsi="Times New Roman" w:cs="Times New Roman"/>
          <w:b/>
          <w:bCs/>
          <w:color w:val="000000" w:themeColor="text1"/>
          <w:sz w:val="24"/>
          <w:szCs w:val="24"/>
        </w:rPr>
      </w:pPr>
      <w:r w:rsidRPr="588802F6">
        <w:rPr>
          <w:rFonts w:ascii="Times New Roman" w:eastAsia="Times New Roman" w:hAnsi="Times New Roman" w:cs="Times New Roman"/>
          <w:b/>
          <w:bCs/>
          <w:color w:val="000000" w:themeColor="text1"/>
          <w:sz w:val="24"/>
          <w:szCs w:val="24"/>
        </w:rPr>
        <w:t>Fentanyl: A Study into Overdose Deaths</w:t>
      </w:r>
    </w:p>
    <w:p w14:paraId="7A7A2684" w14:textId="7CC0C047" w:rsidR="00255BAE" w:rsidRDefault="0C680A92" w:rsidP="0F2D6FA8">
      <w:pPr>
        <w:spacing w:after="0" w:line="480" w:lineRule="auto"/>
        <w:jc w:val="center"/>
      </w:pPr>
      <w:r w:rsidRPr="0F2D6FA8">
        <w:rPr>
          <w:rFonts w:ascii="Times New Roman" w:eastAsia="Times New Roman" w:hAnsi="Times New Roman" w:cs="Times New Roman"/>
          <w:color w:val="000000" w:themeColor="text1"/>
          <w:sz w:val="24"/>
          <w:szCs w:val="24"/>
        </w:rPr>
        <w:t>Martin Mezera</w:t>
      </w:r>
      <w:r w:rsidRPr="0F2D6FA8">
        <w:rPr>
          <w:rFonts w:ascii="Times New Roman" w:eastAsia="Times New Roman" w:hAnsi="Times New Roman" w:cs="Times New Roman"/>
          <w:b/>
          <w:bCs/>
          <w:color w:val="000000" w:themeColor="text1"/>
          <w:sz w:val="24"/>
          <w:szCs w:val="24"/>
        </w:rPr>
        <w:t xml:space="preserve">, </w:t>
      </w:r>
      <w:r w:rsidRPr="0F2D6FA8">
        <w:rPr>
          <w:rFonts w:ascii="Times New Roman" w:eastAsia="Times New Roman" w:hAnsi="Times New Roman" w:cs="Times New Roman"/>
          <w:color w:val="000000" w:themeColor="text1"/>
          <w:sz w:val="24"/>
          <w:szCs w:val="24"/>
        </w:rPr>
        <w:t>Agyei Sraha, Aryan Arora, Gavin Pilato, and Spencer Epley</w:t>
      </w:r>
    </w:p>
    <w:p w14:paraId="2186FB44" w14:textId="6DE6F2A6" w:rsidR="00255BAE" w:rsidRDefault="0C680A92" w:rsidP="588802F6">
      <w:pPr>
        <w:spacing w:after="0" w:line="480" w:lineRule="auto"/>
        <w:jc w:val="cente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DTSC 430</w:t>
      </w:r>
      <w:r w:rsidR="266A82EF" w:rsidRPr="588802F6">
        <w:rPr>
          <w:rFonts w:ascii="Times New Roman" w:eastAsia="Times New Roman" w:hAnsi="Times New Roman" w:cs="Times New Roman"/>
          <w:color w:val="000000" w:themeColor="text1"/>
          <w:sz w:val="24"/>
          <w:szCs w:val="24"/>
        </w:rPr>
        <w:t>2</w:t>
      </w:r>
      <w:r w:rsidRPr="588802F6">
        <w:rPr>
          <w:rFonts w:ascii="Times New Roman" w:eastAsia="Times New Roman" w:hAnsi="Times New Roman" w:cs="Times New Roman"/>
          <w:color w:val="000000" w:themeColor="text1"/>
          <w:sz w:val="24"/>
          <w:szCs w:val="24"/>
        </w:rPr>
        <w:t xml:space="preserve">: Data Science for Social Good Part </w:t>
      </w:r>
      <w:r w:rsidR="1B8B442B" w:rsidRPr="588802F6">
        <w:rPr>
          <w:rFonts w:ascii="Times New Roman" w:eastAsia="Times New Roman" w:hAnsi="Times New Roman" w:cs="Times New Roman"/>
          <w:color w:val="000000" w:themeColor="text1"/>
          <w:sz w:val="24"/>
          <w:szCs w:val="24"/>
        </w:rPr>
        <w:t>B</w:t>
      </w:r>
    </w:p>
    <w:p w14:paraId="363C17DB" w14:textId="0AB5767A" w:rsidR="1B8B442B" w:rsidRDefault="1B8B442B" w:rsidP="588802F6">
      <w:pPr>
        <w:spacing w:after="0" w:line="480" w:lineRule="auto"/>
        <w:jc w:val="center"/>
      </w:pPr>
      <w:r w:rsidRPr="588802F6">
        <w:rPr>
          <w:rFonts w:ascii="Times New Roman" w:eastAsia="Times New Roman" w:hAnsi="Times New Roman" w:cs="Times New Roman"/>
          <w:color w:val="000000" w:themeColor="text1"/>
          <w:sz w:val="24"/>
          <w:szCs w:val="24"/>
        </w:rPr>
        <w:t>0</w:t>
      </w:r>
      <w:r w:rsidR="0D222BC3" w:rsidRPr="588802F6">
        <w:rPr>
          <w:rFonts w:ascii="Times New Roman" w:eastAsia="Times New Roman" w:hAnsi="Times New Roman" w:cs="Times New Roman"/>
          <w:color w:val="000000" w:themeColor="text1"/>
          <w:sz w:val="24"/>
          <w:szCs w:val="24"/>
        </w:rPr>
        <w:t>5</w:t>
      </w:r>
      <w:r w:rsidR="15F40D89" w:rsidRPr="588802F6">
        <w:rPr>
          <w:rFonts w:ascii="Times New Roman" w:eastAsia="Times New Roman" w:hAnsi="Times New Roman" w:cs="Times New Roman"/>
          <w:color w:val="000000" w:themeColor="text1"/>
          <w:sz w:val="24"/>
          <w:szCs w:val="24"/>
        </w:rPr>
        <w:t>/</w:t>
      </w:r>
      <w:r w:rsidR="58D3C478" w:rsidRPr="588802F6">
        <w:rPr>
          <w:rFonts w:ascii="Times New Roman" w:eastAsia="Times New Roman" w:hAnsi="Times New Roman" w:cs="Times New Roman"/>
          <w:color w:val="000000" w:themeColor="text1"/>
          <w:sz w:val="24"/>
          <w:szCs w:val="24"/>
        </w:rPr>
        <w:t>02</w:t>
      </w:r>
      <w:r w:rsidR="15F40D89" w:rsidRPr="588802F6">
        <w:rPr>
          <w:rFonts w:ascii="Times New Roman" w:eastAsia="Times New Roman" w:hAnsi="Times New Roman" w:cs="Times New Roman"/>
          <w:color w:val="000000" w:themeColor="text1"/>
          <w:sz w:val="24"/>
          <w:szCs w:val="24"/>
        </w:rPr>
        <w:t>/2024</w:t>
      </w:r>
    </w:p>
    <w:p w14:paraId="0E526BC1" w14:textId="0A595BF0" w:rsidR="00255BAE" w:rsidRDefault="00255BAE" w:rsidP="0F2D6FA8">
      <w:pPr>
        <w:spacing w:line="480" w:lineRule="auto"/>
      </w:pPr>
    </w:p>
    <w:p w14:paraId="719AA9DA" w14:textId="15D24DE6" w:rsidR="00255BAE" w:rsidRDefault="00255BAE" w:rsidP="0F2D6FA8">
      <w:pPr>
        <w:spacing w:line="480" w:lineRule="auto"/>
      </w:pPr>
    </w:p>
    <w:p w14:paraId="2EA7B3F9" w14:textId="47A5DCC2" w:rsidR="588802F6" w:rsidRDefault="588802F6" w:rsidP="588802F6">
      <w:pPr>
        <w:spacing w:after="60" w:line="480" w:lineRule="auto"/>
      </w:pPr>
    </w:p>
    <w:p w14:paraId="1D6D2FCC" w14:textId="2311400E" w:rsidR="588802F6" w:rsidRDefault="588802F6">
      <w:r>
        <w:br w:type="page"/>
      </w:r>
    </w:p>
    <w:p w14:paraId="603B0760" w14:textId="4EDD8B5C" w:rsidR="009A98BD" w:rsidRDefault="009A98BD" w:rsidP="588802F6">
      <w:pPr>
        <w:spacing w:after="60" w:line="480" w:lineRule="auto"/>
        <w:jc w:val="center"/>
        <w:rPr>
          <w:rFonts w:ascii="Times New Roman" w:eastAsia="Times New Roman" w:hAnsi="Times New Roman" w:cs="Times New Roman"/>
          <w:b/>
          <w:bCs/>
          <w:color w:val="000000" w:themeColor="text1"/>
          <w:sz w:val="24"/>
          <w:szCs w:val="24"/>
        </w:rPr>
      </w:pPr>
      <w:r w:rsidRPr="588802F6">
        <w:rPr>
          <w:rFonts w:ascii="Times New Roman" w:eastAsia="Times New Roman" w:hAnsi="Times New Roman" w:cs="Times New Roman"/>
          <w:b/>
          <w:bCs/>
          <w:color w:val="000000" w:themeColor="text1"/>
          <w:sz w:val="24"/>
          <w:szCs w:val="24"/>
        </w:rPr>
        <w:lastRenderedPageBreak/>
        <w:t>Contents</w:t>
      </w:r>
    </w:p>
    <w:p w14:paraId="5946FED8" w14:textId="4734F674" w:rsidR="009A98BD" w:rsidRDefault="009A98BD" w:rsidP="588802F6">
      <w:pPr>
        <w:spacing w:after="60" w:line="720" w:lineRule="auto"/>
        <w:jc w:val="both"/>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Introduction ..................................................................................................................................</w:t>
      </w:r>
      <w:r w:rsidR="220DC418" w:rsidRPr="588802F6">
        <w:rPr>
          <w:rFonts w:ascii="Times New Roman" w:eastAsia="Times New Roman" w:hAnsi="Times New Roman" w:cs="Times New Roman"/>
          <w:color w:val="000000" w:themeColor="text1"/>
          <w:sz w:val="24"/>
          <w:szCs w:val="24"/>
        </w:rPr>
        <w:t xml:space="preserve"> </w:t>
      </w:r>
      <w:r w:rsidRPr="588802F6">
        <w:rPr>
          <w:rFonts w:ascii="Times New Roman" w:eastAsia="Times New Roman" w:hAnsi="Times New Roman" w:cs="Times New Roman"/>
          <w:color w:val="000000" w:themeColor="text1"/>
          <w:sz w:val="24"/>
          <w:szCs w:val="24"/>
        </w:rPr>
        <w:t>3</w:t>
      </w:r>
    </w:p>
    <w:p w14:paraId="6724CC5A" w14:textId="0E491DA2" w:rsidR="009A98BD" w:rsidRDefault="009A98BD" w:rsidP="588802F6">
      <w:pPr>
        <w:spacing w:after="60" w:line="720" w:lineRule="auto"/>
        <w:jc w:val="both"/>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Literature Review &amp; Background ................................................................................................</w:t>
      </w:r>
      <w:r w:rsidR="132527D6" w:rsidRPr="588802F6">
        <w:rPr>
          <w:rFonts w:ascii="Times New Roman" w:eastAsia="Times New Roman" w:hAnsi="Times New Roman" w:cs="Times New Roman"/>
          <w:color w:val="000000" w:themeColor="text1"/>
          <w:sz w:val="24"/>
          <w:szCs w:val="24"/>
        </w:rPr>
        <w:t xml:space="preserve"> </w:t>
      </w:r>
      <w:r w:rsidR="51EF0EF8" w:rsidRPr="588802F6">
        <w:rPr>
          <w:rFonts w:ascii="Times New Roman" w:eastAsia="Times New Roman" w:hAnsi="Times New Roman" w:cs="Times New Roman"/>
          <w:color w:val="000000" w:themeColor="text1"/>
          <w:sz w:val="24"/>
          <w:szCs w:val="24"/>
        </w:rPr>
        <w:t>4</w:t>
      </w:r>
    </w:p>
    <w:p w14:paraId="3D6AD66D" w14:textId="3932CBAF" w:rsidR="51EF0EF8" w:rsidRDefault="51EF0EF8" w:rsidP="588802F6">
      <w:pPr>
        <w:spacing w:after="60" w:line="720" w:lineRule="auto"/>
        <w:jc w:val="both"/>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Methodology ................................................................................................................................</w:t>
      </w:r>
      <w:r w:rsidR="3567B353" w:rsidRPr="588802F6">
        <w:rPr>
          <w:rFonts w:ascii="Times New Roman" w:eastAsia="Times New Roman" w:hAnsi="Times New Roman" w:cs="Times New Roman"/>
          <w:color w:val="000000" w:themeColor="text1"/>
          <w:sz w:val="24"/>
          <w:szCs w:val="24"/>
        </w:rPr>
        <w:t xml:space="preserve"> </w:t>
      </w:r>
      <w:r w:rsidRPr="588802F6">
        <w:rPr>
          <w:rFonts w:ascii="Times New Roman" w:eastAsia="Times New Roman" w:hAnsi="Times New Roman" w:cs="Times New Roman"/>
          <w:color w:val="000000" w:themeColor="text1"/>
          <w:sz w:val="24"/>
          <w:szCs w:val="24"/>
        </w:rPr>
        <w:t>8</w:t>
      </w:r>
    </w:p>
    <w:p w14:paraId="31D2BFD0" w14:textId="6916C659" w:rsidR="51EF0EF8" w:rsidRDefault="51EF0EF8" w:rsidP="588802F6">
      <w:pPr>
        <w:spacing w:after="60" w:line="720" w:lineRule="auto"/>
        <w:jc w:val="both"/>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Analysis ......................................................................................................................................</w:t>
      </w:r>
      <w:r w:rsidR="4753E684" w:rsidRPr="588802F6">
        <w:rPr>
          <w:rFonts w:ascii="Times New Roman" w:eastAsia="Times New Roman" w:hAnsi="Times New Roman" w:cs="Times New Roman"/>
          <w:color w:val="000000" w:themeColor="text1"/>
          <w:sz w:val="24"/>
          <w:szCs w:val="24"/>
        </w:rPr>
        <w:t xml:space="preserve"> </w:t>
      </w:r>
      <w:r w:rsidRPr="588802F6">
        <w:rPr>
          <w:rFonts w:ascii="Times New Roman" w:eastAsia="Times New Roman" w:hAnsi="Times New Roman" w:cs="Times New Roman"/>
          <w:color w:val="000000" w:themeColor="text1"/>
          <w:sz w:val="24"/>
          <w:szCs w:val="24"/>
        </w:rPr>
        <w:t>1</w:t>
      </w:r>
      <w:r w:rsidR="0E558F67" w:rsidRPr="588802F6">
        <w:rPr>
          <w:rFonts w:ascii="Times New Roman" w:eastAsia="Times New Roman" w:hAnsi="Times New Roman" w:cs="Times New Roman"/>
          <w:color w:val="000000" w:themeColor="text1"/>
          <w:sz w:val="24"/>
          <w:szCs w:val="24"/>
        </w:rPr>
        <w:t>3</w:t>
      </w:r>
    </w:p>
    <w:p w14:paraId="3FBF1050" w14:textId="770AD9E9" w:rsidR="0EEDB12C" w:rsidRDefault="0EEDB12C" w:rsidP="588802F6">
      <w:pPr>
        <w:spacing w:after="60" w:line="720" w:lineRule="auto"/>
        <w:jc w:val="both"/>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Discussion &amp; Conclusion</w:t>
      </w:r>
      <w:r w:rsidR="51EF0EF8" w:rsidRPr="588802F6">
        <w:rPr>
          <w:rFonts w:ascii="Times New Roman" w:eastAsia="Times New Roman" w:hAnsi="Times New Roman" w:cs="Times New Roman"/>
          <w:color w:val="000000" w:themeColor="text1"/>
          <w:sz w:val="24"/>
          <w:szCs w:val="24"/>
        </w:rPr>
        <w:t>........................................................................................</w:t>
      </w:r>
      <w:r w:rsidR="52A5225C" w:rsidRPr="588802F6">
        <w:rPr>
          <w:rFonts w:ascii="Times New Roman" w:eastAsia="Times New Roman" w:hAnsi="Times New Roman" w:cs="Times New Roman"/>
          <w:color w:val="000000" w:themeColor="text1"/>
          <w:sz w:val="24"/>
          <w:szCs w:val="24"/>
        </w:rPr>
        <w:t>....................</w:t>
      </w:r>
      <w:r w:rsidR="0A695EAD" w:rsidRPr="588802F6">
        <w:rPr>
          <w:rFonts w:ascii="Times New Roman" w:eastAsia="Times New Roman" w:hAnsi="Times New Roman" w:cs="Times New Roman"/>
          <w:color w:val="000000" w:themeColor="text1"/>
          <w:sz w:val="24"/>
          <w:szCs w:val="24"/>
        </w:rPr>
        <w:t>.</w:t>
      </w:r>
      <w:r w:rsidR="138B5552" w:rsidRPr="588802F6">
        <w:rPr>
          <w:rFonts w:ascii="Times New Roman" w:eastAsia="Times New Roman" w:hAnsi="Times New Roman" w:cs="Times New Roman"/>
          <w:color w:val="000000" w:themeColor="text1"/>
          <w:sz w:val="24"/>
          <w:szCs w:val="24"/>
        </w:rPr>
        <w:t xml:space="preserve"> </w:t>
      </w:r>
      <w:r w:rsidR="1E26BB1A" w:rsidRPr="588802F6">
        <w:rPr>
          <w:rFonts w:ascii="Times New Roman" w:eastAsia="Times New Roman" w:hAnsi="Times New Roman" w:cs="Times New Roman"/>
          <w:color w:val="000000" w:themeColor="text1"/>
          <w:sz w:val="24"/>
          <w:szCs w:val="24"/>
        </w:rPr>
        <w:t>20</w:t>
      </w:r>
    </w:p>
    <w:p w14:paraId="4BED3EEC" w14:textId="79255565" w:rsidR="51EF0EF8" w:rsidRDefault="51EF0EF8" w:rsidP="588802F6">
      <w:pPr>
        <w:spacing w:after="60" w:line="720" w:lineRule="auto"/>
        <w:jc w:val="both"/>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References ................................................................................................................................... 2</w:t>
      </w:r>
      <w:r w:rsidR="478C98F9" w:rsidRPr="588802F6">
        <w:rPr>
          <w:rFonts w:ascii="Times New Roman" w:eastAsia="Times New Roman" w:hAnsi="Times New Roman" w:cs="Times New Roman"/>
          <w:color w:val="000000" w:themeColor="text1"/>
          <w:sz w:val="24"/>
          <w:szCs w:val="24"/>
        </w:rPr>
        <w:t>6</w:t>
      </w:r>
    </w:p>
    <w:p w14:paraId="5F5A7147" w14:textId="4B16B494" w:rsidR="588802F6" w:rsidRDefault="588802F6" w:rsidP="588802F6">
      <w:pPr>
        <w:spacing w:after="60" w:line="480" w:lineRule="auto"/>
        <w:jc w:val="center"/>
        <w:rPr>
          <w:rFonts w:ascii="Times New Roman" w:eastAsia="Times New Roman" w:hAnsi="Times New Roman" w:cs="Times New Roman"/>
          <w:color w:val="000000" w:themeColor="text1"/>
          <w:sz w:val="52"/>
          <w:szCs w:val="52"/>
        </w:rPr>
      </w:pPr>
    </w:p>
    <w:p w14:paraId="3BB7F971" w14:textId="2CFCD718" w:rsidR="588802F6" w:rsidRDefault="588802F6" w:rsidP="588802F6">
      <w:pPr>
        <w:spacing w:after="60" w:line="480" w:lineRule="auto"/>
        <w:jc w:val="center"/>
        <w:rPr>
          <w:rFonts w:ascii="Times New Roman" w:eastAsia="Times New Roman" w:hAnsi="Times New Roman" w:cs="Times New Roman"/>
          <w:color w:val="000000" w:themeColor="text1"/>
          <w:sz w:val="52"/>
          <w:szCs w:val="52"/>
        </w:rPr>
      </w:pPr>
    </w:p>
    <w:p w14:paraId="29A334C3" w14:textId="1776F987" w:rsidR="588802F6" w:rsidRDefault="588802F6" w:rsidP="588802F6">
      <w:pPr>
        <w:spacing w:after="60" w:line="480" w:lineRule="auto"/>
        <w:jc w:val="center"/>
        <w:rPr>
          <w:rFonts w:ascii="Times New Roman" w:eastAsia="Times New Roman" w:hAnsi="Times New Roman" w:cs="Times New Roman"/>
          <w:color w:val="000000" w:themeColor="text1"/>
          <w:sz w:val="52"/>
          <w:szCs w:val="52"/>
        </w:rPr>
      </w:pPr>
    </w:p>
    <w:p w14:paraId="1BCAC66F" w14:textId="30EFB0C9" w:rsidR="588802F6" w:rsidRDefault="588802F6" w:rsidP="588802F6">
      <w:pPr>
        <w:spacing w:after="60" w:line="480" w:lineRule="auto"/>
        <w:jc w:val="center"/>
        <w:rPr>
          <w:rFonts w:ascii="Times New Roman" w:eastAsia="Times New Roman" w:hAnsi="Times New Roman" w:cs="Times New Roman"/>
          <w:color w:val="000000" w:themeColor="text1"/>
          <w:sz w:val="52"/>
          <w:szCs w:val="52"/>
        </w:rPr>
      </w:pPr>
    </w:p>
    <w:p w14:paraId="53F9F860" w14:textId="333C9A10" w:rsidR="588802F6" w:rsidRDefault="588802F6">
      <w:r>
        <w:br w:type="page"/>
      </w:r>
    </w:p>
    <w:p w14:paraId="6469BF13" w14:textId="09A87C7C" w:rsidR="00255BAE" w:rsidRDefault="32881760" w:rsidP="588802F6">
      <w:pPr>
        <w:spacing w:after="60" w:line="480" w:lineRule="auto"/>
        <w:jc w:val="center"/>
        <w:rPr>
          <w:rFonts w:ascii="Times New Roman" w:eastAsia="Times New Roman" w:hAnsi="Times New Roman" w:cs="Times New Roman"/>
          <w:b/>
          <w:bCs/>
          <w:color w:val="000000" w:themeColor="text1"/>
          <w:sz w:val="52"/>
          <w:szCs w:val="52"/>
        </w:rPr>
      </w:pPr>
      <w:r w:rsidRPr="588802F6">
        <w:rPr>
          <w:rFonts w:ascii="Times New Roman" w:eastAsia="Times New Roman" w:hAnsi="Times New Roman" w:cs="Times New Roman"/>
          <w:b/>
          <w:bCs/>
          <w:color w:val="000000" w:themeColor="text1"/>
          <w:sz w:val="24"/>
          <w:szCs w:val="24"/>
        </w:rPr>
        <w:lastRenderedPageBreak/>
        <w:t>Introduction</w:t>
      </w:r>
    </w:p>
    <w:p w14:paraId="389F56AE" w14:textId="5BBC293A" w:rsidR="00255BAE" w:rsidRDefault="74A84EE3" w:rsidP="1C4C9C5A">
      <w:pPr>
        <w:pStyle w:val="Heading1"/>
        <w:spacing w:before="0" w:line="480" w:lineRule="auto"/>
        <w:ind w:firstLine="720"/>
        <w:rPr>
          <w:rFonts w:ascii="Times New Roman" w:eastAsia="Times New Roman" w:hAnsi="Times New Roman" w:cs="Times New Roman"/>
          <w:color w:val="auto"/>
          <w:sz w:val="24"/>
          <w:szCs w:val="24"/>
        </w:rPr>
      </w:pPr>
      <w:r w:rsidRPr="588802F6">
        <w:rPr>
          <w:rFonts w:ascii="Times New Roman" w:eastAsia="Times New Roman" w:hAnsi="Times New Roman" w:cs="Times New Roman"/>
          <w:color w:val="auto"/>
          <w:sz w:val="24"/>
          <w:szCs w:val="24"/>
        </w:rPr>
        <w:t>Introduced in 19</w:t>
      </w:r>
      <w:r w:rsidR="6E571308" w:rsidRPr="588802F6">
        <w:rPr>
          <w:rFonts w:ascii="Times New Roman" w:eastAsia="Times New Roman" w:hAnsi="Times New Roman" w:cs="Times New Roman"/>
          <w:color w:val="auto"/>
          <w:sz w:val="24"/>
          <w:szCs w:val="24"/>
        </w:rPr>
        <w:t>60</w:t>
      </w:r>
      <w:r w:rsidRPr="588802F6">
        <w:rPr>
          <w:rFonts w:ascii="Times New Roman" w:eastAsia="Times New Roman" w:hAnsi="Times New Roman" w:cs="Times New Roman"/>
          <w:color w:val="auto"/>
          <w:sz w:val="24"/>
          <w:szCs w:val="24"/>
        </w:rPr>
        <w:t xml:space="preserve"> as a potent intravenous anesthetic, </w:t>
      </w:r>
      <w:r w:rsidR="7B80A38F" w:rsidRPr="588802F6">
        <w:rPr>
          <w:rFonts w:ascii="Times New Roman" w:eastAsia="Times New Roman" w:hAnsi="Times New Roman" w:cs="Times New Roman"/>
          <w:color w:val="auto"/>
          <w:sz w:val="24"/>
          <w:szCs w:val="24"/>
        </w:rPr>
        <w:t>f</w:t>
      </w:r>
      <w:r w:rsidRPr="588802F6">
        <w:rPr>
          <w:rFonts w:ascii="Times New Roman" w:eastAsia="Times New Roman" w:hAnsi="Times New Roman" w:cs="Times New Roman"/>
          <w:color w:val="auto"/>
          <w:sz w:val="24"/>
          <w:szCs w:val="24"/>
        </w:rPr>
        <w:t xml:space="preserve">entanyl quickly became the most efficient and </w:t>
      </w:r>
      <w:r w:rsidR="11598062" w:rsidRPr="588802F6">
        <w:rPr>
          <w:rFonts w:ascii="Times New Roman" w:eastAsia="Times New Roman" w:hAnsi="Times New Roman" w:cs="Times New Roman"/>
          <w:color w:val="auto"/>
          <w:sz w:val="24"/>
          <w:szCs w:val="24"/>
        </w:rPr>
        <w:t>fastest</w:t>
      </w:r>
      <w:r w:rsidR="711BBB60" w:rsidRPr="588802F6">
        <w:rPr>
          <w:rFonts w:ascii="Times New Roman" w:eastAsia="Times New Roman" w:hAnsi="Times New Roman" w:cs="Times New Roman"/>
          <w:color w:val="auto"/>
          <w:sz w:val="24"/>
          <w:szCs w:val="24"/>
        </w:rPr>
        <w:t>-acting</w:t>
      </w:r>
      <w:r w:rsidRPr="588802F6">
        <w:rPr>
          <w:rFonts w:ascii="Times New Roman" w:eastAsia="Times New Roman" w:hAnsi="Times New Roman" w:cs="Times New Roman"/>
          <w:color w:val="auto"/>
          <w:sz w:val="24"/>
          <w:szCs w:val="24"/>
        </w:rPr>
        <w:t xml:space="preserve"> opioid available</w:t>
      </w:r>
      <w:r w:rsidR="5A9578B4" w:rsidRPr="588802F6">
        <w:rPr>
          <w:rFonts w:ascii="Times New Roman" w:eastAsia="Times New Roman" w:hAnsi="Times New Roman" w:cs="Times New Roman"/>
          <w:color w:val="auto"/>
          <w:sz w:val="24"/>
          <w:szCs w:val="24"/>
        </w:rPr>
        <w:t xml:space="preserve"> </w:t>
      </w:r>
      <w:r w:rsidR="5E25E99E" w:rsidRPr="588802F6">
        <w:rPr>
          <w:rFonts w:ascii="Times New Roman" w:eastAsia="Times New Roman" w:hAnsi="Times New Roman" w:cs="Times New Roman"/>
          <w:color w:val="auto"/>
          <w:sz w:val="24"/>
          <w:szCs w:val="24"/>
        </w:rPr>
        <w:t>[1]</w:t>
      </w:r>
      <w:r w:rsidRPr="588802F6">
        <w:rPr>
          <w:rFonts w:ascii="Times New Roman" w:eastAsia="Times New Roman" w:hAnsi="Times New Roman" w:cs="Times New Roman"/>
          <w:color w:val="auto"/>
          <w:sz w:val="24"/>
          <w:szCs w:val="24"/>
        </w:rPr>
        <w:t>. Unfortunately,</w:t>
      </w:r>
      <w:r w:rsidR="200C9175" w:rsidRPr="588802F6">
        <w:rPr>
          <w:rFonts w:ascii="Times New Roman" w:eastAsia="Times New Roman" w:hAnsi="Times New Roman" w:cs="Times New Roman"/>
          <w:color w:val="auto"/>
          <w:sz w:val="24"/>
          <w:szCs w:val="24"/>
        </w:rPr>
        <w:t xml:space="preserve"> </w:t>
      </w:r>
      <w:r w:rsidRPr="588802F6">
        <w:rPr>
          <w:rFonts w:ascii="Times New Roman" w:eastAsia="Times New Roman" w:hAnsi="Times New Roman" w:cs="Times New Roman"/>
          <w:color w:val="auto"/>
          <w:sz w:val="24"/>
          <w:szCs w:val="24"/>
        </w:rPr>
        <w:t>as</w:t>
      </w:r>
      <w:r w:rsidR="697DFBA2" w:rsidRPr="588802F6">
        <w:rPr>
          <w:rFonts w:ascii="Times New Roman" w:eastAsia="Times New Roman" w:hAnsi="Times New Roman" w:cs="Times New Roman"/>
          <w:color w:val="auto"/>
          <w:sz w:val="24"/>
          <w:szCs w:val="24"/>
        </w:rPr>
        <w:t xml:space="preserve"> of 2021</w:t>
      </w:r>
      <w:r w:rsidRPr="588802F6">
        <w:rPr>
          <w:rFonts w:ascii="Times New Roman" w:eastAsia="Times New Roman" w:hAnsi="Times New Roman" w:cs="Times New Roman"/>
          <w:color w:val="auto"/>
          <w:sz w:val="24"/>
          <w:szCs w:val="24"/>
        </w:rPr>
        <w:t xml:space="preserve">, it </w:t>
      </w:r>
      <w:r w:rsidR="4CCCE5D7" w:rsidRPr="588802F6">
        <w:rPr>
          <w:rFonts w:ascii="Times New Roman" w:eastAsia="Times New Roman" w:hAnsi="Times New Roman" w:cs="Times New Roman"/>
          <w:color w:val="auto"/>
          <w:sz w:val="24"/>
          <w:szCs w:val="24"/>
        </w:rPr>
        <w:t xml:space="preserve">has </w:t>
      </w:r>
      <w:r w:rsidR="27302F59" w:rsidRPr="588802F6">
        <w:rPr>
          <w:rFonts w:ascii="Times New Roman" w:eastAsia="Times New Roman" w:hAnsi="Times New Roman" w:cs="Times New Roman"/>
          <w:color w:val="auto"/>
          <w:sz w:val="24"/>
          <w:szCs w:val="24"/>
        </w:rPr>
        <w:t>earned</w:t>
      </w:r>
      <w:r w:rsidRPr="588802F6">
        <w:rPr>
          <w:rFonts w:ascii="Times New Roman" w:eastAsia="Times New Roman" w:hAnsi="Times New Roman" w:cs="Times New Roman"/>
          <w:color w:val="auto"/>
          <w:sz w:val="24"/>
          <w:szCs w:val="24"/>
        </w:rPr>
        <w:t xml:space="preserve"> </w:t>
      </w:r>
      <w:r w:rsidR="243FB05A" w:rsidRPr="588802F6">
        <w:rPr>
          <w:rFonts w:ascii="Times New Roman" w:eastAsia="Times New Roman" w:hAnsi="Times New Roman" w:cs="Times New Roman"/>
          <w:color w:val="auto"/>
          <w:sz w:val="24"/>
          <w:szCs w:val="24"/>
        </w:rPr>
        <w:t xml:space="preserve">a </w:t>
      </w:r>
      <w:r w:rsidRPr="588802F6">
        <w:rPr>
          <w:rFonts w:ascii="Times New Roman" w:eastAsia="Times New Roman" w:hAnsi="Times New Roman" w:cs="Times New Roman"/>
          <w:color w:val="auto"/>
          <w:sz w:val="24"/>
          <w:szCs w:val="24"/>
        </w:rPr>
        <w:t xml:space="preserve">reputation </w:t>
      </w:r>
      <w:r w:rsidR="675C2137" w:rsidRPr="588802F6">
        <w:rPr>
          <w:rFonts w:ascii="Times New Roman" w:eastAsia="Times New Roman" w:hAnsi="Times New Roman" w:cs="Times New Roman"/>
          <w:color w:val="auto"/>
          <w:sz w:val="24"/>
          <w:szCs w:val="24"/>
        </w:rPr>
        <w:t>of being</w:t>
      </w:r>
      <w:r w:rsidRPr="588802F6">
        <w:rPr>
          <w:rFonts w:ascii="Times New Roman" w:eastAsia="Times New Roman" w:hAnsi="Times New Roman" w:cs="Times New Roman"/>
          <w:color w:val="auto"/>
          <w:sz w:val="24"/>
          <w:szCs w:val="24"/>
        </w:rPr>
        <w:t xml:space="preserve"> one of America’s deadliest substances. </w:t>
      </w:r>
      <w:r w:rsidR="11D894B6" w:rsidRPr="588802F6">
        <w:rPr>
          <w:rFonts w:ascii="Times New Roman" w:eastAsia="Times New Roman" w:hAnsi="Times New Roman" w:cs="Times New Roman"/>
          <w:color w:val="auto"/>
          <w:sz w:val="24"/>
          <w:szCs w:val="24"/>
        </w:rPr>
        <w:t>The d</w:t>
      </w:r>
      <w:r w:rsidRPr="588802F6">
        <w:rPr>
          <w:rFonts w:ascii="Times New Roman" w:eastAsia="Times New Roman" w:hAnsi="Times New Roman" w:cs="Times New Roman"/>
          <w:color w:val="auto"/>
          <w:sz w:val="24"/>
          <w:szCs w:val="24"/>
        </w:rPr>
        <w:t>ata</w:t>
      </w:r>
      <w:r w:rsidR="0F48E4EE" w:rsidRPr="588802F6">
        <w:rPr>
          <w:rFonts w:ascii="Times New Roman" w:eastAsia="Times New Roman" w:hAnsi="Times New Roman" w:cs="Times New Roman"/>
          <w:color w:val="auto"/>
          <w:sz w:val="24"/>
          <w:szCs w:val="24"/>
        </w:rPr>
        <w:t xml:space="preserve"> published</w:t>
      </w:r>
      <w:r w:rsidRPr="588802F6">
        <w:rPr>
          <w:rFonts w:ascii="Times New Roman" w:eastAsia="Times New Roman" w:hAnsi="Times New Roman" w:cs="Times New Roman"/>
          <w:color w:val="auto"/>
          <w:sz w:val="24"/>
          <w:szCs w:val="24"/>
        </w:rPr>
        <w:t xml:space="preserve"> from UCLA Health reveals that fatalities resulting from </w:t>
      </w:r>
      <w:r w:rsidR="08B86883" w:rsidRPr="588802F6">
        <w:rPr>
          <w:rFonts w:ascii="Times New Roman" w:eastAsia="Times New Roman" w:hAnsi="Times New Roman" w:cs="Times New Roman"/>
          <w:color w:val="auto"/>
          <w:sz w:val="24"/>
          <w:szCs w:val="24"/>
        </w:rPr>
        <w:t>f</w:t>
      </w:r>
      <w:r w:rsidRPr="588802F6">
        <w:rPr>
          <w:rFonts w:ascii="Times New Roman" w:eastAsia="Times New Roman" w:hAnsi="Times New Roman" w:cs="Times New Roman"/>
          <w:color w:val="auto"/>
          <w:sz w:val="24"/>
          <w:szCs w:val="24"/>
        </w:rPr>
        <w:t xml:space="preserve">entanyl overdoses have escalated </w:t>
      </w:r>
      <w:r w:rsidR="7ECA3CF9" w:rsidRPr="588802F6">
        <w:rPr>
          <w:rFonts w:ascii="Times New Roman" w:eastAsia="Times New Roman" w:hAnsi="Times New Roman" w:cs="Times New Roman"/>
          <w:color w:val="auto"/>
          <w:sz w:val="24"/>
          <w:szCs w:val="24"/>
        </w:rPr>
        <w:t>from</w:t>
      </w:r>
      <w:r w:rsidRPr="588802F6">
        <w:rPr>
          <w:rFonts w:ascii="Times New Roman" w:eastAsia="Times New Roman" w:hAnsi="Times New Roman" w:cs="Times New Roman"/>
          <w:color w:val="auto"/>
          <w:sz w:val="24"/>
          <w:szCs w:val="24"/>
        </w:rPr>
        <w:t xml:space="preserve"> a mere 235 deaths </w:t>
      </w:r>
      <w:r w:rsidR="718CD736" w:rsidRPr="588802F6">
        <w:rPr>
          <w:rFonts w:ascii="Times New Roman" w:eastAsia="Times New Roman" w:hAnsi="Times New Roman" w:cs="Times New Roman"/>
          <w:color w:val="auto"/>
          <w:sz w:val="24"/>
          <w:szCs w:val="24"/>
        </w:rPr>
        <w:t>in 2010</w:t>
      </w:r>
      <w:r w:rsidRPr="588802F6">
        <w:rPr>
          <w:rFonts w:ascii="Times New Roman" w:eastAsia="Times New Roman" w:hAnsi="Times New Roman" w:cs="Times New Roman"/>
          <w:color w:val="auto"/>
          <w:sz w:val="24"/>
          <w:szCs w:val="24"/>
        </w:rPr>
        <w:t xml:space="preserve"> to a total of 34,429 fatalities </w:t>
      </w:r>
      <w:r w:rsidR="4249912F" w:rsidRPr="588802F6">
        <w:rPr>
          <w:rFonts w:ascii="Times New Roman" w:eastAsia="Times New Roman" w:hAnsi="Times New Roman" w:cs="Times New Roman"/>
          <w:color w:val="auto"/>
          <w:sz w:val="24"/>
          <w:szCs w:val="24"/>
        </w:rPr>
        <w:t>in 2021 alone</w:t>
      </w:r>
      <w:r w:rsidRPr="588802F6">
        <w:rPr>
          <w:rFonts w:ascii="Times New Roman" w:eastAsia="Times New Roman" w:hAnsi="Times New Roman" w:cs="Times New Roman"/>
          <w:color w:val="auto"/>
          <w:sz w:val="24"/>
          <w:szCs w:val="24"/>
        </w:rPr>
        <w:t xml:space="preserve"> </w:t>
      </w:r>
      <w:r w:rsidR="241DBBC6" w:rsidRPr="588802F6">
        <w:rPr>
          <w:rFonts w:ascii="Times New Roman" w:eastAsia="Times New Roman" w:hAnsi="Times New Roman" w:cs="Times New Roman"/>
          <w:color w:val="auto"/>
          <w:sz w:val="24"/>
          <w:szCs w:val="24"/>
        </w:rPr>
        <w:t>[2]</w:t>
      </w:r>
      <w:r w:rsidRPr="588802F6">
        <w:rPr>
          <w:rFonts w:ascii="Times New Roman" w:eastAsia="Times New Roman" w:hAnsi="Times New Roman" w:cs="Times New Roman"/>
          <w:color w:val="auto"/>
          <w:sz w:val="24"/>
          <w:szCs w:val="24"/>
        </w:rPr>
        <w:t>.</w:t>
      </w:r>
    </w:p>
    <w:p w14:paraId="6E8C3F7C" w14:textId="70AFC926" w:rsidR="00255BAE" w:rsidRDefault="097E2E51" w:rsidP="1C4C9C5A">
      <w:pPr>
        <w:pStyle w:val="Heading1"/>
        <w:spacing w:before="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Initially intended</w:t>
      </w:r>
      <w:r w:rsidR="0E6BD383" w:rsidRPr="588802F6">
        <w:rPr>
          <w:rFonts w:ascii="Times New Roman" w:eastAsia="Times New Roman" w:hAnsi="Times New Roman" w:cs="Times New Roman"/>
          <w:color w:val="000000" w:themeColor="text1"/>
          <w:sz w:val="24"/>
          <w:szCs w:val="24"/>
        </w:rPr>
        <w:t xml:space="preserve"> for managing severe cancer </w:t>
      </w:r>
      <w:r w:rsidR="21E12F28" w:rsidRPr="588802F6">
        <w:rPr>
          <w:rFonts w:ascii="Times New Roman" w:eastAsia="Times New Roman" w:hAnsi="Times New Roman" w:cs="Times New Roman"/>
          <w:color w:val="000000" w:themeColor="text1"/>
          <w:sz w:val="24"/>
          <w:szCs w:val="24"/>
        </w:rPr>
        <w:t>and surgical pain,</w:t>
      </w:r>
      <w:r w:rsidR="74F45A34" w:rsidRPr="588802F6">
        <w:rPr>
          <w:rFonts w:ascii="Times New Roman" w:eastAsia="Times New Roman" w:hAnsi="Times New Roman" w:cs="Times New Roman"/>
          <w:color w:val="000000" w:themeColor="text1"/>
          <w:sz w:val="24"/>
          <w:szCs w:val="24"/>
        </w:rPr>
        <w:t xml:space="preserve"> fentanyl </w:t>
      </w:r>
      <w:r w:rsidR="6D561616" w:rsidRPr="588802F6">
        <w:rPr>
          <w:rFonts w:ascii="Times New Roman" w:eastAsia="Times New Roman" w:hAnsi="Times New Roman" w:cs="Times New Roman"/>
          <w:color w:val="000000" w:themeColor="text1"/>
          <w:sz w:val="24"/>
          <w:szCs w:val="24"/>
        </w:rPr>
        <w:t>rapidly</w:t>
      </w:r>
      <w:r w:rsidR="74F45A34" w:rsidRPr="588802F6">
        <w:rPr>
          <w:rFonts w:ascii="Times New Roman" w:eastAsia="Times New Roman" w:hAnsi="Times New Roman" w:cs="Times New Roman"/>
          <w:color w:val="000000" w:themeColor="text1"/>
          <w:sz w:val="24"/>
          <w:szCs w:val="24"/>
        </w:rPr>
        <w:t xml:space="preserve"> </w:t>
      </w:r>
      <w:r w:rsidR="0E6BD383" w:rsidRPr="588802F6">
        <w:rPr>
          <w:rFonts w:ascii="Times New Roman" w:eastAsia="Times New Roman" w:hAnsi="Times New Roman" w:cs="Times New Roman"/>
          <w:color w:val="000000" w:themeColor="text1"/>
          <w:sz w:val="24"/>
          <w:szCs w:val="24"/>
        </w:rPr>
        <w:t>became the predominant synthetic opioid in clinical practice</w:t>
      </w:r>
      <w:r w:rsidR="1A094E43" w:rsidRPr="588802F6">
        <w:rPr>
          <w:rFonts w:ascii="Times New Roman" w:eastAsia="Times New Roman" w:hAnsi="Times New Roman" w:cs="Times New Roman"/>
          <w:color w:val="000000" w:themeColor="text1"/>
          <w:sz w:val="24"/>
          <w:szCs w:val="24"/>
        </w:rPr>
        <w:t xml:space="preserve">, boasting </w:t>
      </w:r>
      <w:r w:rsidR="75199B8F" w:rsidRPr="588802F6">
        <w:rPr>
          <w:rFonts w:ascii="Times New Roman" w:eastAsia="Times New Roman" w:hAnsi="Times New Roman" w:cs="Times New Roman"/>
          <w:color w:val="000000" w:themeColor="text1"/>
          <w:sz w:val="24"/>
          <w:szCs w:val="24"/>
        </w:rPr>
        <w:t>potency levels</w:t>
      </w:r>
      <w:r w:rsidR="0E6BD383" w:rsidRPr="588802F6">
        <w:rPr>
          <w:rFonts w:ascii="Times New Roman" w:eastAsia="Times New Roman" w:hAnsi="Times New Roman" w:cs="Times New Roman"/>
          <w:color w:val="000000" w:themeColor="text1"/>
          <w:sz w:val="24"/>
          <w:szCs w:val="24"/>
        </w:rPr>
        <w:t xml:space="preserve"> 50-100 times </w:t>
      </w:r>
      <w:r w:rsidR="0D0CD2E3" w:rsidRPr="588802F6">
        <w:rPr>
          <w:rFonts w:ascii="Times New Roman" w:eastAsia="Times New Roman" w:hAnsi="Times New Roman" w:cs="Times New Roman"/>
          <w:color w:val="000000" w:themeColor="text1"/>
          <w:sz w:val="24"/>
          <w:szCs w:val="24"/>
        </w:rPr>
        <w:t>greater</w:t>
      </w:r>
      <w:r w:rsidR="0E6BD383" w:rsidRPr="588802F6">
        <w:rPr>
          <w:rFonts w:ascii="Times New Roman" w:eastAsia="Times New Roman" w:hAnsi="Times New Roman" w:cs="Times New Roman"/>
          <w:color w:val="000000" w:themeColor="text1"/>
          <w:sz w:val="24"/>
          <w:szCs w:val="24"/>
        </w:rPr>
        <w:t xml:space="preserve"> than morphine and 30-50 times stronger than heroin</w:t>
      </w:r>
      <w:r w:rsidR="726BD68A" w:rsidRPr="588802F6">
        <w:rPr>
          <w:rFonts w:ascii="Times New Roman" w:eastAsia="Times New Roman" w:hAnsi="Times New Roman" w:cs="Times New Roman"/>
          <w:color w:val="000000" w:themeColor="text1"/>
          <w:sz w:val="24"/>
          <w:szCs w:val="24"/>
        </w:rPr>
        <w:t xml:space="preserve"> [1]</w:t>
      </w:r>
      <w:r w:rsidR="0E6BD383" w:rsidRPr="588802F6">
        <w:rPr>
          <w:rFonts w:ascii="Times New Roman" w:eastAsia="Times New Roman" w:hAnsi="Times New Roman" w:cs="Times New Roman"/>
          <w:color w:val="000000" w:themeColor="text1"/>
          <w:sz w:val="24"/>
          <w:szCs w:val="24"/>
        </w:rPr>
        <w:t xml:space="preserve">. </w:t>
      </w:r>
      <w:r w:rsidR="434E4CFA" w:rsidRPr="588802F6">
        <w:rPr>
          <w:rFonts w:ascii="Times New Roman" w:eastAsia="Times New Roman" w:hAnsi="Times New Roman" w:cs="Times New Roman"/>
          <w:color w:val="000000" w:themeColor="text1"/>
          <w:sz w:val="24"/>
          <w:szCs w:val="24"/>
        </w:rPr>
        <w:t xml:space="preserve">When rigorous policies were enforced on </w:t>
      </w:r>
      <w:r w:rsidR="4C218198" w:rsidRPr="588802F6">
        <w:rPr>
          <w:rFonts w:ascii="Times New Roman" w:eastAsia="Times New Roman" w:hAnsi="Times New Roman" w:cs="Times New Roman"/>
          <w:color w:val="000000" w:themeColor="text1"/>
          <w:sz w:val="24"/>
          <w:szCs w:val="24"/>
        </w:rPr>
        <w:t>prescription opioids</w:t>
      </w:r>
      <w:r w:rsidR="434E4CFA" w:rsidRPr="588802F6">
        <w:rPr>
          <w:rFonts w:ascii="Times New Roman" w:eastAsia="Times New Roman" w:hAnsi="Times New Roman" w:cs="Times New Roman"/>
          <w:color w:val="000000" w:themeColor="text1"/>
          <w:sz w:val="24"/>
          <w:szCs w:val="24"/>
        </w:rPr>
        <w:t xml:space="preserve"> like Oxycontin</w:t>
      </w:r>
      <w:r w:rsidR="5B646911" w:rsidRPr="588802F6">
        <w:rPr>
          <w:rFonts w:ascii="Times New Roman" w:eastAsia="Times New Roman" w:hAnsi="Times New Roman" w:cs="Times New Roman"/>
          <w:color w:val="000000" w:themeColor="text1"/>
          <w:sz w:val="24"/>
          <w:szCs w:val="24"/>
        </w:rPr>
        <w:t xml:space="preserve">, </w:t>
      </w:r>
      <w:r w:rsidR="5FF1DD73" w:rsidRPr="588802F6">
        <w:rPr>
          <w:rFonts w:ascii="Times New Roman" w:eastAsia="Times New Roman" w:hAnsi="Times New Roman" w:cs="Times New Roman"/>
          <w:color w:val="000000" w:themeColor="text1"/>
          <w:sz w:val="24"/>
          <w:szCs w:val="24"/>
        </w:rPr>
        <w:t xml:space="preserve">and </w:t>
      </w:r>
      <w:r w:rsidR="4039249A" w:rsidRPr="588802F6">
        <w:rPr>
          <w:rFonts w:ascii="Times New Roman" w:eastAsia="Times New Roman" w:hAnsi="Times New Roman" w:cs="Times New Roman"/>
          <w:color w:val="000000" w:themeColor="text1"/>
          <w:sz w:val="24"/>
          <w:szCs w:val="24"/>
        </w:rPr>
        <w:t>law enforcement tightened regulations on heroin</w:t>
      </w:r>
      <w:r w:rsidR="48231382" w:rsidRPr="588802F6">
        <w:rPr>
          <w:rFonts w:ascii="Times New Roman" w:eastAsia="Times New Roman" w:hAnsi="Times New Roman" w:cs="Times New Roman"/>
          <w:color w:val="000000" w:themeColor="text1"/>
          <w:sz w:val="24"/>
          <w:szCs w:val="24"/>
        </w:rPr>
        <w:t xml:space="preserve">, </w:t>
      </w:r>
      <w:r w:rsidR="0E03A37E" w:rsidRPr="588802F6">
        <w:rPr>
          <w:rFonts w:ascii="Times New Roman" w:eastAsia="Times New Roman" w:hAnsi="Times New Roman" w:cs="Times New Roman"/>
          <w:color w:val="000000" w:themeColor="text1"/>
          <w:sz w:val="24"/>
          <w:szCs w:val="24"/>
        </w:rPr>
        <w:t xml:space="preserve">fentanyl </w:t>
      </w:r>
      <w:r w:rsidR="4E847EAC" w:rsidRPr="588802F6">
        <w:rPr>
          <w:rFonts w:ascii="Times New Roman" w:eastAsia="Times New Roman" w:hAnsi="Times New Roman" w:cs="Times New Roman"/>
          <w:color w:val="000000" w:themeColor="text1"/>
          <w:sz w:val="24"/>
          <w:szCs w:val="24"/>
        </w:rPr>
        <w:t>emerged</w:t>
      </w:r>
      <w:r w:rsidR="0E03A37E" w:rsidRPr="588802F6">
        <w:rPr>
          <w:rFonts w:ascii="Times New Roman" w:eastAsia="Times New Roman" w:hAnsi="Times New Roman" w:cs="Times New Roman"/>
          <w:color w:val="000000" w:themeColor="text1"/>
          <w:sz w:val="24"/>
          <w:szCs w:val="24"/>
        </w:rPr>
        <w:t xml:space="preserve"> as an alternative</w:t>
      </w:r>
      <w:r w:rsidR="48231382" w:rsidRPr="588802F6">
        <w:rPr>
          <w:rFonts w:ascii="Times New Roman" w:eastAsia="Times New Roman" w:hAnsi="Times New Roman" w:cs="Times New Roman"/>
          <w:color w:val="000000" w:themeColor="text1"/>
          <w:sz w:val="24"/>
          <w:szCs w:val="24"/>
        </w:rPr>
        <w:t>.</w:t>
      </w:r>
      <w:r w:rsidR="0E6BD383" w:rsidRPr="588802F6">
        <w:rPr>
          <w:rFonts w:ascii="Times New Roman" w:eastAsia="Times New Roman" w:hAnsi="Times New Roman" w:cs="Times New Roman"/>
          <w:color w:val="000000" w:themeColor="text1"/>
          <w:sz w:val="24"/>
          <w:szCs w:val="24"/>
        </w:rPr>
        <w:t xml:space="preserve"> </w:t>
      </w:r>
      <w:r w:rsidR="26C7F2AD" w:rsidRPr="588802F6">
        <w:rPr>
          <w:rFonts w:ascii="Times New Roman" w:eastAsia="Times New Roman" w:hAnsi="Times New Roman" w:cs="Times New Roman"/>
          <w:color w:val="000000" w:themeColor="text1"/>
          <w:sz w:val="24"/>
          <w:szCs w:val="24"/>
        </w:rPr>
        <w:t>In 201</w:t>
      </w:r>
      <w:r w:rsidR="2EA6697E" w:rsidRPr="588802F6">
        <w:rPr>
          <w:rFonts w:ascii="Times New Roman" w:eastAsia="Times New Roman" w:hAnsi="Times New Roman" w:cs="Times New Roman"/>
          <w:color w:val="000000" w:themeColor="text1"/>
          <w:sz w:val="24"/>
          <w:szCs w:val="24"/>
        </w:rPr>
        <w:t>3</w:t>
      </w:r>
      <w:r w:rsidR="26C7F2AD" w:rsidRPr="588802F6">
        <w:rPr>
          <w:rFonts w:ascii="Times New Roman" w:eastAsia="Times New Roman" w:hAnsi="Times New Roman" w:cs="Times New Roman"/>
          <w:color w:val="000000" w:themeColor="text1"/>
          <w:sz w:val="24"/>
          <w:szCs w:val="24"/>
        </w:rPr>
        <w:t>, drug dealers began to mix fentanyl with other substances to increase profits without consumer awareness.</w:t>
      </w:r>
      <w:r w:rsidR="00CB6C03" w:rsidRPr="588802F6">
        <w:rPr>
          <w:rFonts w:ascii="Times New Roman" w:eastAsia="Times New Roman" w:hAnsi="Times New Roman" w:cs="Times New Roman"/>
          <w:color w:val="000000" w:themeColor="text1"/>
          <w:sz w:val="24"/>
          <w:szCs w:val="24"/>
        </w:rPr>
        <w:t xml:space="preserve"> </w:t>
      </w:r>
      <w:r w:rsidR="40DAD4B0" w:rsidRPr="588802F6">
        <w:rPr>
          <w:rFonts w:ascii="Times New Roman" w:eastAsia="Times New Roman" w:hAnsi="Times New Roman" w:cs="Times New Roman"/>
          <w:color w:val="000000" w:themeColor="text1"/>
          <w:sz w:val="24"/>
          <w:szCs w:val="24"/>
        </w:rPr>
        <w:t>Factors</w:t>
      </w:r>
      <w:r w:rsidR="00CB6C03" w:rsidRPr="588802F6">
        <w:rPr>
          <w:rFonts w:ascii="Times New Roman" w:eastAsia="Times New Roman" w:hAnsi="Times New Roman" w:cs="Times New Roman"/>
          <w:color w:val="000000" w:themeColor="text1"/>
          <w:sz w:val="24"/>
          <w:szCs w:val="24"/>
        </w:rPr>
        <w:t xml:space="preserve"> such as easy availability, low cost, high potency</w:t>
      </w:r>
      <w:r w:rsidR="461EF7D1" w:rsidRPr="588802F6">
        <w:rPr>
          <w:rFonts w:ascii="Times New Roman" w:eastAsia="Times New Roman" w:hAnsi="Times New Roman" w:cs="Times New Roman"/>
          <w:color w:val="000000" w:themeColor="text1"/>
          <w:sz w:val="24"/>
          <w:szCs w:val="24"/>
        </w:rPr>
        <w:t>,</w:t>
      </w:r>
      <w:r w:rsidR="00CB6C03" w:rsidRPr="588802F6">
        <w:rPr>
          <w:rFonts w:ascii="Times New Roman" w:eastAsia="Times New Roman" w:hAnsi="Times New Roman" w:cs="Times New Roman"/>
          <w:color w:val="000000" w:themeColor="text1"/>
          <w:sz w:val="24"/>
          <w:szCs w:val="24"/>
        </w:rPr>
        <w:t xml:space="preserve"> </w:t>
      </w:r>
      <w:r w:rsidR="1788932A" w:rsidRPr="588802F6">
        <w:rPr>
          <w:rFonts w:ascii="Times New Roman" w:eastAsia="Times New Roman" w:hAnsi="Times New Roman" w:cs="Times New Roman"/>
          <w:color w:val="000000" w:themeColor="text1"/>
          <w:sz w:val="24"/>
          <w:szCs w:val="24"/>
        </w:rPr>
        <w:t>and</w:t>
      </w:r>
      <w:r w:rsidR="00CB6C03" w:rsidRPr="588802F6">
        <w:rPr>
          <w:rFonts w:ascii="Times New Roman" w:eastAsia="Times New Roman" w:hAnsi="Times New Roman" w:cs="Times New Roman"/>
          <w:color w:val="000000" w:themeColor="text1"/>
          <w:sz w:val="24"/>
          <w:szCs w:val="24"/>
        </w:rPr>
        <w:t xml:space="preserve"> unintentional intake </w:t>
      </w:r>
      <w:r w:rsidR="7AEC5E2C" w:rsidRPr="588802F6">
        <w:rPr>
          <w:rFonts w:ascii="Times New Roman" w:eastAsia="Times New Roman" w:hAnsi="Times New Roman" w:cs="Times New Roman"/>
          <w:color w:val="000000" w:themeColor="text1"/>
          <w:sz w:val="24"/>
          <w:szCs w:val="24"/>
        </w:rPr>
        <w:t>create</w:t>
      </w:r>
      <w:r w:rsidR="00CB6C03" w:rsidRPr="588802F6">
        <w:rPr>
          <w:rFonts w:ascii="Times New Roman" w:eastAsia="Times New Roman" w:hAnsi="Times New Roman" w:cs="Times New Roman"/>
          <w:color w:val="000000" w:themeColor="text1"/>
          <w:sz w:val="24"/>
          <w:szCs w:val="24"/>
        </w:rPr>
        <w:t xml:space="preserve"> a </w:t>
      </w:r>
      <w:r w:rsidR="29FF9A7A" w:rsidRPr="588802F6">
        <w:rPr>
          <w:rFonts w:ascii="Times New Roman" w:eastAsia="Times New Roman" w:hAnsi="Times New Roman" w:cs="Times New Roman"/>
          <w:color w:val="000000" w:themeColor="text1"/>
          <w:sz w:val="24"/>
          <w:szCs w:val="24"/>
        </w:rPr>
        <w:t>perfect storm</w:t>
      </w:r>
      <w:r w:rsidR="29D04809" w:rsidRPr="588802F6">
        <w:rPr>
          <w:rFonts w:ascii="Times New Roman" w:eastAsia="Times New Roman" w:hAnsi="Times New Roman" w:cs="Times New Roman"/>
          <w:color w:val="000000" w:themeColor="text1"/>
          <w:sz w:val="24"/>
          <w:szCs w:val="24"/>
        </w:rPr>
        <w:t xml:space="preserve"> for fentanyl overdose</w:t>
      </w:r>
      <w:r w:rsidR="4CAFBFA1" w:rsidRPr="588802F6">
        <w:rPr>
          <w:rFonts w:ascii="Times New Roman" w:eastAsia="Times New Roman" w:hAnsi="Times New Roman" w:cs="Times New Roman"/>
          <w:color w:val="000000" w:themeColor="text1"/>
          <w:sz w:val="24"/>
          <w:szCs w:val="24"/>
        </w:rPr>
        <w:t xml:space="preserve"> rates</w:t>
      </w:r>
      <w:r w:rsidR="00CB6C03" w:rsidRPr="588802F6">
        <w:rPr>
          <w:rFonts w:ascii="Times New Roman" w:eastAsia="Times New Roman" w:hAnsi="Times New Roman" w:cs="Times New Roman"/>
          <w:color w:val="000000" w:themeColor="text1"/>
          <w:sz w:val="24"/>
          <w:szCs w:val="24"/>
        </w:rPr>
        <w:t>.</w:t>
      </w:r>
    </w:p>
    <w:p w14:paraId="7D639E54" w14:textId="663D1DC0" w:rsidR="00255BAE" w:rsidRDefault="5B87DC60" w:rsidP="1C4C9C5A">
      <w:pPr>
        <w:spacing w:after="0" w:line="480" w:lineRule="auto"/>
        <w:ind w:firstLine="720"/>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Fentanyl</w:t>
      </w:r>
      <w:r w:rsidR="3D0E71CE" w:rsidRPr="588802F6">
        <w:rPr>
          <w:rFonts w:ascii="Times New Roman" w:eastAsia="Times New Roman" w:hAnsi="Times New Roman" w:cs="Times New Roman"/>
          <w:sz w:val="24"/>
          <w:szCs w:val="24"/>
        </w:rPr>
        <w:t xml:space="preserve"> operates similarly to</w:t>
      </w:r>
      <w:r w:rsidRPr="588802F6">
        <w:rPr>
          <w:rFonts w:ascii="Times New Roman" w:eastAsia="Times New Roman" w:hAnsi="Times New Roman" w:cs="Times New Roman"/>
          <w:sz w:val="24"/>
          <w:szCs w:val="24"/>
        </w:rPr>
        <w:t xml:space="preserve"> other opioids</w:t>
      </w:r>
      <w:r w:rsidR="51B5D88B" w:rsidRPr="588802F6">
        <w:rPr>
          <w:rFonts w:ascii="Times New Roman" w:eastAsia="Times New Roman" w:hAnsi="Times New Roman" w:cs="Times New Roman"/>
          <w:sz w:val="24"/>
          <w:szCs w:val="24"/>
        </w:rPr>
        <w:t xml:space="preserve">, targeting specific receptor </w:t>
      </w:r>
      <w:r w:rsidRPr="588802F6">
        <w:rPr>
          <w:rFonts w:ascii="Times New Roman" w:eastAsia="Times New Roman" w:hAnsi="Times New Roman" w:cs="Times New Roman"/>
          <w:sz w:val="24"/>
          <w:szCs w:val="24"/>
        </w:rPr>
        <w:t xml:space="preserve">systems in </w:t>
      </w:r>
      <w:r w:rsidR="0914186B" w:rsidRPr="588802F6">
        <w:rPr>
          <w:rFonts w:ascii="Times New Roman" w:eastAsia="Times New Roman" w:hAnsi="Times New Roman" w:cs="Times New Roman"/>
          <w:sz w:val="24"/>
          <w:szCs w:val="24"/>
        </w:rPr>
        <w:t>the</w:t>
      </w:r>
      <w:r w:rsidRPr="588802F6">
        <w:rPr>
          <w:rFonts w:ascii="Times New Roman" w:eastAsia="Times New Roman" w:hAnsi="Times New Roman" w:cs="Times New Roman"/>
          <w:sz w:val="24"/>
          <w:szCs w:val="24"/>
        </w:rPr>
        <w:t xml:space="preserve"> brain</w:t>
      </w:r>
      <w:r w:rsidR="599B37B8" w:rsidRPr="588802F6">
        <w:rPr>
          <w:rFonts w:ascii="Times New Roman" w:eastAsia="Times New Roman" w:hAnsi="Times New Roman" w:cs="Times New Roman"/>
          <w:sz w:val="24"/>
          <w:szCs w:val="24"/>
        </w:rPr>
        <w:t xml:space="preserve"> that regulate</w:t>
      </w:r>
      <w:r w:rsidRPr="588802F6">
        <w:rPr>
          <w:rFonts w:ascii="Times New Roman" w:eastAsia="Times New Roman" w:hAnsi="Times New Roman" w:cs="Times New Roman"/>
          <w:sz w:val="24"/>
          <w:szCs w:val="24"/>
        </w:rPr>
        <w:t xml:space="preserve"> emotions, pain</w:t>
      </w:r>
      <w:r w:rsidR="26D79E7F" w:rsidRPr="588802F6">
        <w:rPr>
          <w:rFonts w:ascii="Times New Roman" w:eastAsia="Times New Roman" w:hAnsi="Times New Roman" w:cs="Times New Roman"/>
          <w:sz w:val="24"/>
          <w:szCs w:val="24"/>
        </w:rPr>
        <w:t xml:space="preserve"> perception</w:t>
      </w:r>
      <w:r w:rsidRPr="588802F6">
        <w:rPr>
          <w:rFonts w:ascii="Times New Roman" w:eastAsia="Times New Roman" w:hAnsi="Times New Roman" w:cs="Times New Roman"/>
          <w:sz w:val="24"/>
          <w:szCs w:val="24"/>
        </w:rPr>
        <w:t xml:space="preserve">, </w:t>
      </w:r>
      <w:r w:rsidR="6F5AAD49" w:rsidRPr="588802F6">
        <w:rPr>
          <w:rFonts w:ascii="Times New Roman" w:eastAsia="Times New Roman" w:hAnsi="Times New Roman" w:cs="Times New Roman"/>
          <w:sz w:val="24"/>
          <w:szCs w:val="24"/>
        </w:rPr>
        <w:t>speech</w:t>
      </w:r>
      <w:r w:rsidRPr="588802F6">
        <w:rPr>
          <w:rFonts w:ascii="Times New Roman" w:eastAsia="Times New Roman" w:hAnsi="Times New Roman" w:cs="Times New Roman"/>
          <w:sz w:val="24"/>
          <w:szCs w:val="24"/>
        </w:rPr>
        <w:t xml:space="preserve">, and reward. </w:t>
      </w:r>
      <w:r w:rsidR="19FD3AD6" w:rsidRPr="588802F6">
        <w:rPr>
          <w:rFonts w:ascii="Times New Roman" w:eastAsia="Times New Roman" w:hAnsi="Times New Roman" w:cs="Times New Roman"/>
          <w:sz w:val="24"/>
          <w:szCs w:val="24"/>
        </w:rPr>
        <w:t>Like heroin</w:t>
      </w:r>
      <w:r w:rsidR="7613C6B9" w:rsidRPr="588802F6">
        <w:rPr>
          <w:rFonts w:ascii="Times New Roman" w:eastAsia="Times New Roman" w:hAnsi="Times New Roman" w:cs="Times New Roman"/>
          <w:sz w:val="24"/>
          <w:szCs w:val="24"/>
        </w:rPr>
        <w:t>,</w:t>
      </w:r>
      <w:r w:rsidR="61BEEC08" w:rsidRPr="588802F6">
        <w:rPr>
          <w:rFonts w:ascii="Times New Roman" w:eastAsia="Times New Roman" w:hAnsi="Times New Roman" w:cs="Times New Roman"/>
          <w:sz w:val="24"/>
          <w:szCs w:val="24"/>
        </w:rPr>
        <w:t xml:space="preserve"> common side effects</w:t>
      </w:r>
      <w:r w:rsidR="7613C6B9" w:rsidRPr="588802F6">
        <w:rPr>
          <w:rFonts w:ascii="Times New Roman" w:eastAsia="Times New Roman" w:hAnsi="Times New Roman" w:cs="Times New Roman"/>
          <w:sz w:val="24"/>
          <w:szCs w:val="24"/>
        </w:rPr>
        <w:t xml:space="preserve"> </w:t>
      </w:r>
      <w:r w:rsidR="10B81DFE" w:rsidRPr="588802F6">
        <w:rPr>
          <w:rFonts w:ascii="Times New Roman" w:eastAsia="Times New Roman" w:hAnsi="Times New Roman" w:cs="Times New Roman"/>
          <w:sz w:val="24"/>
          <w:szCs w:val="24"/>
        </w:rPr>
        <w:t>includ</w:t>
      </w:r>
      <w:r w:rsidR="4F82094A" w:rsidRPr="588802F6">
        <w:rPr>
          <w:rFonts w:ascii="Times New Roman" w:eastAsia="Times New Roman" w:hAnsi="Times New Roman" w:cs="Times New Roman"/>
          <w:sz w:val="24"/>
          <w:szCs w:val="24"/>
        </w:rPr>
        <w:t xml:space="preserve">e </w:t>
      </w:r>
      <w:r w:rsidR="7613C6B9" w:rsidRPr="588802F6">
        <w:rPr>
          <w:rFonts w:ascii="Times New Roman" w:eastAsia="Times New Roman" w:hAnsi="Times New Roman" w:cs="Times New Roman"/>
          <w:sz w:val="24"/>
          <w:szCs w:val="24"/>
        </w:rPr>
        <w:t>euphoria, confusion, respiratory depression, drowsiness, and nausea</w:t>
      </w:r>
      <w:r w:rsidR="1535489C" w:rsidRPr="588802F6">
        <w:rPr>
          <w:rFonts w:ascii="Times New Roman" w:eastAsia="Times New Roman" w:hAnsi="Times New Roman" w:cs="Times New Roman"/>
          <w:sz w:val="24"/>
          <w:szCs w:val="24"/>
        </w:rPr>
        <w:t>.</w:t>
      </w:r>
      <w:r w:rsidR="7613C6B9" w:rsidRPr="588802F6">
        <w:rPr>
          <w:rFonts w:ascii="Times New Roman" w:eastAsia="Times New Roman" w:hAnsi="Times New Roman" w:cs="Times New Roman"/>
          <w:sz w:val="24"/>
          <w:szCs w:val="24"/>
        </w:rPr>
        <w:t xml:space="preserve"> </w:t>
      </w:r>
      <w:r w:rsidR="6EB76FCA" w:rsidRPr="588802F6">
        <w:rPr>
          <w:rFonts w:ascii="Times New Roman" w:eastAsia="Times New Roman" w:hAnsi="Times New Roman" w:cs="Times New Roman"/>
          <w:sz w:val="24"/>
          <w:szCs w:val="24"/>
        </w:rPr>
        <w:t>M</w:t>
      </w:r>
      <w:r w:rsidR="7613C6B9" w:rsidRPr="588802F6">
        <w:rPr>
          <w:rFonts w:ascii="Times New Roman" w:eastAsia="Times New Roman" w:hAnsi="Times New Roman" w:cs="Times New Roman"/>
          <w:sz w:val="24"/>
          <w:szCs w:val="24"/>
        </w:rPr>
        <w:t xml:space="preserve">ore severe </w:t>
      </w:r>
      <w:r w:rsidR="37A0E606" w:rsidRPr="588802F6">
        <w:rPr>
          <w:rFonts w:ascii="Times New Roman" w:eastAsia="Times New Roman" w:hAnsi="Times New Roman" w:cs="Times New Roman"/>
          <w:sz w:val="24"/>
          <w:szCs w:val="24"/>
        </w:rPr>
        <w:t>side effects</w:t>
      </w:r>
      <w:r w:rsidR="7613C6B9" w:rsidRPr="588802F6">
        <w:rPr>
          <w:rFonts w:ascii="Times New Roman" w:eastAsia="Times New Roman" w:hAnsi="Times New Roman" w:cs="Times New Roman"/>
          <w:sz w:val="24"/>
          <w:szCs w:val="24"/>
        </w:rPr>
        <w:t xml:space="preserve"> includ</w:t>
      </w:r>
      <w:r w:rsidR="467B2445" w:rsidRPr="588802F6">
        <w:rPr>
          <w:rFonts w:ascii="Times New Roman" w:eastAsia="Times New Roman" w:hAnsi="Times New Roman" w:cs="Times New Roman"/>
          <w:sz w:val="24"/>
          <w:szCs w:val="24"/>
        </w:rPr>
        <w:t xml:space="preserve">e </w:t>
      </w:r>
      <w:r w:rsidR="7613C6B9" w:rsidRPr="588802F6">
        <w:rPr>
          <w:rFonts w:ascii="Times New Roman" w:eastAsia="Times New Roman" w:hAnsi="Times New Roman" w:cs="Times New Roman"/>
          <w:sz w:val="24"/>
          <w:szCs w:val="24"/>
        </w:rPr>
        <w:t>hallucinations, delirium, hypotension, coma, and even death</w:t>
      </w:r>
      <w:r w:rsidR="4C1FB79B" w:rsidRPr="588802F6">
        <w:rPr>
          <w:rFonts w:ascii="Times New Roman" w:eastAsia="Times New Roman" w:hAnsi="Times New Roman" w:cs="Times New Roman"/>
          <w:sz w:val="24"/>
          <w:szCs w:val="24"/>
        </w:rPr>
        <w:t xml:space="preserve"> </w:t>
      </w:r>
      <w:r w:rsidR="20513A08" w:rsidRPr="588802F6">
        <w:rPr>
          <w:rFonts w:ascii="Times New Roman" w:eastAsia="Times New Roman" w:hAnsi="Times New Roman" w:cs="Times New Roman"/>
          <w:sz w:val="24"/>
          <w:szCs w:val="24"/>
        </w:rPr>
        <w:t>[3]</w:t>
      </w:r>
      <w:r w:rsidRPr="588802F6">
        <w:rPr>
          <w:rFonts w:ascii="Times New Roman" w:eastAsia="Times New Roman" w:hAnsi="Times New Roman" w:cs="Times New Roman"/>
          <w:sz w:val="24"/>
          <w:szCs w:val="24"/>
        </w:rPr>
        <w:t xml:space="preserve">. </w:t>
      </w:r>
      <w:r w:rsidR="1386EC62" w:rsidRPr="588802F6">
        <w:rPr>
          <w:rFonts w:ascii="Times New Roman" w:eastAsia="Times New Roman" w:hAnsi="Times New Roman" w:cs="Times New Roman"/>
          <w:sz w:val="24"/>
          <w:szCs w:val="24"/>
        </w:rPr>
        <w:t xml:space="preserve">Crucially, fentanyl's addictive nature stems from its interaction with reward receptors, worsening dopamine neurotransmission and addiction </w:t>
      </w:r>
      <w:r w:rsidR="16D29F2B" w:rsidRPr="588802F6">
        <w:rPr>
          <w:rFonts w:ascii="Times New Roman" w:eastAsia="Times New Roman" w:hAnsi="Times New Roman" w:cs="Times New Roman"/>
          <w:sz w:val="24"/>
          <w:szCs w:val="24"/>
        </w:rPr>
        <w:t>[4]</w:t>
      </w:r>
      <w:r w:rsidR="1386EC62" w:rsidRPr="588802F6">
        <w:rPr>
          <w:rFonts w:ascii="Times New Roman" w:eastAsia="Times New Roman" w:hAnsi="Times New Roman" w:cs="Times New Roman"/>
          <w:sz w:val="24"/>
          <w:szCs w:val="24"/>
        </w:rPr>
        <w:t xml:space="preserve">. Once the brain adapts to fentanyl-induced dopamine surges, </w:t>
      </w:r>
      <w:r w:rsidR="5513B646" w:rsidRPr="588802F6">
        <w:rPr>
          <w:rFonts w:ascii="Times New Roman" w:eastAsia="Times New Roman" w:hAnsi="Times New Roman" w:cs="Times New Roman"/>
          <w:sz w:val="24"/>
          <w:szCs w:val="24"/>
        </w:rPr>
        <w:t>quitting fentanyl</w:t>
      </w:r>
      <w:r w:rsidR="1386EC62" w:rsidRPr="588802F6">
        <w:rPr>
          <w:rFonts w:ascii="Times New Roman" w:eastAsia="Times New Roman" w:hAnsi="Times New Roman" w:cs="Times New Roman"/>
          <w:sz w:val="24"/>
          <w:szCs w:val="24"/>
        </w:rPr>
        <w:t xml:space="preserve"> becomes challenging, with withdrawal often </w:t>
      </w:r>
      <w:r w:rsidR="6EA556F2" w:rsidRPr="588802F6">
        <w:rPr>
          <w:rFonts w:ascii="Times New Roman" w:eastAsia="Times New Roman" w:hAnsi="Times New Roman" w:cs="Times New Roman"/>
          <w:sz w:val="24"/>
          <w:szCs w:val="24"/>
        </w:rPr>
        <w:t>resulting in</w:t>
      </w:r>
      <w:r w:rsidR="1386EC62" w:rsidRPr="588802F6">
        <w:rPr>
          <w:rFonts w:ascii="Times New Roman" w:eastAsia="Times New Roman" w:hAnsi="Times New Roman" w:cs="Times New Roman"/>
          <w:sz w:val="24"/>
          <w:szCs w:val="24"/>
        </w:rPr>
        <w:t xml:space="preserve"> despair, depression, and suicidal ideation.</w:t>
      </w:r>
    </w:p>
    <w:p w14:paraId="6FCA3DD8" w14:textId="58C8C4EF" w:rsidR="00255BAE" w:rsidRDefault="4B4522C4" w:rsidP="1C4C9C5A">
      <w:pPr>
        <w:spacing w:after="0" w:line="480" w:lineRule="auto"/>
        <w:ind w:firstLine="720"/>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lastRenderedPageBreak/>
        <w:t xml:space="preserve">While existing literature extensively covers the fentanyl crisis, our focus is distinct. </w:t>
      </w:r>
      <w:r w:rsidR="3233BCB9" w:rsidRPr="588802F6">
        <w:rPr>
          <w:rFonts w:ascii="Times New Roman" w:eastAsia="Times New Roman" w:hAnsi="Times New Roman" w:cs="Times New Roman"/>
          <w:sz w:val="24"/>
          <w:szCs w:val="24"/>
        </w:rPr>
        <w:t xml:space="preserve">The </w:t>
      </w:r>
      <w:r w:rsidR="2478FEE2" w:rsidRPr="588802F6">
        <w:rPr>
          <w:rFonts w:ascii="Times New Roman" w:eastAsia="Times New Roman" w:hAnsi="Times New Roman" w:cs="Times New Roman"/>
          <w:sz w:val="24"/>
          <w:szCs w:val="24"/>
        </w:rPr>
        <w:t>goal</w:t>
      </w:r>
      <w:r w:rsidR="3233BCB9" w:rsidRPr="588802F6">
        <w:rPr>
          <w:rFonts w:ascii="Times New Roman" w:eastAsia="Times New Roman" w:hAnsi="Times New Roman" w:cs="Times New Roman"/>
          <w:sz w:val="24"/>
          <w:szCs w:val="24"/>
        </w:rPr>
        <w:t xml:space="preserve"> of this study</w:t>
      </w:r>
      <w:r w:rsidR="1D4D871F" w:rsidRPr="588802F6">
        <w:rPr>
          <w:rFonts w:ascii="Times New Roman" w:eastAsia="Times New Roman" w:hAnsi="Times New Roman" w:cs="Times New Roman"/>
          <w:sz w:val="24"/>
          <w:szCs w:val="24"/>
        </w:rPr>
        <w:t xml:space="preserve"> </w:t>
      </w:r>
      <w:r w:rsidR="57ED0ED7" w:rsidRPr="588802F6">
        <w:rPr>
          <w:rFonts w:ascii="Times New Roman" w:eastAsia="Times New Roman" w:hAnsi="Times New Roman" w:cs="Times New Roman"/>
          <w:sz w:val="24"/>
          <w:szCs w:val="24"/>
        </w:rPr>
        <w:t xml:space="preserve">is </w:t>
      </w:r>
      <w:r w:rsidR="1D4D871F" w:rsidRPr="588802F6">
        <w:rPr>
          <w:rFonts w:ascii="Times New Roman" w:eastAsia="Times New Roman" w:hAnsi="Times New Roman" w:cs="Times New Roman"/>
          <w:sz w:val="24"/>
          <w:szCs w:val="24"/>
        </w:rPr>
        <w:t>to build a</w:t>
      </w:r>
      <w:r w:rsidR="53DB17A4" w:rsidRPr="588802F6">
        <w:rPr>
          <w:rFonts w:ascii="Times New Roman" w:eastAsia="Times New Roman" w:hAnsi="Times New Roman" w:cs="Times New Roman"/>
          <w:sz w:val="24"/>
          <w:szCs w:val="24"/>
        </w:rPr>
        <w:t>n up-to-date</w:t>
      </w:r>
      <w:r w:rsidR="1D4D871F" w:rsidRPr="588802F6">
        <w:rPr>
          <w:rFonts w:ascii="Times New Roman" w:eastAsia="Times New Roman" w:hAnsi="Times New Roman" w:cs="Times New Roman"/>
          <w:sz w:val="24"/>
          <w:szCs w:val="24"/>
        </w:rPr>
        <w:t xml:space="preserve"> profile of those at risk for fentanyl overdoses.</w:t>
      </w:r>
      <w:r w:rsidR="3B760172" w:rsidRPr="588802F6">
        <w:rPr>
          <w:rFonts w:ascii="Times New Roman" w:eastAsia="Times New Roman" w:hAnsi="Times New Roman" w:cs="Times New Roman"/>
          <w:sz w:val="24"/>
          <w:szCs w:val="24"/>
        </w:rPr>
        <w:t xml:space="preserve"> We believe that by building this profile, we can </w:t>
      </w:r>
      <w:r w:rsidR="1D05963E" w:rsidRPr="588802F6">
        <w:rPr>
          <w:rFonts w:ascii="Times New Roman" w:eastAsia="Times New Roman" w:hAnsi="Times New Roman" w:cs="Times New Roman"/>
          <w:sz w:val="24"/>
          <w:szCs w:val="24"/>
        </w:rPr>
        <w:t>aid</w:t>
      </w:r>
      <w:r w:rsidR="3B760172" w:rsidRPr="588802F6">
        <w:rPr>
          <w:rFonts w:ascii="Times New Roman" w:eastAsia="Times New Roman" w:hAnsi="Times New Roman" w:cs="Times New Roman"/>
          <w:sz w:val="24"/>
          <w:szCs w:val="24"/>
        </w:rPr>
        <w:t xml:space="preserve"> those most likely to overdose. </w:t>
      </w:r>
      <w:r w:rsidR="7F075C64" w:rsidRPr="588802F6">
        <w:rPr>
          <w:rFonts w:ascii="Times New Roman" w:eastAsia="Times New Roman" w:hAnsi="Times New Roman" w:cs="Times New Roman"/>
          <w:sz w:val="24"/>
          <w:szCs w:val="24"/>
        </w:rPr>
        <w:t>Additionally,</w:t>
      </w:r>
      <w:r w:rsidR="0BC85650" w:rsidRPr="588802F6">
        <w:rPr>
          <w:rFonts w:ascii="Times New Roman" w:eastAsia="Times New Roman" w:hAnsi="Times New Roman" w:cs="Times New Roman"/>
          <w:sz w:val="24"/>
          <w:szCs w:val="24"/>
        </w:rPr>
        <w:t xml:space="preserve"> we will</w:t>
      </w:r>
      <w:r w:rsidR="7F075C64" w:rsidRPr="588802F6">
        <w:rPr>
          <w:rFonts w:ascii="Times New Roman" w:eastAsia="Times New Roman" w:hAnsi="Times New Roman" w:cs="Times New Roman"/>
          <w:sz w:val="24"/>
          <w:szCs w:val="24"/>
        </w:rPr>
        <w:t xml:space="preserve"> provide</w:t>
      </w:r>
      <w:r w:rsidR="3B760172" w:rsidRPr="588802F6">
        <w:rPr>
          <w:rFonts w:ascii="Times New Roman" w:eastAsia="Times New Roman" w:hAnsi="Times New Roman" w:cs="Times New Roman"/>
          <w:sz w:val="24"/>
          <w:szCs w:val="24"/>
        </w:rPr>
        <w:t xml:space="preserve"> local governments and community outreach </w:t>
      </w:r>
      <w:r w:rsidR="2D4D208E" w:rsidRPr="588802F6">
        <w:rPr>
          <w:rFonts w:ascii="Times New Roman" w:eastAsia="Times New Roman" w:hAnsi="Times New Roman" w:cs="Times New Roman"/>
          <w:sz w:val="24"/>
          <w:szCs w:val="24"/>
        </w:rPr>
        <w:t>programs with</w:t>
      </w:r>
      <w:r w:rsidR="3B760172" w:rsidRPr="588802F6">
        <w:rPr>
          <w:rFonts w:ascii="Times New Roman" w:eastAsia="Times New Roman" w:hAnsi="Times New Roman" w:cs="Times New Roman"/>
          <w:sz w:val="24"/>
          <w:szCs w:val="24"/>
        </w:rPr>
        <w:t xml:space="preserve"> this data, so they can</w:t>
      </w:r>
      <w:r w:rsidR="6FA98D30" w:rsidRPr="588802F6">
        <w:rPr>
          <w:rFonts w:ascii="Times New Roman" w:eastAsia="Times New Roman" w:hAnsi="Times New Roman" w:cs="Times New Roman"/>
          <w:sz w:val="24"/>
          <w:szCs w:val="24"/>
        </w:rPr>
        <w:t xml:space="preserve"> </w:t>
      </w:r>
      <w:r w:rsidR="3B9104B0" w:rsidRPr="588802F6">
        <w:rPr>
          <w:rFonts w:ascii="Times New Roman" w:eastAsia="Times New Roman" w:hAnsi="Times New Roman" w:cs="Times New Roman"/>
          <w:sz w:val="24"/>
          <w:szCs w:val="24"/>
        </w:rPr>
        <w:t>distribute</w:t>
      </w:r>
      <w:r w:rsidR="6FA98D30" w:rsidRPr="588802F6">
        <w:rPr>
          <w:rFonts w:ascii="Times New Roman" w:eastAsia="Times New Roman" w:hAnsi="Times New Roman" w:cs="Times New Roman"/>
          <w:sz w:val="24"/>
          <w:szCs w:val="24"/>
        </w:rPr>
        <w:t xml:space="preserve"> resources based on these profil</w:t>
      </w:r>
      <w:r w:rsidR="31004273" w:rsidRPr="588802F6">
        <w:rPr>
          <w:rFonts w:ascii="Times New Roman" w:eastAsia="Times New Roman" w:hAnsi="Times New Roman" w:cs="Times New Roman"/>
          <w:sz w:val="24"/>
          <w:szCs w:val="24"/>
        </w:rPr>
        <w:t>es</w:t>
      </w:r>
      <w:r w:rsidR="6FA98D30" w:rsidRPr="588802F6">
        <w:rPr>
          <w:rFonts w:ascii="Times New Roman" w:eastAsia="Times New Roman" w:hAnsi="Times New Roman" w:cs="Times New Roman"/>
          <w:sz w:val="24"/>
          <w:szCs w:val="24"/>
        </w:rPr>
        <w:t>.</w:t>
      </w:r>
      <w:r w:rsidR="1D4D871F" w:rsidRPr="588802F6">
        <w:rPr>
          <w:rFonts w:ascii="Times New Roman" w:eastAsia="Times New Roman" w:hAnsi="Times New Roman" w:cs="Times New Roman"/>
          <w:sz w:val="24"/>
          <w:szCs w:val="24"/>
        </w:rPr>
        <w:t xml:space="preserve"> To </w:t>
      </w:r>
      <w:r w:rsidR="610EEC5C" w:rsidRPr="588802F6">
        <w:rPr>
          <w:rFonts w:ascii="Times New Roman" w:eastAsia="Times New Roman" w:hAnsi="Times New Roman" w:cs="Times New Roman"/>
          <w:sz w:val="24"/>
          <w:szCs w:val="24"/>
        </w:rPr>
        <w:t>accomplish this</w:t>
      </w:r>
      <w:r w:rsidR="1D4D871F" w:rsidRPr="588802F6">
        <w:rPr>
          <w:rFonts w:ascii="Times New Roman" w:eastAsia="Times New Roman" w:hAnsi="Times New Roman" w:cs="Times New Roman"/>
          <w:sz w:val="24"/>
          <w:szCs w:val="24"/>
        </w:rPr>
        <w:t xml:space="preserve">, </w:t>
      </w:r>
      <w:r w:rsidR="390757E7" w:rsidRPr="588802F6">
        <w:rPr>
          <w:rFonts w:ascii="Times New Roman" w:eastAsia="Times New Roman" w:hAnsi="Times New Roman" w:cs="Times New Roman"/>
          <w:sz w:val="24"/>
          <w:szCs w:val="24"/>
        </w:rPr>
        <w:t>our</w:t>
      </w:r>
      <w:r w:rsidR="69D98A29" w:rsidRPr="588802F6">
        <w:rPr>
          <w:rFonts w:ascii="Times New Roman" w:eastAsia="Times New Roman" w:hAnsi="Times New Roman" w:cs="Times New Roman"/>
          <w:sz w:val="24"/>
          <w:szCs w:val="24"/>
        </w:rPr>
        <w:t xml:space="preserve"> study analyzes the </w:t>
      </w:r>
      <w:r w:rsidR="4EE38D74" w:rsidRPr="588802F6">
        <w:rPr>
          <w:rFonts w:ascii="Times New Roman" w:eastAsia="Times New Roman" w:hAnsi="Times New Roman" w:cs="Times New Roman"/>
          <w:sz w:val="24"/>
          <w:szCs w:val="24"/>
        </w:rPr>
        <w:t xml:space="preserve">records </w:t>
      </w:r>
      <w:r w:rsidR="1D4D871F" w:rsidRPr="588802F6">
        <w:rPr>
          <w:rFonts w:ascii="Times New Roman" w:eastAsia="Times New Roman" w:hAnsi="Times New Roman" w:cs="Times New Roman"/>
          <w:sz w:val="24"/>
          <w:szCs w:val="24"/>
        </w:rPr>
        <w:t>in the Mortality Multiple Cause of Death database managed by the CDC, co</w:t>
      </w:r>
      <w:r w:rsidR="38D80576" w:rsidRPr="588802F6">
        <w:rPr>
          <w:rFonts w:ascii="Times New Roman" w:eastAsia="Times New Roman" w:hAnsi="Times New Roman" w:cs="Times New Roman"/>
          <w:sz w:val="24"/>
          <w:szCs w:val="24"/>
        </w:rPr>
        <w:t xml:space="preserve">nsisting of </w:t>
      </w:r>
      <w:r w:rsidR="1D4D871F" w:rsidRPr="588802F6">
        <w:rPr>
          <w:rFonts w:ascii="Times New Roman" w:eastAsia="Times New Roman" w:hAnsi="Times New Roman" w:cs="Times New Roman"/>
          <w:sz w:val="24"/>
          <w:szCs w:val="24"/>
        </w:rPr>
        <w:t>data from 2021.</w:t>
      </w:r>
      <w:r w:rsidR="06DCAAF6" w:rsidRPr="588802F6">
        <w:rPr>
          <w:rFonts w:ascii="Times New Roman" w:eastAsia="Times New Roman" w:hAnsi="Times New Roman" w:cs="Times New Roman"/>
          <w:sz w:val="24"/>
          <w:szCs w:val="24"/>
        </w:rPr>
        <w:t xml:space="preserve"> </w:t>
      </w:r>
      <w:r w:rsidR="4D2CC741" w:rsidRPr="588802F6">
        <w:rPr>
          <w:rFonts w:ascii="Times New Roman" w:eastAsia="Times New Roman" w:hAnsi="Times New Roman" w:cs="Times New Roman"/>
          <w:sz w:val="24"/>
          <w:szCs w:val="24"/>
        </w:rPr>
        <w:t xml:space="preserve">Our hypothesis </w:t>
      </w:r>
      <w:r w:rsidR="39C89335" w:rsidRPr="588802F6">
        <w:rPr>
          <w:rFonts w:ascii="Times New Roman" w:eastAsia="Times New Roman" w:hAnsi="Times New Roman" w:cs="Times New Roman"/>
          <w:sz w:val="24"/>
          <w:szCs w:val="24"/>
        </w:rPr>
        <w:t>posits that</w:t>
      </w:r>
      <w:r w:rsidR="4D2CC741" w:rsidRPr="588802F6">
        <w:rPr>
          <w:rFonts w:ascii="Times New Roman" w:eastAsia="Times New Roman" w:hAnsi="Times New Roman" w:cs="Times New Roman"/>
          <w:sz w:val="24"/>
          <w:szCs w:val="24"/>
        </w:rPr>
        <w:t xml:space="preserve"> </w:t>
      </w:r>
      <w:r w:rsidR="750A53EE" w:rsidRPr="588802F6">
        <w:rPr>
          <w:rFonts w:ascii="Times New Roman" w:eastAsia="Times New Roman" w:hAnsi="Times New Roman" w:cs="Times New Roman"/>
          <w:sz w:val="24"/>
          <w:szCs w:val="24"/>
        </w:rPr>
        <w:t>a</w:t>
      </w:r>
      <w:r w:rsidR="4D2CC741" w:rsidRPr="588802F6">
        <w:rPr>
          <w:rFonts w:ascii="Times New Roman" w:eastAsia="Times New Roman" w:hAnsi="Times New Roman" w:cs="Times New Roman"/>
          <w:sz w:val="24"/>
          <w:szCs w:val="24"/>
        </w:rPr>
        <w:t xml:space="preserve"> machine learning approach will </w:t>
      </w:r>
      <w:r w:rsidR="6D3FE0F5" w:rsidRPr="588802F6">
        <w:rPr>
          <w:rFonts w:ascii="Times New Roman" w:eastAsia="Times New Roman" w:hAnsi="Times New Roman" w:cs="Times New Roman"/>
          <w:sz w:val="24"/>
          <w:szCs w:val="24"/>
        </w:rPr>
        <w:t xml:space="preserve">effectively </w:t>
      </w:r>
      <w:r w:rsidR="4D2CC741" w:rsidRPr="588802F6">
        <w:rPr>
          <w:rFonts w:ascii="Times New Roman" w:eastAsia="Times New Roman" w:hAnsi="Times New Roman" w:cs="Times New Roman"/>
          <w:sz w:val="24"/>
          <w:szCs w:val="24"/>
        </w:rPr>
        <w:t xml:space="preserve">determine the most </w:t>
      </w:r>
      <w:r w:rsidR="6ABE187B" w:rsidRPr="588802F6">
        <w:rPr>
          <w:rFonts w:ascii="Times New Roman" w:eastAsia="Times New Roman" w:hAnsi="Times New Roman" w:cs="Times New Roman"/>
          <w:sz w:val="24"/>
          <w:szCs w:val="24"/>
        </w:rPr>
        <w:t>crucial factors</w:t>
      </w:r>
      <w:r w:rsidR="4D2CC741" w:rsidRPr="588802F6">
        <w:rPr>
          <w:rFonts w:ascii="Times New Roman" w:eastAsia="Times New Roman" w:hAnsi="Times New Roman" w:cs="Times New Roman"/>
          <w:sz w:val="24"/>
          <w:szCs w:val="24"/>
        </w:rPr>
        <w:t xml:space="preserve"> towards generating a model of populations vulnerable to fentanyl overdose.</w:t>
      </w:r>
      <w:r w:rsidR="67E30EA2" w:rsidRPr="588802F6">
        <w:rPr>
          <w:rFonts w:ascii="Times New Roman" w:eastAsia="Times New Roman" w:hAnsi="Times New Roman" w:cs="Times New Roman"/>
          <w:sz w:val="24"/>
          <w:szCs w:val="24"/>
        </w:rPr>
        <w:t xml:space="preserve"> </w:t>
      </w:r>
      <w:r w:rsidR="6A33ED21" w:rsidRPr="588802F6">
        <w:rPr>
          <w:rFonts w:ascii="Times New Roman" w:eastAsia="Times New Roman" w:hAnsi="Times New Roman" w:cs="Times New Roman"/>
          <w:sz w:val="24"/>
          <w:szCs w:val="24"/>
        </w:rPr>
        <w:t>Furthermore</w:t>
      </w:r>
      <w:r w:rsidR="67E30EA2" w:rsidRPr="588802F6">
        <w:rPr>
          <w:rFonts w:ascii="Times New Roman" w:eastAsia="Times New Roman" w:hAnsi="Times New Roman" w:cs="Times New Roman"/>
          <w:sz w:val="24"/>
          <w:szCs w:val="24"/>
        </w:rPr>
        <w:t>, we will use this profile</w:t>
      </w:r>
      <w:r w:rsidR="31533D3A" w:rsidRPr="588802F6">
        <w:rPr>
          <w:rFonts w:ascii="Times New Roman" w:eastAsia="Times New Roman" w:hAnsi="Times New Roman" w:cs="Times New Roman"/>
          <w:sz w:val="24"/>
          <w:szCs w:val="24"/>
        </w:rPr>
        <w:t xml:space="preserve"> and </w:t>
      </w:r>
      <w:r w:rsidR="50AD8F89" w:rsidRPr="588802F6">
        <w:rPr>
          <w:rFonts w:ascii="Times New Roman" w:eastAsia="Times New Roman" w:hAnsi="Times New Roman" w:cs="Times New Roman"/>
          <w:sz w:val="24"/>
          <w:szCs w:val="24"/>
        </w:rPr>
        <w:t>features</w:t>
      </w:r>
      <w:r w:rsidR="67E30EA2" w:rsidRPr="588802F6">
        <w:rPr>
          <w:rFonts w:ascii="Times New Roman" w:eastAsia="Times New Roman" w:hAnsi="Times New Roman" w:cs="Times New Roman"/>
          <w:sz w:val="24"/>
          <w:szCs w:val="24"/>
        </w:rPr>
        <w:t xml:space="preserve"> to create tailored </w:t>
      </w:r>
      <w:r w:rsidR="1A465E37" w:rsidRPr="588802F6">
        <w:rPr>
          <w:rFonts w:ascii="Times New Roman" w:eastAsia="Times New Roman" w:hAnsi="Times New Roman" w:cs="Times New Roman"/>
          <w:sz w:val="24"/>
          <w:szCs w:val="24"/>
        </w:rPr>
        <w:t xml:space="preserve">prevention and </w:t>
      </w:r>
      <w:r w:rsidR="67E30EA2" w:rsidRPr="588802F6">
        <w:rPr>
          <w:rFonts w:ascii="Times New Roman" w:eastAsia="Times New Roman" w:hAnsi="Times New Roman" w:cs="Times New Roman"/>
          <w:sz w:val="24"/>
          <w:szCs w:val="24"/>
        </w:rPr>
        <w:t>harm reduction techniques.</w:t>
      </w:r>
      <w:r w:rsidR="3AB885F5" w:rsidRPr="588802F6">
        <w:rPr>
          <w:rFonts w:ascii="Times New Roman" w:eastAsia="Times New Roman" w:hAnsi="Times New Roman" w:cs="Times New Roman"/>
          <w:sz w:val="24"/>
          <w:szCs w:val="24"/>
        </w:rPr>
        <w:t xml:space="preserve"> </w:t>
      </w:r>
    </w:p>
    <w:p w14:paraId="2A6AAEEA" w14:textId="77A7BA85" w:rsidR="0C680A92" w:rsidRDefault="0C680A92" w:rsidP="588802F6">
      <w:pPr>
        <w:spacing w:after="0" w:line="480" w:lineRule="auto"/>
        <w:jc w:val="center"/>
        <w:rPr>
          <w:rFonts w:ascii="Times New Roman" w:eastAsia="Times New Roman" w:hAnsi="Times New Roman" w:cs="Times New Roman"/>
          <w:b/>
          <w:bCs/>
          <w:sz w:val="24"/>
          <w:szCs w:val="24"/>
        </w:rPr>
      </w:pPr>
      <w:r w:rsidRPr="588802F6">
        <w:rPr>
          <w:rFonts w:ascii="Times New Roman" w:eastAsia="Times New Roman" w:hAnsi="Times New Roman" w:cs="Times New Roman"/>
          <w:b/>
          <w:bCs/>
          <w:color w:val="000000" w:themeColor="text1"/>
          <w:sz w:val="24"/>
          <w:szCs w:val="24"/>
        </w:rPr>
        <w:t>Literature Review &amp; Background</w:t>
      </w:r>
    </w:p>
    <w:p w14:paraId="5AD05C23" w14:textId="6C1CD74F" w:rsidR="00255BAE" w:rsidRDefault="0CEA43A6" w:rsidP="0C34AF73">
      <w:pPr>
        <w:spacing w:after="60" w:line="480" w:lineRule="auto"/>
        <w:ind w:firstLine="720"/>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 xml:space="preserve">While reviewing the existing literature, </w:t>
      </w:r>
      <w:r w:rsidR="1CD7A9B8" w:rsidRPr="588802F6">
        <w:rPr>
          <w:rFonts w:ascii="Times New Roman" w:eastAsia="Times New Roman" w:hAnsi="Times New Roman" w:cs="Times New Roman"/>
          <w:sz w:val="24"/>
          <w:szCs w:val="24"/>
        </w:rPr>
        <w:t>efforts were made to</w:t>
      </w:r>
      <w:r w:rsidR="47065050" w:rsidRPr="588802F6">
        <w:rPr>
          <w:rFonts w:ascii="Times New Roman" w:eastAsia="Times New Roman" w:hAnsi="Times New Roman" w:cs="Times New Roman"/>
          <w:sz w:val="24"/>
          <w:szCs w:val="24"/>
        </w:rPr>
        <w:t xml:space="preserve"> </w:t>
      </w:r>
      <w:r w:rsidR="2975373C" w:rsidRPr="588802F6">
        <w:rPr>
          <w:rFonts w:ascii="Times New Roman" w:eastAsia="Times New Roman" w:hAnsi="Times New Roman" w:cs="Times New Roman"/>
          <w:sz w:val="24"/>
          <w:szCs w:val="24"/>
        </w:rPr>
        <w:t>comprehensively</w:t>
      </w:r>
      <w:r w:rsidRPr="588802F6">
        <w:rPr>
          <w:rFonts w:ascii="Times New Roman" w:eastAsia="Times New Roman" w:hAnsi="Times New Roman" w:cs="Times New Roman"/>
          <w:sz w:val="24"/>
          <w:szCs w:val="24"/>
        </w:rPr>
        <w:t xml:space="preserve"> </w:t>
      </w:r>
      <w:r w:rsidR="72BD4980" w:rsidRPr="588802F6">
        <w:rPr>
          <w:rFonts w:ascii="Times New Roman" w:eastAsia="Times New Roman" w:hAnsi="Times New Roman" w:cs="Times New Roman"/>
          <w:sz w:val="24"/>
          <w:szCs w:val="24"/>
        </w:rPr>
        <w:t xml:space="preserve">study </w:t>
      </w:r>
      <w:r w:rsidRPr="588802F6">
        <w:rPr>
          <w:rFonts w:ascii="Times New Roman" w:eastAsia="Times New Roman" w:hAnsi="Times New Roman" w:cs="Times New Roman"/>
          <w:sz w:val="24"/>
          <w:szCs w:val="24"/>
        </w:rPr>
        <w:t xml:space="preserve">the history of drug policy in America to better </w:t>
      </w:r>
      <w:r w:rsidR="4B9CE6E2" w:rsidRPr="588802F6">
        <w:rPr>
          <w:rFonts w:ascii="Times New Roman" w:eastAsia="Times New Roman" w:hAnsi="Times New Roman" w:cs="Times New Roman"/>
          <w:sz w:val="24"/>
          <w:szCs w:val="24"/>
        </w:rPr>
        <w:t>understand</w:t>
      </w:r>
      <w:r w:rsidRPr="588802F6">
        <w:rPr>
          <w:rFonts w:ascii="Times New Roman" w:eastAsia="Times New Roman" w:hAnsi="Times New Roman" w:cs="Times New Roman"/>
          <w:sz w:val="24"/>
          <w:szCs w:val="24"/>
        </w:rPr>
        <w:t xml:space="preserve"> the fentanyl crisis today. </w:t>
      </w:r>
      <w:r w:rsidR="34A73C7E" w:rsidRPr="588802F6">
        <w:rPr>
          <w:rFonts w:ascii="Times New Roman" w:eastAsia="Times New Roman" w:hAnsi="Times New Roman" w:cs="Times New Roman"/>
          <w:sz w:val="24"/>
          <w:szCs w:val="24"/>
        </w:rPr>
        <w:t xml:space="preserve">On June 17th, 1971, then-President Richard Nixon dramatically shifted American Drug policy by declaring drugs to be "public enemy number </w:t>
      </w:r>
      <w:r w:rsidR="3C275DF2" w:rsidRPr="588802F6">
        <w:rPr>
          <w:rFonts w:ascii="Times New Roman" w:eastAsia="Times New Roman" w:hAnsi="Times New Roman" w:cs="Times New Roman"/>
          <w:sz w:val="24"/>
          <w:szCs w:val="24"/>
        </w:rPr>
        <w:t>one." This</w:t>
      </w:r>
      <w:r w:rsidR="522058C5" w:rsidRPr="588802F6">
        <w:rPr>
          <w:rFonts w:ascii="Times New Roman" w:eastAsia="Times New Roman" w:hAnsi="Times New Roman" w:cs="Times New Roman"/>
          <w:sz w:val="24"/>
          <w:szCs w:val="24"/>
        </w:rPr>
        <w:t xml:space="preserve"> statement was influenced by</w:t>
      </w:r>
      <w:r w:rsidR="5BC344B1" w:rsidRPr="588802F6">
        <w:rPr>
          <w:rFonts w:ascii="Times New Roman" w:eastAsia="Times New Roman" w:hAnsi="Times New Roman" w:cs="Times New Roman"/>
          <w:sz w:val="24"/>
          <w:szCs w:val="24"/>
        </w:rPr>
        <w:t xml:space="preserve"> </w:t>
      </w:r>
      <w:r w:rsidR="522058C5" w:rsidRPr="588802F6">
        <w:rPr>
          <w:rFonts w:ascii="Times New Roman" w:eastAsia="Times New Roman" w:hAnsi="Times New Roman" w:cs="Times New Roman"/>
          <w:sz w:val="24"/>
          <w:szCs w:val="24"/>
        </w:rPr>
        <w:t xml:space="preserve">concerns </w:t>
      </w:r>
      <w:r w:rsidR="3280673D" w:rsidRPr="588802F6">
        <w:rPr>
          <w:rFonts w:ascii="Times New Roman" w:eastAsia="Times New Roman" w:hAnsi="Times New Roman" w:cs="Times New Roman"/>
          <w:sz w:val="24"/>
          <w:szCs w:val="24"/>
        </w:rPr>
        <w:t>of</w:t>
      </w:r>
      <w:r w:rsidR="522058C5" w:rsidRPr="588802F6">
        <w:rPr>
          <w:rFonts w:ascii="Times New Roman" w:eastAsia="Times New Roman" w:hAnsi="Times New Roman" w:cs="Times New Roman"/>
          <w:sz w:val="24"/>
          <w:szCs w:val="24"/>
        </w:rPr>
        <w:t xml:space="preserve"> heroin use among veterans returning from Vietnam and service members still </w:t>
      </w:r>
      <w:r w:rsidR="11B29EE8" w:rsidRPr="588802F6">
        <w:rPr>
          <w:rFonts w:ascii="Times New Roman" w:eastAsia="Times New Roman" w:hAnsi="Times New Roman" w:cs="Times New Roman"/>
          <w:sz w:val="24"/>
          <w:szCs w:val="24"/>
        </w:rPr>
        <w:t>deployed</w:t>
      </w:r>
      <w:r w:rsidR="522058C5" w:rsidRPr="588802F6">
        <w:rPr>
          <w:rFonts w:ascii="Times New Roman" w:eastAsia="Times New Roman" w:hAnsi="Times New Roman" w:cs="Times New Roman"/>
          <w:sz w:val="24"/>
          <w:szCs w:val="24"/>
        </w:rPr>
        <w:t xml:space="preserve">. To unify federal drug policies into a single entity, Nixon inaugurated the DEA (Drug Enforcement Agency) in 1973. </w:t>
      </w:r>
      <w:r w:rsidR="725B7525" w:rsidRPr="588802F6">
        <w:rPr>
          <w:rFonts w:ascii="Times New Roman" w:eastAsia="Times New Roman" w:hAnsi="Times New Roman" w:cs="Times New Roman"/>
          <w:sz w:val="24"/>
          <w:szCs w:val="24"/>
        </w:rPr>
        <w:t>However</w:t>
      </w:r>
      <w:r w:rsidR="522058C5" w:rsidRPr="588802F6">
        <w:rPr>
          <w:rFonts w:ascii="Times New Roman" w:eastAsia="Times New Roman" w:hAnsi="Times New Roman" w:cs="Times New Roman"/>
          <w:sz w:val="24"/>
          <w:szCs w:val="24"/>
        </w:rPr>
        <w:t xml:space="preserve">, it wasn't until the Reagan administration that the War on Drugs truly gained momentum and had substantial impact across society. </w:t>
      </w:r>
      <w:r w:rsidR="0E861007" w:rsidRPr="588802F6">
        <w:rPr>
          <w:rFonts w:ascii="Times New Roman" w:eastAsia="Times New Roman" w:hAnsi="Times New Roman" w:cs="Times New Roman"/>
          <w:sz w:val="24"/>
          <w:szCs w:val="24"/>
        </w:rPr>
        <w:t>Prior to Reagan’s presidency, there was a focus on using medical interventions and rehabilitation programs to help drug users. However, Reagan’s admin began to strictly enforce drug laws, resulting in non-violent drug related imprisonments skyrocketing from 50,000 in 1980 to 400,000 in 1997</w:t>
      </w:r>
      <w:r w:rsidR="4D15CE80" w:rsidRPr="588802F6">
        <w:rPr>
          <w:rFonts w:ascii="Times New Roman" w:eastAsia="Times New Roman" w:hAnsi="Times New Roman" w:cs="Times New Roman"/>
          <w:sz w:val="24"/>
          <w:szCs w:val="24"/>
        </w:rPr>
        <w:t xml:space="preserve"> [5].</w:t>
      </w:r>
    </w:p>
    <w:p w14:paraId="49FDBE8B" w14:textId="6EB06782" w:rsidR="00255BAE" w:rsidRDefault="575AC7C4"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lastRenderedPageBreak/>
        <w:t>While Reagan is no longer in office, the strict enforcement of non-violent drug offenses continues.</w:t>
      </w:r>
      <w:r w:rsidR="543AE935" w:rsidRPr="588802F6">
        <w:rPr>
          <w:rFonts w:ascii="Times New Roman" w:eastAsia="Times New Roman" w:hAnsi="Times New Roman" w:cs="Times New Roman"/>
          <w:color w:val="000000" w:themeColor="text1"/>
          <w:sz w:val="24"/>
          <w:szCs w:val="24"/>
        </w:rPr>
        <w:t xml:space="preserve"> With a rate of 6</w:t>
      </w:r>
      <w:r w:rsidR="27A58BEB" w:rsidRPr="588802F6">
        <w:rPr>
          <w:rFonts w:ascii="Times New Roman" w:eastAsia="Times New Roman" w:hAnsi="Times New Roman" w:cs="Times New Roman"/>
          <w:color w:val="000000" w:themeColor="text1"/>
          <w:sz w:val="24"/>
          <w:szCs w:val="24"/>
        </w:rPr>
        <w:t>29</w:t>
      </w:r>
      <w:r w:rsidR="543AE935" w:rsidRPr="588802F6">
        <w:rPr>
          <w:rFonts w:ascii="Times New Roman" w:eastAsia="Times New Roman" w:hAnsi="Times New Roman" w:cs="Times New Roman"/>
          <w:color w:val="000000" w:themeColor="text1"/>
          <w:sz w:val="24"/>
          <w:szCs w:val="24"/>
        </w:rPr>
        <w:t xml:space="preserve"> incarcerations per </w:t>
      </w:r>
      <w:bookmarkStart w:id="0" w:name="_Int_ebeS8pEj"/>
      <w:r w:rsidR="543AE935" w:rsidRPr="588802F6">
        <w:rPr>
          <w:rFonts w:ascii="Times New Roman" w:eastAsia="Times New Roman" w:hAnsi="Times New Roman" w:cs="Times New Roman"/>
          <w:color w:val="000000" w:themeColor="text1"/>
          <w:sz w:val="24"/>
          <w:szCs w:val="24"/>
        </w:rPr>
        <w:t>100,000 people</w:t>
      </w:r>
      <w:bookmarkEnd w:id="0"/>
      <w:r w:rsidR="55E37EEF" w:rsidRPr="588802F6">
        <w:rPr>
          <w:rFonts w:ascii="Times New Roman" w:eastAsia="Times New Roman" w:hAnsi="Times New Roman" w:cs="Times New Roman"/>
          <w:color w:val="000000" w:themeColor="text1"/>
          <w:sz w:val="24"/>
          <w:szCs w:val="24"/>
        </w:rPr>
        <w:t xml:space="preserve"> as of 2021</w:t>
      </w:r>
      <w:r w:rsidR="543AE935" w:rsidRPr="588802F6">
        <w:rPr>
          <w:rFonts w:ascii="Times New Roman" w:eastAsia="Times New Roman" w:hAnsi="Times New Roman" w:cs="Times New Roman"/>
          <w:color w:val="000000" w:themeColor="text1"/>
          <w:sz w:val="24"/>
          <w:szCs w:val="24"/>
        </w:rPr>
        <w:t xml:space="preserve">, the United States' </w:t>
      </w:r>
      <w:r w:rsidR="629B8453" w:rsidRPr="588802F6">
        <w:rPr>
          <w:rFonts w:ascii="Times New Roman" w:eastAsia="Times New Roman" w:hAnsi="Times New Roman" w:cs="Times New Roman"/>
          <w:color w:val="000000" w:themeColor="text1"/>
          <w:sz w:val="24"/>
          <w:szCs w:val="24"/>
        </w:rPr>
        <w:t xml:space="preserve">incarceration rate </w:t>
      </w:r>
      <w:r w:rsidR="543AE935" w:rsidRPr="588802F6">
        <w:rPr>
          <w:rFonts w:ascii="Times New Roman" w:eastAsia="Times New Roman" w:hAnsi="Times New Roman" w:cs="Times New Roman"/>
          <w:color w:val="000000" w:themeColor="text1"/>
          <w:sz w:val="24"/>
          <w:szCs w:val="24"/>
        </w:rPr>
        <w:t>rank</w:t>
      </w:r>
      <w:r w:rsidR="100BA0F7" w:rsidRPr="588802F6">
        <w:rPr>
          <w:rFonts w:ascii="Times New Roman" w:eastAsia="Times New Roman" w:hAnsi="Times New Roman" w:cs="Times New Roman"/>
          <w:color w:val="000000" w:themeColor="text1"/>
          <w:sz w:val="24"/>
          <w:szCs w:val="24"/>
        </w:rPr>
        <w:t>ed as</w:t>
      </w:r>
      <w:r w:rsidR="543AE935" w:rsidRPr="588802F6">
        <w:rPr>
          <w:rFonts w:ascii="Times New Roman" w:eastAsia="Times New Roman" w:hAnsi="Times New Roman" w:cs="Times New Roman"/>
          <w:color w:val="000000" w:themeColor="text1"/>
          <w:sz w:val="24"/>
          <w:szCs w:val="24"/>
        </w:rPr>
        <w:t xml:space="preserve"> the highest </w:t>
      </w:r>
      <w:r w:rsidR="417D163B" w:rsidRPr="588802F6">
        <w:rPr>
          <w:rFonts w:ascii="Times New Roman" w:eastAsia="Times New Roman" w:hAnsi="Times New Roman" w:cs="Times New Roman"/>
          <w:color w:val="000000" w:themeColor="text1"/>
          <w:sz w:val="24"/>
          <w:szCs w:val="24"/>
        </w:rPr>
        <w:t>globally and</w:t>
      </w:r>
      <w:r w:rsidR="6E739E48" w:rsidRPr="588802F6">
        <w:rPr>
          <w:rFonts w:ascii="Times New Roman" w:eastAsia="Times New Roman" w:hAnsi="Times New Roman" w:cs="Times New Roman"/>
          <w:color w:val="000000" w:themeColor="text1"/>
          <w:sz w:val="24"/>
          <w:szCs w:val="24"/>
        </w:rPr>
        <w:t xml:space="preserve"> is well above other world superpowers</w:t>
      </w:r>
      <w:r w:rsidR="789715F2" w:rsidRPr="588802F6">
        <w:rPr>
          <w:rFonts w:ascii="Times New Roman" w:eastAsia="Times New Roman" w:hAnsi="Times New Roman" w:cs="Times New Roman"/>
          <w:color w:val="000000" w:themeColor="text1"/>
          <w:sz w:val="24"/>
          <w:szCs w:val="24"/>
        </w:rPr>
        <w:t xml:space="preserve"> such as </w:t>
      </w:r>
      <w:r w:rsidR="39617E20" w:rsidRPr="588802F6">
        <w:rPr>
          <w:rFonts w:ascii="Times New Roman" w:eastAsia="Times New Roman" w:hAnsi="Times New Roman" w:cs="Times New Roman"/>
          <w:color w:val="000000" w:themeColor="text1"/>
          <w:sz w:val="24"/>
          <w:szCs w:val="24"/>
        </w:rPr>
        <w:t>Russia and Chin</w:t>
      </w:r>
      <w:r w:rsidR="789715F2" w:rsidRPr="588802F6">
        <w:rPr>
          <w:rFonts w:ascii="Times New Roman" w:eastAsia="Times New Roman" w:hAnsi="Times New Roman" w:cs="Times New Roman"/>
          <w:color w:val="000000" w:themeColor="text1"/>
          <w:sz w:val="24"/>
          <w:szCs w:val="24"/>
        </w:rPr>
        <w:t>a</w:t>
      </w:r>
      <w:r w:rsidR="7B1D730F" w:rsidRPr="588802F6">
        <w:rPr>
          <w:rFonts w:ascii="Times New Roman" w:eastAsia="Times New Roman" w:hAnsi="Times New Roman" w:cs="Times New Roman"/>
          <w:color w:val="000000" w:themeColor="text1"/>
          <w:sz w:val="24"/>
          <w:szCs w:val="24"/>
        </w:rPr>
        <w:t>,</w:t>
      </w:r>
      <w:r w:rsidR="6E739E48" w:rsidRPr="588802F6">
        <w:rPr>
          <w:rFonts w:ascii="Times New Roman" w:eastAsia="Times New Roman" w:hAnsi="Times New Roman" w:cs="Times New Roman"/>
          <w:color w:val="000000" w:themeColor="text1"/>
          <w:sz w:val="24"/>
          <w:szCs w:val="24"/>
        </w:rPr>
        <w:t xml:space="preserve"> whose </w:t>
      </w:r>
      <w:r w:rsidR="30630444" w:rsidRPr="588802F6">
        <w:rPr>
          <w:rFonts w:ascii="Times New Roman" w:eastAsia="Times New Roman" w:hAnsi="Times New Roman" w:cs="Times New Roman"/>
          <w:color w:val="000000" w:themeColor="text1"/>
          <w:sz w:val="24"/>
          <w:szCs w:val="24"/>
        </w:rPr>
        <w:t xml:space="preserve">incarceration rates </w:t>
      </w:r>
      <w:r w:rsidR="66452657" w:rsidRPr="588802F6">
        <w:rPr>
          <w:rFonts w:ascii="Times New Roman" w:eastAsia="Times New Roman" w:hAnsi="Times New Roman" w:cs="Times New Roman"/>
          <w:color w:val="000000" w:themeColor="text1"/>
          <w:sz w:val="24"/>
          <w:szCs w:val="24"/>
        </w:rPr>
        <w:t>we</w:t>
      </w:r>
      <w:r w:rsidR="44A7DF88" w:rsidRPr="588802F6">
        <w:rPr>
          <w:rFonts w:ascii="Times New Roman" w:eastAsia="Times New Roman" w:hAnsi="Times New Roman" w:cs="Times New Roman"/>
          <w:color w:val="000000" w:themeColor="text1"/>
          <w:sz w:val="24"/>
          <w:szCs w:val="24"/>
        </w:rPr>
        <w:t>re</w:t>
      </w:r>
      <w:r w:rsidR="30630444" w:rsidRPr="588802F6">
        <w:rPr>
          <w:rFonts w:ascii="Times New Roman" w:eastAsia="Times New Roman" w:hAnsi="Times New Roman" w:cs="Times New Roman"/>
          <w:color w:val="000000" w:themeColor="text1"/>
          <w:sz w:val="24"/>
          <w:szCs w:val="24"/>
        </w:rPr>
        <w:t xml:space="preserve"> </w:t>
      </w:r>
      <w:r w:rsidR="74B52A2B" w:rsidRPr="588802F6">
        <w:rPr>
          <w:rFonts w:ascii="Times New Roman" w:eastAsia="Times New Roman" w:hAnsi="Times New Roman" w:cs="Times New Roman"/>
          <w:color w:val="000000" w:themeColor="text1"/>
          <w:sz w:val="24"/>
          <w:szCs w:val="24"/>
        </w:rPr>
        <w:t>326</w:t>
      </w:r>
      <w:r w:rsidR="1BCCA364" w:rsidRPr="588802F6">
        <w:rPr>
          <w:rFonts w:ascii="Times New Roman" w:eastAsia="Times New Roman" w:hAnsi="Times New Roman" w:cs="Times New Roman"/>
          <w:color w:val="000000" w:themeColor="text1"/>
          <w:sz w:val="24"/>
          <w:szCs w:val="24"/>
        </w:rPr>
        <w:t xml:space="preserve"> per 100,000 people and</w:t>
      </w:r>
      <w:r w:rsidR="2DECF6F2" w:rsidRPr="588802F6">
        <w:rPr>
          <w:rFonts w:ascii="Times New Roman" w:eastAsia="Times New Roman" w:hAnsi="Times New Roman" w:cs="Times New Roman"/>
          <w:color w:val="000000" w:themeColor="text1"/>
          <w:sz w:val="24"/>
          <w:szCs w:val="24"/>
        </w:rPr>
        <w:t xml:space="preserve"> </w:t>
      </w:r>
      <w:r w:rsidR="7B1BC08F" w:rsidRPr="588802F6">
        <w:rPr>
          <w:rFonts w:ascii="Times New Roman" w:eastAsia="Times New Roman" w:hAnsi="Times New Roman" w:cs="Times New Roman"/>
          <w:color w:val="000000" w:themeColor="text1"/>
          <w:sz w:val="24"/>
          <w:szCs w:val="24"/>
        </w:rPr>
        <w:t>119</w:t>
      </w:r>
      <w:r w:rsidR="3D96E4A9" w:rsidRPr="588802F6">
        <w:rPr>
          <w:rFonts w:ascii="Times New Roman" w:eastAsia="Times New Roman" w:hAnsi="Times New Roman" w:cs="Times New Roman"/>
          <w:color w:val="000000" w:themeColor="text1"/>
          <w:sz w:val="24"/>
          <w:szCs w:val="24"/>
        </w:rPr>
        <w:t xml:space="preserve"> per 100,000 people</w:t>
      </w:r>
      <w:r w:rsidR="001415F6" w:rsidRPr="588802F6">
        <w:rPr>
          <w:rFonts w:ascii="Times New Roman" w:eastAsia="Times New Roman" w:hAnsi="Times New Roman" w:cs="Times New Roman"/>
          <w:color w:val="000000" w:themeColor="text1"/>
          <w:sz w:val="24"/>
          <w:szCs w:val="24"/>
        </w:rPr>
        <w:t>, respectively</w:t>
      </w:r>
      <w:r w:rsidR="3A662630" w:rsidRPr="588802F6">
        <w:rPr>
          <w:rFonts w:ascii="Times New Roman" w:eastAsia="Times New Roman" w:hAnsi="Times New Roman" w:cs="Times New Roman"/>
          <w:color w:val="000000" w:themeColor="text1"/>
          <w:sz w:val="24"/>
          <w:szCs w:val="24"/>
        </w:rPr>
        <w:t xml:space="preserve"> </w:t>
      </w:r>
      <w:r w:rsidR="607F7641" w:rsidRPr="588802F6">
        <w:rPr>
          <w:rFonts w:ascii="Times New Roman" w:eastAsia="Times New Roman" w:hAnsi="Times New Roman" w:cs="Times New Roman"/>
          <w:color w:val="000000" w:themeColor="text1"/>
          <w:sz w:val="24"/>
          <w:szCs w:val="24"/>
        </w:rPr>
        <w:t>[6]</w:t>
      </w:r>
      <w:r w:rsidR="543AE935" w:rsidRPr="588802F6">
        <w:rPr>
          <w:rFonts w:ascii="Times New Roman" w:eastAsia="Times New Roman" w:hAnsi="Times New Roman" w:cs="Times New Roman"/>
          <w:color w:val="000000" w:themeColor="text1"/>
          <w:sz w:val="24"/>
          <w:szCs w:val="24"/>
        </w:rPr>
        <w:t>. Although our study isn't concentrated on</w:t>
      </w:r>
      <w:r w:rsidR="44ABCD74" w:rsidRPr="588802F6">
        <w:rPr>
          <w:rFonts w:ascii="Times New Roman" w:eastAsia="Times New Roman" w:hAnsi="Times New Roman" w:cs="Times New Roman"/>
          <w:color w:val="000000" w:themeColor="text1"/>
          <w:sz w:val="24"/>
          <w:szCs w:val="24"/>
        </w:rPr>
        <w:t xml:space="preserve"> </w:t>
      </w:r>
      <w:r w:rsidR="543AE935" w:rsidRPr="588802F6">
        <w:rPr>
          <w:rFonts w:ascii="Times New Roman" w:eastAsia="Times New Roman" w:hAnsi="Times New Roman" w:cs="Times New Roman"/>
          <w:color w:val="000000" w:themeColor="text1"/>
          <w:sz w:val="24"/>
          <w:szCs w:val="24"/>
        </w:rPr>
        <w:t xml:space="preserve">imprisonment, such conditions introduce concerns surrounding topics </w:t>
      </w:r>
      <w:r w:rsidR="7D003D82" w:rsidRPr="588802F6">
        <w:rPr>
          <w:rFonts w:ascii="Times New Roman" w:eastAsia="Times New Roman" w:hAnsi="Times New Roman" w:cs="Times New Roman"/>
          <w:color w:val="000000" w:themeColor="text1"/>
          <w:sz w:val="24"/>
          <w:szCs w:val="24"/>
        </w:rPr>
        <w:t xml:space="preserve">including </w:t>
      </w:r>
      <w:r w:rsidR="543AE935" w:rsidRPr="588802F6">
        <w:rPr>
          <w:rFonts w:ascii="Times New Roman" w:eastAsia="Times New Roman" w:hAnsi="Times New Roman" w:cs="Times New Roman"/>
          <w:color w:val="000000" w:themeColor="text1"/>
          <w:sz w:val="24"/>
          <w:szCs w:val="24"/>
        </w:rPr>
        <w:t>repeat offen</w:t>
      </w:r>
      <w:r w:rsidR="558051B8" w:rsidRPr="588802F6">
        <w:rPr>
          <w:rFonts w:ascii="Times New Roman" w:eastAsia="Times New Roman" w:hAnsi="Times New Roman" w:cs="Times New Roman"/>
          <w:color w:val="000000" w:themeColor="text1"/>
          <w:sz w:val="24"/>
          <w:szCs w:val="24"/>
        </w:rPr>
        <w:t>d</w:t>
      </w:r>
      <w:r w:rsidR="1B78878D" w:rsidRPr="588802F6">
        <w:rPr>
          <w:rFonts w:ascii="Times New Roman" w:eastAsia="Times New Roman" w:hAnsi="Times New Roman" w:cs="Times New Roman"/>
          <w:color w:val="000000" w:themeColor="text1"/>
          <w:sz w:val="24"/>
          <w:szCs w:val="24"/>
        </w:rPr>
        <w:t xml:space="preserve">ers </w:t>
      </w:r>
      <w:r w:rsidR="140C247E" w:rsidRPr="588802F6">
        <w:rPr>
          <w:rFonts w:ascii="Times New Roman" w:eastAsia="Times New Roman" w:hAnsi="Times New Roman" w:cs="Times New Roman"/>
          <w:color w:val="000000" w:themeColor="text1"/>
          <w:sz w:val="24"/>
          <w:szCs w:val="24"/>
        </w:rPr>
        <w:t>and overdose</w:t>
      </w:r>
      <w:r w:rsidR="543AE935" w:rsidRPr="588802F6">
        <w:rPr>
          <w:rFonts w:ascii="Times New Roman" w:eastAsia="Times New Roman" w:hAnsi="Times New Roman" w:cs="Times New Roman"/>
          <w:color w:val="000000" w:themeColor="text1"/>
          <w:sz w:val="24"/>
          <w:szCs w:val="24"/>
        </w:rPr>
        <w:t xml:space="preserve"> upon release</w:t>
      </w:r>
      <w:r w:rsidR="2AC4E5D3" w:rsidRPr="588802F6">
        <w:rPr>
          <w:rFonts w:ascii="Times New Roman" w:eastAsia="Times New Roman" w:hAnsi="Times New Roman" w:cs="Times New Roman"/>
          <w:color w:val="000000" w:themeColor="text1"/>
          <w:sz w:val="24"/>
          <w:szCs w:val="24"/>
        </w:rPr>
        <w:t xml:space="preserve"> from prison</w:t>
      </w:r>
      <w:r w:rsidR="543AE935" w:rsidRPr="588802F6">
        <w:rPr>
          <w:rFonts w:ascii="Times New Roman" w:eastAsia="Times New Roman" w:hAnsi="Times New Roman" w:cs="Times New Roman"/>
          <w:color w:val="000000" w:themeColor="text1"/>
          <w:sz w:val="24"/>
          <w:szCs w:val="24"/>
        </w:rPr>
        <w:t>.</w:t>
      </w:r>
      <w:r w:rsidR="09A9C894" w:rsidRPr="588802F6">
        <w:rPr>
          <w:rFonts w:ascii="Times New Roman" w:eastAsia="Times New Roman" w:hAnsi="Times New Roman" w:cs="Times New Roman"/>
          <w:color w:val="000000" w:themeColor="text1"/>
          <w:sz w:val="24"/>
          <w:szCs w:val="24"/>
        </w:rPr>
        <w:t xml:space="preserve"> </w:t>
      </w:r>
      <w:r w:rsidR="4130415C" w:rsidRPr="588802F6">
        <w:rPr>
          <w:rFonts w:ascii="Times New Roman" w:eastAsia="Times New Roman" w:hAnsi="Times New Roman" w:cs="Times New Roman"/>
          <w:color w:val="000000" w:themeColor="text1"/>
          <w:sz w:val="24"/>
          <w:szCs w:val="24"/>
        </w:rPr>
        <w:t xml:space="preserve">Studies have demonstrated varying rates of overdose deaths in recently </w:t>
      </w:r>
      <w:r w:rsidR="2F04E274" w:rsidRPr="588802F6">
        <w:rPr>
          <w:rFonts w:ascii="Times New Roman" w:eastAsia="Times New Roman" w:hAnsi="Times New Roman" w:cs="Times New Roman"/>
          <w:color w:val="000000" w:themeColor="text1"/>
          <w:sz w:val="24"/>
          <w:szCs w:val="24"/>
        </w:rPr>
        <w:t xml:space="preserve">released inmates, with most averaging a likelihood of 7 to 18 times the </w:t>
      </w:r>
      <w:r w:rsidR="4CFC3A3E" w:rsidRPr="588802F6">
        <w:rPr>
          <w:rFonts w:ascii="Times New Roman" w:eastAsia="Times New Roman" w:hAnsi="Times New Roman" w:cs="Times New Roman"/>
          <w:color w:val="000000" w:themeColor="text1"/>
          <w:sz w:val="24"/>
          <w:szCs w:val="24"/>
        </w:rPr>
        <w:t xml:space="preserve">risk of overdose in their </w:t>
      </w:r>
      <w:r w:rsidR="2F04E274" w:rsidRPr="588802F6">
        <w:rPr>
          <w:rFonts w:ascii="Times New Roman" w:eastAsia="Times New Roman" w:hAnsi="Times New Roman" w:cs="Times New Roman"/>
          <w:color w:val="000000" w:themeColor="text1"/>
          <w:sz w:val="24"/>
          <w:szCs w:val="24"/>
        </w:rPr>
        <w:t xml:space="preserve">respective </w:t>
      </w:r>
      <w:r w:rsidR="10FF5190" w:rsidRPr="588802F6">
        <w:rPr>
          <w:rFonts w:ascii="Times New Roman" w:eastAsia="Times New Roman" w:hAnsi="Times New Roman" w:cs="Times New Roman"/>
          <w:color w:val="000000" w:themeColor="text1"/>
          <w:sz w:val="24"/>
          <w:szCs w:val="24"/>
        </w:rPr>
        <w:t>populations</w:t>
      </w:r>
      <w:r w:rsidR="157C55FE" w:rsidRPr="588802F6">
        <w:rPr>
          <w:rFonts w:ascii="Times New Roman" w:eastAsia="Times New Roman" w:hAnsi="Times New Roman" w:cs="Times New Roman"/>
          <w:color w:val="000000" w:themeColor="text1"/>
          <w:sz w:val="24"/>
          <w:szCs w:val="24"/>
        </w:rPr>
        <w:t xml:space="preserve"> [7]</w:t>
      </w:r>
      <w:r w:rsidR="10FF5190" w:rsidRPr="588802F6">
        <w:rPr>
          <w:rFonts w:ascii="Times New Roman" w:eastAsia="Times New Roman" w:hAnsi="Times New Roman" w:cs="Times New Roman"/>
          <w:color w:val="000000" w:themeColor="text1"/>
          <w:sz w:val="24"/>
          <w:szCs w:val="24"/>
        </w:rPr>
        <w:t xml:space="preserve">. </w:t>
      </w:r>
      <w:r w:rsidR="6B8036B1" w:rsidRPr="588802F6">
        <w:rPr>
          <w:rFonts w:ascii="Times New Roman" w:eastAsia="Times New Roman" w:hAnsi="Times New Roman" w:cs="Times New Roman"/>
          <w:color w:val="000000" w:themeColor="text1"/>
          <w:sz w:val="24"/>
          <w:szCs w:val="24"/>
        </w:rPr>
        <w:t>Additionally,</w:t>
      </w:r>
      <w:r w:rsidR="2760D087" w:rsidRPr="588802F6">
        <w:rPr>
          <w:rFonts w:ascii="Times New Roman" w:eastAsia="Times New Roman" w:hAnsi="Times New Roman" w:cs="Times New Roman"/>
          <w:color w:val="000000" w:themeColor="text1"/>
          <w:sz w:val="24"/>
          <w:szCs w:val="24"/>
        </w:rPr>
        <w:t xml:space="preserve"> </w:t>
      </w:r>
      <w:r w:rsidR="7611FEFB" w:rsidRPr="588802F6">
        <w:rPr>
          <w:rFonts w:ascii="Times New Roman" w:eastAsia="Times New Roman" w:hAnsi="Times New Roman" w:cs="Times New Roman"/>
          <w:color w:val="000000" w:themeColor="text1"/>
          <w:sz w:val="24"/>
          <w:szCs w:val="24"/>
        </w:rPr>
        <w:t>a</w:t>
      </w:r>
      <w:r w:rsidR="39E9CEA4" w:rsidRPr="588802F6">
        <w:rPr>
          <w:rFonts w:ascii="Times New Roman" w:eastAsia="Times New Roman" w:hAnsi="Times New Roman" w:cs="Times New Roman"/>
          <w:color w:val="000000" w:themeColor="text1"/>
          <w:sz w:val="24"/>
          <w:szCs w:val="24"/>
        </w:rPr>
        <w:t xml:space="preserve"> study from 2000 to 2015 in the American Journal of Public Health found that in the first 2 weeks after release, </w:t>
      </w:r>
      <w:r w:rsidR="5F9F1F54" w:rsidRPr="588802F6">
        <w:rPr>
          <w:rFonts w:ascii="Times New Roman" w:eastAsia="Times New Roman" w:hAnsi="Times New Roman" w:cs="Times New Roman"/>
          <w:color w:val="000000" w:themeColor="text1"/>
          <w:sz w:val="24"/>
          <w:szCs w:val="24"/>
        </w:rPr>
        <w:t xml:space="preserve">North Carolina </w:t>
      </w:r>
      <w:r w:rsidR="39E9CEA4" w:rsidRPr="588802F6">
        <w:rPr>
          <w:rFonts w:ascii="Times New Roman" w:eastAsia="Times New Roman" w:hAnsi="Times New Roman" w:cs="Times New Roman"/>
          <w:color w:val="000000" w:themeColor="text1"/>
          <w:sz w:val="24"/>
          <w:szCs w:val="24"/>
        </w:rPr>
        <w:t>inmates</w:t>
      </w:r>
      <w:r w:rsidR="5ADCBD8A" w:rsidRPr="588802F6">
        <w:rPr>
          <w:rFonts w:ascii="Times New Roman" w:eastAsia="Times New Roman" w:hAnsi="Times New Roman" w:cs="Times New Roman"/>
          <w:color w:val="000000" w:themeColor="text1"/>
          <w:sz w:val="24"/>
          <w:szCs w:val="24"/>
        </w:rPr>
        <w:t xml:space="preserve"> booked on any charge</w:t>
      </w:r>
      <w:r w:rsidR="39E9CEA4" w:rsidRPr="588802F6">
        <w:rPr>
          <w:rFonts w:ascii="Times New Roman" w:eastAsia="Times New Roman" w:hAnsi="Times New Roman" w:cs="Times New Roman"/>
          <w:color w:val="000000" w:themeColor="text1"/>
          <w:sz w:val="24"/>
          <w:szCs w:val="24"/>
        </w:rPr>
        <w:t xml:space="preserve"> have an opioid overdose rate 40 times greater than that of the general NC population </w:t>
      </w:r>
      <w:r w:rsidR="30FEC48D" w:rsidRPr="588802F6">
        <w:rPr>
          <w:rFonts w:ascii="Times New Roman" w:eastAsia="Times New Roman" w:hAnsi="Times New Roman" w:cs="Times New Roman"/>
          <w:color w:val="000000" w:themeColor="text1"/>
          <w:sz w:val="24"/>
          <w:szCs w:val="24"/>
        </w:rPr>
        <w:t>[</w:t>
      </w:r>
      <w:r w:rsidR="501BE3EE" w:rsidRPr="588802F6">
        <w:rPr>
          <w:rFonts w:ascii="Times New Roman" w:eastAsia="Times New Roman" w:hAnsi="Times New Roman" w:cs="Times New Roman"/>
          <w:color w:val="000000" w:themeColor="text1"/>
          <w:sz w:val="24"/>
          <w:szCs w:val="24"/>
        </w:rPr>
        <w:t>8</w:t>
      </w:r>
      <w:r w:rsidR="30FEC48D" w:rsidRPr="588802F6">
        <w:rPr>
          <w:rFonts w:ascii="Times New Roman" w:eastAsia="Times New Roman" w:hAnsi="Times New Roman" w:cs="Times New Roman"/>
          <w:color w:val="000000" w:themeColor="text1"/>
          <w:sz w:val="24"/>
          <w:szCs w:val="24"/>
        </w:rPr>
        <w:t>]</w:t>
      </w:r>
      <w:r w:rsidR="09A9C894" w:rsidRPr="588802F6">
        <w:rPr>
          <w:rFonts w:ascii="Times New Roman" w:eastAsia="Times New Roman" w:hAnsi="Times New Roman" w:cs="Times New Roman"/>
          <w:color w:val="000000" w:themeColor="text1"/>
          <w:sz w:val="24"/>
          <w:szCs w:val="24"/>
        </w:rPr>
        <w:t xml:space="preserve">. </w:t>
      </w:r>
      <w:r w:rsidR="777B36C3" w:rsidRPr="588802F6">
        <w:rPr>
          <w:rFonts w:ascii="Times New Roman" w:eastAsia="Times New Roman" w:hAnsi="Times New Roman" w:cs="Times New Roman"/>
          <w:color w:val="000000" w:themeColor="text1"/>
          <w:sz w:val="24"/>
          <w:szCs w:val="24"/>
        </w:rPr>
        <w:t xml:space="preserve">These findings suggest that imprisonment, while arguably beneficial for </w:t>
      </w:r>
      <w:r w:rsidR="10634379" w:rsidRPr="588802F6">
        <w:rPr>
          <w:rFonts w:ascii="Times New Roman" w:eastAsia="Times New Roman" w:hAnsi="Times New Roman" w:cs="Times New Roman"/>
          <w:color w:val="000000" w:themeColor="text1"/>
          <w:sz w:val="24"/>
          <w:szCs w:val="24"/>
        </w:rPr>
        <w:t>community safety</w:t>
      </w:r>
      <w:r w:rsidR="777B36C3" w:rsidRPr="588802F6">
        <w:rPr>
          <w:rFonts w:ascii="Times New Roman" w:eastAsia="Times New Roman" w:hAnsi="Times New Roman" w:cs="Times New Roman"/>
          <w:color w:val="000000" w:themeColor="text1"/>
          <w:sz w:val="24"/>
          <w:szCs w:val="24"/>
        </w:rPr>
        <w:t>, may worsen issues for drug users themselves.</w:t>
      </w:r>
      <w:r w:rsidR="09A9C894" w:rsidRPr="588802F6">
        <w:rPr>
          <w:rFonts w:ascii="Times New Roman" w:eastAsia="Times New Roman" w:hAnsi="Times New Roman" w:cs="Times New Roman"/>
          <w:color w:val="000000" w:themeColor="text1"/>
          <w:sz w:val="24"/>
          <w:szCs w:val="24"/>
        </w:rPr>
        <w:t xml:space="preserve"> </w:t>
      </w:r>
      <w:r w:rsidR="7D44801A" w:rsidRPr="588802F6">
        <w:rPr>
          <w:rFonts w:ascii="Times New Roman" w:eastAsia="Times New Roman" w:hAnsi="Times New Roman" w:cs="Times New Roman"/>
          <w:color w:val="000000" w:themeColor="text1"/>
          <w:sz w:val="24"/>
          <w:szCs w:val="24"/>
        </w:rPr>
        <w:t>This study does not necessarily support decriminalization or anti-</w:t>
      </w:r>
      <w:r w:rsidR="0CD4C754" w:rsidRPr="588802F6">
        <w:rPr>
          <w:rFonts w:ascii="Times New Roman" w:eastAsia="Times New Roman" w:hAnsi="Times New Roman" w:cs="Times New Roman"/>
          <w:color w:val="000000" w:themeColor="text1"/>
          <w:sz w:val="24"/>
          <w:szCs w:val="24"/>
        </w:rPr>
        <w:t>incarceration but</w:t>
      </w:r>
      <w:r w:rsidR="7D44801A" w:rsidRPr="588802F6">
        <w:rPr>
          <w:rFonts w:ascii="Times New Roman" w:eastAsia="Times New Roman" w:hAnsi="Times New Roman" w:cs="Times New Roman"/>
          <w:color w:val="000000" w:themeColor="text1"/>
          <w:sz w:val="24"/>
          <w:szCs w:val="24"/>
        </w:rPr>
        <w:t xml:space="preserve"> emphasizes imperfections in the current system which </w:t>
      </w:r>
      <w:r w:rsidR="1200CA36" w:rsidRPr="588802F6">
        <w:rPr>
          <w:rFonts w:ascii="Times New Roman" w:eastAsia="Times New Roman" w:hAnsi="Times New Roman" w:cs="Times New Roman"/>
          <w:color w:val="000000" w:themeColor="text1"/>
          <w:sz w:val="24"/>
          <w:szCs w:val="24"/>
        </w:rPr>
        <w:t>do not</w:t>
      </w:r>
      <w:r w:rsidR="7D44801A" w:rsidRPr="588802F6">
        <w:rPr>
          <w:rFonts w:ascii="Times New Roman" w:eastAsia="Times New Roman" w:hAnsi="Times New Roman" w:cs="Times New Roman"/>
          <w:color w:val="000000" w:themeColor="text1"/>
          <w:sz w:val="24"/>
          <w:szCs w:val="24"/>
        </w:rPr>
        <w:t xml:space="preserve"> deliver positive results for those exiting prison.</w:t>
      </w:r>
    </w:p>
    <w:p w14:paraId="4BC4EFF7" w14:textId="6BDC7944" w:rsidR="00255BAE" w:rsidRDefault="61F0367E"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T</w:t>
      </w:r>
      <w:r w:rsidR="730E117A" w:rsidRPr="588802F6">
        <w:rPr>
          <w:rFonts w:ascii="Times New Roman" w:eastAsia="Times New Roman" w:hAnsi="Times New Roman" w:cs="Times New Roman"/>
          <w:color w:val="000000" w:themeColor="text1"/>
          <w:sz w:val="24"/>
          <w:szCs w:val="24"/>
        </w:rPr>
        <w:t xml:space="preserve">he prevalence of fentanyl in the U.S. </w:t>
      </w:r>
      <w:r w:rsidR="78382244" w:rsidRPr="588802F6">
        <w:rPr>
          <w:rFonts w:ascii="Times New Roman" w:eastAsia="Times New Roman" w:hAnsi="Times New Roman" w:cs="Times New Roman"/>
          <w:color w:val="000000" w:themeColor="text1"/>
          <w:sz w:val="24"/>
          <w:szCs w:val="24"/>
        </w:rPr>
        <w:t xml:space="preserve">forces </w:t>
      </w:r>
      <w:r w:rsidR="730E117A" w:rsidRPr="588802F6">
        <w:rPr>
          <w:rFonts w:ascii="Times New Roman" w:eastAsia="Times New Roman" w:hAnsi="Times New Roman" w:cs="Times New Roman"/>
          <w:color w:val="000000" w:themeColor="text1"/>
          <w:sz w:val="24"/>
          <w:szCs w:val="24"/>
        </w:rPr>
        <w:t xml:space="preserve">examination of laws and policies that might have unintentionally contributed to this crisis. </w:t>
      </w:r>
      <w:r w:rsidR="76C6E2EA" w:rsidRPr="588802F6">
        <w:rPr>
          <w:rFonts w:ascii="Times New Roman" w:eastAsia="Times New Roman" w:hAnsi="Times New Roman" w:cs="Times New Roman"/>
          <w:color w:val="000000" w:themeColor="text1"/>
          <w:sz w:val="24"/>
          <w:szCs w:val="24"/>
        </w:rPr>
        <w:t>D</w:t>
      </w:r>
      <w:r w:rsidR="730E117A" w:rsidRPr="588802F6">
        <w:rPr>
          <w:rFonts w:ascii="Times New Roman" w:eastAsia="Times New Roman" w:hAnsi="Times New Roman" w:cs="Times New Roman"/>
          <w:color w:val="000000" w:themeColor="text1"/>
          <w:sz w:val="24"/>
          <w:szCs w:val="24"/>
        </w:rPr>
        <w:t xml:space="preserve">rug legislation in America </w:t>
      </w:r>
      <w:r w:rsidR="4A905BD1" w:rsidRPr="588802F6">
        <w:rPr>
          <w:rFonts w:ascii="Times New Roman" w:eastAsia="Times New Roman" w:hAnsi="Times New Roman" w:cs="Times New Roman"/>
          <w:color w:val="000000" w:themeColor="text1"/>
          <w:sz w:val="24"/>
          <w:szCs w:val="24"/>
        </w:rPr>
        <w:t xml:space="preserve">has </w:t>
      </w:r>
      <w:r w:rsidR="391E7A91" w:rsidRPr="588802F6">
        <w:rPr>
          <w:rFonts w:ascii="Times New Roman" w:eastAsia="Times New Roman" w:hAnsi="Times New Roman" w:cs="Times New Roman"/>
          <w:color w:val="000000" w:themeColor="text1"/>
          <w:sz w:val="24"/>
          <w:szCs w:val="24"/>
        </w:rPr>
        <w:t xml:space="preserve">traditionally </w:t>
      </w:r>
      <w:r w:rsidR="4A905BD1" w:rsidRPr="588802F6">
        <w:rPr>
          <w:rFonts w:ascii="Times New Roman" w:eastAsia="Times New Roman" w:hAnsi="Times New Roman" w:cs="Times New Roman"/>
          <w:color w:val="000000" w:themeColor="text1"/>
          <w:sz w:val="24"/>
          <w:szCs w:val="24"/>
        </w:rPr>
        <w:t>centered</w:t>
      </w:r>
      <w:r w:rsidR="730E117A" w:rsidRPr="588802F6">
        <w:rPr>
          <w:rFonts w:ascii="Times New Roman" w:eastAsia="Times New Roman" w:hAnsi="Times New Roman" w:cs="Times New Roman"/>
          <w:color w:val="000000" w:themeColor="text1"/>
          <w:sz w:val="24"/>
          <w:szCs w:val="24"/>
        </w:rPr>
        <w:t xml:space="preserve"> </w:t>
      </w:r>
      <w:r w:rsidR="29B1E7B1" w:rsidRPr="588802F6">
        <w:rPr>
          <w:rFonts w:ascii="Times New Roman" w:eastAsia="Times New Roman" w:hAnsi="Times New Roman" w:cs="Times New Roman"/>
          <w:color w:val="000000" w:themeColor="text1"/>
          <w:sz w:val="24"/>
          <w:szCs w:val="24"/>
        </w:rPr>
        <w:t>around limiting</w:t>
      </w:r>
      <w:r w:rsidR="730E117A" w:rsidRPr="588802F6">
        <w:rPr>
          <w:rFonts w:ascii="Times New Roman" w:eastAsia="Times New Roman" w:hAnsi="Times New Roman" w:cs="Times New Roman"/>
          <w:color w:val="000000" w:themeColor="text1"/>
          <w:sz w:val="24"/>
          <w:szCs w:val="24"/>
        </w:rPr>
        <w:t xml:space="preserve"> substance use</w:t>
      </w:r>
      <w:r w:rsidR="6ED3EAEF" w:rsidRPr="588802F6">
        <w:rPr>
          <w:rFonts w:ascii="Times New Roman" w:eastAsia="Times New Roman" w:hAnsi="Times New Roman" w:cs="Times New Roman"/>
          <w:color w:val="000000" w:themeColor="text1"/>
          <w:sz w:val="24"/>
          <w:szCs w:val="24"/>
        </w:rPr>
        <w:t>, however,</w:t>
      </w:r>
      <w:r w:rsidR="730E117A" w:rsidRPr="588802F6">
        <w:rPr>
          <w:rFonts w:ascii="Times New Roman" w:eastAsia="Times New Roman" w:hAnsi="Times New Roman" w:cs="Times New Roman"/>
          <w:color w:val="000000" w:themeColor="text1"/>
          <w:sz w:val="24"/>
          <w:szCs w:val="24"/>
        </w:rPr>
        <w:t xml:space="preserve"> drugs </w:t>
      </w:r>
      <w:r w:rsidR="51959821" w:rsidRPr="588802F6">
        <w:rPr>
          <w:rFonts w:ascii="Times New Roman" w:eastAsia="Times New Roman" w:hAnsi="Times New Roman" w:cs="Times New Roman"/>
          <w:color w:val="000000" w:themeColor="text1"/>
          <w:sz w:val="24"/>
          <w:szCs w:val="24"/>
        </w:rPr>
        <w:t>that are</w:t>
      </w:r>
      <w:r w:rsidR="730E117A" w:rsidRPr="588802F6">
        <w:rPr>
          <w:rFonts w:ascii="Times New Roman" w:eastAsia="Times New Roman" w:hAnsi="Times New Roman" w:cs="Times New Roman"/>
          <w:color w:val="000000" w:themeColor="text1"/>
          <w:sz w:val="24"/>
          <w:szCs w:val="24"/>
        </w:rPr>
        <w:t xml:space="preserve"> noted for their</w:t>
      </w:r>
      <w:r w:rsidR="717398E3" w:rsidRPr="588802F6">
        <w:rPr>
          <w:rFonts w:ascii="Times New Roman" w:eastAsia="Times New Roman" w:hAnsi="Times New Roman" w:cs="Times New Roman"/>
          <w:color w:val="000000" w:themeColor="text1"/>
          <w:sz w:val="24"/>
          <w:szCs w:val="24"/>
        </w:rPr>
        <w:t xml:space="preserve"> </w:t>
      </w:r>
      <w:r w:rsidR="730E117A" w:rsidRPr="588802F6">
        <w:rPr>
          <w:rFonts w:ascii="Times New Roman" w:eastAsia="Times New Roman" w:hAnsi="Times New Roman" w:cs="Times New Roman"/>
          <w:color w:val="000000" w:themeColor="text1"/>
          <w:sz w:val="24"/>
          <w:szCs w:val="24"/>
        </w:rPr>
        <w:t>availability and potency</w:t>
      </w:r>
      <w:r w:rsidR="799801C8" w:rsidRPr="588802F6">
        <w:rPr>
          <w:rFonts w:ascii="Times New Roman" w:eastAsia="Times New Roman" w:hAnsi="Times New Roman" w:cs="Times New Roman"/>
          <w:color w:val="000000" w:themeColor="text1"/>
          <w:sz w:val="24"/>
          <w:szCs w:val="24"/>
        </w:rPr>
        <w:t>,</w:t>
      </w:r>
      <w:r w:rsidR="730E117A" w:rsidRPr="588802F6">
        <w:rPr>
          <w:rFonts w:ascii="Times New Roman" w:eastAsia="Times New Roman" w:hAnsi="Times New Roman" w:cs="Times New Roman"/>
          <w:color w:val="000000" w:themeColor="text1"/>
          <w:sz w:val="24"/>
          <w:szCs w:val="24"/>
        </w:rPr>
        <w:t xml:space="preserve"> </w:t>
      </w:r>
      <w:r w:rsidR="12C258B8" w:rsidRPr="588802F6">
        <w:rPr>
          <w:rFonts w:ascii="Times New Roman" w:eastAsia="Times New Roman" w:hAnsi="Times New Roman" w:cs="Times New Roman"/>
          <w:color w:val="000000" w:themeColor="text1"/>
          <w:sz w:val="24"/>
          <w:szCs w:val="24"/>
        </w:rPr>
        <w:t>like fentanyl</w:t>
      </w:r>
      <w:r w:rsidR="4F5917FC" w:rsidRPr="588802F6">
        <w:rPr>
          <w:rFonts w:ascii="Times New Roman" w:eastAsia="Times New Roman" w:hAnsi="Times New Roman" w:cs="Times New Roman"/>
          <w:color w:val="000000" w:themeColor="text1"/>
          <w:sz w:val="24"/>
          <w:szCs w:val="24"/>
        </w:rPr>
        <w:t>,</w:t>
      </w:r>
      <w:r w:rsidR="12C258B8" w:rsidRPr="588802F6">
        <w:rPr>
          <w:rFonts w:ascii="Times New Roman" w:eastAsia="Times New Roman" w:hAnsi="Times New Roman" w:cs="Times New Roman"/>
          <w:color w:val="000000" w:themeColor="text1"/>
          <w:sz w:val="24"/>
          <w:szCs w:val="24"/>
        </w:rPr>
        <w:t xml:space="preserve"> </w:t>
      </w:r>
      <w:r w:rsidR="730E117A" w:rsidRPr="588802F6">
        <w:rPr>
          <w:rFonts w:ascii="Times New Roman" w:eastAsia="Times New Roman" w:hAnsi="Times New Roman" w:cs="Times New Roman"/>
          <w:color w:val="000000" w:themeColor="text1"/>
          <w:sz w:val="24"/>
          <w:szCs w:val="24"/>
        </w:rPr>
        <w:t>have surfaced as alternatives</w:t>
      </w:r>
      <w:r w:rsidR="2C3C1E35" w:rsidRPr="588802F6">
        <w:rPr>
          <w:rFonts w:ascii="Times New Roman" w:eastAsia="Times New Roman" w:hAnsi="Times New Roman" w:cs="Times New Roman"/>
          <w:color w:val="000000" w:themeColor="text1"/>
          <w:sz w:val="24"/>
          <w:szCs w:val="24"/>
        </w:rPr>
        <w:t xml:space="preserve"> and challenged </w:t>
      </w:r>
      <w:r w:rsidR="730E117A" w:rsidRPr="588802F6">
        <w:rPr>
          <w:rFonts w:ascii="Times New Roman" w:eastAsia="Times New Roman" w:hAnsi="Times New Roman" w:cs="Times New Roman"/>
          <w:color w:val="000000" w:themeColor="text1"/>
          <w:sz w:val="24"/>
          <w:szCs w:val="24"/>
        </w:rPr>
        <w:t xml:space="preserve">these regulations. </w:t>
      </w:r>
      <w:r w:rsidR="2DEAAD11" w:rsidRPr="588802F6">
        <w:rPr>
          <w:rFonts w:ascii="Times New Roman" w:eastAsia="Times New Roman" w:hAnsi="Times New Roman" w:cs="Times New Roman"/>
          <w:color w:val="000000" w:themeColor="text1"/>
          <w:sz w:val="24"/>
          <w:szCs w:val="24"/>
        </w:rPr>
        <w:t>Work done by the University of British Columbia’s Medicine Department</w:t>
      </w:r>
      <w:r w:rsidR="730E117A" w:rsidRPr="588802F6">
        <w:rPr>
          <w:rFonts w:ascii="Times New Roman" w:eastAsia="Times New Roman" w:hAnsi="Times New Roman" w:cs="Times New Roman"/>
          <w:color w:val="000000" w:themeColor="text1"/>
          <w:sz w:val="24"/>
          <w:szCs w:val="24"/>
        </w:rPr>
        <w:t xml:space="preserve"> claim that t</w:t>
      </w:r>
      <w:r w:rsidR="2E463CE0" w:rsidRPr="588802F6">
        <w:rPr>
          <w:rFonts w:ascii="Times New Roman" w:eastAsia="Times New Roman" w:hAnsi="Times New Roman" w:cs="Times New Roman"/>
          <w:color w:val="000000" w:themeColor="text1"/>
          <w:sz w:val="24"/>
          <w:szCs w:val="24"/>
        </w:rPr>
        <w:t>he</w:t>
      </w:r>
      <w:r w:rsidR="730E117A" w:rsidRPr="588802F6">
        <w:rPr>
          <w:rFonts w:ascii="Times New Roman" w:eastAsia="Times New Roman" w:hAnsi="Times New Roman" w:cs="Times New Roman"/>
          <w:color w:val="000000" w:themeColor="text1"/>
          <w:sz w:val="24"/>
          <w:szCs w:val="24"/>
        </w:rPr>
        <w:t xml:space="preserve"> surge of</w:t>
      </w:r>
      <w:r w:rsidR="487336ED" w:rsidRPr="588802F6">
        <w:rPr>
          <w:rFonts w:ascii="Times New Roman" w:eastAsia="Times New Roman" w:hAnsi="Times New Roman" w:cs="Times New Roman"/>
          <w:color w:val="000000" w:themeColor="text1"/>
          <w:sz w:val="24"/>
          <w:szCs w:val="24"/>
        </w:rPr>
        <w:t xml:space="preserve"> </w:t>
      </w:r>
      <w:r w:rsidR="4ED9CD51" w:rsidRPr="588802F6">
        <w:rPr>
          <w:rFonts w:ascii="Times New Roman" w:eastAsia="Times New Roman" w:hAnsi="Times New Roman" w:cs="Times New Roman"/>
          <w:color w:val="000000" w:themeColor="text1"/>
          <w:sz w:val="24"/>
          <w:szCs w:val="24"/>
        </w:rPr>
        <w:t>fentanyl overdoses</w:t>
      </w:r>
      <w:r w:rsidR="730E117A" w:rsidRPr="588802F6">
        <w:rPr>
          <w:rFonts w:ascii="Times New Roman" w:eastAsia="Times New Roman" w:hAnsi="Times New Roman" w:cs="Times New Roman"/>
          <w:color w:val="000000" w:themeColor="text1"/>
          <w:sz w:val="24"/>
          <w:szCs w:val="24"/>
        </w:rPr>
        <w:t xml:space="preserve"> can be linked to attempts</w:t>
      </w:r>
      <w:r w:rsidR="06B38986" w:rsidRPr="588802F6">
        <w:rPr>
          <w:rFonts w:ascii="Times New Roman" w:eastAsia="Times New Roman" w:hAnsi="Times New Roman" w:cs="Times New Roman"/>
          <w:color w:val="000000" w:themeColor="text1"/>
          <w:sz w:val="24"/>
          <w:szCs w:val="24"/>
        </w:rPr>
        <w:t xml:space="preserve"> </w:t>
      </w:r>
      <w:r w:rsidR="0D3D1FAA" w:rsidRPr="588802F6">
        <w:rPr>
          <w:rFonts w:ascii="Times New Roman" w:eastAsia="Times New Roman" w:hAnsi="Times New Roman" w:cs="Times New Roman"/>
          <w:color w:val="000000" w:themeColor="text1"/>
          <w:sz w:val="24"/>
          <w:szCs w:val="24"/>
        </w:rPr>
        <w:t xml:space="preserve">to reduce </w:t>
      </w:r>
      <w:r w:rsidR="730E117A" w:rsidRPr="588802F6">
        <w:rPr>
          <w:rFonts w:ascii="Times New Roman" w:eastAsia="Times New Roman" w:hAnsi="Times New Roman" w:cs="Times New Roman"/>
          <w:color w:val="000000" w:themeColor="text1"/>
          <w:sz w:val="24"/>
          <w:szCs w:val="24"/>
        </w:rPr>
        <w:t xml:space="preserve">opioid </w:t>
      </w:r>
      <w:r w:rsidR="73BA236B" w:rsidRPr="588802F6">
        <w:rPr>
          <w:rFonts w:ascii="Times New Roman" w:eastAsia="Times New Roman" w:hAnsi="Times New Roman" w:cs="Times New Roman"/>
          <w:color w:val="000000" w:themeColor="text1"/>
          <w:sz w:val="24"/>
          <w:szCs w:val="24"/>
        </w:rPr>
        <w:t xml:space="preserve">and heroin </w:t>
      </w:r>
      <w:r w:rsidR="730E117A" w:rsidRPr="588802F6">
        <w:rPr>
          <w:rFonts w:ascii="Times New Roman" w:eastAsia="Times New Roman" w:hAnsi="Times New Roman" w:cs="Times New Roman"/>
          <w:color w:val="000000" w:themeColor="text1"/>
          <w:sz w:val="24"/>
          <w:szCs w:val="24"/>
        </w:rPr>
        <w:t>availability</w:t>
      </w:r>
      <w:r w:rsidR="5EB598F9" w:rsidRPr="588802F6">
        <w:rPr>
          <w:rFonts w:ascii="Times New Roman" w:eastAsia="Times New Roman" w:hAnsi="Times New Roman" w:cs="Times New Roman"/>
          <w:color w:val="000000" w:themeColor="text1"/>
          <w:sz w:val="24"/>
          <w:szCs w:val="24"/>
        </w:rPr>
        <w:t>.</w:t>
      </w:r>
      <w:r w:rsidR="3F8FF376" w:rsidRPr="588802F6">
        <w:rPr>
          <w:rFonts w:ascii="Times New Roman" w:eastAsia="Times New Roman" w:hAnsi="Times New Roman" w:cs="Times New Roman"/>
          <w:color w:val="000000" w:themeColor="text1"/>
          <w:sz w:val="24"/>
          <w:szCs w:val="24"/>
        </w:rPr>
        <w:t xml:space="preserve"> They </w:t>
      </w:r>
      <w:r w:rsidR="59FB259F" w:rsidRPr="588802F6">
        <w:rPr>
          <w:rFonts w:ascii="Times New Roman" w:eastAsia="Times New Roman" w:hAnsi="Times New Roman" w:cs="Times New Roman"/>
          <w:color w:val="000000" w:themeColor="text1"/>
          <w:sz w:val="24"/>
          <w:szCs w:val="24"/>
        </w:rPr>
        <w:t xml:space="preserve">believe </w:t>
      </w:r>
      <w:r w:rsidR="5EB598F9" w:rsidRPr="588802F6">
        <w:rPr>
          <w:rFonts w:ascii="Times New Roman" w:eastAsia="Times New Roman" w:hAnsi="Times New Roman" w:cs="Times New Roman"/>
          <w:color w:val="000000" w:themeColor="text1"/>
          <w:sz w:val="24"/>
          <w:szCs w:val="24"/>
        </w:rPr>
        <w:t xml:space="preserve">that these efforts have not addressed the needs of individuals struggling with </w:t>
      </w:r>
      <w:r w:rsidR="6920C454" w:rsidRPr="588802F6">
        <w:rPr>
          <w:rFonts w:ascii="Times New Roman" w:eastAsia="Times New Roman" w:hAnsi="Times New Roman" w:cs="Times New Roman"/>
          <w:color w:val="000000" w:themeColor="text1"/>
          <w:sz w:val="24"/>
          <w:szCs w:val="24"/>
        </w:rPr>
        <w:t xml:space="preserve">dependence but </w:t>
      </w:r>
      <w:r w:rsidR="78D88CE8" w:rsidRPr="588802F6">
        <w:rPr>
          <w:rFonts w:ascii="Times New Roman" w:eastAsia="Times New Roman" w:hAnsi="Times New Roman" w:cs="Times New Roman"/>
          <w:color w:val="000000" w:themeColor="text1"/>
          <w:sz w:val="24"/>
          <w:szCs w:val="24"/>
        </w:rPr>
        <w:t>rather, have</w:t>
      </w:r>
      <w:r w:rsidR="5EB598F9" w:rsidRPr="588802F6">
        <w:rPr>
          <w:rFonts w:ascii="Times New Roman" w:eastAsia="Times New Roman" w:hAnsi="Times New Roman" w:cs="Times New Roman"/>
          <w:color w:val="000000" w:themeColor="text1"/>
          <w:sz w:val="24"/>
          <w:szCs w:val="24"/>
        </w:rPr>
        <w:t xml:space="preserve"> led them to seek out more potent substances</w:t>
      </w:r>
      <w:r w:rsidR="730E117A" w:rsidRPr="588802F6">
        <w:rPr>
          <w:rFonts w:ascii="Times New Roman" w:eastAsia="Times New Roman" w:hAnsi="Times New Roman" w:cs="Times New Roman"/>
          <w:color w:val="000000" w:themeColor="text1"/>
          <w:sz w:val="24"/>
          <w:szCs w:val="24"/>
        </w:rPr>
        <w:t xml:space="preserve"> </w:t>
      </w:r>
      <w:r w:rsidR="7F2D8A43" w:rsidRPr="588802F6">
        <w:rPr>
          <w:rFonts w:ascii="Times New Roman" w:eastAsia="Times New Roman" w:hAnsi="Times New Roman" w:cs="Times New Roman"/>
          <w:color w:val="000000" w:themeColor="text1"/>
          <w:sz w:val="24"/>
          <w:szCs w:val="24"/>
        </w:rPr>
        <w:t>[</w:t>
      </w:r>
      <w:r w:rsidR="13EB6037" w:rsidRPr="588802F6">
        <w:rPr>
          <w:rFonts w:ascii="Times New Roman" w:eastAsia="Times New Roman" w:hAnsi="Times New Roman" w:cs="Times New Roman"/>
          <w:color w:val="000000" w:themeColor="text1"/>
          <w:sz w:val="24"/>
          <w:szCs w:val="24"/>
        </w:rPr>
        <w:t>9</w:t>
      </w:r>
      <w:r w:rsidR="7F2D8A43" w:rsidRPr="588802F6">
        <w:rPr>
          <w:rFonts w:ascii="Times New Roman" w:eastAsia="Times New Roman" w:hAnsi="Times New Roman" w:cs="Times New Roman"/>
          <w:color w:val="000000" w:themeColor="text1"/>
          <w:sz w:val="24"/>
          <w:szCs w:val="24"/>
        </w:rPr>
        <w:t>]</w:t>
      </w:r>
      <w:r w:rsidR="3EE071E4" w:rsidRPr="588802F6">
        <w:rPr>
          <w:rFonts w:ascii="Times New Roman" w:eastAsia="Times New Roman" w:hAnsi="Times New Roman" w:cs="Times New Roman"/>
          <w:color w:val="000000" w:themeColor="text1"/>
          <w:sz w:val="24"/>
          <w:szCs w:val="24"/>
        </w:rPr>
        <w:t>.</w:t>
      </w:r>
    </w:p>
    <w:p w14:paraId="2501CA47" w14:textId="1D949BB7" w:rsidR="00255BAE" w:rsidRDefault="798F99F7"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lastRenderedPageBreak/>
        <w:t>It is noteworthy how overwhelming this issue has become as the rate of overdose related deaths has doubled in the past 20 years. In 2001, the drug overdose death rate was 6.2 people per 100,000. That rate has increased to 14.7 in 2021 [</w:t>
      </w:r>
      <w:r w:rsidR="6605B5B8" w:rsidRPr="588802F6">
        <w:rPr>
          <w:rFonts w:ascii="Times New Roman" w:eastAsia="Times New Roman" w:hAnsi="Times New Roman" w:cs="Times New Roman"/>
          <w:color w:val="000000" w:themeColor="text1"/>
          <w:sz w:val="24"/>
          <w:szCs w:val="24"/>
        </w:rPr>
        <w:t>10</w:t>
      </w:r>
      <w:r w:rsidRPr="588802F6">
        <w:rPr>
          <w:rFonts w:ascii="Times New Roman" w:eastAsia="Times New Roman" w:hAnsi="Times New Roman" w:cs="Times New Roman"/>
          <w:color w:val="000000" w:themeColor="text1"/>
          <w:sz w:val="24"/>
          <w:szCs w:val="24"/>
        </w:rPr>
        <w:t>,1</w:t>
      </w:r>
      <w:r w:rsidR="7B17C0EA" w:rsidRPr="588802F6">
        <w:rPr>
          <w:rFonts w:ascii="Times New Roman" w:eastAsia="Times New Roman" w:hAnsi="Times New Roman" w:cs="Times New Roman"/>
          <w:color w:val="000000" w:themeColor="text1"/>
          <w:sz w:val="24"/>
          <w:szCs w:val="24"/>
        </w:rPr>
        <w:t>1</w:t>
      </w:r>
      <w:r w:rsidRPr="588802F6">
        <w:rPr>
          <w:rFonts w:ascii="Times New Roman" w:eastAsia="Times New Roman" w:hAnsi="Times New Roman" w:cs="Times New Roman"/>
          <w:color w:val="000000" w:themeColor="text1"/>
          <w:sz w:val="24"/>
          <w:szCs w:val="24"/>
        </w:rPr>
        <w:t>]. This journal also showed an increase in overdose deaths among all genders, ethnicities, regions, and age groups (for age groups above 25). While this source highlights the impact of the fentanyl crisis, it is imperative to identify factors, such as marital status, education, and employment status, that result in even greater risk. Despite these shortcomings, this source illustrates that every community is experiencing repercussions as the severity of the fentanyl crisis becomes worse.</w:t>
      </w:r>
    </w:p>
    <w:p w14:paraId="71266FC2" w14:textId="18215598" w:rsidR="00255BAE" w:rsidRDefault="6C3CD1BA"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In 2014, opioids contributed to 61% of all drug overdose deaths. As opioids became more prevalent, this rate rose to 75.4% in 2021. Interestingly, of opioid-related deaths in 2021, 88% are attributed to synthetic opioids, including fentanyl</w:t>
      </w:r>
      <w:r w:rsidR="4E3A8D02" w:rsidRPr="588802F6">
        <w:rPr>
          <w:rFonts w:ascii="Times New Roman" w:eastAsia="Times New Roman" w:hAnsi="Times New Roman" w:cs="Times New Roman"/>
          <w:color w:val="000000" w:themeColor="text1"/>
          <w:sz w:val="24"/>
          <w:szCs w:val="24"/>
        </w:rPr>
        <w:t xml:space="preserve"> [1</w:t>
      </w:r>
      <w:r w:rsidR="3A97C91D" w:rsidRPr="588802F6">
        <w:rPr>
          <w:rFonts w:ascii="Times New Roman" w:eastAsia="Times New Roman" w:hAnsi="Times New Roman" w:cs="Times New Roman"/>
          <w:color w:val="000000" w:themeColor="text1"/>
          <w:sz w:val="24"/>
          <w:szCs w:val="24"/>
        </w:rPr>
        <w:t>2</w:t>
      </w:r>
      <w:r w:rsidR="4E3A8D02" w:rsidRPr="588802F6">
        <w:rPr>
          <w:rFonts w:ascii="Times New Roman" w:eastAsia="Times New Roman" w:hAnsi="Times New Roman" w:cs="Times New Roman"/>
          <w:color w:val="000000" w:themeColor="text1"/>
          <w:sz w:val="24"/>
          <w:szCs w:val="24"/>
        </w:rPr>
        <w:t>].</w:t>
      </w:r>
      <w:r w:rsidR="294D7757" w:rsidRPr="588802F6">
        <w:rPr>
          <w:rFonts w:ascii="Times New Roman" w:eastAsia="Times New Roman" w:hAnsi="Times New Roman" w:cs="Times New Roman"/>
          <w:color w:val="000000" w:themeColor="text1"/>
          <w:sz w:val="24"/>
          <w:szCs w:val="24"/>
        </w:rPr>
        <w:t xml:space="preserve"> </w:t>
      </w:r>
      <w:r w:rsidR="05311F5A" w:rsidRPr="588802F6">
        <w:rPr>
          <w:rFonts w:ascii="Times New Roman" w:eastAsia="Times New Roman" w:hAnsi="Times New Roman" w:cs="Times New Roman"/>
          <w:color w:val="000000" w:themeColor="text1"/>
          <w:sz w:val="24"/>
          <w:szCs w:val="24"/>
        </w:rPr>
        <w:t xml:space="preserve">While the fentanyl crisis has been exacerbated partly due to policy decisions, it is beneficial to explore other factors that fuel the epidemic. David Kearns at American University has named the “three waves” of the opioid epidemic, which has now become the fentanyl epidemic. Beginning in the 90s, the first wave involved prescription pills like Oxycontin. The second wave started around 2010, where there was a shift to heroin because of policy reform that made prescription pills expensive and difficult to obtain. A legislative crackdown on heroin marked the end of the second wave. This resulted in the third wave, which is occurring now, with fentanyl as the primary opioid. Additionally, during this wave it has been found that fentanyl is much cheaper to produce than the opioids from earlier waves </w:t>
      </w:r>
      <w:r w:rsidR="42605B06" w:rsidRPr="588802F6">
        <w:rPr>
          <w:rFonts w:ascii="Times New Roman" w:eastAsia="Times New Roman" w:hAnsi="Times New Roman" w:cs="Times New Roman"/>
          <w:color w:val="000000" w:themeColor="text1"/>
          <w:sz w:val="24"/>
          <w:szCs w:val="24"/>
        </w:rPr>
        <w:t>[1</w:t>
      </w:r>
      <w:r w:rsidR="0E0F9C9B" w:rsidRPr="588802F6">
        <w:rPr>
          <w:rFonts w:ascii="Times New Roman" w:eastAsia="Times New Roman" w:hAnsi="Times New Roman" w:cs="Times New Roman"/>
          <w:color w:val="000000" w:themeColor="text1"/>
          <w:sz w:val="24"/>
          <w:szCs w:val="24"/>
        </w:rPr>
        <w:t>3</w:t>
      </w:r>
      <w:r w:rsidR="42605B06" w:rsidRPr="588802F6">
        <w:rPr>
          <w:rFonts w:ascii="Times New Roman" w:eastAsia="Times New Roman" w:hAnsi="Times New Roman" w:cs="Times New Roman"/>
          <w:color w:val="000000" w:themeColor="text1"/>
          <w:sz w:val="24"/>
          <w:szCs w:val="24"/>
        </w:rPr>
        <w:t>].</w:t>
      </w:r>
    </w:p>
    <w:p w14:paraId="153D0C88" w14:textId="206AF207" w:rsidR="00255BAE" w:rsidRDefault="3A0B77AF"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Furthermore, Doctors Richard Frank and Harold Pollack have highlighted the economic incentives behind fentanyl. They found that </w:t>
      </w:r>
      <w:r w:rsidR="4E166BEA" w:rsidRPr="588802F6">
        <w:rPr>
          <w:rFonts w:ascii="Times New Roman" w:eastAsia="Times New Roman" w:hAnsi="Times New Roman" w:cs="Times New Roman"/>
          <w:color w:val="000000" w:themeColor="text1"/>
          <w:sz w:val="24"/>
          <w:szCs w:val="24"/>
        </w:rPr>
        <w:t xml:space="preserve">manufacturing </w:t>
      </w:r>
      <w:r w:rsidRPr="588802F6">
        <w:rPr>
          <w:rFonts w:ascii="Times New Roman" w:eastAsia="Times New Roman" w:hAnsi="Times New Roman" w:cs="Times New Roman"/>
          <w:color w:val="000000" w:themeColor="text1"/>
          <w:sz w:val="24"/>
          <w:szCs w:val="24"/>
        </w:rPr>
        <w:t>heroin costs $65,000 per kg</w:t>
      </w:r>
      <w:r w:rsidR="4A162603" w:rsidRPr="588802F6">
        <w:rPr>
          <w:rFonts w:ascii="Times New Roman" w:eastAsia="Times New Roman" w:hAnsi="Times New Roman" w:cs="Times New Roman"/>
          <w:color w:val="000000" w:themeColor="text1"/>
          <w:sz w:val="24"/>
          <w:szCs w:val="24"/>
        </w:rPr>
        <w:t>,</w:t>
      </w:r>
      <w:r w:rsidRPr="588802F6">
        <w:rPr>
          <w:rFonts w:ascii="Times New Roman" w:eastAsia="Times New Roman" w:hAnsi="Times New Roman" w:cs="Times New Roman"/>
          <w:color w:val="000000" w:themeColor="text1"/>
          <w:sz w:val="24"/>
          <w:szCs w:val="24"/>
        </w:rPr>
        <w:t xml:space="preserve"> while illicit fentanyl costs a mere $3,500 per kg. This price difference incentivizes drug dealers to </w:t>
      </w:r>
      <w:r w:rsidRPr="588802F6">
        <w:rPr>
          <w:rFonts w:ascii="Times New Roman" w:eastAsia="Times New Roman" w:hAnsi="Times New Roman" w:cs="Times New Roman"/>
          <w:color w:val="000000" w:themeColor="text1"/>
          <w:sz w:val="24"/>
          <w:szCs w:val="24"/>
        </w:rPr>
        <w:lastRenderedPageBreak/>
        <w:t xml:space="preserve">manufacture illicit fentanyl without investing in proper equipment or knowledge </w:t>
      </w:r>
      <w:r w:rsidR="4C1A93F5" w:rsidRPr="588802F6">
        <w:rPr>
          <w:rFonts w:ascii="Times New Roman" w:eastAsia="Times New Roman" w:hAnsi="Times New Roman" w:cs="Times New Roman"/>
          <w:color w:val="000000" w:themeColor="text1"/>
          <w:sz w:val="24"/>
          <w:szCs w:val="24"/>
        </w:rPr>
        <w:t>[1</w:t>
      </w:r>
      <w:r w:rsidR="60D2D238" w:rsidRPr="588802F6">
        <w:rPr>
          <w:rFonts w:ascii="Times New Roman" w:eastAsia="Times New Roman" w:hAnsi="Times New Roman" w:cs="Times New Roman"/>
          <w:color w:val="000000" w:themeColor="text1"/>
          <w:sz w:val="24"/>
          <w:szCs w:val="24"/>
        </w:rPr>
        <w:t>4</w:t>
      </w:r>
      <w:r w:rsidR="4C1A93F5" w:rsidRPr="588802F6">
        <w:rPr>
          <w:rFonts w:ascii="Times New Roman" w:eastAsia="Times New Roman" w:hAnsi="Times New Roman" w:cs="Times New Roman"/>
          <w:color w:val="000000" w:themeColor="text1"/>
          <w:sz w:val="24"/>
          <w:szCs w:val="24"/>
        </w:rPr>
        <w:t>]</w:t>
      </w:r>
      <w:r w:rsidRPr="588802F6">
        <w:rPr>
          <w:rFonts w:ascii="Times New Roman" w:eastAsia="Times New Roman" w:hAnsi="Times New Roman" w:cs="Times New Roman"/>
          <w:color w:val="000000" w:themeColor="text1"/>
          <w:sz w:val="24"/>
          <w:szCs w:val="24"/>
        </w:rPr>
        <w:t>. Due to illicit fentanyl being significantly cheaper than heroin, dealers often mix it with other substances to increase potency. While pure fentanyl is relatively safe, illicit fent</w:t>
      </w:r>
      <w:r w:rsidR="399F3CF1" w:rsidRPr="588802F6">
        <w:rPr>
          <w:rFonts w:ascii="Times New Roman" w:eastAsia="Times New Roman" w:hAnsi="Times New Roman" w:cs="Times New Roman"/>
          <w:color w:val="000000" w:themeColor="text1"/>
          <w:sz w:val="24"/>
          <w:szCs w:val="24"/>
        </w:rPr>
        <w:t>a</w:t>
      </w:r>
      <w:r w:rsidRPr="588802F6">
        <w:rPr>
          <w:rFonts w:ascii="Times New Roman" w:eastAsia="Times New Roman" w:hAnsi="Times New Roman" w:cs="Times New Roman"/>
          <w:color w:val="000000" w:themeColor="text1"/>
          <w:sz w:val="24"/>
          <w:szCs w:val="24"/>
        </w:rPr>
        <w:t>nyl poses significant danger due to inadequate production and lack of quality control. Thus, even small doses of fentanyl mixed into other drugs can be fatal to users. To compound this issue, users often are</w:t>
      </w:r>
      <w:r w:rsidR="005BB1D9" w:rsidRPr="588802F6">
        <w:rPr>
          <w:rFonts w:ascii="Times New Roman" w:eastAsia="Times New Roman" w:hAnsi="Times New Roman" w:cs="Times New Roman"/>
          <w:color w:val="000000" w:themeColor="text1"/>
          <w:sz w:val="24"/>
          <w:szCs w:val="24"/>
        </w:rPr>
        <w:t xml:space="preserve"> not</w:t>
      </w:r>
      <w:r w:rsidRPr="588802F6">
        <w:rPr>
          <w:rFonts w:ascii="Times New Roman" w:eastAsia="Times New Roman" w:hAnsi="Times New Roman" w:cs="Times New Roman"/>
          <w:color w:val="000000" w:themeColor="text1"/>
          <w:sz w:val="24"/>
          <w:szCs w:val="24"/>
        </w:rPr>
        <w:t xml:space="preserve"> aware </w:t>
      </w:r>
      <w:r w:rsidR="1DF6B8C1" w:rsidRPr="588802F6">
        <w:rPr>
          <w:rFonts w:ascii="Times New Roman" w:eastAsia="Times New Roman" w:hAnsi="Times New Roman" w:cs="Times New Roman"/>
          <w:color w:val="000000" w:themeColor="text1"/>
          <w:sz w:val="24"/>
          <w:szCs w:val="24"/>
        </w:rPr>
        <w:t xml:space="preserve">that </w:t>
      </w:r>
      <w:r w:rsidRPr="588802F6">
        <w:rPr>
          <w:rFonts w:ascii="Times New Roman" w:eastAsia="Times New Roman" w:hAnsi="Times New Roman" w:cs="Times New Roman"/>
          <w:color w:val="000000" w:themeColor="text1"/>
          <w:sz w:val="24"/>
          <w:szCs w:val="24"/>
        </w:rPr>
        <w:t>they</w:t>
      </w:r>
      <w:r w:rsidR="42DE92D0" w:rsidRPr="588802F6">
        <w:rPr>
          <w:rFonts w:ascii="Times New Roman" w:eastAsia="Times New Roman" w:hAnsi="Times New Roman" w:cs="Times New Roman"/>
          <w:color w:val="000000" w:themeColor="text1"/>
          <w:sz w:val="24"/>
          <w:szCs w:val="24"/>
        </w:rPr>
        <w:t xml:space="preserve"> are</w:t>
      </w:r>
      <w:r w:rsidRPr="588802F6">
        <w:rPr>
          <w:rFonts w:ascii="Times New Roman" w:eastAsia="Times New Roman" w:hAnsi="Times New Roman" w:cs="Times New Roman"/>
          <w:color w:val="000000" w:themeColor="text1"/>
          <w:sz w:val="24"/>
          <w:szCs w:val="24"/>
        </w:rPr>
        <w:t xml:space="preserve"> consuming fentanyl as drug dealers rarely advertise this.</w:t>
      </w:r>
    </w:p>
    <w:p w14:paraId="46AE31C5" w14:textId="3F59EDD3" w:rsidR="00255BAE" w:rsidRDefault="3A0B77AF"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Harm and usage reduction a</w:t>
      </w:r>
      <w:r w:rsidR="634D5D57" w:rsidRPr="588802F6">
        <w:rPr>
          <w:rFonts w:ascii="Times New Roman" w:eastAsia="Times New Roman" w:hAnsi="Times New Roman" w:cs="Times New Roman"/>
          <w:color w:val="000000" w:themeColor="text1"/>
          <w:sz w:val="24"/>
          <w:szCs w:val="24"/>
        </w:rPr>
        <w:t>re</w:t>
      </w:r>
      <w:r w:rsidRPr="588802F6">
        <w:rPr>
          <w:rFonts w:ascii="Times New Roman" w:eastAsia="Times New Roman" w:hAnsi="Times New Roman" w:cs="Times New Roman"/>
          <w:color w:val="000000" w:themeColor="text1"/>
          <w:sz w:val="24"/>
          <w:szCs w:val="24"/>
        </w:rPr>
        <w:t xml:space="preserve"> popular method</w:t>
      </w:r>
      <w:r w:rsidR="685C2AAA" w:rsidRPr="588802F6">
        <w:rPr>
          <w:rFonts w:ascii="Times New Roman" w:eastAsia="Times New Roman" w:hAnsi="Times New Roman" w:cs="Times New Roman"/>
          <w:color w:val="000000" w:themeColor="text1"/>
          <w:sz w:val="24"/>
          <w:szCs w:val="24"/>
        </w:rPr>
        <w:t>s</w:t>
      </w:r>
      <w:r w:rsidRPr="588802F6">
        <w:rPr>
          <w:rFonts w:ascii="Times New Roman" w:eastAsia="Times New Roman" w:hAnsi="Times New Roman" w:cs="Times New Roman"/>
          <w:color w:val="000000" w:themeColor="text1"/>
          <w:sz w:val="24"/>
          <w:szCs w:val="24"/>
        </w:rPr>
        <w:t xml:space="preserve"> to combat the opioid crisis. Use reduction strives to lower rates of illegal drug use, while harm reduction attempts to decrease negative repercussions associated with drug usage. Two common harm reduction strategies are Naloxone and supervised consumption facilities. Naloxone, commonly known as Narcan, is an antidote for overdose that can reverse the effects of opioids. Supervised consumption facilities are a way users can consume drugs more safely. These facilities provide users with pure formulations and </w:t>
      </w:r>
      <w:r w:rsidR="5053E81C" w:rsidRPr="588802F6">
        <w:rPr>
          <w:rFonts w:ascii="Times New Roman" w:eastAsia="Times New Roman" w:hAnsi="Times New Roman" w:cs="Times New Roman"/>
          <w:color w:val="000000" w:themeColor="text1"/>
          <w:sz w:val="24"/>
          <w:szCs w:val="24"/>
        </w:rPr>
        <w:t>supervise</w:t>
      </w:r>
      <w:r w:rsidRPr="588802F6">
        <w:rPr>
          <w:rFonts w:ascii="Times New Roman" w:eastAsia="Times New Roman" w:hAnsi="Times New Roman" w:cs="Times New Roman"/>
          <w:color w:val="000000" w:themeColor="text1"/>
          <w:sz w:val="24"/>
          <w:szCs w:val="24"/>
        </w:rPr>
        <w:t xml:space="preserve"> users during </w:t>
      </w:r>
      <w:r w:rsidR="79DA3062" w:rsidRPr="588802F6">
        <w:rPr>
          <w:rFonts w:ascii="Times New Roman" w:eastAsia="Times New Roman" w:hAnsi="Times New Roman" w:cs="Times New Roman"/>
          <w:color w:val="000000" w:themeColor="text1"/>
          <w:sz w:val="24"/>
          <w:szCs w:val="24"/>
        </w:rPr>
        <w:t>consumption</w:t>
      </w:r>
      <w:r w:rsidR="647660F3" w:rsidRPr="588802F6">
        <w:rPr>
          <w:rFonts w:ascii="Times New Roman" w:eastAsia="Times New Roman" w:hAnsi="Times New Roman" w:cs="Times New Roman"/>
          <w:color w:val="000000" w:themeColor="text1"/>
          <w:sz w:val="24"/>
          <w:szCs w:val="24"/>
        </w:rPr>
        <w:t xml:space="preserve"> </w:t>
      </w:r>
      <w:r w:rsidR="52D1E6CA" w:rsidRPr="588802F6">
        <w:rPr>
          <w:rFonts w:ascii="Times New Roman" w:eastAsia="Times New Roman" w:hAnsi="Times New Roman" w:cs="Times New Roman"/>
          <w:color w:val="000000" w:themeColor="text1"/>
          <w:sz w:val="24"/>
          <w:szCs w:val="24"/>
        </w:rPr>
        <w:t>[1</w:t>
      </w:r>
      <w:r w:rsidR="0B2B6F71" w:rsidRPr="588802F6">
        <w:rPr>
          <w:rFonts w:ascii="Times New Roman" w:eastAsia="Times New Roman" w:hAnsi="Times New Roman" w:cs="Times New Roman"/>
          <w:color w:val="000000" w:themeColor="text1"/>
          <w:sz w:val="24"/>
          <w:szCs w:val="24"/>
        </w:rPr>
        <w:t>4</w:t>
      </w:r>
      <w:r w:rsidR="52D1E6CA" w:rsidRPr="588802F6">
        <w:rPr>
          <w:rFonts w:ascii="Times New Roman" w:eastAsia="Times New Roman" w:hAnsi="Times New Roman" w:cs="Times New Roman"/>
          <w:color w:val="000000" w:themeColor="text1"/>
          <w:sz w:val="24"/>
          <w:szCs w:val="24"/>
        </w:rPr>
        <w:t>]</w:t>
      </w:r>
      <w:r w:rsidRPr="588802F6">
        <w:rPr>
          <w:rFonts w:ascii="Times New Roman" w:eastAsia="Times New Roman" w:hAnsi="Times New Roman" w:cs="Times New Roman"/>
          <w:color w:val="000000" w:themeColor="text1"/>
          <w:sz w:val="24"/>
          <w:szCs w:val="24"/>
        </w:rPr>
        <w:t>. This can help combat the fentanyl crisis, as users can be guaranteed a drug without mixed-in fentanyl. Supervised consumption facilities have been made widely available to the public at no cost.</w:t>
      </w:r>
    </w:p>
    <w:p w14:paraId="1A84E03A" w14:textId="26B122F4" w:rsidR="00255BAE" w:rsidRDefault="5168AF5B"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During our research</w:t>
      </w:r>
      <w:r w:rsidR="097C921A" w:rsidRPr="588802F6">
        <w:rPr>
          <w:rFonts w:ascii="Times New Roman" w:eastAsia="Times New Roman" w:hAnsi="Times New Roman" w:cs="Times New Roman"/>
          <w:color w:val="000000" w:themeColor="text1"/>
          <w:sz w:val="24"/>
          <w:szCs w:val="24"/>
        </w:rPr>
        <w:t>,</w:t>
      </w:r>
      <w:r w:rsidRPr="588802F6">
        <w:rPr>
          <w:rFonts w:ascii="Times New Roman" w:eastAsia="Times New Roman" w:hAnsi="Times New Roman" w:cs="Times New Roman"/>
          <w:color w:val="000000" w:themeColor="text1"/>
          <w:sz w:val="24"/>
          <w:szCs w:val="24"/>
        </w:rPr>
        <w:t xml:space="preserve"> </w:t>
      </w:r>
      <w:r w:rsidR="50C16DF9" w:rsidRPr="588802F6">
        <w:rPr>
          <w:rFonts w:ascii="Times New Roman" w:eastAsia="Times New Roman" w:hAnsi="Times New Roman" w:cs="Times New Roman"/>
          <w:color w:val="000000" w:themeColor="text1"/>
          <w:sz w:val="24"/>
          <w:szCs w:val="24"/>
        </w:rPr>
        <w:t xml:space="preserve">it was </w:t>
      </w:r>
      <w:r w:rsidRPr="588802F6">
        <w:rPr>
          <w:rFonts w:ascii="Times New Roman" w:eastAsia="Times New Roman" w:hAnsi="Times New Roman" w:cs="Times New Roman"/>
          <w:color w:val="000000" w:themeColor="text1"/>
          <w:sz w:val="24"/>
          <w:szCs w:val="24"/>
        </w:rPr>
        <w:t xml:space="preserve">discovered that a major limitation of existing literature on fentanyl is a lack of up-to-date information. </w:t>
      </w:r>
      <w:r w:rsidR="65EED5DF" w:rsidRPr="588802F6">
        <w:rPr>
          <w:rFonts w:ascii="Times New Roman" w:eastAsia="Times New Roman" w:hAnsi="Times New Roman" w:cs="Times New Roman"/>
          <w:color w:val="000000" w:themeColor="text1"/>
          <w:sz w:val="24"/>
          <w:szCs w:val="24"/>
        </w:rPr>
        <w:t xml:space="preserve">Particularly, studies that built and used profiles were outdated, using data from 2016, and only used about half as many features as we </w:t>
      </w:r>
      <w:r w:rsidR="136B734C" w:rsidRPr="588802F6">
        <w:rPr>
          <w:rFonts w:ascii="Times New Roman" w:eastAsia="Times New Roman" w:hAnsi="Times New Roman" w:cs="Times New Roman"/>
          <w:color w:val="000000" w:themeColor="text1"/>
          <w:sz w:val="24"/>
          <w:szCs w:val="24"/>
        </w:rPr>
        <w:t>found usable</w:t>
      </w:r>
      <w:r w:rsidR="65EED5DF" w:rsidRPr="588802F6">
        <w:rPr>
          <w:rFonts w:ascii="Times New Roman" w:eastAsia="Times New Roman" w:hAnsi="Times New Roman" w:cs="Times New Roman"/>
          <w:color w:val="000000" w:themeColor="text1"/>
          <w:sz w:val="24"/>
          <w:szCs w:val="24"/>
        </w:rPr>
        <w:t xml:space="preserve"> with</w:t>
      </w:r>
      <w:r w:rsidR="6202838C" w:rsidRPr="588802F6">
        <w:rPr>
          <w:rFonts w:ascii="Times New Roman" w:eastAsia="Times New Roman" w:hAnsi="Times New Roman" w:cs="Times New Roman"/>
          <w:color w:val="000000" w:themeColor="text1"/>
          <w:sz w:val="24"/>
          <w:szCs w:val="24"/>
        </w:rPr>
        <w:t>in</w:t>
      </w:r>
      <w:r w:rsidR="65EED5DF" w:rsidRPr="588802F6">
        <w:rPr>
          <w:rFonts w:ascii="Times New Roman" w:eastAsia="Times New Roman" w:hAnsi="Times New Roman" w:cs="Times New Roman"/>
          <w:color w:val="000000" w:themeColor="text1"/>
          <w:sz w:val="24"/>
          <w:szCs w:val="24"/>
        </w:rPr>
        <w:t xml:space="preserve"> our data set.</w:t>
      </w:r>
      <w:r w:rsidRPr="588802F6">
        <w:rPr>
          <w:rFonts w:ascii="Times New Roman" w:eastAsia="Times New Roman" w:hAnsi="Times New Roman" w:cs="Times New Roman"/>
          <w:color w:val="000000" w:themeColor="text1"/>
          <w:sz w:val="24"/>
          <w:szCs w:val="24"/>
        </w:rPr>
        <w:t xml:space="preserve"> We intend to address this limitation by building a modern profile with data from 2021, as well as examining how this crisis has evolved over recent years.</w:t>
      </w:r>
      <w:r w:rsidR="2F698554" w:rsidRPr="588802F6">
        <w:rPr>
          <w:rFonts w:ascii="Times New Roman" w:eastAsia="Times New Roman" w:hAnsi="Times New Roman" w:cs="Times New Roman"/>
          <w:color w:val="000000" w:themeColor="text1"/>
          <w:sz w:val="24"/>
          <w:szCs w:val="24"/>
        </w:rPr>
        <w:t xml:space="preserve"> </w:t>
      </w:r>
      <w:r w:rsidRPr="588802F6">
        <w:rPr>
          <w:rFonts w:ascii="Times New Roman" w:eastAsia="Times New Roman" w:hAnsi="Times New Roman" w:cs="Times New Roman"/>
          <w:color w:val="000000" w:themeColor="text1"/>
          <w:sz w:val="24"/>
          <w:szCs w:val="24"/>
        </w:rPr>
        <w:t xml:space="preserve">This updated profile will help </w:t>
      </w:r>
      <w:r w:rsidR="3A03096F" w:rsidRPr="588802F6">
        <w:rPr>
          <w:rFonts w:ascii="Times New Roman" w:eastAsia="Times New Roman" w:hAnsi="Times New Roman" w:cs="Times New Roman"/>
          <w:color w:val="000000" w:themeColor="text1"/>
          <w:sz w:val="24"/>
          <w:szCs w:val="24"/>
        </w:rPr>
        <w:t xml:space="preserve">identify </w:t>
      </w:r>
      <w:r w:rsidRPr="588802F6">
        <w:rPr>
          <w:rFonts w:ascii="Times New Roman" w:eastAsia="Times New Roman" w:hAnsi="Times New Roman" w:cs="Times New Roman"/>
          <w:color w:val="000000" w:themeColor="text1"/>
          <w:sz w:val="24"/>
          <w:szCs w:val="24"/>
        </w:rPr>
        <w:t>the combination of factors that currently contribute to fentanyl overdoses. Understanding the</w:t>
      </w:r>
      <w:r w:rsidR="4D07E6D9" w:rsidRPr="588802F6">
        <w:rPr>
          <w:rFonts w:ascii="Times New Roman" w:eastAsia="Times New Roman" w:hAnsi="Times New Roman" w:cs="Times New Roman"/>
          <w:color w:val="000000" w:themeColor="text1"/>
          <w:sz w:val="24"/>
          <w:szCs w:val="24"/>
        </w:rPr>
        <w:t>se</w:t>
      </w:r>
      <w:r w:rsidRPr="588802F6">
        <w:rPr>
          <w:rFonts w:ascii="Times New Roman" w:eastAsia="Times New Roman" w:hAnsi="Times New Roman" w:cs="Times New Roman"/>
          <w:color w:val="000000" w:themeColor="text1"/>
          <w:sz w:val="24"/>
          <w:szCs w:val="24"/>
        </w:rPr>
        <w:t xml:space="preserve"> factors will </w:t>
      </w:r>
      <w:r w:rsidR="0727D5D7" w:rsidRPr="588802F6">
        <w:rPr>
          <w:rFonts w:ascii="Times New Roman" w:eastAsia="Times New Roman" w:hAnsi="Times New Roman" w:cs="Times New Roman"/>
          <w:color w:val="000000" w:themeColor="text1"/>
          <w:sz w:val="24"/>
          <w:szCs w:val="24"/>
        </w:rPr>
        <w:t xml:space="preserve">equip </w:t>
      </w:r>
      <w:r w:rsidRPr="588802F6">
        <w:rPr>
          <w:rFonts w:ascii="Times New Roman" w:eastAsia="Times New Roman" w:hAnsi="Times New Roman" w:cs="Times New Roman"/>
          <w:color w:val="000000" w:themeColor="text1"/>
          <w:sz w:val="24"/>
          <w:szCs w:val="24"/>
        </w:rPr>
        <w:t xml:space="preserve">us to propose </w:t>
      </w:r>
      <w:r w:rsidR="0ACDAF87" w:rsidRPr="588802F6">
        <w:rPr>
          <w:rFonts w:ascii="Times New Roman" w:eastAsia="Times New Roman" w:hAnsi="Times New Roman" w:cs="Times New Roman"/>
          <w:color w:val="000000" w:themeColor="text1"/>
          <w:sz w:val="24"/>
          <w:szCs w:val="24"/>
        </w:rPr>
        <w:t xml:space="preserve">methods </w:t>
      </w:r>
      <w:r w:rsidRPr="588802F6">
        <w:rPr>
          <w:rFonts w:ascii="Times New Roman" w:eastAsia="Times New Roman" w:hAnsi="Times New Roman" w:cs="Times New Roman"/>
          <w:color w:val="000000" w:themeColor="text1"/>
          <w:sz w:val="24"/>
          <w:szCs w:val="24"/>
        </w:rPr>
        <w:t xml:space="preserve">to reduce community </w:t>
      </w:r>
      <w:r w:rsidRPr="588802F6">
        <w:rPr>
          <w:rFonts w:ascii="Times New Roman" w:eastAsia="Times New Roman" w:hAnsi="Times New Roman" w:cs="Times New Roman"/>
          <w:color w:val="000000" w:themeColor="text1"/>
          <w:sz w:val="24"/>
          <w:szCs w:val="24"/>
        </w:rPr>
        <w:lastRenderedPageBreak/>
        <w:t xml:space="preserve">harm and usage. Moreover, setting up a profile can help us </w:t>
      </w:r>
      <w:r w:rsidR="09109D73" w:rsidRPr="588802F6">
        <w:rPr>
          <w:rFonts w:ascii="Times New Roman" w:eastAsia="Times New Roman" w:hAnsi="Times New Roman" w:cs="Times New Roman"/>
          <w:color w:val="000000" w:themeColor="text1"/>
          <w:sz w:val="24"/>
          <w:szCs w:val="24"/>
        </w:rPr>
        <w:t>find</w:t>
      </w:r>
      <w:r w:rsidRPr="588802F6">
        <w:rPr>
          <w:rFonts w:ascii="Times New Roman" w:eastAsia="Times New Roman" w:hAnsi="Times New Roman" w:cs="Times New Roman"/>
          <w:color w:val="000000" w:themeColor="text1"/>
          <w:sz w:val="24"/>
          <w:szCs w:val="24"/>
        </w:rPr>
        <w:t xml:space="preserve"> the most vulnerable communities and generate tailored </w:t>
      </w:r>
      <w:r w:rsidR="1F4DA38B" w:rsidRPr="588802F6">
        <w:rPr>
          <w:rFonts w:ascii="Times New Roman" w:eastAsia="Times New Roman" w:hAnsi="Times New Roman" w:cs="Times New Roman"/>
          <w:color w:val="000000" w:themeColor="text1"/>
          <w:sz w:val="24"/>
          <w:szCs w:val="24"/>
        </w:rPr>
        <w:t xml:space="preserve">prevention and </w:t>
      </w:r>
      <w:r w:rsidRPr="588802F6">
        <w:rPr>
          <w:rFonts w:ascii="Times New Roman" w:eastAsia="Times New Roman" w:hAnsi="Times New Roman" w:cs="Times New Roman"/>
          <w:color w:val="000000" w:themeColor="text1"/>
          <w:sz w:val="24"/>
          <w:szCs w:val="24"/>
        </w:rPr>
        <w:t>harm-reduction strategies.</w:t>
      </w:r>
    </w:p>
    <w:p w14:paraId="26B3F73E" w14:textId="6C81C0F0" w:rsidR="00255BAE" w:rsidRDefault="0C680A92" w:rsidP="588802F6">
      <w:pPr>
        <w:spacing w:after="0" w:line="480" w:lineRule="auto"/>
        <w:jc w:val="center"/>
        <w:rPr>
          <w:rFonts w:ascii="Times New Roman" w:eastAsia="Times New Roman" w:hAnsi="Times New Roman" w:cs="Times New Roman"/>
          <w:b/>
          <w:bCs/>
          <w:color w:val="000000" w:themeColor="text1"/>
          <w:sz w:val="52"/>
          <w:szCs w:val="52"/>
        </w:rPr>
      </w:pPr>
      <w:r w:rsidRPr="588802F6">
        <w:rPr>
          <w:rFonts w:ascii="Times New Roman" w:eastAsia="Times New Roman" w:hAnsi="Times New Roman" w:cs="Times New Roman"/>
          <w:b/>
          <w:bCs/>
          <w:color w:val="000000" w:themeColor="text1"/>
          <w:sz w:val="24"/>
          <w:szCs w:val="24"/>
        </w:rPr>
        <w:t>Methodology</w:t>
      </w:r>
    </w:p>
    <w:p w14:paraId="7BF9AAFE" w14:textId="617E2756" w:rsidR="00255BAE" w:rsidRDefault="652200A7"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In our study, </w:t>
      </w:r>
      <w:r w:rsidR="0AF66967" w:rsidRPr="588802F6">
        <w:rPr>
          <w:rFonts w:ascii="Times New Roman" w:eastAsia="Times New Roman" w:hAnsi="Times New Roman" w:cs="Times New Roman"/>
          <w:color w:val="000000" w:themeColor="text1"/>
          <w:sz w:val="24"/>
          <w:szCs w:val="24"/>
        </w:rPr>
        <w:t>data was used</w:t>
      </w:r>
      <w:r w:rsidRPr="588802F6">
        <w:rPr>
          <w:rFonts w:ascii="Times New Roman" w:eastAsia="Times New Roman" w:hAnsi="Times New Roman" w:cs="Times New Roman"/>
          <w:color w:val="000000" w:themeColor="text1"/>
          <w:sz w:val="24"/>
          <w:szCs w:val="24"/>
        </w:rPr>
        <w:t xml:space="preserve"> from the</w:t>
      </w:r>
      <w:r w:rsidR="780CE8EA" w:rsidRPr="588802F6">
        <w:rPr>
          <w:rFonts w:ascii="Times New Roman" w:eastAsia="Times New Roman" w:hAnsi="Times New Roman" w:cs="Times New Roman"/>
          <w:color w:val="000000" w:themeColor="text1"/>
          <w:sz w:val="24"/>
          <w:szCs w:val="24"/>
        </w:rPr>
        <w:t xml:space="preserve"> </w:t>
      </w:r>
      <w:r w:rsidRPr="588802F6">
        <w:rPr>
          <w:rFonts w:ascii="Times New Roman" w:eastAsia="Times New Roman" w:hAnsi="Times New Roman" w:cs="Times New Roman"/>
          <w:color w:val="000000" w:themeColor="text1"/>
          <w:sz w:val="24"/>
          <w:szCs w:val="24"/>
        </w:rPr>
        <w:t xml:space="preserve">2021 </w:t>
      </w:r>
      <w:r w:rsidR="51C21063" w:rsidRPr="588802F6">
        <w:rPr>
          <w:rFonts w:ascii="Times New Roman" w:eastAsia="Times New Roman" w:hAnsi="Times New Roman" w:cs="Times New Roman"/>
          <w:color w:val="000000" w:themeColor="text1"/>
          <w:sz w:val="24"/>
          <w:szCs w:val="24"/>
        </w:rPr>
        <w:t>M</w:t>
      </w:r>
      <w:r w:rsidRPr="588802F6">
        <w:rPr>
          <w:rFonts w:ascii="Times New Roman" w:eastAsia="Times New Roman" w:hAnsi="Times New Roman" w:cs="Times New Roman"/>
          <w:color w:val="000000" w:themeColor="text1"/>
          <w:sz w:val="24"/>
          <w:szCs w:val="24"/>
        </w:rPr>
        <w:t xml:space="preserve">ortality </w:t>
      </w:r>
      <w:r w:rsidR="773010F4" w:rsidRPr="588802F6">
        <w:rPr>
          <w:rFonts w:ascii="Times New Roman" w:eastAsia="Times New Roman" w:hAnsi="Times New Roman" w:cs="Times New Roman"/>
          <w:color w:val="000000" w:themeColor="text1"/>
          <w:sz w:val="24"/>
          <w:szCs w:val="24"/>
        </w:rPr>
        <w:t>M</w:t>
      </w:r>
      <w:r w:rsidRPr="588802F6">
        <w:rPr>
          <w:rFonts w:ascii="Times New Roman" w:eastAsia="Times New Roman" w:hAnsi="Times New Roman" w:cs="Times New Roman"/>
          <w:color w:val="000000" w:themeColor="text1"/>
          <w:sz w:val="24"/>
          <w:szCs w:val="24"/>
        </w:rPr>
        <w:t xml:space="preserve">ultiple </w:t>
      </w:r>
      <w:r w:rsidR="773A4BE0" w:rsidRPr="588802F6">
        <w:rPr>
          <w:rFonts w:ascii="Times New Roman" w:eastAsia="Times New Roman" w:hAnsi="Times New Roman" w:cs="Times New Roman"/>
          <w:color w:val="000000" w:themeColor="text1"/>
          <w:sz w:val="24"/>
          <w:szCs w:val="24"/>
        </w:rPr>
        <w:t>C</w:t>
      </w:r>
      <w:r w:rsidRPr="588802F6">
        <w:rPr>
          <w:rFonts w:ascii="Times New Roman" w:eastAsia="Times New Roman" w:hAnsi="Times New Roman" w:cs="Times New Roman"/>
          <w:color w:val="000000" w:themeColor="text1"/>
          <w:sz w:val="24"/>
          <w:szCs w:val="24"/>
        </w:rPr>
        <w:t>ause</w:t>
      </w:r>
      <w:r w:rsidR="68E4091F" w:rsidRPr="588802F6">
        <w:rPr>
          <w:rFonts w:ascii="Times New Roman" w:eastAsia="Times New Roman" w:hAnsi="Times New Roman" w:cs="Times New Roman"/>
          <w:color w:val="000000" w:themeColor="text1"/>
          <w:sz w:val="24"/>
          <w:szCs w:val="24"/>
        </w:rPr>
        <w:t xml:space="preserve"> </w:t>
      </w:r>
      <w:r w:rsidRPr="588802F6">
        <w:rPr>
          <w:rFonts w:ascii="Times New Roman" w:eastAsia="Times New Roman" w:hAnsi="Times New Roman" w:cs="Times New Roman"/>
          <w:color w:val="000000" w:themeColor="text1"/>
          <w:sz w:val="24"/>
          <w:szCs w:val="24"/>
        </w:rPr>
        <w:t>file</w:t>
      </w:r>
      <w:r w:rsidR="72994D52" w:rsidRPr="588802F6">
        <w:rPr>
          <w:rFonts w:ascii="Times New Roman" w:eastAsia="Times New Roman" w:hAnsi="Times New Roman" w:cs="Times New Roman"/>
          <w:color w:val="000000" w:themeColor="text1"/>
          <w:sz w:val="24"/>
          <w:szCs w:val="24"/>
        </w:rPr>
        <w:t xml:space="preserve"> published by the Centers for Disease Control (CDC),</w:t>
      </w:r>
      <w:r w:rsidRPr="588802F6">
        <w:rPr>
          <w:rFonts w:ascii="Times New Roman" w:eastAsia="Times New Roman" w:hAnsi="Times New Roman" w:cs="Times New Roman"/>
          <w:color w:val="000000" w:themeColor="text1"/>
          <w:sz w:val="24"/>
          <w:szCs w:val="24"/>
        </w:rPr>
        <w:t xml:space="preserve"> which </w:t>
      </w:r>
      <w:r w:rsidR="10146C21" w:rsidRPr="588802F6">
        <w:rPr>
          <w:rFonts w:ascii="Times New Roman" w:eastAsia="Times New Roman" w:hAnsi="Times New Roman" w:cs="Times New Roman"/>
          <w:color w:val="000000" w:themeColor="text1"/>
          <w:sz w:val="24"/>
          <w:szCs w:val="24"/>
        </w:rPr>
        <w:t>holds</w:t>
      </w:r>
      <w:r w:rsidRPr="588802F6">
        <w:rPr>
          <w:rFonts w:ascii="Times New Roman" w:eastAsia="Times New Roman" w:hAnsi="Times New Roman" w:cs="Times New Roman"/>
          <w:color w:val="000000" w:themeColor="text1"/>
          <w:sz w:val="24"/>
          <w:szCs w:val="24"/>
        </w:rPr>
        <w:t xml:space="preserve"> 3.5 million reported deaths in the United States. The data</w:t>
      </w:r>
      <w:r w:rsidR="66CF9A01" w:rsidRPr="588802F6">
        <w:rPr>
          <w:rFonts w:ascii="Times New Roman" w:eastAsia="Times New Roman" w:hAnsi="Times New Roman" w:cs="Times New Roman"/>
          <w:color w:val="000000" w:themeColor="text1"/>
          <w:sz w:val="24"/>
          <w:szCs w:val="24"/>
        </w:rPr>
        <w:t xml:space="preserve"> contains</w:t>
      </w:r>
      <w:r w:rsidRPr="588802F6">
        <w:rPr>
          <w:rFonts w:ascii="Times New Roman" w:eastAsia="Times New Roman" w:hAnsi="Times New Roman" w:cs="Times New Roman"/>
          <w:color w:val="000000" w:themeColor="text1"/>
          <w:sz w:val="24"/>
          <w:szCs w:val="24"/>
        </w:rPr>
        <w:t xml:space="preserve"> variables such as marital status, education level, age, occupation, and manner of death. </w:t>
      </w:r>
      <w:r w:rsidR="4FD7A07E" w:rsidRPr="588802F6">
        <w:rPr>
          <w:rFonts w:ascii="Times New Roman" w:eastAsia="Times New Roman" w:hAnsi="Times New Roman" w:cs="Times New Roman"/>
          <w:color w:val="000000" w:themeColor="text1"/>
          <w:sz w:val="24"/>
          <w:szCs w:val="24"/>
        </w:rPr>
        <w:t>T</w:t>
      </w:r>
      <w:r w:rsidRPr="588802F6">
        <w:rPr>
          <w:rFonts w:ascii="Times New Roman" w:eastAsia="Times New Roman" w:hAnsi="Times New Roman" w:cs="Times New Roman"/>
          <w:color w:val="000000" w:themeColor="text1"/>
          <w:sz w:val="24"/>
          <w:szCs w:val="24"/>
        </w:rPr>
        <w:t>his data will</w:t>
      </w:r>
      <w:r w:rsidR="05F42B1E" w:rsidRPr="588802F6">
        <w:rPr>
          <w:rFonts w:ascii="Times New Roman" w:eastAsia="Times New Roman" w:hAnsi="Times New Roman" w:cs="Times New Roman"/>
          <w:color w:val="000000" w:themeColor="text1"/>
          <w:sz w:val="24"/>
          <w:szCs w:val="24"/>
        </w:rPr>
        <w:t xml:space="preserve"> allow us to build a profile and determine the most significant variables contributing to fentanyl overdoses. </w:t>
      </w:r>
      <w:r w:rsidR="783D9723" w:rsidRPr="588802F6">
        <w:rPr>
          <w:rFonts w:ascii="Times New Roman" w:eastAsia="Times New Roman" w:hAnsi="Times New Roman" w:cs="Times New Roman"/>
          <w:color w:val="000000" w:themeColor="text1"/>
          <w:sz w:val="24"/>
          <w:szCs w:val="24"/>
        </w:rPr>
        <w:t xml:space="preserve">While many profiles have been built using the </w:t>
      </w:r>
      <w:r w:rsidR="1021DC73" w:rsidRPr="588802F6">
        <w:rPr>
          <w:rFonts w:ascii="Times New Roman" w:eastAsia="Times New Roman" w:hAnsi="Times New Roman" w:cs="Times New Roman"/>
          <w:color w:val="000000" w:themeColor="text1"/>
          <w:sz w:val="24"/>
          <w:szCs w:val="24"/>
        </w:rPr>
        <w:t>M</w:t>
      </w:r>
      <w:r w:rsidR="783D9723" w:rsidRPr="588802F6">
        <w:rPr>
          <w:rFonts w:ascii="Times New Roman" w:eastAsia="Times New Roman" w:hAnsi="Times New Roman" w:cs="Times New Roman"/>
          <w:color w:val="000000" w:themeColor="text1"/>
          <w:sz w:val="24"/>
          <w:szCs w:val="24"/>
        </w:rPr>
        <w:t xml:space="preserve">ortality </w:t>
      </w:r>
      <w:r w:rsidR="719713F3" w:rsidRPr="588802F6">
        <w:rPr>
          <w:rFonts w:ascii="Times New Roman" w:eastAsia="Times New Roman" w:hAnsi="Times New Roman" w:cs="Times New Roman"/>
          <w:color w:val="000000" w:themeColor="text1"/>
          <w:sz w:val="24"/>
          <w:szCs w:val="24"/>
        </w:rPr>
        <w:t>M</w:t>
      </w:r>
      <w:r w:rsidR="783D9723" w:rsidRPr="588802F6">
        <w:rPr>
          <w:rFonts w:ascii="Times New Roman" w:eastAsia="Times New Roman" w:hAnsi="Times New Roman" w:cs="Times New Roman"/>
          <w:color w:val="000000" w:themeColor="text1"/>
          <w:sz w:val="24"/>
          <w:szCs w:val="24"/>
        </w:rPr>
        <w:t xml:space="preserve">ultiple </w:t>
      </w:r>
      <w:r w:rsidR="6C907D1C" w:rsidRPr="588802F6">
        <w:rPr>
          <w:rFonts w:ascii="Times New Roman" w:eastAsia="Times New Roman" w:hAnsi="Times New Roman" w:cs="Times New Roman"/>
          <w:color w:val="000000" w:themeColor="text1"/>
          <w:sz w:val="24"/>
          <w:szCs w:val="24"/>
        </w:rPr>
        <w:t>C</w:t>
      </w:r>
      <w:r w:rsidR="783D9723" w:rsidRPr="588802F6">
        <w:rPr>
          <w:rFonts w:ascii="Times New Roman" w:eastAsia="Times New Roman" w:hAnsi="Times New Roman" w:cs="Times New Roman"/>
          <w:color w:val="000000" w:themeColor="text1"/>
          <w:sz w:val="24"/>
          <w:szCs w:val="24"/>
        </w:rPr>
        <w:t xml:space="preserve">ause files, none have been formed in recent years. To address this, </w:t>
      </w:r>
      <w:r w:rsidR="102B7DC7" w:rsidRPr="588802F6">
        <w:rPr>
          <w:rFonts w:ascii="Times New Roman" w:eastAsia="Times New Roman" w:hAnsi="Times New Roman" w:cs="Times New Roman"/>
          <w:color w:val="000000" w:themeColor="text1"/>
          <w:sz w:val="24"/>
          <w:szCs w:val="24"/>
        </w:rPr>
        <w:t>updated profiles will be built</w:t>
      </w:r>
      <w:r w:rsidR="783D9723" w:rsidRPr="588802F6">
        <w:rPr>
          <w:rFonts w:ascii="Times New Roman" w:eastAsia="Times New Roman" w:hAnsi="Times New Roman" w:cs="Times New Roman"/>
          <w:color w:val="000000" w:themeColor="text1"/>
          <w:sz w:val="24"/>
          <w:szCs w:val="24"/>
        </w:rPr>
        <w:t xml:space="preserve"> to better analyze the variables contributing to this crisis. </w:t>
      </w:r>
      <w:r w:rsidR="7C532CFA" w:rsidRPr="588802F6">
        <w:rPr>
          <w:rFonts w:ascii="Times New Roman" w:eastAsia="Times New Roman" w:hAnsi="Times New Roman" w:cs="Times New Roman"/>
          <w:color w:val="000000" w:themeColor="text1"/>
          <w:sz w:val="24"/>
          <w:szCs w:val="24"/>
        </w:rPr>
        <w:t xml:space="preserve">While researching </w:t>
      </w:r>
      <w:r w:rsidR="13CBEF82" w:rsidRPr="588802F6">
        <w:rPr>
          <w:rFonts w:ascii="Times New Roman" w:eastAsia="Times New Roman" w:hAnsi="Times New Roman" w:cs="Times New Roman"/>
          <w:color w:val="000000" w:themeColor="text1"/>
          <w:sz w:val="24"/>
          <w:szCs w:val="24"/>
        </w:rPr>
        <w:t>overdose deaths</w:t>
      </w:r>
      <w:r w:rsidR="783D9723" w:rsidRPr="588802F6">
        <w:rPr>
          <w:rFonts w:ascii="Times New Roman" w:eastAsia="Times New Roman" w:hAnsi="Times New Roman" w:cs="Times New Roman"/>
          <w:color w:val="000000" w:themeColor="text1"/>
          <w:sz w:val="24"/>
          <w:szCs w:val="24"/>
        </w:rPr>
        <w:t xml:space="preserve">, </w:t>
      </w:r>
      <w:r w:rsidR="1AC58056" w:rsidRPr="588802F6">
        <w:rPr>
          <w:rFonts w:ascii="Times New Roman" w:eastAsia="Times New Roman" w:hAnsi="Times New Roman" w:cs="Times New Roman"/>
          <w:color w:val="000000" w:themeColor="text1"/>
          <w:sz w:val="24"/>
          <w:szCs w:val="24"/>
        </w:rPr>
        <w:t>it was</w:t>
      </w:r>
      <w:r w:rsidR="783D9723" w:rsidRPr="588802F6">
        <w:rPr>
          <w:rFonts w:ascii="Times New Roman" w:eastAsia="Times New Roman" w:hAnsi="Times New Roman" w:cs="Times New Roman"/>
          <w:color w:val="000000" w:themeColor="text1"/>
          <w:sz w:val="24"/>
          <w:szCs w:val="24"/>
        </w:rPr>
        <w:t xml:space="preserve"> noticed </w:t>
      </w:r>
      <w:r w:rsidR="34F80500" w:rsidRPr="588802F6">
        <w:rPr>
          <w:rFonts w:ascii="Times New Roman" w:eastAsia="Times New Roman" w:hAnsi="Times New Roman" w:cs="Times New Roman"/>
          <w:color w:val="000000" w:themeColor="text1"/>
          <w:sz w:val="24"/>
          <w:szCs w:val="24"/>
        </w:rPr>
        <w:t xml:space="preserve">that </w:t>
      </w:r>
      <w:r w:rsidR="783D9723" w:rsidRPr="588802F6">
        <w:rPr>
          <w:rFonts w:ascii="Times New Roman" w:eastAsia="Times New Roman" w:hAnsi="Times New Roman" w:cs="Times New Roman"/>
          <w:color w:val="000000" w:themeColor="text1"/>
          <w:sz w:val="24"/>
          <w:szCs w:val="24"/>
        </w:rPr>
        <w:t xml:space="preserve">most </w:t>
      </w:r>
      <w:r w:rsidR="4D612E57" w:rsidRPr="588802F6">
        <w:rPr>
          <w:rFonts w:ascii="Times New Roman" w:eastAsia="Times New Roman" w:hAnsi="Times New Roman" w:cs="Times New Roman"/>
          <w:color w:val="000000" w:themeColor="text1"/>
          <w:sz w:val="24"/>
          <w:szCs w:val="24"/>
        </w:rPr>
        <w:t xml:space="preserve">literature </w:t>
      </w:r>
      <w:r w:rsidR="783D9723" w:rsidRPr="588802F6">
        <w:rPr>
          <w:rFonts w:ascii="Times New Roman" w:eastAsia="Times New Roman" w:hAnsi="Times New Roman" w:cs="Times New Roman"/>
          <w:color w:val="000000" w:themeColor="text1"/>
          <w:sz w:val="24"/>
          <w:szCs w:val="24"/>
        </w:rPr>
        <w:t xml:space="preserve">focused on </w:t>
      </w:r>
      <w:r w:rsidR="67C70D37" w:rsidRPr="588802F6">
        <w:rPr>
          <w:rFonts w:ascii="Times New Roman" w:eastAsia="Times New Roman" w:hAnsi="Times New Roman" w:cs="Times New Roman"/>
          <w:color w:val="000000" w:themeColor="text1"/>
          <w:sz w:val="24"/>
          <w:szCs w:val="24"/>
        </w:rPr>
        <w:t xml:space="preserve">drug </w:t>
      </w:r>
      <w:r w:rsidR="783D9723" w:rsidRPr="588802F6">
        <w:rPr>
          <w:rFonts w:ascii="Times New Roman" w:eastAsia="Times New Roman" w:hAnsi="Times New Roman" w:cs="Times New Roman"/>
          <w:color w:val="000000" w:themeColor="text1"/>
          <w:sz w:val="24"/>
          <w:szCs w:val="24"/>
        </w:rPr>
        <w:t>overdose at</w:t>
      </w:r>
      <w:r w:rsidR="54A82BC7" w:rsidRPr="588802F6">
        <w:rPr>
          <w:rFonts w:ascii="Times New Roman" w:eastAsia="Times New Roman" w:hAnsi="Times New Roman" w:cs="Times New Roman"/>
          <w:color w:val="000000" w:themeColor="text1"/>
          <w:sz w:val="24"/>
          <w:szCs w:val="24"/>
        </w:rPr>
        <w:t xml:space="preserve"> </w:t>
      </w:r>
      <w:r w:rsidR="783D9723" w:rsidRPr="588802F6">
        <w:rPr>
          <w:rFonts w:ascii="Times New Roman" w:eastAsia="Times New Roman" w:hAnsi="Times New Roman" w:cs="Times New Roman"/>
          <w:color w:val="000000" w:themeColor="text1"/>
          <w:sz w:val="24"/>
          <w:szCs w:val="24"/>
        </w:rPr>
        <w:t xml:space="preserve">large, </w:t>
      </w:r>
      <w:r w:rsidR="74E5BAEE" w:rsidRPr="588802F6">
        <w:rPr>
          <w:rFonts w:ascii="Times New Roman" w:eastAsia="Times New Roman" w:hAnsi="Times New Roman" w:cs="Times New Roman"/>
          <w:color w:val="000000" w:themeColor="text1"/>
          <w:sz w:val="24"/>
          <w:szCs w:val="24"/>
        </w:rPr>
        <w:t>rather than</w:t>
      </w:r>
      <w:r w:rsidR="5FAB751C" w:rsidRPr="588802F6">
        <w:rPr>
          <w:rFonts w:ascii="Times New Roman" w:eastAsia="Times New Roman" w:hAnsi="Times New Roman" w:cs="Times New Roman"/>
          <w:color w:val="000000" w:themeColor="text1"/>
          <w:sz w:val="24"/>
          <w:szCs w:val="24"/>
        </w:rPr>
        <w:t xml:space="preserve"> </w:t>
      </w:r>
      <w:r w:rsidR="783D9723" w:rsidRPr="588802F6">
        <w:rPr>
          <w:rFonts w:ascii="Times New Roman" w:eastAsia="Times New Roman" w:hAnsi="Times New Roman" w:cs="Times New Roman"/>
          <w:color w:val="000000" w:themeColor="text1"/>
          <w:sz w:val="24"/>
          <w:szCs w:val="24"/>
        </w:rPr>
        <w:t>fentanyl</w:t>
      </w:r>
      <w:r w:rsidR="04F2F738" w:rsidRPr="588802F6">
        <w:rPr>
          <w:rFonts w:ascii="Times New Roman" w:eastAsia="Times New Roman" w:hAnsi="Times New Roman" w:cs="Times New Roman"/>
          <w:color w:val="000000" w:themeColor="text1"/>
          <w:sz w:val="24"/>
          <w:szCs w:val="24"/>
        </w:rPr>
        <w:t xml:space="preserve"> specifically</w:t>
      </w:r>
      <w:r w:rsidR="783D9723" w:rsidRPr="588802F6">
        <w:rPr>
          <w:rFonts w:ascii="Times New Roman" w:eastAsia="Times New Roman" w:hAnsi="Times New Roman" w:cs="Times New Roman"/>
          <w:color w:val="000000" w:themeColor="text1"/>
          <w:sz w:val="24"/>
          <w:szCs w:val="24"/>
        </w:rPr>
        <w:t xml:space="preserve">. </w:t>
      </w:r>
      <w:r w:rsidR="6AC6D76C" w:rsidRPr="588802F6">
        <w:rPr>
          <w:rFonts w:ascii="Times New Roman" w:eastAsia="Times New Roman" w:hAnsi="Times New Roman" w:cs="Times New Roman"/>
          <w:color w:val="000000" w:themeColor="text1"/>
          <w:sz w:val="24"/>
          <w:szCs w:val="24"/>
        </w:rPr>
        <w:t>This study will</w:t>
      </w:r>
      <w:r w:rsidR="783D9723" w:rsidRPr="588802F6">
        <w:rPr>
          <w:rFonts w:ascii="Times New Roman" w:eastAsia="Times New Roman" w:hAnsi="Times New Roman" w:cs="Times New Roman"/>
          <w:color w:val="000000" w:themeColor="text1"/>
          <w:sz w:val="24"/>
          <w:szCs w:val="24"/>
        </w:rPr>
        <w:t xml:space="preserve"> bridge that gap by focusing solely on </w:t>
      </w:r>
      <w:r w:rsidR="2DA68E90" w:rsidRPr="588802F6">
        <w:rPr>
          <w:rFonts w:ascii="Times New Roman" w:eastAsia="Times New Roman" w:hAnsi="Times New Roman" w:cs="Times New Roman"/>
          <w:color w:val="000000" w:themeColor="text1"/>
          <w:sz w:val="24"/>
          <w:szCs w:val="24"/>
        </w:rPr>
        <w:t xml:space="preserve">the </w:t>
      </w:r>
      <w:r w:rsidR="783D9723" w:rsidRPr="588802F6">
        <w:rPr>
          <w:rFonts w:ascii="Times New Roman" w:eastAsia="Times New Roman" w:hAnsi="Times New Roman" w:cs="Times New Roman"/>
          <w:color w:val="000000" w:themeColor="text1"/>
          <w:sz w:val="24"/>
          <w:szCs w:val="24"/>
        </w:rPr>
        <w:t>fentanyl</w:t>
      </w:r>
      <w:r w:rsidR="7C407D8E" w:rsidRPr="588802F6">
        <w:rPr>
          <w:rFonts w:ascii="Times New Roman" w:eastAsia="Times New Roman" w:hAnsi="Times New Roman" w:cs="Times New Roman"/>
          <w:color w:val="000000" w:themeColor="text1"/>
          <w:sz w:val="24"/>
          <w:szCs w:val="24"/>
        </w:rPr>
        <w:t xml:space="preserve"> crisis</w:t>
      </w:r>
      <w:r w:rsidR="783D9723" w:rsidRPr="588802F6">
        <w:rPr>
          <w:rFonts w:ascii="Times New Roman" w:eastAsia="Times New Roman" w:hAnsi="Times New Roman" w:cs="Times New Roman"/>
          <w:color w:val="000000" w:themeColor="text1"/>
          <w:sz w:val="24"/>
          <w:szCs w:val="24"/>
        </w:rPr>
        <w:t xml:space="preserve">. </w:t>
      </w:r>
    </w:p>
    <w:p w14:paraId="54BDFF69" w14:textId="6CD9BAE4" w:rsidR="00255BAE" w:rsidRDefault="652200A7"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Since our dataset </w:t>
      </w:r>
      <w:r w:rsidR="33677E7A" w:rsidRPr="588802F6">
        <w:rPr>
          <w:rFonts w:ascii="Times New Roman" w:eastAsia="Times New Roman" w:hAnsi="Times New Roman" w:cs="Times New Roman"/>
          <w:color w:val="000000" w:themeColor="text1"/>
          <w:sz w:val="24"/>
          <w:szCs w:val="24"/>
        </w:rPr>
        <w:t>contain</w:t>
      </w:r>
      <w:r w:rsidR="6015403A" w:rsidRPr="588802F6">
        <w:rPr>
          <w:rFonts w:ascii="Times New Roman" w:eastAsia="Times New Roman" w:hAnsi="Times New Roman" w:cs="Times New Roman"/>
          <w:color w:val="000000" w:themeColor="text1"/>
          <w:sz w:val="24"/>
          <w:szCs w:val="24"/>
        </w:rPr>
        <w:t>s</w:t>
      </w:r>
      <w:r w:rsidRPr="588802F6">
        <w:rPr>
          <w:rFonts w:ascii="Times New Roman" w:eastAsia="Times New Roman" w:hAnsi="Times New Roman" w:cs="Times New Roman"/>
          <w:color w:val="000000" w:themeColor="text1"/>
          <w:sz w:val="24"/>
          <w:szCs w:val="24"/>
        </w:rPr>
        <w:t xml:space="preserve"> many entries unrelated to </w:t>
      </w:r>
      <w:r w:rsidR="4E044856" w:rsidRPr="588802F6">
        <w:rPr>
          <w:rFonts w:ascii="Times New Roman" w:eastAsia="Times New Roman" w:hAnsi="Times New Roman" w:cs="Times New Roman"/>
          <w:color w:val="000000" w:themeColor="text1"/>
          <w:sz w:val="24"/>
          <w:szCs w:val="24"/>
        </w:rPr>
        <w:t>our research</w:t>
      </w:r>
      <w:r w:rsidRPr="588802F6">
        <w:rPr>
          <w:rFonts w:ascii="Times New Roman" w:eastAsia="Times New Roman" w:hAnsi="Times New Roman" w:cs="Times New Roman"/>
          <w:color w:val="000000" w:themeColor="text1"/>
          <w:sz w:val="24"/>
          <w:szCs w:val="24"/>
        </w:rPr>
        <w:t xml:space="preserve">, </w:t>
      </w:r>
      <w:r w:rsidR="23E2D4A9" w:rsidRPr="588802F6">
        <w:rPr>
          <w:rFonts w:ascii="Times New Roman" w:eastAsia="Times New Roman" w:hAnsi="Times New Roman" w:cs="Times New Roman"/>
          <w:color w:val="000000" w:themeColor="text1"/>
          <w:sz w:val="24"/>
          <w:szCs w:val="24"/>
        </w:rPr>
        <w:t>all inapplicable records were carefully filtered out</w:t>
      </w:r>
      <w:r w:rsidR="5B5565A9" w:rsidRPr="588802F6">
        <w:rPr>
          <w:rFonts w:ascii="Times New Roman" w:eastAsia="Times New Roman" w:hAnsi="Times New Roman" w:cs="Times New Roman"/>
          <w:color w:val="000000" w:themeColor="text1"/>
          <w:sz w:val="24"/>
          <w:szCs w:val="24"/>
        </w:rPr>
        <w:t>,</w:t>
      </w:r>
      <w:r w:rsidR="61457D07" w:rsidRPr="588802F6">
        <w:rPr>
          <w:rFonts w:ascii="Times New Roman" w:eastAsia="Times New Roman" w:hAnsi="Times New Roman" w:cs="Times New Roman"/>
          <w:color w:val="000000" w:themeColor="text1"/>
          <w:sz w:val="24"/>
          <w:szCs w:val="24"/>
        </w:rPr>
        <w:t xml:space="preserve"> resulting in a</w:t>
      </w:r>
      <w:r w:rsidR="03729C47" w:rsidRPr="588802F6">
        <w:rPr>
          <w:rFonts w:ascii="Times New Roman" w:eastAsia="Times New Roman" w:hAnsi="Times New Roman" w:cs="Times New Roman"/>
          <w:color w:val="000000" w:themeColor="text1"/>
          <w:sz w:val="24"/>
          <w:szCs w:val="24"/>
        </w:rPr>
        <w:t xml:space="preserve"> </w:t>
      </w:r>
      <w:r w:rsidRPr="588802F6">
        <w:rPr>
          <w:rFonts w:ascii="Times New Roman" w:eastAsia="Times New Roman" w:hAnsi="Times New Roman" w:cs="Times New Roman"/>
          <w:color w:val="000000" w:themeColor="text1"/>
          <w:sz w:val="24"/>
          <w:szCs w:val="24"/>
        </w:rPr>
        <w:t xml:space="preserve">dataset </w:t>
      </w:r>
      <w:r w:rsidR="2EA39088" w:rsidRPr="588802F6">
        <w:rPr>
          <w:rFonts w:ascii="Times New Roman" w:eastAsia="Times New Roman" w:hAnsi="Times New Roman" w:cs="Times New Roman"/>
          <w:color w:val="000000" w:themeColor="text1"/>
          <w:sz w:val="24"/>
          <w:szCs w:val="24"/>
        </w:rPr>
        <w:t xml:space="preserve">of </w:t>
      </w:r>
      <w:r w:rsidRPr="588802F6">
        <w:rPr>
          <w:rFonts w:ascii="Times New Roman" w:eastAsia="Times New Roman" w:hAnsi="Times New Roman" w:cs="Times New Roman"/>
          <w:color w:val="000000" w:themeColor="text1"/>
          <w:sz w:val="24"/>
          <w:szCs w:val="24"/>
        </w:rPr>
        <w:t>7</w:t>
      </w:r>
      <w:r w:rsidR="3A2667AF" w:rsidRPr="588802F6">
        <w:rPr>
          <w:rFonts w:ascii="Times New Roman" w:eastAsia="Times New Roman" w:hAnsi="Times New Roman" w:cs="Times New Roman"/>
          <w:color w:val="000000" w:themeColor="text1"/>
          <w:sz w:val="24"/>
          <w:szCs w:val="24"/>
        </w:rPr>
        <w:t>2,236</w:t>
      </w:r>
      <w:r w:rsidRPr="588802F6">
        <w:rPr>
          <w:rFonts w:ascii="Times New Roman" w:eastAsia="Times New Roman" w:hAnsi="Times New Roman" w:cs="Times New Roman"/>
          <w:color w:val="000000" w:themeColor="text1"/>
          <w:sz w:val="24"/>
          <w:szCs w:val="24"/>
        </w:rPr>
        <w:t xml:space="preserve"> </w:t>
      </w:r>
      <w:r w:rsidR="02511186" w:rsidRPr="588802F6">
        <w:rPr>
          <w:rFonts w:ascii="Times New Roman" w:eastAsia="Times New Roman" w:hAnsi="Times New Roman" w:cs="Times New Roman"/>
          <w:color w:val="000000" w:themeColor="text1"/>
          <w:sz w:val="24"/>
          <w:szCs w:val="24"/>
        </w:rPr>
        <w:t>fentanyl deaths</w:t>
      </w:r>
      <w:r w:rsidRPr="588802F6">
        <w:rPr>
          <w:rFonts w:ascii="Times New Roman" w:eastAsia="Times New Roman" w:hAnsi="Times New Roman" w:cs="Times New Roman"/>
          <w:color w:val="000000" w:themeColor="text1"/>
          <w:sz w:val="24"/>
          <w:szCs w:val="24"/>
        </w:rPr>
        <w:t>.</w:t>
      </w:r>
      <w:r w:rsidR="7F1092F5" w:rsidRPr="588802F6">
        <w:rPr>
          <w:rFonts w:ascii="Times New Roman" w:eastAsia="Times New Roman" w:hAnsi="Times New Roman" w:cs="Times New Roman"/>
          <w:color w:val="000000" w:themeColor="text1"/>
          <w:sz w:val="24"/>
          <w:szCs w:val="24"/>
        </w:rPr>
        <w:t xml:space="preserve"> Additionally,</w:t>
      </w:r>
      <w:r w:rsidRPr="588802F6">
        <w:rPr>
          <w:rFonts w:ascii="Times New Roman" w:eastAsia="Times New Roman" w:hAnsi="Times New Roman" w:cs="Times New Roman"/>
          <w:color w:val="000000" w:themeColor="text1"/>
          <w:sz w:val="24"/>
          <w:szCs w:val="24"/>
        </w:rPr>
        <w:t xml:space="preserve"> </w:t>
      </w:r>
      <w:r w:rsidR="357B857A" w:rsidRPr="588802F6">
        <w:rPr>
          <w:rFonts w:ascii="Times New Roman" w:eastAsia="Times New Roman" w:hAnsi="Times New Roman" w:cs="Times New Roman"/>
          <w:color w:val="000000" w:themeColor="text1"/>
          <w:sz w:val="24"/>
          <w:szCs w:val="24"/>
        </w:rPr>
        <w:t>f</w:t>
      </w:r>
      <w:r w:rsidRPr="588802F6">
        <w:rPr>
          <w:rFonts w:ascii="Times New Roman" w:eastAsia="Times New Roman" w:hAnsi="Times New Roman" w:cs="Times New Roman"/>
          <w:color w:val="000000" w:themeColor="text1"/>
          <w:sz w:val="24"/>
          <w:szCs w:val="24"/>
        </w:rPr>
        <w:t xml:space="preserve">entanyl overdose deaths were split into </w:t>
      </w:r>
      <w:r w:rsidR="33A3B8C4" w:rsidRPr="588802F6">
        <w:rPr>
          <w:rFonts w:ascii="Times New Roman" w:eastAsia="Times New Roman" w:hAnsi="Times New Roman" w:cs="Times New Roman"/>
          <w:color w:val="000000" w:themeColor="text1"/>
          <w:sz w:val="24"/>
          <w:szCs w:val="24"/>
        </w:rPr>
        <w:t xml:space="preserve">three </w:t>
      </w:r>
      <w:r w:rsidRPr="588802F6">
        <w:rPr>
          <w:rFonts w:ascii="Times New Roman" w:eastAsia="Times New Roman" w:hAnsi="Times New Roman" w:cs="Times New Roman"/>
          <w:color w:val="000000" w:themeColor="text1"/>
          <w:sz w:val="24"/>
          <w:szCs w:val="24"/>
        </w:rPr>
        <w:t>categories</w:t>
      </w:r>
      <w:r w:rsidR="04CCA561" w:rsidRPr="588802F6">
        <w:rPr>
          <w:rFonts w:ascii="Times New Roman" w:eastAsia="Times New Roman" w:hAnsi="Times New Roman" w:cs="Times New Roman"/>
          <w:color w:val="000000" w:themeColor="text1"/>
          <w:sz w:val="24"/>
          <w:szCs w:val="24"/>
        </w:rPr>
        <w:t xml:space="preserve"> that encompass </w:t>
      </w:r>
      <w:r w:rsidR="4627C02F" w:rsidRPr="588802F6">
        <w:rPr>
          <w:rFonts w:ascii="Times New Roman" w:eastAsia="Times New Roman" w:hAnsi="Times New Roman" w:cs="Times New Roman"/>
          <w:color w:val="000000" w:themeColor="text1"/>
          <w:sz w:val="24"/>
          <w:szCs w:val="24"/>
        </w:rPr>
        <w:t xml:space="preserve">the </w:t>
      </w:r>
      <w:r w:rsidR="04CCA561" w:rsidRPr="588802F6">
        <w:rPr>
          <w:rFonts w:ascii="Times New Roman" w:eastAsia="Times New Roman" w:hAnsi="Times New Roman" w:cs="Times New Roman"/>
          <w:color w:val="000000" w:themeColor="text1"/>
          <w:sz w:val="24"/>
          <w:szCs w:val="24"/>
        </w:rPr>
        <w:t>manner of death</w:t>
      </w:r>
      <w:r w:rsidRPr="588802F6">
        <w:rPr>
          <w:rFonts w:ascii="Times New Roman" w:eastAsia="Times New Roman" w:hAnsi="Times New Roman" w:cs="Times New Roman"/>
          <w:color w:val="000000" w:themeColor="text1"/>
          <w:sz w:val="24"/>
          <w:szCs w:val="24"/>
        </w:rPr>
        <w:t xml:space="preserve">: accidental, </w:t>
      </w:r>
      <w:r w:rsidR="05501FA3" w:rsidRPr="588802F6">
        <w:rPr>
          <w:rFonts w:ascii="Times New Roman" w:eastAsia="Times New Roman" w:hAnsi="Times New Roman" w:cs="Times New Roman"/>
          <w:color w:val="000000" w:themeColor="text1"/>
          <w:sz w:val="24"/>
          <w:szCs w:val="24"/>
        </w:rPr>
        <w:t>suicide</w:t>
      </w:r>
      <w:r w:rsidRPr="588802F6">
        <w:rPr>
          <w:rFonts w:ascii="Times New Roman" w:eastAsia="Times New Roman" w:hAnsi="Times New Roman" w:cs="Times New Roman"/>
          <w:color w:val="000000" w:themeColor="text1"/>
          <w:sz w:val="24"/>
          <w:szCs w:val="24"/>
        </w:rPr>
        <w:t xml:space="preserve">, </w:t>
      </w:r>
      <w:r w:rsidR="507EA663" w:rsidRPr="588802F6">
        <w:rPr>
          <w:rFonts w:ascii="Times New Roman" w:eastAsia="Times New Roman" w:hAnsi="Times New Roman" w:cs="Times New Roman"/>
          <w:color w:val="000000" w:themeColor="text1"/>
          <w:sz w:val="24"/>
          <w:szCs w:val="24"/>
        </w:rPr>
        <w:t xml:space="preserve">and </w:t>
      </w:r>
      <w:r w:rsidRPr="588802F6">
        <w:rPr>
          <w:rFonts w:ascii="Times New Roman" w:eastAsia="Times New Roman" w:hAnsi="Times New Roman" w:cs="Times New Roman"/>
          <w:color w:val="000000" w:themeColor="text1"/>
          <w:sz w:val="24"/>
          <w:szCs w:val="24"/>
        </w:rPr>
        <w:t>undetermined</w:t>
      </w:r>
      <w:r w:rsidR="00B548F3" w:rsidRPr="588802F6">
        <w:rPr>
          <w:rFonts w:ascii="Times New Roman" w:eastAsia="Times New Roman" w:hAnsi="Times New Roman" w:cs="Times New Roman"/>
          <w:color w:val="000000" w:themeColor="text1"/>
          <w:sz w:val="24"/>
          <w:szCs w:val="24"/>
        </w:rPr>
        <w:t xml:space="preserve"> </w:t>
      </w:r>
      <w:r w:rsidRPr="588802F6">
        <w:rPr>
          <w:rFonts w:ascii="Times New Roman" w:eastAsia="Times New Roman" w:hAnsi="Times New Roman" w:cs="Times New Roman"/>
          <w:color w:val="000000" w:themeColor="text1"/>
          <w:sz w:val="24"/>
          <w:szCs w:val="24"/>
        </w:rPr>
        <w:t xml:space="preserve">intent. </w:t>
      </w:r>
      <w:r w:rsidR="2A6CB777" w:rsidRPr="588802F6">
        <w:rPr>
          <w:rFonts w:ascii="Times New Roman" w:eastAsia="Times New Roman" w:hAnsi="Times New Roman" w:cs="Times New Roman"/>
          <w:color w:val="000000" w:themeColor="text1"/>
          <w:sz w:val="24"/>
          <w:szCs w:val="24"/>
        </w:rPr>
        <w:t>Given that our</w:t>
      </w:r>
      <w:r w:rsidR="31421685" w:rsidRPr="588802F6">
        <w:rPr>
          <w:rFonts w:ascii="Times New Roman" w:eastAsia="Times New Roman" w:hAnsi="Times New Roman" w:cs="Times New Roman"/>
          <w:color w:val="000000" w:themeColor="text1"/>
          <w:sz w:val="24"/>
          <w:szCs w:val="24"/>
        </w:rPr>
        <w:t xml:space="preserve"> </w:t>
      </w:r>
      <w:r w:rsidR="05E17687" w:rsidRPr="588802F6">
        <w:rPr>
          <w:rFonts w:ascii="Times New Roman" w:eastAsia="Times New Roman" w:hAnsi="Times New Roman" w:cs="Times New Roman"/>
          <w:color w:val="000000" w:themeColor="text1"/>
          <w:sz w:val="24"/>
          <w:szCs w:val="24"/>
        </w:rPr>
        <w:t>data frame</w:t>
      </w:r>
      <w:r w:rsidR="31421685" w:rsidRPr="588802F6">
        <w:rPr>
          <w:rFonts w:ascii="Times New Roman" w:eastAsia="Times New Roman" w:hAnsi="Times New Roman" w:cs="Times New Roman"/>
          <w:color w:val="000000" w:themeColor="text1"/>
          <w:sz w:val="24"/>
          <w:szCs w:val="24"/>
        </w:rPr>
        <w:t xml:space="preserve"> </w:t>
      </w:r>
      <w:r w:rsidR="61E8FF59" w:rsidRPr="588802F6">
        <w:rPr>
          <w:rFonts w:ascii="Times New Roman" w:eastAsia="Times New Roman" w:hAnsi="Times New Roman" w:cs="Times New Roman"/>
          <w:color w:val="000000" w:themeColor="text1"/>
          <w:sz w:val="24"/>
          <w:szCs w:val="24"/>
        </w:rPr>
        <w:t>consist</w:t>
      </w:r>
      <w:r w:rsidR="3900DC9A" w:rsidRPr="588802F6">
        <w:rPr>
          <w:rFonts w:ascii="Times New Roman" w:eastAsia="Times New Roman" w:hAnsi="Times New Roman" w:cs="Times New Roman"/>
          <w:color w:val="000000" w:themeColor="text1"/>
          <w:sz w:val="24"/>
          <w:szCs w:val="24"/>
        </w:rPr>
        <w:t>s</w:t>
      </w:r>
      <w:r w:rsidR="61E8FF59" w:rsidRPr="588802F6">
        <w:rPr>
          <w:rFonts w:ascii="Times New Roman" w:eastAsia="Times New Roman" w:hAnsi="Times New Roman" w:cs="Times New Roman"/>
          <w:color w:val="000000" w:themeColor="text1"/>
          <w:sz w:val="24"/>
          <w:szCs w:val="24"/>
        </w:rPr>
        <w:t xml:space="preserve"> of </w:t>
      </w:r>
      <w:r w:rsidR="65F85D96" w:rsidRPr="588802F6">
        <w:rPr>
          <w:rFonts w:ascii="Times New Roman" w:eastAsia="Times New Roman" w:hAnsi="Times New Roman" w:cs="Times New Roman"/>
          <w:color w:val="000000" w:themeColor="text1"/>
          <w:sz w:val="24"/>
          <w:szCs w:val="24"/>
        </w:rPr>
        <w:t>93%</w:t>
      </w:r>
      <w:r w:rsidR="05FED4A2" w:rsidRPr="588802F6">
        <w:rPr>
          <w:rFonts w:ascii="Times New Roman" w:eastAsia="Times New Roman" w:hAnsi="Times New Roman" w:cs="Times New Roman"/>
          <w:color w:val="000000" w:themeColor="text1"/>
          <w:sz w:val="24"/>
          <w:szCs w:val="24"/>
        </w:rPr>
        <w:t xml:space="preserve"> </w:t>
      </w:r>
      <w:r w:rsidR="65F85D96" w:rsidRPr="588802F6">
        <w:rPr>
          <w:rFonts w:ascii="Times New Roman" w:eastAsia="Times New Roman" w:hAnsi="Times New Roman" w:cs="Times New Roman"/>
          <w:color w:val="000000" w:themeColor="text1"/>
          <w:sz w:val="24"/>
          <w:szCs w:val="24"/>
        </w:rPr>
        <w:t xml:space="preserve">accidental </w:t>
      </w:r>
      <w:r w:rsidR="4DFB8E20" w:rsidRPr="588802F6">
        <w:rPr>
          <w:rFonts w:ascii="Times New Roman" w:eastAsia="Times New Roman" w:hAnsi="Times New Roman" w:cs="Times New Roman"/>
          <w:color w:val="000000" w:themeColor="text1"/>
          <w:sz w:val="24"/>
          <w:szCs w:val="24"/>
        </w:rPr>
        <w:t>deaths,</w:t>
      </w:r>
      <w:r w:rsidR="67CB639B" w:rsidRPr="588802F6">
        <w:rPr>
          <w:rFonts w:ascii="Times New Roman" w:eastAsia="Times New Roman" w:hAnsi="Times New Roman" w:cs="Times New Roman"/>
          <w:color w:val="000000" w:themeColor="text1"/>
          <w:sz w:val="24"/>
          <w:szCs w:val="24"/>
        </w:rPr>
        <w:t xml:space="preserve"> our main goal is to </w:t>
      </w:r>
      <w:r w:rsidR="3F2574B7" w:rsidRPr="588802F6">
        <w:rPr>
          <w:rFonts w:ascii="Times New Roman" w:eastAsia="Times New Roman" w:hAnsi="Times New Roman" w:cs="Times New Roman"/>
          <w:color w:val="000000" w:themeColor="text1"/>
          <w:sz w:val="24"/>
          <w:szCs w:val="24"/>
        </w:rPr>
        <w:t xml:space="preserve">determine </w:t>
      </w:r>
      <w:r w:rsidR="67CB639B" w:rsidRPr="588802F6">
        <w:rPr>
          <w:rFonts w:ascii="Times New Roman" w:eastAsia="Times New Roman" w:hAnsi="Times New Roman" w:cs="Times New Roman"/>
          <w:color w:val="000000" w:themeColor="text1"/>
          <w:sz w:val="24"/>
          <w:szCs w:val="24"/>
        </w:rPr>
        <w:t xml:space="preserve">which factors </w:t>
      </w:r>
      <w:r w:rsidR="15AA9862" w:rsidRPr="588802F6">
        <w:rPr>
          <w:rFonts w:ascii="Times New Roman" w:eastAsia="Times New Roman" w:hAnsi="Times New Roman" w:cs="Times New Roman"/>
          <w:color w:val="000000" w:themeColor="text1"/>
          <w:sz w:val="24"/>
          <w:szCs w:val="24"/>
        </w:rPr>
        <w:t>most contribute to accidental fentanyl overdoses</w:t>
      </w:r>
      <w:r w:rsidR="67CB639B" w:rsidRPr="588802F6">
        <w:rPr>
          <w:rFonts w:ascii="Times New Roman" w:eastAsia="Times New Roman" w:hAnsi="Times New Roman" w:cs="Times New Roman"/>
          <w:color w:val="000000" w:themeColor="text1"/>
          <w:sz w:val="24"/>
          <w:szCs w:val="24"/>
        </w:rPr>
        <w:t>.</w:t>
      </w:r>
      <w:r w:rsidR="417A8910" w:rsidRPr="588802F6">
        <w:rPr>
          <w:rFonts w:ascii="Times New Roman" w:eastAsia="Times New Roman" w:hAnsi="Times New Roman" w:cs="Times New Roman"/>
          <w:color w:val="000000" w:themeColor="text1"/>
          <w:sz w:val="24"/>
          <w:szCs w:val="24"/>
        </w:rPr>
        <w:t xml:space="preserve"> To limit ambiguity and focus on whether the user died from accidental drug poisoning or </w:t>
      </w:r>
      <w:r w:rsidR="73BCD330" w:rsidRPr="588802F6">
        <w:rPr>
          <w:rFonts w:ascii="Times New Roman" w:eastAsia="Times New Roman" w:hAnsi="Times New Roman" w:cs="Times New Roman"/>
          <w:color w:val="000000" w:themeColor="text1"/>
          <w:sz w:val="24"/>
          <w:szCs w:val="24"/>
        </w:rPr>
        <w:t>not, suicide</w:t>
      </w:r>
      <w:r w:rsidR="696920C6" w:rsidRPr="588802F6">
        <w:rPr>
          <w:rFonts w:ascii="Times New Roman" w:eastAsia="Times New Roman" w:hAnsi="Times New Roman" w:cs="Times New Roman"/>
          <w:color w:val="000000" w:themeColor="text1"/>
          <w:sz w:val="24"/>
          <w:szCs w:val="24"/>
        </w:rPr>
        <w:t xml:space="preserve"> and undetermined</w:t>
      </w:r>
      <w:r w:rsidR="6C3FFDAF" w:rsidRPr="588802F6">
        <w:rPr>
          <w:rFonts w:ascii="Times New Roman" w:eastAsia="Times New Roman" w:hAnsi="Times New Roman" w:cs="Times New Roman"/>
          <w:color w:val="000000" w:themeColor="text1"/>
          <w:sz w:val="24"/>
          <w:szCs w:val="24"/>
        </w:rPr>
        <w:t xml:space="preserve"> intent</w:t>
      </w:r>
      <w:r w:rsidR="0F613571" w:rsidRPr="588802F6">
        <w:rPr>
          <w:rFonts w:ascii="Times New Roman" w:eastAsia="Times New Roman" w:hAnsi="Times New Roman" w:cs="Times New Roman"/>
          <w:color w:val="000000" w:themeColor="text1"/>
          <w:sz w:val="24"/>
          <w:szCs w:val="24"/>
        </w:rPr>
        <w:t xml:space="preserve"> were grouped</w:t>
      </w:r>
      <w:r w:rsidR="6C3FFDAF" w:rsidRPr="588802F6">
        <w:rPr>
          <w:rFonts w:ascii="Times New Roman" w:eastAsia="Times New Roman" w:hAnsi="Times New Roman" w:cs="Times New Roman"/>
          <w:color w:val="000000" w:themeColor="text1"/>
          <w:sz w:val="24"/>
          <w:szCs w:val="24"/>
        </w:rPr>
        <w:t xml:space="preserve"> </w:t>
      </w:r>
      <w:r w:rsidR="7F15BC20" w:rsidRPr="588802F6">
        <w:rPr>
          <w:rFonts w:ascii="Times New Roman" w:eastAsia="Times New Roman" w:hAnsi="Times New Roman" w:cs="Times New Roman"/>
          <w:color w:val="000000" w:themeColor="text1"/>
          <w:sz w:val="24"/>
          <w:szCs w:val="24"/>
        </w:rPr>
        <w:t>in</w:t>
      </w:r>
      <w:r w:rsidR="6C3FFDAF" w:rsidRPr="588802F6">
        <w:rPr>
          <w:rFonts w:ascii="Times New Roman" w:eastAsia="Times New Roman" w:hAnsi="Times New Roman" w:cs="Times New Roman"/>
          <w:color w:val="000000" w:themeColor="text1"/>
          <w:sz w:val="24"/>
          <w:szCs w:val="24"/>
        </w:rPr>
        <w:t>to</w:t>
      </w:r>
      <w:r w:rsidR="7AD8E19B" w:rsidRPr="588802F6">
        <w:rPr>
          <w:rFonts w:ascii="Times New Roman" w:eastAsia="Times New Roman" w:hAnsi="Times New Roman" w:cs="Times New Roman"/>
          <w:color w:val="000000" w:themeColor="text1"/>
          <w:sz w:val="24"/>
          <w:szCs w:val="24"/>
        </w:rPr>
        <w:t xml:space="preserve"> </w:t>
      </w:r>
      <w:r w:rsidR="253D1E4B" w:rsidRPr="588802F6">
        <w:rPr>
          <w:rFonts w:ascii="Times New Roman" w:eastAsia="Times New Roman" w:hAnsi="Times New Roman" w:cs="Times New Roman"/>
          <w:color w:val="000000" w:themeColor="text1"/>
          <w:sz w:val="24"/>
          <w:szCs w:val="24"/>
        </w:rPr>
        <w:t>“</w:t>
      </w:r>
      <w:r w:rsidR="016B2F3D" w:rsidRPr="588802F6">
        <w:rPr>
          <w:rFonts w:ascii="Times New Roman" w:eastAsia="Times New Roman" w:hAnsi="Times New Roman" w:cs="Times New Roman"/>
          <w:color w:val="000000" w:themeColor="text1"/>
          <w:sz w:val="24"/>
          <w:szCs w:val="24"/>
        </w:rPr>
        <w:t>O</w:t>
      </w:r>
      <w:r w:rsidR="6D9567FE" w:rsidRPr="588802F6">
        <w:rPr>
          <w:rFonts w:ascii="Times New Roman" w:eastAsia="Times New Roman" w:hAnsi="Times New Roman" w:cs="Times New Roman"/>
          <w:color w:val="000000" w:themeColor="text1"/>
          <w:sz w:val="24"/>
          <w:szCs w:val="24"/>
        </w:rPr>
        <w:t>thers</w:t>
      </w:r>
      <w:r w:rsidR="4AE00AC5" w:rsidRPr="588802F6">
        <w:rPr>
          <w:rFonts w:ascii="Times New Roman" w:eastAsia="Times New Roman" w:hAnsi="Times New Roman" w:cs="Times New Roman"/>
          <w:color w:val="000000" w:themeColor="text1"/>
          <w:sz w:val="24"/>
          <w:szCs w:val="24"/>
        </w:rPr>
        <w:t>”</w:t>
      </w:r>
      <w:r w:rsidR="789548DA" w:rsidRPr="588802F6">
        <w:rPr>
          <w:rFonts w:ascii="Times New Roman" w:eastAsia="Times New Roman" w:hAnsi="Times New Roman" w:cs="Times New Roman"/>
          <w:color w:val="000000" w:themeColor="text1"/>
          <w:sz w:val="24"/>
          <w:szCs w:val="24"/>
        </w:rPr>
        <w:t>. Using</w:t>
      </w:r>
      <w:r w:rsidR="1081C6A8" w:rsidRPr="588802F6">
        <w:rPr>
          <w:rFonts w:ascii="Times New Roman" w:eastAsia="Times New Roman" w:hAnsi="Times New Roman" w:cs="Times New Roman"/>
          <w:color w:val="000000" w:themeColor="text1"/>
          <w:sz w:val="24"/>
          <w:szCs w:val="24"/>
        </w:rPr>
        <w:t xml:space="preserve"> this</w:t>
      </w:r>
      <w:r w:rsidR="6FA7C333" w:rsidRPr="588802F6">
        <w:rPr>
          <w:rFonts w:ascii="Times New Roman" w:eastAsia="Times New Roman" w:hAnsi="Times New Roman" w:cs="Times New Roman"/>
          <w:color w:val="000000" w:themeColor="text1"/>
          <w:sz w:val="24"/>
          <w:szCs w:val="24"/>
        </w:rPr>
        <w:t xml:space="preserve"> data</w:t>
      </w:r>
      <w:r w:rsidR="1081C6A8" w:rsidRPr="588802F6">
        <w:rPr>
          <w:rFonts w:ascii="Times New Roman" w:eastAsia="Times New Roman" w:hAnsi="Times New Roman" w:cs="Times New Roman"/>
          <w:color w:val="000000" w:themeColor="text1"/>
          <w:sz w:val="24"/>
          <w:szCs w:val="24"/>
        </w:rPr>
        <w:t xml:space="preserve"> </w:t>
      </w:r>
      <w:r w:rsidR="3C5B9196" w:rsidRPr="588802F6">
        <w:rPr>
          <w:rFonts w:ascii="Times New Roman" w:eastAsia="Times New Roman" w:hAnsi="Times New Roman" w:cs="Times New Roman"/>
          <w:color w:val="000000" w:themeColor="text1"/>
          <w:sz w:val="24"/>
          <w:szCs w:val="24"/>
        </w:rPr>
        <w:t>will</w:t>
      </w:r>
      <w:r w:rsidR="6A08F8C1" w:rsidRPr="588802F6">
        <w:rPr>
          <w:rFonts w:ascii="Times New Roman" w:eastAsia="Times New Roman" w:hAnsi="Times New Roman" w:cs="Times New Roman"/>
          <w:color w:val="000000" w:themeColor="text1"/>
          <w:sz w:val="24"/>
          <w:szCs w:val="24"/>
        </w:rPr>
        <w:t xml:space="preserve"> </w:t>
      </w:r>
      <w:r w:rsidR="05671C28" w:rsidRPr="588802F6">
        <w:rPr>
          <w:rFonts w:ascii="Times New Roman" w:eastAsia="Times New Roman" w:hAnsi="Times New Roman" w:cs="Times New Roman"/>
          <w:color w:val="000000" w:themeColor="text1"/>
          <w:sz w:val="24"/>
          <w:szCs w:val="24"/>
        </w:rPr>
        <w:t>identify which</w:t>
      </w:r>
      <w:r w:rsidR="6A08F8C1" w:rsidRPr="588802F6">
        <w:rPr>
          <w:rFonts w:ascii="Times New Roman" w:eastAsia="Times New Roman" w:hAnsi="Times New Roman" w:cs="Times New Roman"/>
          <w:color w:val="000000" w:themeColor="text1"/>
          <w:sz w:val="24"/>
          <w:szCs w:val="24"/>
        </w:rPr>
        <w:t xml:space="preserve"> communities </w:t>
      </w:r>
      <w:r w:rsidR="18179105" w:rsidRPr="588802F6">
        <w:rPr>
          <w:rFonts w:ascii="Times New Roman" w:eastAsia="Times New Roman" w:hAnsi="Times New Roman" w:cs="Times New Roman"/>
          <w:color w:val="000000" w:themeColor="text1"/>
          <w:sz w:val="24"/>
          <w:szCs w:val="24"/>
        </w:rPr>
        <w:t xml:space="preserve">are </w:t>
      </w:r>
      <w:r w:rsidR="6A08F8C1" w:rsidRPr="588802F6">
        <w:rPr>
          <w:rFonts w:ascii="Times New Roman" w:eastAsia="Times New Roman" w:hAnsi="Times New Roman" w:cs="Times New Roman"/>
          <w:color w:val="000000" w:themeColor="text1"/>
          <w:sz w:val="24"/>
          <w:szCs w:val="24"/>
        </w:rPr>
        <w:t>most likely to overdose on fentanyl accidentally, inform them of the dangers of illicit fentanyl properly, and help them seek proper treatments</w:t>
      </w:r>
      <w:r w:rsidR="5F1B5478" w:rsidRPr="588802F6">
        <w:rPr>
          <w:rFonts w:ascii="Times New Roman" w:eastAsia="Times New Roman" w:hAnsi="Times New Roman" w:cs="Times New Roman"/>
          <w:color w:val="000000" w:themeColor="text1"/>
          <w:sz w:val="24"/>
          <w:szCs w:val="24"/>
        </w:rPr>
        <w:t>.</w:t>
      </w:r>
      <w:r w:rsidRPr="588802F6">
        <w:rPr>
          <w:rFonts w:ascii="Times New Roman" w:eastAsia="Times New Roman" w:hAnsi="Times New Roman" w:cs="Times New Roman"/>
          <w:color w:val="000000" w:themeColor="text1"/>
          <w:sz w:val="24"/>
          <w:szCs w:val="24"/>
        </w:rPr>
        <w:t xml:space="preserve"> </w:t>
      </w:r>
    </w:p>
    <w:p w14:paraId="1690B3B4" w14:textId="039F5C63" w:rsidR="075C8A1B" w:rsidRDefault="4A11799D"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The</w:t>
      </w:r>
      <w:r w:rsidR="051F3F45" w:rsidRPr="588802F6">
        <w:rPr>
          <w:rFonts w:ascii="Times New Roman" w:eastAsia="Times New Roman" w:hAnsi="Times New Roman" w:cs="Times New Roman"/>
          <w:color w:val="000000" w:themeColor="text1"/>
          <w:sz w:val="24"/>
          <w:szCs w:val="24"/>
        </w:rPr>
        <w:t xml:space="preserve"> data</w:t>
      </w:r>
      <w:r w:rsidR="16721E5D" w:rsidRPr="588802F6">
        <w:rPr>
          <w:rFonts w:ascii="Times New Roman" w:eastAsia="Times New Roman" w:hAnsi="Times New Roman" w:cs="Times New Roman"/>
          <w:color w:val="000000" w:themeColor="text1"/>
          <w:sz w:val="24"/>
          <w:szCs w:val="24"/>
        </w:rPr>
        <w:t xml:space="preserve"> </w:t>
      </w:r>
      <w:r w:rsidR="051F3F45" w:rsidRPr="588802F6">
        <w:rPr>
          <w:rFonts w:ascii="Times New Roman" w:eastAsia="Times New Roman" w:hAnsi="Times New Roman" w:cs="Times New Roman"/>
          <w:color w:val="000000" w:themeColor="text1"/>
          <w:sz w:val="24"/>
          <w:szCs w:val="24"/>
        </w:rPr>
        <w:t xml:space="preserve">frame consisted of </w:t>
      </w:r>
      <w:r w:rsidR="588FA5FA" w:rsidRPr="588802F6">
        <w:rPr>
          <w:rFonts w:ascii="Times New Roman" w:eastAsia="Times New Roman" w:hAnsi="Times New Roman" w:cs="Times New Roman"/>
          <w:color w:val="000000" w:themeColor="text1"/>
          <w:sz w:val="24"/>
          <w:szCs w:val="24"/>
        </w:rPr>
        <w:t xml:space="preserve">30 different </w:t>
      </w:r>
      <w:r w:rsidR="1B1494B9" w:rsidRPr="588802F6">
        <w:rPr>
          <w:rFonts w:ascii="Times New Roman" w:eastAsia="Times New Roman" w:hAnsi="Times New Roman" w:cs="Times New Roman"/>
          <w:color w:val="000000" w:themeColor="text1"/>
          <w:sz w:val="24"/>
          <w:szCs w:val="24"/>
        </w:rPr>
        <w:t>ethnicit</w:t>
      </w:r>
      <w:r w:rsidR="56B63627" w:rsidRPr="588802F6">
        <w:rPr>
          <w:rFonts w:ascii="Times New Roman" w:eastAsia="Times New Roman" w:hAnsi="Times New Roman" w:cs="Times New Roman"/>
          <w:color w:val="000000" w:themeColor="text1"/>
          <w:sz w:val="24"/>
          <w:szCs w:val="24"/>
        </w:rPr>
        <w:t>ies</w:t>
      </w:r>
      <w:r w:rsidR="588FA5FA" w:rsidRPr="588802F6">
        <w:rPr>
          <w:rFonts w:ascii="Times New Roman" w:eastAsia="Times New Roman" w:hAnsi="Times New Roman" w:cs="Times New Roman"/>
          <w:color w:val="000000" w:themeColor="text1"/>
          <w:sz w:val="24"/>
          <w:szCs w:val="24"/>
        </w:rPr>
        <w:t xml:space="preserve">, including </w:t>
      </w:r>
      <w:r w:rsidR="50721402" w:rsidRPr="588802F6">
        <w:rPr>
          <w:rFonts w:ascii="Times New Roman" w:eastAsia="Times New Roman" w:hAnsi="Times New Roman" w:cs="Times New Roman"/>
          <w:color w:val="000000" w:themeColor="text1"/>
          <w:sz w:val="24"/>
          <w:szCs w:val="24"/>
        </w:rPr>
        <w:t>White</w:t>
      </w:r>
      <w:r w:rsidR="1D8C35FE" w:rsidRPr="588802F6">
        <w:rPr>
          <w:rFonts w:ascii="Times New Roman" w:eastAsia="Times New Roman" w:hAnsi="Times New Roman" w:cs="Times New Roman"/>
          <w:color w:val="000000" w:themeColor="text1"/>
          <w:sz w:val="24"/>
          <w:szCs w:val="24"/>
        </w:rPr>
        <w:t>,</w:t>
      </w:r>
      <w:r w:rsidR="50721402" w:rsidRPr="588802F6">
        <w:rPr>
          <w:rFonts w:ascii="Times New Roman" w:eastAsia="Times New Roman" w:hAnsi="Times New Roman" w:cs="Times New Roman"/>
          <w:color w:val="000000" w:themeColor="text1"/>
          <w:sz w:val="24"/>
          <w:szCs w:val="24"/>
        </w:rPr>
        <w:t xml:space="preserve"> Black</w:t>
      </w:r>
      <w:r w:rsidR="041D42C9" w:rsidRPr="588802F6">
        <w:rPr>
          <w:rFonts w:ascii="Times New Roman" w:eastAsia="Times New Roman" w:hAnsi="Times New Roman" w:cs="Times New Roman"/>
          <w:color w:val="000000" w:themeColor="text1"/>
          <w:sz w:val="24"/>
          <w:szCs w:val="24"/>
        </w:rPr>
        <w:t>;</w:t>
      </w:r>
      <w:r w:rsidR="50721402" w:rsidRPr="588802F6">
        <w:rPr>
          <w:rFonts w:ascii="Times New Roman" w:eastAsia="Times New Roman" w:hAnsi="Times New Roman" w:cs="Times New Roman"/>
          <w:color w:val="000000" w:themeColor="text1"/>
          <w:sz w:val="24"/>
          <w:szCs w:val="24"/>
        </w:rPr>
        <w:t xml:space="preserve"> </w:t>
      </w:r>
      <w:r w:rsidR="48567BE7" w:rsidRPr="588802F6">
        <w:rPr>
          <w:rFonts w:ascii="Times New Roman" w:eastAsia="Times New Roman" w:hAnsi="Times New Roman" w:cs="Times New Roman"/>
          <w:color w:val="000000" w:themeColor="text1"/>
          <w:sz w:val="24"/>
          <w:szCs w:val="24"/>
        </w:rPr>
        <w:t>i</w:t>
      </w:r>
      <w:r w:rsidR="108FBA1B" w:rsidRPr="588802F6">
        <w:rPr>
          <w:rFonts w:ascii="Times New Roman" w:eastAsia="Times New Roman" w:hAnsi="Times New Roman" w:cs="Times New Roman"/>
          <w:color w:val="000000" w:themeColor="text1"/>
          <w:sz w:val="24"/>
          <w:szCs w:val="24"/>
        </w:rPr>
        <w:t xml:space="preserve">ndividuals that were of multiple races, </w:t>
      </w:r>
      <w:r w:rsidR="40704E5C" w:rsidRPr="588802F6">
        <w:rPr>
          <w:rFonts w:ascii="Times New Roman" w:eastAsia="Times New Roman" w:hAnsi="Times New Roman" w:cs="Times New Roman"/>
          <w:color w:val="000000" w:themeColor="text1"/>
          <w:sz w:val="24"/>
          <w:szCs w:val="24"/>
        </w:rPr>
        <w:t>i.e.,</w:t>
      </w:r>
      <w:r w:rsidR="6DFA7B80" w:rsidRPr="588802F6">
        <w:rPr>
          <w:rFonts w:ascii="Times New Roman" w:eastAsia="Times New Roman" w:hAnsi="Times New Roman" w:cs="Times New Roman"/>
          <w:color w:val="000000" w:themeColor="text1"/>
          <w:sz w:val="24"/>
          <w:szCs w:val="24"/>
        </w:rPr>
        <w:t xml:space="preserve"> </w:t>
      </w:r>
      <w:r w:rsidR="588FA5FA" w:rsidRPr="588802F6">
        <w:rPr>
          <w:rFonts w:ascii="Times New Roman" w:eastAsia="Times New Roman" w:hAnsi="Times New Roman" w:cs="Times New Roman"/>
          <w:color w:val="000000" w:themeColor="text1"/>
          <w:sz w:val="24"/>
          <w:szCs w:val="24"/>
        </w:rPr>
        <w:t xml:space="preserve">Black and Asian, </w:t>
      </w:r>
      <w:r w:rsidR="4BA4C2EC" w:rsidRPr="588802F6">
        <w:rPr>
          <w:rFonts w:ascii="Times New Roman" w:eastAsia="Times New Roman" w:hAnsi="Times New Roman" w:cs="Times New Roman"/>
          <w:color w:val="000000" w:themeColor="text1"/>
          <w:sz w:val="24"/>
          <w:szCs w:val="24"/>
        </w:rPr>
        <w:t xml:space="preserve">Black, Asian and White, </w:t>
      </w:r>
      <w:r w:rsidR="68809840" w:rsidRPr="588802F6">
        <w:rPr>
          <w:rFonts w:ascii="Times New Roman" w:eastAsia="Times New Roman" w:hAnsi="Times New Roman" w:cs="Times New Roman"/>
          <w:color w:val="000000" w:themeColor="text1"/>
          <w:sz w:val="24"/>
          <w:szCs w:val="24"/>
        </w:rPr>
        <w:t>etc.</w:t>
      </w:r>
      <w:r w:rsidR="563F7152" w:rsidRPr="588802F6">
        <w:rPr>
          <w:rFonts w:ascii="Times New Roman" w:eastAsia="Times New Roman" w:hAnsi="Times New Roman" w:cs="Times New Roman"/>
          <w:color w:val="000000" w:themeColor="text1"/>
          <w:sz w:val="24"/>
          <w:szCs w:val="24"/>
        </w:rPr>
        <w:t>;</w:t>
      </w:r>
      <w:r w:rsidR="4BA4C2EC" w:rsidRPr="588802F6">
        <w:rPr>
          <w:rFonts w:ascii="Times New Roman" w:eastAsia="Times New Roman" w:hAnsi="Times New Roman" w:cs="Times New Roman"/>
          <w:color w:val="000000" w:themeColor="text1"/>
          <w:sz w:val="24"/>
          <w:szCs w:val="24"/>
        </w:rPr>
        <w:t xml:space="preserve"> individuals that </w:t>
      </w:r>
      <w:r w:rsidR="4BA4C2EC" w:rsidRPr="588802F6">
        <w:rPr>
          <w:rFonts w:ascii="Times New Roman" w:eastAsia="Times New Roman" w:hAnsi="Times New Roman" w:cs="Times New Roman"/>
          <w:color w:val="000000" w:themeColor="text1"/>
          <w:sz w:val="24"/>
          <w:szCs w:val="24"/>
        </w:rPr>
        <w:lastRenderedPageBreak/>
        <w:t xml:space="preserve">were </w:t>
      </w:r>
      <w:r w:rsidR="2ED8948B" w:rsidRPr="588802F6">
        <w:rPr>
          <w:rFonts w:ascii="Times New Roman" w:eastAsia="Times New Roman" w:hAnsi="Times New Roman" w:cs="Times New Roman"/>
          <w:color w:val="000000" w:themeColor="text1"/>
          <w:sz w:val="24"/>
          <w:szCs w:val="24"/>
        </w:rPr>
        <w:t xml:space="preserve">of Asian descent, </w:t>
      </w:r>
      <w:r w:rsidR="40704E5C" w:rsidRPr="588802F6">
        <w:rPr>
          <w:rFonts w:ascii="Times New Roman" w:eastAsia="Times New Roman" w:hAnsi="Times New Roman" w:cs="Times New Roman"/>
          <w:color w:val="000000" w:themeColor="text1"/>
          <w:sz w:val="24"/>
          <w:szCs w:val="24"/>
        </w:rPr>
        <w:t>i.e.,</w:t>
      </w:r>
      <w:r w:rsidR="2ED8948B" w:rsidRPr="588802F6">
        <w:rPr>
          <w:rFonts w:ascii="Times New Roman" w:eastAsia="Times New Roman" w:hAnsi="Times New Roman" w:cs="Times New Roman"/>
          <w:color w:val="000000" w:themeColor="text1"/>
          <w:sz w:val="24"/>
          <w:szCs w:val="24"/>
        </w:rPr>
        <w:t xml:space="preserve"> Japanese, Chinese, </w:t>
      </w:r>
      <w:r w:rsidR="43C29CDC" w:rsidRPr="588802F6">
        <w:rPr>
          <w:rFonts w:ascii="Times New Roman" w:eastAsia="Times New Roman" w:hAnsi="Times New Roman" w:cs="Times New Roman"/>
          <w:color w:val="000000" w:themeColor="text1"/>
          <w:sz w:val="24"/>
          <w:szCs w:val="24"/>
        </w:rPr>
        <w:t>etc.</w:t>
      </w:r>
      <w:r w:rsidR="6A838642" w:rsidRPr="588802F6">
        <w:rPr>
          <w:rFonts w:ascii="Times New Roman" w:eastAsia="Times New Roman" w:hAnsi="Times New Roman" w:cs="Times New Roman"/>
          <w:color w:val="000000" w:themeColor="text1"/>
          <w:sz w:val="24"/>
          <w:szCs w:val="24"/>
        </w:rPr>
        <w:t xml:space="preserve">; </w:t>
      </w:r>
      <w:r w:rsidR="2ED8948B" w:rsidRPr="588802F6">
        <w:rPr>
          <w:rFonts w:ascii="Times New Roman" w:eastAsia="Times New Roman" w:hAnsi="Times New Roman" w:cs="Times New Roman"/>
          <w:color w:val="000000" w:themeColor="text1"/>
          <w:sz w:val="24"/>
          <w:szCs w:val="24"/>
        </w:rPr>
        <w:t xml:space="preserve">individuals that were </w:t>
      </w:r>
      <w:r w:rsidR="05FA0591" w:rsidRPr="588802F6">
        <w:rPr>
          <w:rFonts w:ascii="Times New Roman" w:eastAsia="Times New Roman" w:hAnsi="Times New Roman" w:cs="Times New Roman"/>
          <w:color w:val="000000" w:themeColor="text1"/>
          <w:sz w:val="24"/>
          <w:szCs w:val="24"/>
        </w:rPr>
        <w:t xml:space="preserve">Islanders, or others, </w:t>
      </w:r>
      <w:r w:rsidR="4F8DE501" w:rsidRPr="588802F6">
        <w:rPr>
          <w:rFonts w:ascii="Times New Roman" w:eastAsia="Times New Roman" w:hAnsi="Times New Roman" w:cs="Times New Roman"/>
          <w:color w:val="000000" w:themeColor="text1"/>
          <w:sz w:val="24"/>
          <w:szCs w:val="24"/>
        </w:rPr>
        <w:t>i.e.,</w:t>
      </w:r>
      <w:r w:rsidR="05FA0591" w:rsidRPr="588802F6">
        <w:rPr>
          <w:rFonts w:ascii="Times New Roman" w:eastAsia="Times New Roman" w:hAnsi="Times New Roman" w:cs="Times New Roman"/>
          <w:color w:val="000000" w:themeColor="text1"/>
          <w:sz w:val="24"/>
          <w:szCs w:val="24"/>
        </w:rPr>
        <w:t xml:space="preserve"> Guamanian, Hawaiian</w:t>
      </w:r>
      <w:r w:rsidR="2AF84448" w:rsidRPr="588802F6">
        <w:rPr>
          <w:rFonts w:ascii="Times New Roman" w:eastAsia="Times New Roman" w:hAnsi="Times New Roman" w:cs="Times New Roman"/>
          <w:color w:val="000000" w:themeColor="text1"/>
          <w:sz w:val="24"/>
          <w:szCs w:val="24"/>
        </w:rPr>
        <w:t>, etc</w:t>
      </w:r>
      <w:r w:rsidR="73AC1D06" w:rsidRPr="588802F6">
        <w:rPr>
          <w:rFonts w:ascii="Times New Roman" w:eastAsia="Times New Roman" w:hAnsi="Times New Roman" w:cs="Times New Roman"/>
          <w:color w:val="000000" w:themeColor="text1"/>
          <w:sz w:val="24"/>
          <w:szCs w:val="24"/>
        </w:rPr>
        <w:t>.</w:t>
      </w:r>
      <w:r w:rsidR="05FA0591" w:rsidRPr="588802F6">
        <w:rPr>
          <w:rFonts w:ascii="Times New Roman" w:eastAsia="Times New Roman" w:hAnsi="Times New Roman" w:cs="Times New Roman"/>
          <w:color w:val="000000" w:themeColor="text1"/>
          <w:sz w:val="24"/>
          <w:szCs w:val="24"/>
        </w:rPr>
        <w:t xml:space="preserve"> </w:t>
      </w:r>
      <w:r w:rsidR="6E187FBF" w:rsidRPr="588802F6">
        <w:rPr>
          <w:rFonts w:ascii="Times New Roman" w:eastAsia="Times New Roman" w:hAnsi="Times New Roman" w:cs="Times New Roman"/>
          <w:color w:val="000000" w:themeColor="text1"/>
          <w:sz w:val="24"/>
          <w:szCs w:val="24"/>
        </w:rPr>
        <w:t>All individuals</w:t>
      </w:r>
      <w:r w:rsidR="5918E6FB" w:rsidRPr="588802F6">
        <w:rPr>
          <w:rFonts w:ascii="Times New Roman" w:eastAsia="Times New Roman" w:hAnsi="Times New Roman" w:cs="Times New Roman"/>
          <w:color w:val="000000" w:themeColor="text1"/>
          <w:sz w:val="24"/>
          <w:szCs w:val="24"/>
        </w:rPr>
        <w:t xml:space="preserve"> that were of multiple races</w:t>
      </w:r>
      <w:r w:rsidR="6AC7441F" w:rsidRPr="588802F6">
        <w:rPr>
          <w:rFonts w:ascii="Times New Roman" w:eastAsia="Times New Roman" w:hAnsi="Times New Roman" w:cs="Times New Roman"/>
          <w:color w:val="000000" w:themeColor="text1"/>
          <w:sz w:val="24"/>
          <w:szCs w:val="24"/>
        </w:rPr>
        <w:t>, Asian descent, and Islanders</w:t>
      </w:r>
      <w:r w:rsidR="5918E6FB" w:rsidRPr="588802F6">
        <w:rPr>
          <w:rFonts w:ascii="Times New Roman" w:eastAsia="Times New Roman" w:hAnsi="Times New Roman" w:cs="Times New Roman"/>
          <w:color w:val="000000" w:themeColor="text1"/>
          <w:sz w:val="24"/>
          <w:szCs w:val="24"/>
        </w:rPr>
        <w:t xml:space="preserve"> </w:t>
      </w:r>
      <w:r w:rsidR="2D917A08" w:rsidRPr="588802F6">
        <w:rPr>
          <w:rFonts w:ascii="Times New Roman" w:eastAsia="Times New Roman" w:hAnsi="Times New Roman" w:cs="Times New Roman"/>
          <w:color w:val="000000" w:themeColor="text1"/>
          <w:sz w:val="24"/>
          <w:szCs w:val="24"/>
        </w:rPr>
        <w:t xml:space="preserve">were binned </w:t>
      </w:r>
      <w:r w:rsidR="5918E6FB" w:rsidRPr="588802F6">
        <w:rPr>
          <w:rFonts w:ascii="Times New Roman" w:eastAsia="Times New Roman" w:hAnsi="Times New Roman" w:cs="Times New Roman"/>
          <w:color w:val="000000" w:themeColor="text1"/>
          <w:sz w:val="24"/>
          <w:szCs w:val="24"/>
        </w:rPr>
        <w:t xml:space="preserve">in </w:t>
      </w:r>
      <w:r w:rsidR="2732F578" w:rsidRPr="588802F6">
        <w:rPr>
          <w:rFonts w:ascii="Times New Roman" w:eastAsia="Times New Roman" w:hAnsi="Times New Roman" w:cs="Times New Roman"/>
          <w:color w:val="000000" w:themeColor="text1"/>
          <w:sz w:val="24"/>
          <w:szCs w:val="24"/>
        </w:rPr>
        <w:t>specific</w:t>
      </w:r>
      <w:r w:rsidR="4773FF89" w:rsidRPr="588802F6">
        <w:rPr>
          <w:rFonts w:ascii="Times New Roman" w:eastAsia="Times New Roman" w:hAnsi="Times New Roman" w:cs="Times New Roman"/>
          <w:color w:val="000000" w:themeColor="text1"/>
          <w:sz w:val="24"/>
          <w:szCs w:val="24"/>
        </w:rPr>
        <w:t xml:space="preserve"> </w:t>
      </w:r>
      <w:r w:rsidR="5F2A55F5" w:rsidRPr="588802F6">
        <w:rPr>
          <w:rFonts w:ascii="Times New Roman" w:eastAsia="Times New Roman" w:hAnsi="Times New Roman" w:cs="Times New Roman"/>
          <w:color w:val="000000" w:themeColor="text1"/>
          <w:sz w:val="24"/>
          <w:szCs w:val="24"/>
        </w:rPr>
        <w:t>group</w:t>
      </w:r>
      <w:r w:rsidR="64C18C97" w:rsidRPr="588802F6">
        <w:rPr>
          <w:rFonts w:ascii="Times New Roman" w:eastAsia="Times New Roman" w:hAnsi="Times New Roman" w:cs="Times New Roman"/>
          <w:color w:val="000000" w:themeColor="text1"/>
          <w:sz w:val="24"/>
          <w:szCs w:val="24"/>
        </w:rPr>
        <w:t>s</w:t>
      </w:r>
      <w:r w:rsidR="429980B3" w:rsidRPr="588802F6">
        <w:rPr>
          <w:rFonts w:ascii="Times New Roman" w:eastAsia="Times New Roman" w:hAnsi="Times New Roman" w:cs="Times New Roman"/>
          <w:color w:val="000000" w:themeColor="text1"/>
          <w:sz w:val="24"/>
          <w:szCs w:val="24"/>
        </w:rPr>
        <w:t>:</w:t>
      </w:r>
      <w:r w:rsidR="5F2A55F5" w:rsidRPr="588802F6">
        <w:rPr>
          <w:rFonts w:ascii="Times New Roman" w:eastAsia="Times New Roman" w:hAnsi="Times New Roman" w:cs="Times New Roman"/>
          <w:color w:val="000000" w:themeColor="text1"/>
          <w:sz w:val="24"/>
          <w:szCs w:val="24"/>
        </w:rPr>
        <w:t xml:space="preserve"> Mixe</w:t>
      </w:r>
      <w:r w:rsidR="56A28899" w:rsidRPr="588802F6">
        <w:rPr>
          <w:rFonts w:ascii="Times New Roman" w:eastAsia="Times New Roman" w:hAnsi="Times New Roman" w:cs="Times New Roman"/>
          <w:color w:val="000000" w:themeColor="text1"/>
          <w:sz w:val="24"/>
          <w:szCs w:val="24"/>
        </w:rPr>
        <w:t>d</w:t>
      </w:r>
      <w:r w:rsidR="5F2A55F5" w:rsidRPr="588802F6">
        <w:rPr>
          <w:rFonts w:ascii="Times New Roman" w:eastAsia="Times New Roman" w:hAnsi="Times New Roman" w:cs="Times New Roman"/>
          <w:color w:val="000000" w:themeColor="text1"/>
          <w:sz w:val="24"/>
          <w:szCs w:val="24"/>
        </w:rPr>
        <w:t xml:space="preserve">, </w:t>
      </w:r>
      <w:r w:rsidR="3B978839" w:rsidRPr="588802F6">
        <w:rPr>
          <w:rFonts w:ascii="Times New Roman" w:eastAsia="Times New Roman" w:hAnsi="Times New Roman" w:cs="Times New Roman"/>
          <w:color w:val="000000" w:themeColor="text1"/>
          <w:sz w:val="24"/>
          <w:szCs w:val="24"/>
        </w:rPr>
        <w:t xml:space="preserve">Asian, </w:t>
      </w:r>
      <w:r w:rsidR="15BA395E" w:rsidRPr="588802F6">
        <w:rPr>
          <w:rFonts w:ascii="Times New Roman" w:eastAsia="Times New Roman" w:hAnsi="Times New Roman" w:cs="Times New Roman"/>
          <w:color w:val="000000" w:themeColor="text1"/>
          <w:sz w:val="24"/>
          <w:szCs w:val="24"/>
        </w:rPr>
        <w:t xml:space="preserve">and </w:t>
      </w:r>
      <w:r w:rsidR="3B978839" w:rsidRPr="588802F6">
        <w:rPr>
          <w:rFonts w:ascii="Times New Roman" w:eastAsia="Times New Roman" w:hAnsi="Times New Roman" w:cs="Times New Roman"/>
          <w:color w:val="000000" w:themeColor="text1"/>
          <w:sz w:val="24"/>
          <w:szCs w:val="24"/>
        </w:rPr>
        <w:t xml:space="preserve">Other/Islanders, </w:t>
      </w:r>
      <w:r w:rsidR="5BE9AC27" w:rsidRPr="588802F6">
        <w:rPr>
          <w:rFonts w:ascii="Times New Roman" w:eastAsia="Times New Roman" w:hAnsi="Times New Roman" w:cs="Times New Roman"/>
          <w:color w:val="000000" w:themeColor="text1"/>
          <w:sz w:val="24"/>
          <w:szCs w:val="24"/>
        </w:rPr>
        <w:t>respectively</w:t>
      </w:r>
      <w:r w:rsidR="276E6A36" w:rsidRPr="588802F6">
        <w:rPr>
          <w:rFonts w:ascii="Times New Roman" w:eastAsia="Times New Roman" w:hAnsi="Times New Roman" w:cs="Times New Roman"/>
          <w:color w:val="000000" w:themeColor="text1"/>
          <w:sz w:val="24"/>
          <w:szCs w:val="24"/>
        </w:rPr>
        <w:t xml:space="preserve">, to reduce variability and </w:t>
      </w:r>
      <w:r w:rsidR="0550E03F" w:rsidRPr="588802F6">
        <w:rPr>
          <w:rFonts w:ascii="Times New Roman" w:eastAsia="Times New Roman" w:hAnsi="Times New Roman" w:cs="Times New Roman"/>
          <w:color w:val="000000" w:themeColor="text1"/>
          <w:sz w:val="24"/>
          <w:szCs w:val="24"/>
        </w:rPr>
        <w:t>facilitat</w:t>
      </w:r>
      <w:r w:rsidR="3E13612E" w:rsidRPr="588802F6">
        <w:rPr>
          <w:rFonts w:ascii="Times New Roman" w:eastAsia="Times New Roman" w:hAnsi="Times New Roman" w:cs="Times New Roman"/>
          <w:color w:val="000000" w:themeColor="text1"/>
          <w:sz w:val="24"/>
          <w:szCs w:val="24"/>
        </w:rPr>
        <w:t>e</w:t>
      </w:r>
      <w:r w:rsidR="0550E03F" w:rsidRPr="588802F6">
        <w:rPr>
          <w:rFonts w:ascii="Times New Roman" w:eastAsia="Times New Roman" w:hAnsi="Times New Roman" w:cs="Times New Roman"/>
          <w:color w:val="000000" w:themeColor="text1"/>
          <w:sz w:val="24"/>
          <w:szCs w:val="24"/>
        </w:rPr>
        <w:t xml:space="preserve"> a more concise analysis</w:t>
      </w:r>
      <w:r w:rsidR="6382CE0E" w:rsidRPr="588802F6">
        <w:rPr>
          <w:rFonts w:ascii="Times New Roman" w:eastAsia="Times New Roman" w:hAnsi="Times New Roman" w:cs="Times New Roman"/>
          <w:color w:val="000000" w:themeColor="text1"/>
          <w:sz w:val="24"/>
          <w:szCs w:val="24"/>
        </w:rPr>
        <w:t>.</w:t>
      </w:r>
    </w:p>
    <w:p w14:paraId="20F44448" w14:textId="025271EE" w:rsidR="0224B19A" w:rsidRDefault="70FEE914"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The contents of the age variable were also binned to reduce complexity and improve representation. </w:t>
      </w:r>
      <w:r w:rsidR="09992C3C" w:rsidRPr="588802F6">
        <w:rPr>
          <w:rFonts w:ascii="Times New Roman" w:eastAsia="Times New Roman" w:hAnsi="Times New Roman" w:cs="Times New Roman"/>
          <w:color w:val="000000" w:themeColor="text1"/>
          <w:sz w:val="24"/>
          <w:szCs w:val="24"/>
        </w:rPr>
        <w:t xml:space="preserve">The original data frame </w:t>
      </w:r>
      <w:r w:rsidR="252BE052" w:rsidRPr="588802F6">
        <w:rPr>
          <w:rFonts w:ascii="Times New Roman" w:eastAsia="Times New Roman" w:hAnsi="Times New Roman" w:cs="Times New Roman"/>
          <w:color w:val="000000" w:themeColor="text1"/>
          <w:sz w:val="24"/>
          <w:szCs w:val="24"/>
        </w:rPr>
        <w:t xml:space="preserve">consisted of ages </w:t>
      </w:r>
      <w:r w:rsidR="0D1E1D28" w:rsidRPr="588802F6">
        <w:rPr>
          <w:rFonts w:ascii="Times New Roman" w:eastAsia="Times New Roman" w:hAnsi="Times New Roman" w:cs="Times New Roman"/>
          <w:color w:val="000000" w:themeColor="text1"/>
          <w:sz w:val="24"/>
          <w:szCs w:val="24"/>
        </w:rPr>
        <w:t>ranging from 1 to 98</w:t>
      </w:r>
      <w:r w:rsidR="4C750989" w:rsidRPr="588802F6">
        <w:rPr>
          <w:rFonts w:ascii="Times New Roman" w:eastAsia="Times New Roman" w:hAnsi="Times New Roman" w:cs="Times New Roman"/>
          <w:color w:val="000000" w:themeColor="text1"/>
          <w:sz w:val="24"/>
          <w:szCs w:val="24"/>
        </w:rPr>
        <w:t>; these have been divided into six</w:t>
      </w:r>
      <w:r w:rsidR="742BCFDF" w:rsidRPr="588802F6">
        <w:rPr>
          <w:rFonts w:ascii="Times New Roman" w:eastAsia="Times New Roman" w:hAnsi="Times New Roman" w:cs="Times New Roman"/>
          <w:color w:val="000000" w:themeColor="text1"/>
          <w:sz w:val="24"/>
          <w:szCs w:val="24"/>
        </w:rPr>
        <w:t xml:space="preserve"> </w:t>
      </w:r>
      <w:r w:rsidR="269D8BA5" w:rsidRPr="588802F6">
        <w:rPr>
          <w:rFonts w:ascii="Times New Roman" w:eastAsia="Times New Roman" w:hAnsi="Times New Roman" w:cs="Times New Roman"/>
          <w:color w:val="000000" w:themeColor="text1"/>
          <w:sz w:val="24"/>
          <w:szCs w:val="24"/>
        </w:rPr>
        <w:t xml:space="preserve">groups: </w:t>
      </w:r>
      <w:r w:rsidR="07AA8190" w:rsidRPr="588802F6">
        <w:rPr>
          <w:rFonts w:ascii="Times New Roman" w:eastAsia="Times New Roman" w:hAnsi="Times New Roman" w:cs="Times New Roman"/>
          <w:color w:val="000000" w:themeColor="text1"/>
          <w:sz w:val="24"/>
          <w:szCs w:val="24"/>
        </w:rPr>
        <w:t xml:space="preserve">18 and under, 19 to 30, 31 to 40, </w:t>
      </w:r>
      <w:r w:rsidR="0A67E78B" w:rsidRPr="588802F6">
        <w:rPr>
          <w:rFonts w:ascii="Times New Roman" w:eastAsia="Times New Roman" w:hAnsi="Times New Roman" w:cs="Times New Roman"/>
          <w:color w:val="000000" w:themeColor="text1"/>
          <w:sz w:val="24"/>
          <w:szCs w:val="24"/>
        </w:rPr>
        <w:t xml:space="preserve">41 to 50, 51 to 65, and 65 and up. </w:t>
      </w:r>
      <w:r w:rsidR="1AFF36C0" w:rsidRPr="588802F6">
        <w:rPr>
          <w:rFonts w:ascii="Times New Roman" w:eastAsia="Times New Roman" w:hAnsi="Times New Roman" w:cs="Times New Roman"/>
          <w:color w:val="000000" w:themeColor="text1"/>
          <w:sz w:val="24"/>
          <w:szCs w:val="24"/>
        </w:rPr>
        <w:t>T</w:t>
      </w:r>
      <w:r w:rsidR="3B0ED05F" w:rsidRPr="588802F6">
        <w:rPr>
          <w:rFonts w:ascii="Times New Roman" w:eastAsia="Times New Roman" w:hAnsi="Times New Roman" w:cs="Times New Roman"/>
          <w:color w:val="000000" w:themeColor="text1"/>
          <w:sz w:val="24"/>
          <w:szCs w:val="24"/>
        </w:rPr>
        <w:t>hese bins</w:t>
      </w:r>
      <w:r w:rsidR="473B4AE0" w:rsidRPr="588802F6">
        <w:rPr>
          <w:rFonts w:ascii="Times New Roman" w:eastAsia="Times New Roman" w:hAnsi="Times New Roman" w:cs="Times New Roman"/>
          <w:color w:val="000000" w:themeColor="text1"/>
          <w:sz w:val="24"/>
          <w:szCs w:val="24"/>
        </w:rPr>
        <w:t xml:space="preserve"> </w:t>
      </w:r>
      <w:r w:rsidR="56891811" w:rsidRPr="588802F6">
        <w:rPr>
          <w:rFonts w:ascii="Times New Roman" w:eastAsia="Times New Roman" w:hAnsi="Times New Roman" w:cs="Times New Roman"/>
          <w:color w:val="000000" w:themeColor="text1"/>
          <w:sz w:val="24"/>
          <w:szCs w:val="24"/>
        </w:rPr>
        <w:t>allow</w:t>
      </w:r>
      <w:r w:rsidR="3B0ED05F" w:rsidRPr="588802F6">
        <w:rPr>
          <w:rFonts w:ascii="Times New Roman" w:eastAsia="Times New Roman" w:hAnsi="Times New Roman" w:cs="Times New Roman"/>
          <w:color w:val="000000" w:themeColor="text1"/>
          <w:sz w:val="24"/>
          <w:szCs w:val="24"/>
        </w:rPr>
        <w:t xml:space="preserve"> us to explore the </w:t>
      </w:r>
      <w:r w:rsidR="7DF635D6" w:rsidRPr="588802F6">
        <w:rPr>
          <w:rFonts w:ascii="Times New Roman" w:eastAsia="Times New Roman" w:hAnsi="Times New Roman" w:cs="Times New Roman"/>
          <w:color w:val="000000" w:themeColor="text1"/>
          <w:sz w:val="24"/>
          <w:szCs w:val="24"/>
        </w:rPr>
        <w:t xml:space="preserve">many </w:t>
      </w:r>
      <w:r w:rsidR="5866D2D7" w:rsidRPr="588802F6">
        <w:rPr>
          <w:rFonts w:ascii="Times New Roman" w:eastAsia="Times New Roman" w:hAnsi="Times New Roman" w:cs="Times New Roman"/>
          <w:color w:val="000000" w:themeColor="text1"/>
          <w:sz w:val="24"/>
          <w:szCs w:val="24"/>
        </w:rPr>
        <w:t>distinct stages</w:t>
      </w:r>
      <w:r w:rsidR="3B0ED05F" w:rsidRPr="588802F6">
        <w:rPr>
          <w:rFonts w:ascii="Times New Roman" w:eastAsia="Times New Roman" w:hAnsi="Times New Roman" w:cs="Times New Roman"/>
          <w:color w:val="000000" w:themeColor="text1"/>
          <w:sz w:val="24"/>
          <w:szCs w:val="24"/>
        </w:rPr>
        <w:t xml:space="preserve"> of </w:t>
      </w:r>
      <w:r w:rsidR="722E355D" w:rsidRPr="588802F6">
        <w:rPr>
          <w:rFonts w:ascii="Times New Roman" w:eastAsia="Times New Roman" w:hAnsi="Times New Roman" w:cs="Times New Roman"/>
          <w:color w:val="000000" w:themeColor="text1"/>
          <w:sz w:val="24"/>
          <w:szCs w:val="24"/>
        </w:rPr>
        <w:t>human</w:t>
      </w:r>
      <w:r w:rsidR="3B0ED05F" w:rsidRPr="588802F6">
        <w:rPr>
          <w:rFonts w:ascii="Times New Roman" w:eastAsia="Times New Roman" w:hAnsi="Times New Roman" w:cs="Times New Roman"/>
          <w:color w:val="000000" w:themeColor="text1"/>
          <w:sz w:val="24"/>
          <w:szCs w:val="24"/>
        </w:rPr>
        <w:t xml:space="preserve"> li</w:t>
      </w:r>
      <w:r w:rsidR="461B9057" w:rsidRPr="588802F6">
        <w:rPr>
          <w:rFonts w:ascii="Times New Roman" w:eastAsia="Times New Roman" w:hAnsi="Times New Roman" w:cs="Times New Roman"/>
          <w:color w:val="000000" w:themeColor="text1"/>
          <w:sz w:val="24"/>
          <w:szCs w:val="24"/>
        </w:rPr>
        <w:t>fe</w:t>
      </w:r>
      <w:r w:rsidR="240DC9A7" w:rsidRPr="588802F6">
        <w:rPr>
          <w:rFonts w:ascii="Times New Roman" w:eastAsia="Times New Roman" w:hAnsi="Times New Roman" w:cs="Times New Roman"/>
          <w:color w:val="000000" w:themeColor="text1"/>
          <w:sz w:val="24"/>
          <w:szCs w:val="24"/>
        </w:rPr>
        <w:t xml:space="preserve">, including </w:t>
      </w:r>
      <w:r w:rsidR="099BA99D" w:rsidRPr="588802F6">
        <w:rPr>
          <w:rFonts w:ascii="Times New Roman" w:eastAsia="Times New Roman" w:hAnsi="Times New Roman" w:cs="Times New Roman"/>
          <w:color w:val="000000" w:themeColor="text1"/>
          <w:sz w:val="24"/>
          <w:szCs w:val="24"/>
        </w:rPr>
        <w:t>youth</w:t>
      </w:r>
      <w:r w:rsidR="240DC9A7" w:rsidRPr="588802F6">
        <w:rPr>
          <w:rFonts w:ascii="Times New Roman" w:eastAsia="Times New Roman" w:hAnsi="Times New Roman" w:cs="Times New Roman"/>
          <w:color w:val="000000" w:themeColor="text1"/>
          <w:sz w:val="24"/>
          <w:szCs w:val="24"/>
        </w:rPr>
        <w:t xml:space="preserve">, </w:t>
      </w:r>
      <w:r w:rsidR="337E8B51" w:rsidRPr="588802F6">
        <w:rPr>
          <w:rFonts w:ascii="Times New Roman" w:eastAsia="Times New Roman" w:hAnsi="Times New Roman" w:cs="Times New Roman"/>
          <w:color w:val="000000" w:themeColor="text1"/>
          <w:sz w:val="24"/>
          <w:szCs w:val="24"/>
        </w:rPr>
        <w:t xml:space="preserve">early </w:t>
      </w:r>
      <w:r w:rsidR="240DC9A7" w:rsidRPr="588802F6">
        <w:rPr>
          <w:rFonts w:ascii="Times New Roman" w:eastAsia="Times New Roman" w:hAnsi="Times New Roman" w:cs="Times New Roman"/>
          <w:color w:val="000000" w:themeColor="text1"/>
          <w:sz w:val="24"/>
          <w:szCs w:val="24"/>
        </w:rPr>
        <w:t>adulthood,</w:t>
      </w:r>
      <w:r w:rsidR="258E1312" w:rsidRPr="588802F6">
        <w:rPr>
          <w:rFonts w:ascii="Times New Roman" w:eastAsia="Times New Roman" w:hAnsi="Times New Roman" w:cs="Times New Roman"/>
          <w:color w:val="000000" w:themeColor="text1"/>
          <w:sz w:val="24"/>
          <w:szCs w:val="24"/>
        </w:rPr>
        <w:t xml:space="preserve"> </w:t>
      </w:r>
      <w:r w:rsidR="5DA65575" w:rsidRPr="588802F6">
        <w:rPr>
          <w:rFonts w:ascii="Times New Roman" w:eastAsia="Times New Roman" w:hAnsi="Times New Roman" w:cs="Times New Roman"/>
          <w:color w:val="000000" w:themeColor="text1"/>
          <w:sz w:val="24"/>
          <w:szCs w:val="24"/>
        </w:rPr>
        <w:t xml:space="preserve">adulthood, and </w:t>
      </w:r>
      <w:r w:rsidR="67F8A673" w:rsidRPr="588802F6">
        <w:rPr>
          <w:rFonts w:ascii="Times New Roman" w:eastAsia="Times New Roman" w:hAnsi="Times New Roman" w:cs="Times New Roman"/>
          <w:color w:val="000000" w:themeColor="text1"/>
          <w:sz w:val="24"/>
          <w:szCs w:val="24"/>
        </w:rPr>
        <w:t xml:space="preserve">the </w:t>
      </w:r>
      <w:r w:rsidR="258E1312" w:rsidRPr="588802F6">
        <w:rPr>
          <w:rFonts w:ascii="Times New Roman" w:eastAsia="Times New Roman" w:hAnsi="Times New Roman" w:cs="Times New Roman"/>
          <w:color w:val="000000" w:themeColor="text1"/>
          <w:sz w:val="24"/>
          <w:szCs w:val="24"/>
        </w:rPr>
        <w:t>elderly</w:t>
      </w:r>
      <w:r w:rsidR="76016C48" w:rsidRPr="588802F6">
        <w:rPr>
          <w:rFonts w:ascii="Times New Roman" w:eastAsia="Times New Roman" w:hAnsi="Times New Roman" w:cs="Times New Roman"/>
          <w:color w:val="000000" w:themeColor="text1"/>
          <w:sz w:val="24"/>
          <w:szCs w:val="24"/>
        </w:rPr>
        <w:t>.</w:t>
      </w:r>
    </w:p>
    <w:p w14:paraId="63CFA52A" w14:textId="415A84BE" w:rsidR="3740F4C7" w:rsidRDefault="383D7792" w:rsidP="588802F6">
      <w:pPr>
        <w:spacing w:after="0" w:line="480" w:lineRule="auto"/>
        <w:ind w:firstLine="720"/>
        <w:rPr>
          <w:rFonts w:ascii="Times New Roman" w:eastAsia="Times New Roman" w:hAnsi="Times New Roman" w:cs="Times New Roman"/>
          <w:color w:val="000000" w:themeColor="text1"/>
          <w:sz w:val="24"/>
          <w:szCs w:val="24"/>
          <w:highlight w:val="yellow"/>
        </w:rPr>
      </w:pPr>
      <w:r w:rsidRPr="588802F6">
        <w:rPr>
          <w:rFonts w:ascii="Times New Roman" w:eastAsia="Times New Roman" w:hAnsi="Times New Roman" w:cs="Times New Roman"/>
          <w:color w:val="000000" w:themeColor="text1"/>
          <w:sz w:val="24"/>
          <w:szCs w:val="24"/>
        </w:rPr>
        <w:t>Various machine learning methods were implemented</w:t>
      </w:r>
      <w:r w:rsidR="3740F4C7" w:rsidRPr="588802F6">
        <w:rPr>
          <w:rFonts w:ascii="Times New Roman" w:eastAsia="Times New Roman" w:hAnsi="Times New Roman" w:cs="Times New Roman"/>
          <w:color w:val="000000" w:themeColor="text1"/>
          <w:sz w:val="24"/>
          <w:szCs w:val="24"/>
        </w:rPr>
        <w:t xml:space="preserve"> </w:t>
      </w:r>
      <w:r w:rsidR="40D29C32" w:rsidRPr="588802F6">
        <w:rPr>
          <w:rFonts w:ascii="Times New Roman" w:eastAsia="Times New Roman" w:hAnsi="Times New Roman" w:cs="Times New Roman"/>
          <w:color w:val="000000" w:themeColor="text1"/>
          <w:sz w:val="24"/>
          <w:szCs w:val="24"/>
        </w:rPr>
        <w:t>alongside</w:t>
      </w:r>
      <w:r w:rsidR="3740F4C7" w:rsidRPr="588802F6">
        <w:rPr>
          <w:rFonts w:ascii="Times New Roman" w:eastAsia="Times New Roman" w:hAnsi="Times New Roman" w:cs="Times New Roman"/>
          <w:color w:val="000000" w:themeColor="text1"/>
          <w:sz w:val="24"/>
          <w:szCs w:val="24"/>
        </w:rPr>
        <w:t xml:space="preserve"> data analysis tools to examine the factors contributing to fentanyl </w:t>
      </w:r>
      <w:r w:rsidR="6318F192" w:rsidRPr="588802F6">
        <w:rPr>
          <w:rFonts w:ascii="Times New Roman" w:eastAsia="Times New Roman" w:hAnsi="Times New Roman" w:cs="Times New Roman"/>
          <w:color w:val="000000" w:themeColor="text1"/>
          <w:sz w:val="24"/>
          <w:szCs w:val="24"/>
        </w:rPr>
        <w:t>overdose and</w:t>
      </w:r>
      <w:r w:rsidR="3740F4C7" w:rsidRPr="588802F6">
        <w:rPr>
          <w:rFonts w:ascii="Times New Roman" w:eastAsia="Times New Roman" w:hAnsi="Times New Roman" w:cs="Times New Roman"/>
          <w:color w:val="000000" w:themeColor="text1"/>
          <w:sz w:val="24"/>
          <w:szCs w:val="24"/>
        </w:rPr>
        <w:t xml:space="preserve"> make predictions accordingly. </w:t>
      </w:r>
      <w:r w:rsidR="2F9DAD55" w:rsidRPr="588802F6">
        <w:rPr>
          <w:rFonts w:ascii="Times New Roman" w:eastAsia="Times New Roman" w:hAnsi="Times New Roman" w:cs="Times New Roman"/>
          <w:color w:val="000000" w:themeColor="text1"/>
          <w:sz w:val="24"/>
          <w:szCs w:val="24"/>
        </w:rPr>
        <w:t>B</w:t>
      </w:r>
      <w:r w:rsidR="53B020FE" w:rsidRPr="588802F6">
        <w:rPr>
          <w:rFonts w:ascii="Times New Roman" w:eastAsia="Times New Roman" w:hAnsi="Times New Roman" w:cs="Times New Roman"/>
          <w:color w:val="000000" w:themeColor="text1"/>
          <w:sz w:val="24"/>
          <w:szCs w:val="24"/>
        </w:rPr>
        <w:t xml:space="preserve">oth </w:t>
      </w:r>
      <w:r w:rsidR="3740F4C7" w:rsidRPr="588802F6">
        <w:rPr>
          <w:rFonts w:ascii="Times New Roman" w:eastAsia="Times New Roman" w:hAnsi="Times New Roman" w:cs="Times New Roman"/>
          <w:color w:val="000000" w:themeColor="text1"/>
          <w:sz w:val="24"/>
          <w:szCs w:val="24"/>
        </w:rPr>
        <w:t>an unsupervised and supervised algorithm</w:t>
      </w:r>
      <w:r w:rsidR="2E1E8A4F" w:rsidRPr="588802F6">
        <w:rPr>
          <w:rFonts w:ascii="Times New Roman" w:eastAsia="Times New Roman" w:hAnsi="Times New Roman" w:cs="Times New Roman"/>
          <w:color w:val="000000" w:themeColor="text1"/>
          <w:sz w:val="24"/>
          <w:szCs w:val="24"/>
        </w:rPr>
        <w:t xml:space="preserve"> were used</w:t>
      </w:r>
      <w:r w:rsidR="77E7F5B0" w:rsidRPr="588802F6">
        <w:rPr>
          <w:rFonts w:ascii="Times New Roman" w:eastAsia="Times New Roman" w:hAnsi="Times New Roman" w:cs="Times New Roman"/>
          <w:color w:val="000000" w:themeColor="text1"/>
          <w:sz w:val="24"/>
          <w:szCs w:val="24"/>
        </w:rPr>
        <w:t>,</w:t>
      </w:r>
      <w:r w:rsidR="2E1E8A4F" w:rsidRPr="588802F6">
        <w:rPr>
          <w:rFonts w:ascii="Times New Roman" w:eastAsia="Times New Roman" w:hAnsi="Times New Roman" w:cs="Times New Roman"/>
          <w:color w:val="000000" w:themeColor="text1"/>
          <w:sz w:val="24"/>
          <w:szCs w:val="24"/>
        </w:rPr>
        <w:t xml:space="preserve"> </w:t>
      </w:r>
      <w:r w:rsidR="5F2490A2" w:rsidRPr="588802F6">
        <w:rPr>
          <w:rFonts w:ascii="Times New Roman" w:eastAsia="Times New Roman" w:hAnsi="Times New Roman" w:cs="Times New Roman"/>
          <w:color w:val="000000" w:themeColor="text1"/>
          <w:sz w:val="24"/>
          <w:szCs w:val="24"/>
        </w:rPr>
        <w:t>c</w:t>
      </w:r>
      <w:r w:rsidR="3740F4C7" w:rsidRPr="588802F6">
        <w:rPr>
          <w:rFonts w:ascii="Times New Roman" w:eastAsia="Times New Roman" w:hAnsi="Times New Roman" w:cs="Times New Roman"/>
          <w:color w:val="000000" w:themeColor="text1"/>
          <w:sz w:val="24"/>
          <w:szCs w:val="24"/>
        </w:rPr>
        <w:t xml:space="preserve">lustering and </w:t>
      </w:r>
      <w:r w:rsidR="1655B233" w:rsidRPr="588802F6">
        <w:rPr>
          <w:rFonts w:ascii="Times New Roman" w:eastAsia="Times New Roman" w:hAnsi="Times New Roman" w:cs="Times New Roman"/>
          <w:color w:val="000000" w:themeColor="text1"/>
          <w:sz w:val="24"/>
          <w:szCs w:val="24"/>
        </w:rPr>
        <w:t>e</w:t>
      </w:r>
      <w:r w:rsidR="35687054" w:rsidRPr="588802F6">
        <w:rPr>
          <w:rFonts w:ascii="Times New Roman" w:eastAsia="Times New Roman" w:hAnsi="Times New Roman" w:cs="Times New Roman"/>
          <w:color w:val="000000" w:themeColor="text1"/>
          <w:sz w:val="24"/>
          <w:szCs w:val="24"/>
        </w:rPr>
        <w:t xml:space="preserve">xtreme </w:t>
      </w:r>
      <w:r w:rsidR="068AC652" w:rsidRPr="588802F6">
        <w:rPr>
          <w:rFonts w:ascii="Times New Roman" w:eastAsia="Times New Roman" w:hAnsi="Times New Roman" w:cs="Times New Roman"/>
          <w:color w:val="000000" w:themeColor="text1"/>
          <w:sz w:val="24"/>
          <w:szCs w:val="24"/>
        </w:rPr>
        <w:t>g</w:t>
      </w:r>
      <w:r w:rsidR="35687054" w:rsidRPr="588802F6">
        <w:rPr>
          <w:rFonts w:ascii="Times New Roman" w:eastAsia="Times New Roman" w:hAnsi="Times New Roman" w:cs="Times New Roman"/>
          <w:color w:val="000000" w:themeColor="text1"/>
          <w:sz w:val="24"/>
          <w:szCs w:val="24"/>
        </w:rPr>
        <w:t xml:space="preserve">radient </w:t>
      </w:r>
      <w:r w:rsidR="2DFFCAF5" w:rsidRPr="588802F6">
        <w:rPr>
          <w:rFonts w:ascii="Times New Roman" w:eastAsia="Times New Roman" w:hAnsi="Times New Roman" w:cs="Times New Roman"/>
          <w:color w:val="000000" w:themeColor="text1"/>
          <w:sz w:val="24"/>
          <w:szCs w:val="24"/>
        </w:rPr>
        <w:t>b</w:t>
      </w:r>
      <w:r w:rsidR="35687054" w:rsidRPr="588802F6">
        <w:rPr>
          <w:rFonts w:ascii="Times New Roman" w:eastAsia="Times New Roman" w:hAnsi="Times New Roman" w:cs="Times New Roman"/>
          <w:color w:val="000000" w:themeColor="text1"/>
          <w:sz w:val="24"/>
          <w:szCs w:val="24"/>
        </w:rPr>
        <w:t>oosting</w:t>
      </w:r>
      <w:r w:rsidR="20290E92" w:rsidRPr="588802F6">
        <w:rPr>
          <w:rFonts w:ascii="Times New Roman" w:eastAsia="Times New Roman" w:hAnsi="Times New Roman" w:cs="Times New Roman"/>
          <w:color w:val="000000" w:themeColor="text1"/>
          <w:sz w:val="24"/>
          <w:szCs w:val="24"/>
        </w:rPr>
        <w:t>, respectively</w:t>
      </w:r>
      <w:r w:rsidR="3740F4C7" w:rsidRPr="588802F6">
        <w:rPr>
          <w:rFonts w:ascii="Times New Roman" w:eastAsia="Times New Roman" w:hAnsi="Times New Roman" w:cs="Times New Roman"/>
          <w:color w:val="000000" w:themeColor="text1"/>
          <w:sz w:val="24"/>
          <w:szCs w:val="24"/>
        </w:rPr>
        <w:t>. Clustering</w:t>
      </w:r>
      <w:r w:rsidR="157ABF76" w:rsidRPr="588802F6">
        <w:rPr>
          <w:rFonts w:ascii="Times New Roman" w:eastAsia="Times New Roman" w:hAnsi="Times New Roman" w:cs="Times New Roman"/>
          <w:color w:val="000000" w:themeColor="text1"/>
          <w:sz w:val="24"/>
          <w:szCs w:val="24"/>
        </w:rPr>
        <w:t xml:space="preserve"> algorithms are</w:t>
      </w:r>
      <w:r w:rsidR="3740F4C7" w:rsidRPr="588802F6">
        <w:rPr>
          <w:rFonts w:ascii="Times New Roman" w:eastAsia="Times New Roman" w:hAnsi="Times New Roman" w:cs="Times New Roman"/>
          <w:color w:val="000000" w:themeColor="text1"/>
          <w:sz w:val="24"/>
          <w:szCs w:val="24"/>
        </w:rPr>
        <w:t xml:space="preserve"> </w:t>
      </w:r>
      <w:r w:rsidR="7E5B2F4C" w:rsidRPr="588802F6">
        <w:rPr>
          <w:rFonts w:ascii="Times New Roman" w:eastAsia="Times New Roman" w:hAnsi="Times New Roman" w:cs="Times New Roman"/>
          <w:color w:val="000000" w:themeColor="text1"/>
          <w:sz w:val="24"/>
          <w:szCs w:val="24"/>
        </w:rPr>
        <w:t xml:space="preserve">optimized to </w:t>
      </w:r>
      <w:r w:rsidR="3740F4C7" w:rsidRPr="588802F6">
        <w:rPr>
          <w:rFonts w:ascii="Times New Roman" w:eastAsia="Times New Roman" w:hAnsi="Times New Roman" w:cs="Times New Roman"/>
          <w:color w:val="000000" w:themeColor="text1"/>
          <w:sz w:val="24"/>
          <w:szCs w:val="24"/>
        </w:rPr>
        <w:t xml:space="preserve">place data into </w:t>
      </w:r>
      <w:r w:rsidR="1182C015" w:rsidRPr="588802F6">
        <w:rPr>
          <w:rFonts w:ascii="Times New Roman" w:eastAsia="Times New Roman" w:hAnsi="Times New Roman" w:cs="Times New Roman"/>
          <w:color w:val="000000" w:themeColor="text1"/>
          <w:sz w:val="24"/>
          <w:szCs w:val="24"/>
        </w:rPr>
        <w:t>clusters</w:t>
      </w:r>
      <w:r w:rsidR="3740F4C7" w:rsidRPr="588802F6">
        <w:rPr>
          <w:rFonts w:ascii="Times New Roman" w:eastAsia="Times New Roman" w:hAnsi="Times New Roman" w:cs="Times New Roman"/>
          <w:color w:val="000000" w:themeColor="text1"/>
          <w:sz w:val="24"/>
          <w:szCs w:val="24"/>
        </w:rPr>
        <w:t xml:space="preserve"> </w:t>
      </w:r>
      <w:r w:rsidR="581DA493" w:rsidRPr="588802F6">
        <w:rPr>
          <w:rFonts w:ascii="Times New Roman" w:eastAsia="Times New Roman" w:hAnsi="Times New Roman" w:cs="Times New Roman"/>
          <w:color w:val="000000" w:themeColor="text1"/>
          <w:sz w:val="24"/>
          <w:szCs w:val="24"/>
        </w:rPr>
        <w:t xml:space="preserve">to </w:t>
      </w:r>
      <w:r w:rsidR="09AA94AE" w:rsidRPr="588802F6">
        <w:rPr>
          <w:rFonts w:ascii="Times New Roman" w:eastAsia="Times New Roman" w:hAnsi="Times New Roman" w:cs="Times New Roman"/>
          <w:color w:val="000000" w:themeColor="text1"/>
          <w:sz w:val="24"/>
          <w:szCs w:val="24"/>
        </w:rPr>
        <w:t xml:space="preserve">identify similar groups and </w:t>
      </w:r>
      <w:r w:rsidR="3740F4C7" w:rsidRPr="588802F6">
        <w:rPr>
          <w:rFonts w:ascii="Times New Roman" w:eastAsia="Times New Roman" w:hAnsi="Times New Roman" w:cs="Times New Roman"/>
          <w:color w:val="000000" w:themeColor="text1"/>
          <w:sz w:val="24"/>
          <w:szCs w:val="24"/>
        </w:rPr>
        <w:t>create profiles</w:t>
      </w:r>
      <w:r w:rsidR="022C5FCB" w:rsidRPr="588802F6">
        <w:rPr>
          <w:rFonts w:ascii="Times New Roman" w:eastAsia="Times New Roman" w:hAnsi="Times New Roman" w:cs="Times New Roman"/>
          <w:color w:val="000000" w:themeColor="text1"/>
          <w:sz w:val="24"/>
          <w:szCs w:val="24"/>
        </w:rPr>
        <w:t xml:space="preserve">. </w:t>
      </w:r>
      <w:r w:rsidR="1219221B" w:rsidRPr="588802F6">
        <w:rPr>
          <w:rFonts w:ascii="Times New Roman" w:eastAsia="Times New Roman" w:hAnsi="Times New Roman" w:cs="Times New Roman"/>
          <w:color w:val="000000" w:themeColor="text1"/>
          <w:sz w:val="24"/>
          <w:szCs w:val="24"/>
        </w:rPr>
        <w:t>Given that our dataset consist</w:t>
      </w:r>
      <w:r w:rsidR="65E8F68F" w:rsidRPr="588802F6">
        <w:rPr>
          <w:rFonts w:ascii="Times New Roman" w:eastAsia="Times New Roman" w:hAnsi="Times New Roman" w:cs="Times New Roman"/>
          <w:color w:val="000000" w:themeColor="text1"/>
          <w:sz w:val="24"/>
          <w:szCs w:val="24"/>
        </w:rPr>
        <w:t>s</w:t>
      </w:r>
      <w:r w:rsidR="1219221B" w:rsidRPr="588802F6">
        <w:rPr>
          <w:rFonts w:ascii="Times New Roman" w:eastAsia="Times New Roman" w:hAnsi="Times New Roman" w:cs="Times New Roman"/>
          <w:color w:val="000000" w:themeColor="text1"/>
          <w:sz w:val="24"/>
          <w:szCs w:val="24"/>
        </w:rPr>
        <w:t xml:space="preserve"> </w:t>
      </w:r>
      <w:r w:rsidR="79CC245D" w:rsidRPr="588802F6">
        <w:rPr>
          <w:rFonts w:ascii="Times New Roman" w:eastAsia="Times New Roman" w:hAnsi="Times New Roman" w:cs="Times New Roman"/>
          <w:color w:val="000000" w:themeColor="text1"/>
          <w:sz w:val="24"/>
          <w:szCs w:val="24"/>
        </w:rPr>
        <w:t>primarily</w:t>
      </w:r>
      <w:r w:rsidR="29AE842B" w:rsidRPr="588802F6">
        <w:rPr>
          <w:rFonts w:ascii="Times New Roman" w:eastAsia="Times New Roman" w:hAnsi="Times New Roman" w:cs="Times New Roman"/>
          <w:color w:val="000000" w:themeColor="text1"/>
          <w:sz w:val="24"/>
          <w:szCs w:val="24"/>
        </w:rPr>
        <w:t xml:space="preserve"> of</w:t>
      </w:r>
      <w:r w:rsidR="79CC245D" w:rsidRPr="588802F6">
        <w:rPr>
          <w:rFonts w:ascii="Times New Roman" w:eastAsia="Times New Roman" w:hAnsi="Times New Roman" w:cs="Times New Roman"/>
          <w:color w:val="000000" w:themeColor="text1"/>
          <w:sz w:val="24"/>
          <w:szCs w:val="24"/>
        </w:rPr>
        <w:t xml:space="preserve"> </w:t>
      </w:r>
      <w:r w:rsidR="1219221B" w:rsidRPr="588802F6">
        <w:rPr>
          <w:rFonts w:ascii="Times New Roman" w:eastAsia="Times New Roman" w:hAnsi="Times New Roman" w:cs="Times New Roman"/>
          <w:color w:val="000000" w:themeColor="text1"/>
          <w:sz w:val="24"/>
          <w:szCs w:val="24"/>
        </w:rPr>
        <w:t>categorical features</w:t>
      </w:r>
      <w:r w:rsidR="59F14519" w:rsidRPr="588802F6">
        <w:rPr>
          <w:rFonts w:ascii="Times New Roman" w:eastAsia="Times New Roman" w:hAnsi="Times New Roman" w:cs="Times New Roman"/>
          <w:color w:val="000000" w:themeColor="text1"/>
          <w:sz w:val="24"/>
          <w:szCs w:val="24"/>
        </w:rPr>
        <w:t>,</w:t>
      </w:r>
      <w:r w:rsidR="45A9E8CB" w:rsidRPr="588802F6">
        <w:rPr>
          <w:rFonts w:ascii="Times New Roman" w:eastAsia="Times New Roman" w:hAnsi="Times New Roman" w:cs="Times New Roman"/>
          <w:color w:val="000000" w:themeColor="text1"/>
          <w:sz w:val="24"/>
          <w:szCs w:val="24"/>
        </w:rPr>
        <w:t xml:space="preserve"> </w:t>
      </w:r>
      <w:r w:rsidR="3ACAD3E3" w:rsidRPr="588802F6">
        <w:rPr>
          <w:rFonts w:ascii="Times New Roman" w:eastAsia="Times New Roman" w:hAnsi="Times New Roman" w:cs="Times New Roman"/>
          <w:color w:val="000000" w:themeColor="text1"/>
          <w:sz w:val="24"/>
          <w:szCs w:val="24"/>
        </w:rPr>
        <w:t xml:space="preserve">the </w:t>
      </w:r>
      <w:r w:rsidR="2456711D" w:rsidRPr="588802F6">
        <w:rPr>
          <w:rFonts w:ascii="Times New Roman" w:eastAsia="Times New Roman" w:hAnsi="Times New Roman" w:cs="Times New Roman"/>
          <w:color w:val="000000" w:themeColor="text1"/>
          <w:sz w:val="24"/>
          <w:szCs w:val="24"/>
        </w:rPr>
        <w:t xml:space="preserve">lack </w:t>
      </w:r>
      <w:r w:rsidR="6E0C3976" w:rsidRPr="588802F6">
        <w:rPr>
          <w:rFonts w:ascii="Times New Roman" w:eastAsia="Times New Roman" w:hAnsi="Times New Roman" w:cs="Times New Roman"/>
          <w:color w:val="000000" w:themeColor="text1"/>
          <w:sz w:val="24"/>
          <w:szCs w:val="24"/>
        </w:rPr>
        <w:t>of a metric for similarity</w:t>
      </w:r>
      <w:r w:rsidR="146DED3F" w:rsidRPr="588802F6">
        <w:rPr>
          <w:rFonts w:ascii="Times New Roman" w:eastAsia="Times New Roman" w:hAnsi="Times New Roman" w:cs="Times New Roman"/>
          <w:color w:val="000000" w:themeColor="text1"/>
          <w:sz w:val="24"/>
          <w:szCs w:val="24"/>
        </w:rPr>
        <w:t xml:space="preserve"> </w:t>
      </w:r>
      <w:r w:rsidR="00BBCA81" w:rsidRPr="588802F6">
        <w:rPr>
          <w:rFonts w:ascii="Times New Roman" w:eastAsia="Times New Roman" w:hAnsi="Times New Roman" w:cs="Times New Roman"/>
          <w:color w:val="000000" w:themeColor="text1"/>
          <w:sz w:val="24"/>
          <w:szCs w:val="24"/>
        </w:rPr>
        <w:t xml:space="preserve">among </w:t>
      </w:r>
      <w:r w:rsidR="146DED3F" w:rsidRPr="588802F6">
        <w:rPr>
          <w:rFonts w:ascii="Times New Roman" w:eastAsia="Times New Roman" w:hAnsi="Times New Roman" w:cs="Times New Roman"/>
          <w:color w:val="000000" w:themeColor="text1"/>
          <w:sz w:val="24"/>
          <w:szCs w:val="24"/>
        </w:rPr>
        <w:t xml:space="preserve">categorical data </w:t>
      </w:r>
      <w:r w:rsidR="1C6E2A49" w:rsidRPr="588802F6">
        <w:rPr>
          <w:rFonts w:ascii="Times New Roman" w:eastAsia="Times New Roman" w:hAnsi="Times New Roman" w:cs="Times New Roman"/>
          <w:color w:val="000000" w:themeColor="text1"/>
          <w:sz w:val="24"/>
          <w:szCs w:val="24"/>
        </w:rPr>
        <w:t xml:space="preserve">presents a </w:t>
      </w:r>
      <w:r w:rsidR="146DED3F" w:rsidRPr="588802F6">
        <w:rPr>
          <w:rFonts w:ascii="Times New Roman" w:eastAsia="Times New Roman" w:hAnsi="Times New Roman" w:cs="Times New Roman"/>
          <w:color w:val="000000" w:themeColor="text1"/>
          <w:sz w:val="24"/>
          <w:szCs w:val="24"/>
        </w:rPr>
        <w:t>challen</w:t>
      </w:r>
      <w:r w:rsidR="1BB05133" w:rsidRPr="588802F6">
        <w:rPr>
          <w:rFonts w:ascii="Times New Roman" w:eastAsia="Times New Roman" w:hAnsi="Times New Roman" w:cs="Times New Roman"/>
          <w:color w:val="000000" w:themeColor="text1"/>
          <w:sz w:val="24"/>
          <w:szCs w:val="24"/>
        </w:rPr>
        <w:t>ge</w:t>
      </w:r>
      <w:r w:rsidR="146DED3F" w:rsidRPr="588802F6">
        <w:rPr>
          <w:rFonts w:ascii="Times New Roman" w:eastAsia="Times New Roman" w:hAnsi="Times New Roman" w:cs="Times New Roman"/>
          <w:color w:val="000000" w:themeColor="text1"/>
          <w:sz w:val="24"/>
          <w:szCs w:val="24"/>
        </w:rPr>
        <w:t xml:space="preserve"> </w:t>
      </w:r>
      <w:r w:rsidR="663DE7DA" w:rsidRPr="588802F6">
        <w:rPr>
          <w:rFonts w:ascii="Times New Roman" w:eastAsia="Times New Roman" w:hAnsi="Times New Roman" w:cs="Times New Roman"/>
          <w:color w:val="000000" w:themeColor="text1"/>
          <w:sz w:val="24"/>
          <w:szCs w:val="24"/>
        </w:rPr>
        <w:t>for cluster</w:t>
      </w:r>
      <w:r w:rsidR="292C9EA5" w:rsidRPr="588802F6">
        <w:rPr>
          <w:rFonts w:ascii="Times New Roman" w:eastAsia="Times New Roman" w:hAnsi="Times New Roman" w:cs="Times New Roman"/>
          <w:color w:val="000000" w:themeColor="text1"/>
          <w:sz w:val="24"/>
          <w:szCs w:val="24"/>
        </w:rPr>
        <w:t xml:space="preserve">ing </w:t>
      </w:r>
      <w:r w:rsidR="40D525AC" w:rsidRPr="588802F6">
        <w:rPr>
          <w:rFonts w:ascii="Times New Roman" w:eastAsia="Times New Roman" w:hAnsi="Times New Roman" w:cs="Times New Roman"/>
          <w:color w:val="000000" w:themeColor="text1"/>
          <w:sz w:val="24"/>
          <w:szCs w:val="24"/>
        </w:rPr>
        <w:t>[15]</w:t>
      </w:r>
      <w:r w:rsidR="7502D680" w:rsidRPr="588802F6">
        <w:rPr>
          <w:rFonts w:ascii="Times New Roman" w:eastAsia="Times New Roman" w:hAnsi="Times New Roman" w:cs="Times New Roman"/>
          <w:color w:val="000000" w:themeColor="text1"/>
          <w:sz w:val="24"/>
          <w:szCs w:val="24"/>
        </w:rPr>
        <w:t>.</w:t>
      </w:r>
      <w:r w:rsidR="1219221B" w:rsidRPr="588802F6">
        <w:rPr>
          <w:rFonts w:ascii="Times New Roman" w:eastAsia="Times New Roman" w:hAnsi="Times New Roman" w:cs="Times New Roman"/>
          <w:color w:val="000000" w:themeColor="text1"/>
          <w:sz w:val="24"/>
          <w:szCs w:val="24"/>
        </w:rPr>
        <w:t xml:space="preserve"> </w:t>
      </w:r>
      <w:r w:rsidR="6CE73E65" w:rsidRPr="588802F6">
        <w:rPr>
          <w:rFonts w:ascii="Times New Roman" w:eastAsia="Times New Roman" w:hAnsi="Times New Roman" w:cs="Times New Roman"/>
          <w:color w:val="000000" w:themeColor="text1"/>
          <w:sz w:val="24"/>
          <w:szCs w:val="24"/>
        </w:rPr>
        <w:t xml:space="preserve">To address this issue, </w:t>
      </w:r>
      <w:r w:rsidR="208C34C5" w:rsidRPr="588802F6">
        <w:rPr>
          <w:rFonts w:ascii="Times New Roman" w:eastAsia="Times New Roman" w:hAnsi="Times New Roman" w:cs="Times New Roman"/>
          <w:color w:val="000000" w:themeColor="text1"/>
          <w:sz w:val="24"/>
          <w:szCs w:val="24"/>
        </w:rPr>
        <w:t>we decided to use</w:t>
      </w:r>
      <w:r w:rsidR="38F231BB" w:rsidRPr="588802F6">
        <w:rPr>
          <w:rFonts w:ascii="Times New Roman" w:eastAsia="Times New Roman" w:hAnsi="Times New Roman" w:cs="Times New Roman"/>
          <w:color w:val="000000" w:themeColor="text1"/>
          <w:sz w:val="24"/>
          <w:szCs w:val="24"/>
        </w:rPr>
        <w:t xml:space="preserve"> a technique known as</w:t>
      </w:r>
      <w:r w:rsidR="208C34C5" w:rsidRPr="588802F6">
        <w:rPr>
          <w:rFonts w:ascii="Times New Roman" w:eastAsia="Times New Roman" w:hAnsi="Times New Roman" w:cs="Times New Roman"/>
          <w:color w:val="000000" w:themeColor="text1"/>
          <w:sz w:val="24"/>
          <w:szCs w:val="24"/>
        </w:rPr>
        <w:t xml:space="preserve"> </w:t>
      </w:r>
      <w:r w:rsidR="09820789" w:rsidRPr="588802F6">
        <w:rPr>
          <w:rFonts w:ascii="Times New Roman" w:eastAsia="Times New Roman" w:hAnsi="Times New Roman" w:cs="Times New Roman"/>
          <w:color w:val="000000" w:themeColor="text1"/>
          <w:sz w:val="24"/>
          <w:szCs w:val="24"/>
        </w:rPr>
        <w:t>k</w:t>
      </w:r>
      <w:r w:rsidR="208C34C5" w:rsidRPr="588802F6">
        <w:rPr>
          <w:rFonts w:ascii="Times New Roman" w:eastAsia="Times New Roman" w:hAnsi="Times New Roman" w:cs="Times New Roman"/>
          <w:color w:val="000000" w:themeColor="text1"/>
          <w:sz w:val="24"/>
          <w:szCs w:val="24"/>
        </w:rPr>
        <w:t>-</w:t>
      </w:r>
      <w:r w:rsidR="5500DEC5" w:rsidRPr="588802F6">
        <w:rPr>
          <w:rFonts w:ascii="Times New Roman" w:eastAsia="Times New Roman" w:hAnsi="Times New Roman" w:cs="Times New Roman"/>
          <w:color w:val="000000" w:themeColor="text1"/>
          <w:sz w:val="24"/>
          <w:szCs w:val="24"/>
        </w:rPr>
        <w:t>m</w:t>
      </w:r>
      <w:r w:rsidR="208C34C5" w:rsidRPr="588802F6">
        <w:rPr>
          <w:rFonts w:ascii="Times New Roman" w:eastAsia="Times New Roman" w:hAnsi="Times New Roman" w:cs="Times New Roman"/>
          <w:color w:val="000000" w:themeColor="text1"/>
          <w:sz w:val="24"/>
          <w:szCs w:val="24"/>
        </w:rPr>
        <w:t>ode</w:t>
      </w:r>
      <w:r w:rsidR="3C1CEA9B" w:rsidRPr="588802F6">
        <w:rPr>
          <w:rFonts w:ascii="Times New Roman" w:eastAsia="Times New Roman" w:hAnsi="Times New Roman" w:cs="Times New Roman"/>
          <w:color w:val="000000" w:themeColor="text1"/>
          <w:sz w:val="24"/>
          <w:szCs w:val="24"/>
        </w:rPr>
        <w:t xml:space="preserve"> </w:t>
      </w:r>
      <w:r w:rsidR="208C34C5" w:rsidRPr="588802F6">
        <w:rPr>
          <w:rFonts w:ascii="Times New Roman" w:eastAsia="Times New Roman" w:hAnsi="Times New Roman" w:cs="Times New Roman"/>
          <w:color w:val="000000" w:themeColor="text1"/>
          <w:sz w:val="24"/>
          <w:szCs w:val="24"/>
        </w:rPr>
        <w:t>clustering</w:t>
      </w:r>
      <w:r w:rsidR="1219221B" w:rsidRPr="588802F6">
        <w:rPr>
          <w:rFonts w:ascii="Times New Roman" w:eastAsia="Times New Roman" w:hAnsi="Times New Roman" w:cs="Times New Roman"/>
          <w:color w:val="000000" w:themeColor="text1"/>
          <w:sz w:val="24"/>
          <w:szCs w:val="24"/>
        </w:rPr>
        <w:t>.</w:t>
      </w:r>
      <w:r w:rsidR="1B7E7BC5" w:rsidRPr="588802F6">
        <w:rPr>
          <w:rFonts w:ascii="Times New Roman" w:eastAsia="Times New Roman" w:hAnsi="Times New Roman" w:cs="Times New Roman"/>
          <w:color w:val="000000" w:themeColor="text1"/>
          <w:sz w:val="24"/>
          <w:szCs w:val="24"/>
        </w:rPr>
        <w:t xml:space="preserve"> </w:t>
      </w:r>
      <w:r w:rsidR="3FDE1494" w:rsidRPr="588802F6">
        <w:rPr>
          <w:rFonts w:ascii="Times New Roman" w:eastAsia="Times New Roman" w:hAnsi="Times New Roman" w:cs="Times New Roman"/>
          <w:color w:val="000000" w:themeColor="text1"/>
          <w:sz w:val="24"/>
          <w:szCs w:val="24"/>
        </w:rPr>
        <w:t xml:space="preserve">Unlike </w:t>
      </w:r>
      <w:r w:rsidR="6D4670A1" w:rsidRPr="588802F6">
        <w:rPr>
          <w:rFonts w:ascii="Times New Roman" w:eastAsia="Times New Roman" w:hAnsi="Times New Roman" w:cs="Times New Roman"/>
          <w:color w:val="000000" w:themeColor="text1"/>
          <w:sz w:val="24"/>
          <w:szCs w:val="24"/>
        </w:rPr>
        <w:t xml:space="preserve">the popular </w:t>
      </w:r>
      <w:r w:rsidR="4B442156" w:rsidRPr="588802F6">
        <w:rPr>
          <w:rFonts w:ascii="Times New Roman" w:eastAsia="Times New Roman" w:hAnsi="Times New Roman" w:cs="Times New Roman"/>
          <w:color w:val="000000" w:themeColor="text1"/>
          <w:sz w:val="24"/>
          <w:szCs w:val="24"/>
        </w:rPr>
        <w:t>k</w:t>
      </w:r>
      <w:r w:rsidR="6D4670A1" w:rsidRPr="588802F6">
        <w:rPr>
          <w:rFonts w:ascii="Times New Roman" w:eastAsia="Times New Roman" w:hAnsi="Times New Roman" w:cs="Times New Roman"/>
          <w:color w:val="000000" w:themeColor="text1"/>
          <w:sz w:val="24"/>
          <w:szCs w:val="24"/>
        </w:rPr>
        <w:t>-</w:t>
      </w:r>
      <w:r w:rsidR="43FBBCE4" w:rsidRPr="588802F6">
        <w:rPr>
          <w:rFonts w:ascii="Times New Roman" w:eastAsia="Times New Roman" w:hAnsi="Times New Roman" w:cs="Times New Roman"/>
          <w:color w:val="000000" w:themeColor="text1"/>
          <w:sz w:val="24"/>
          <w:szCs w:val="24"/>
        </w:rPr>
        <w:t>m</w:t>
      </w:r>
      <w:r w:rsidR="6D4670A1" w:rsidRPr="588802F6">
        <w:rPr>
          <w:rFonts w:ascii="Times New Roman" w:eastAsia="Times New Roman" w:hAnsi="Times New Roman" w:cs="Times New Roman"/>
          <w:color w:val="000000" w:themeColor="text1"/>
          <w:sz w:val="24"/>
          <w:szCs w:val="24"/>
        </w:rPr>
        <w:t xml:space="preserve">eans clustering </w:t>
      </w:r>
      <w:r w:rsidR="23C1438E" w:rsidRPr="588802F6">
        <w:rPr>
          <w:rFonts w:ascii="Times New Roman" w:eastAsia="Times New Roman" w:hAnsi="Times New Roman" w:cs="Times New Roman"/>
          <w:color w:val="000000" w:themeColor="text1"/>
          <w:sz w:val="24"/>
          <w:szCs w:val="24"/>
        </w:rPr>
        <w:t xml:space="preserve">that </w:t>
      </w:r>
      <w:r w:rsidR="6D4670A1" w:rsidRPr="588802F6">
        <w:rPr>
          <w:rFonts w:ascii="Times New Roman" w:eastAsia="Times New Roman" w:hAnsi="Times New Roman" w:cs="Times New Roman"/>
          <w:color w:val="000000" w:themeColor="text1"/>
          <w:sz w:val="24"/>
          <w:szCs w:val="24"/>
        </w:rPr>
        <w:t xml:space="preserve">uses </w:t>
      </w:r>
      <w:r w:rsidR="715A34B1" w:rsidRPr="588802F6">
        <w:rPr>
          <w:rFonts w:ascii="Times New Roman" w:eastAsia="Times New Roman" w:hAnsi="Times New Roman" w:cs="Times New Roman"/>
          <w:color w:val="000000" w:themeColor="text1"/>
          <w:sz w:val="24"/>
          <w:szCs w:val="24"/>
        </w:rPr>
        <w:t>Euclidean</w:t>
      </w:r>
      <w:r w:rsidR="6D4670A1" w:rsidRPr="588802F6">
        <w:rPr>
          <w:rFonts w:ascii="Times New Roman" w:eastAsia="Times New Roman" w:hAnsi="Times New Roman" w:cs="Times New Roman"/>
          <w:color w:val="000000" w:themeColor="text1"/>
          <w:sz w:val="24"/>
          <w:szCs w:val="24"/>
        </w:rPr>
        <w:t xml:space="preserve"> distance to </w:t>
      </w:r>
      <w:r w:rsidR="71698ED4" w:rsidRPr="588802F6">
        <w:rPr>
          <w:rFonts w:ascii="Times New Roman" w:eastAsia="Times New Roman" w:hAnsi="Times New Roman" w:cs="Times New Roman"/>
          <w:color w:val="000000" w:themeColor="text1"/>
          <w:sz w:val="24"/>
          <w:szCs w:val="24"/>
        </w:rPr>
        <w:t>group</w:t>
      </w:r>
      <w:r w:rsidR="6D4670A1" w:rsidRPr="588802F6">
        <w:rPr>
          <w:rFonts w:ascii="Times New Roman" w:eastAsia="Times New Roman" w:hAnsi="Times New Roman" w:cs="Times New Roman"/>
          <w:color w:val="000000" w:themeColor="text1"/>
          <w:sz w:val="24"/>
          <w:szCs w:val="24"/>
        </w:rPr>
        <w:t xml:space="preserve"> numerical data, </w:t>
      </w:r>
      <w:r w:rsidR="353A68D0" w:rsidRPr="588802F6">
        <w:rPr>
          <w:rFonts w:ascii="Times New Roman" w:eastAsia="Times New Roman" w:hAnsi="Times New Roman" w:cs="Times New Roman"/>
          <w:color w:val="000000" w:themeColor="text1"/>
          <w:sz w:val="24"/>
          <w:szCs w:val="24"/>
        </w:rPr>
        <w:t>k</w:t>
      </w:r>
      <w:r w:rsidR="6D4670A1" w:rsidRPr="588802F6">
        <w:rPr>
          <w:rFonts w:ascii="Times New Roman" w:eastAsia="Times New Roman" w:hAnsi="Times New Roman" w:cs="Times New Roman"/>
          <w:color w:val="000000" w:themeColor="text1"/>
          <w:sz w:val="24"/>
          <w:szCs w:val="24"/>
        </w:rPr>
        <w:t>-</w:t>
      </w:r>
      <w:r w:rsidR="74A72FCC" w:rsidRPr="588802F6">
        <w:rPr>
          <w:rFonts w:ascii="Times New Roman" w:eastAsia="Times New Roman" w:hAnsi="Times New Roman" w:cs="Times New Roman"/>
          <w:color w:val="000000" w:themeColor="text1"/>
          <w:sz w:val="24"/>
          <w:szCs w:val="24"/>
        </w:rPr>
        <w:t>m</w:t>
      </w:r>
      <w:r w:rsidR="6D4670A1" w:rsidRPr="588802F6">
        <w:rPr>
          <w:rFonts w:ascii="Times New Roman" w:eastAsia="Times New Roman" w:hAnsi="Times New Roman" w:cs="Times New Roman"/>
          <w:color w:val="000000" w:themeColor="text1"/>
          <w:sz w:val="24"/>
          <w:szCs w:val="24"/>
        </w:rPr>
        <w:t>ode</w:t>
      </w:r>
      <w:r w:rsidR="256E7CA6" w:rsidRPr="588802F6">
        <w:rPr>
          <w:rFonts w:ascii="Times New Roman" w:eastAsia="Times New Roman" w:hAnsi="Times New Roman" w:cs="Times New Roman"/>
          <w:color w:val="000000" w:themeColor="text1"/>
          <w:sz w:val="24"/>
          <w:szCs w:val="24"/>
        </w:rPr>
        <w:t xml:space="preserve"> </w:t>
      </w:r>
      <w:r w:rsidR="690EBFAB" w:rsidRPr="588802F6">
        <w:rPr>
          <w:rFonts w:ascii="Times New Roman" w:eastAsia="Times New Roman" w:hAnsi="Times New Roman" w:cs="Times New Roman"/>
          <w:color w:val="000000" w:themeColor="text1"/>
          <w:sz w:val="24"/>
          <w:szCs w:val="24"/>
        </w:rPr>
        <w:t xml:space="preserve">clustering </w:t>
      </w:r>
      <w:r w:rsidR="246DEE29" w:rsidRPr="588802F6">
        <w:rPr>
          <w:rFonts w:ascii="Times New Roman" w:eastAsia="Times New Roman" w:hAnsi="Times New Roman" w:cs="Times New Roman"/>
          <w:color w:val="000000" w:themeColor="text1"/>
          <w:sz w:val="24"/>
          <w:szCs w:val="24"/>
        </w:rPr>
        <w:t xml:space="preserve">works by </w:t>
      </w:r>
      <w:r w:rsidR="0548CE6B" w:rsidRPr="588802F6">
        <w:rPr>
          <w:rFonts w:ascii="Times New Roman" w:eastAsia="Times New Roman" w:hAnsi="Times New Roman" w:cs="Times New Roman"/>
          <w:color w:val="000000" w:themeColor="text1"/>
          <w:sz w:val="24"/>
          <w:szCs w:val="24"/>
        </w:rPr>
        <w:t xml:space="preserve">identifying the modes, or most frequent values, within </w:t>
      </w:r>
      <w:r w:rsidR="7CB03C90" w:rsidRPr="588802F6">
        <w:rPr>
          <w:rFonts w:ascii="Times New Roman" w:eastAsia="Times New Roman" w:hAnsi="Times New Roman" w:cs="Times New Roman"/>
          <w:color w:val="000000" w:themeColor="text1"/>
          <w:sz w:val="24"/>
          <w:szCs w:val="24"/>
        </w:rPr>
        <w:t>the clusters</w:t>
      </w:r>
      <w:r w:rsidR="0548CE6B" w:rsidRPr="588802F6">
        <w:rPr>
          <w:rFonts w:ascii="Times New Roman" w:eastAsia="Times New Roman" w:hAnsi="Times New Roman" w:cs="Times New Roman"/>
          <w:color w:val="000000" w:themeColor="text1"/>
          <w:sz w:val="24"/>
          <w:szCs w:val="24"/>
        </w:rPr>
        <w:t xml:space="preserve"> to </w:t>
      </w:r>
      <w:r w:rsidR="16C860EB" w:rsidRPr="588802F6">
        <w:rPr>
          <w:rFonts w:ascii="Times New Roman" w:eastAsia="Times New Roman" w:hAnsi="Times New Roman" w:cs="Times New Roman"/>
          <w:color w:val="000000" w:themeColor="text1"/>
          <w:sz w:val="24"/>
          <w:szCs w:val="24"/>
        </w:rPr>
        <w:t xml:space="preserve">choose </w:t>
      </w:r>
      <w:r w:rsidR="0548CE6B" w:rsidRPr="588802F6">
        <w:rPr>
          <w:rFonts w:ascii="Times New Roman" w:eastAsia="Times New Roman" w:hAnsi="Times New Roman" w:cs="Times New Roman"/>
          <w:color w:val="000000" w:themeColor="text1"/>
          <w:sz w:val="24"/>
          <w:szCs w:val="24"/>
        </w:rPr>
        <w:t>its centroid [16]</w:t>
      </w:r>
      <w:r w:rsidR="550FE7A9" w:rsidRPr="588802F6">
        <w:rPr>
          <w:rFonts w:ascii="Times New Roman" w:eastAsia="Times New Roman" w:hAnsi="Times New Roman" w:cs="Times New Roman"/>
          <w:color w:val="000000" w:themeColor="text1"/>
          <w:sz w:val="24"/>
          <w:szCs w:val="24"/>
        </w:rPr>
        <w:t>.</w:t>
      </w:r>
      <w:r w:rsidR="32532703" w:rsidRPr="588802F6">
        <w:rPr>
          <w:rFonts w:ascii="Times New Roman" w:eastAsia="Times New Roman" w:hAnsi="Times New Roman" w:cs="Times New Roman"/>
          <w:color w:val="000000" w:themeColor="text1"/>
          <w:sz w:val="24"/>
          <w:szCs w:val="24"/>
        </w:rPr>
        <w:t xml:space="preserve"> </w:t>
      </w:r>
      <w:r w:rsidR="7DED98F2" w:rsidRPr="588802F6">
        <w:rPr>
          <w:rFonts w:ascii="Times New Roman" w:eastAsia="Times New Roman" w:hAnsi="Times New Roman" w:cs="Times New Roman"/>
          <w:color w:val="000000" w:themeColor="text1"/>
          <w:sz w:val="24"/>
          <w:szCs w:val="24"/>
        </w:rPr>
        <w:t>Further, it was important to perform hyperparameter tuning</w:t>
      </w:r>
      <w:r w:rsidR="4E12916B" w:rsidRPr="588802F6">
        <w:rPr>
          <w:rFonts w:ascii="Times New Roman" w:eastAsia="Times New Roman" w:hAnsi="Times New Roman" w:cs="Times New Roman"/>
          <w:color w:val="000000" w:themeColor="text1"/>
          <w:sz w:val="24"/>
          <w:szCs w:val="24"/>
        </w:rPr>
        <w:t xml:space="preserve"> to</w:t>
      </w:r>
      <w:r w:rsidR="7DED98F2" w:rsidRPr="588802F6">
        <w:rPr>
          <w:rFonts w:ascii="Times New Roman" w:eastAsia="Times New Roman" w:hAnsi="Times New Roman" w:cs="Times New Roman"/>
          <w:color w:val="000000" w:themeColor="text1"/>
          <w:sz w:val="24"/>
          <w:szCs w:val="24"/>
        </w:rPr>
        <w:t xml:space="preserve"> optimize our clusters by using the lowest cost parameters.</w:t>
      </w:r>
      <w:r w:rsidR="3C266152" w:rsidRPr="588802F6">
        <w:rPr>
          <w:rFonts w:ascii="Times New Roman" w:eastAsia="Times New Roman" w:hAnsi="Times New Roman" w:cs="Times New Roman"/>
          <w:color w:val="000000" w:themeColor="text1"/>
          <w:sz w:val="24"/>
          <w:szCs w:val="24"/>
        </w:rPr>
        <w:t xml:space="preserve"> The ‘cost’ attribute in </w:t>
      </w:r>
      <w:r w:rsidR="57AEB4ED" w:rsidRPr="588802F6">
        <w:rPr>
          <w:rFonts w:ascii="Times New Roman" w:eastAsia="Times New Roman" w:hAnsi="Times New Roman" w:cs="Times New Roman"/>
          <w:color w:val="000000" w:themeColor="text1"/>
          <w:sz w:val="24"/>
          <w:szCs w:val="24"/>
        </w:rPr>
        <w:t>k</w:t>
      </w:r>
      <w:r w:rsidR="3C266152" w:rsidRPr="588802F6">
        <w:rPr>
          <w:rFonts w:ascii="Times New Roman" w:eastAsia="Times New Roman" w:hAnsi="Times New Roman" w:cs="Times New Roman"/>
          <w:color w:val="000000" w:themeColor="text1"/>
          <w:sz w:val="24"/>
          <w:szCs w:val="24"/>
        </w:rPr>
        <w:t>-</w:t>
      </w:r>
      <w:r w:rsidR="7E51AFA8" w:rsidRPr="588802F6">
        <w:rPr>
          <w:rFonts w:ascii="Times New Roman" w:eastAsia="Times New Roman" w:hAnsi="Times New Roman" w:cs="Times New Roman"/>
          <w:color w:val="000000" w:themeColor="text1"/>
          <w:sz w:val="24"/>
          <w:szCs w:val="24"/>
        </w:rPr>
        <w:t>m</w:t>
      </w:r>
      <w:r w:rsidR="3C266152" w:rsidRPr="588802F6">
        <w:rPr>
          <w:rFonts w:ascii="Times New Roman" w:eastAsia="Times New Roman" w:hAnsi="Times New Roman" w:cs="Times New Roman"/>
          <w:color w:val="000000" w:themeColor="text1"/>
          <w:sz w:val="24"/>
          <w:szCs w:val="24"/>
        </w:rPr>
        <w:t xml:space="preserve">ode clustering refers to the </w:t>
      </w:r>
      <w:r w:rsidR="7A270355" w:rsidRPr="588802F6">
        <w:rPr>
          <w:rFonts w:ascii="Times New Roman" w:eastAsia="Times New Roman" w:hAnsi="Times New Roman" w:cs="Times New Roman"/>
          <w:color w:val="000000" w:themeColor="text1"/>
          <w:sz w:val="24"/>
          <w:szCs w:val="24"/>
        </w:rPr>
        <w:t xml:space="preserve">sum of the </w:t>
      </w:r>
      <w:r w:rsidR="5687FAF3" w:rsidRPr="588802F6">
        <w:rPr>
          <w:rFonts w:ascii="Times New Roman" w:eastAsia="Times New Roman" w:hAnsi="Times New Roman" w:cs="Times New Roman"/>
          <w:color w:val="000000" w:themeColor="text1"/>
          <w:sz w:val="24"/>
          <w:szCs w:val="24"/>
        </w:rPr>
        <w:t>dissimilarities</w:t>
      </w:r>
      <w:r w:rsidR="3C266152" w:rsidRPr="588802F6">
        <w:rPr>
          <w:rFonts w:ascii="Times New Roman" w:eastAsia="Times New Roman" w:hAnsi="Times New Roman" w:cs="Times New Roman"/>
          <w:color w:val="000000" w:themeColor="text1"/>
          <w:sz w:val="24"/>
          <w:szCs w:val="24"/>
        </w:rPr>
        <w:t xml:space="preserve"> of all points to their respective cluster </w:t>
      </w:r>
      <w:r w:rsidR="58E3D49B" w:rsidRPr="588802F6">
        <w:rPr>
          <w:rFonts w:ascii="Times New Roman" w:eastAsia="Times New Roman" w:hAnsi="Times New Roman" w:cs="Times New Roman"/>
          <w:color w:val="000000" w:themeColor="text1"/>
          <w:sz w:val="24"/>
          <w:szCs w:val="24"/>
        </w:rPr>
        <w:t>modes and</w:t>
      </w:r>
      <w:r w:rsidR="0F2FD945" w:rsidRPr="588802F6">
        <w:rPr>
          <w:rFonts w:ascii="Times New Roman" w:eastAsia="Times New Roman" w:hAnsi="Times New Roman" w:cs="Times New Roman"/>
          <w:color w:val="000000" w:themeColor="text1"/>
          <w:sz w:val="24"/>
          <w:szCs w:val="24"/>
        </w:rPr>
        <w:t xml:space="preserve"> is used to examine the </w:t>
      </w:r>
      <w:r w:rsidR="6667F2AE" w:rsidRPr="588802F6">
        <w:rPr>
          <w:rFonts w:ascii="Times New Roman" w:eastAsia="Times New Roman" w:hAnsi="Times New Roman" w:cs="Times New Roman"/>
          <w:color w:val="000000" w:themeColor="text1"/>
          <w:sz w:val="24"/>
          <w:szCs w:val="24"/>
        </w:rPr>
        <w:t xml:space="preserve">quality </w:t>
      </w:r>
      <w:r w:rsidR="0F2FD945" w:rsidRPr="588802F6">
        <w:rPr>
          <w:rFonts w:ascii="Times New Roman" w:eastAsia="Times New Roman" w:hAnsi="Times New Roman" w:cs="Times New Roman"/>
          <w:color w:val="000000" w:themeColor="text1"/>
          <w:sz w:val="24"/>
          <w:szCs w:val="24"/>
        </w:rPr>
        <w:t>of the clusters</w:t>
      </w:r>
      <w:r w:rsidR="061634B8" w:rsidRPr="588802F6">
        <w:rPr>
          <w:rFonts w:ascii="Times New Roman" w:eastAsia="Times New Roman" w:hAnsi="Times New Roman" w:cs="Times New Roman"/>
          <w:color w:val="000000" w:themeColor="text1"/>
          <w:sz w:val="24"/>
          <w:szCs w:val="24"/>
        </w:rPr>
        <w:t xml:space="preserve"> [</w:t>
      </w:r>
      <w:r w:rsidR="188DA41D" w:rsidRPr="588802F6">
        <w:rPr>
          <w:rFonts w:ascii="Times New Roman" w:eastAsia="Times New Roman" w:hAnsi="Times New Roman" w:cs="Times New Roman"/>
          <w:color w:val="000000" w:themeColor="text1"/>
          <w:sz w:val="24"/>
          <w:szCs w:val="24"/>
        </w:rPr>
        <w:t>1</w:t>
      </w:r>
      <w:r w:rsidR="659EC0E8" w:rsidRPr="588802F6">
        <w:rPr>
          <w:rFonts w:ascii="Times New Roman" w:eastAsia="Times New Roman" w:hAnsi="Times New Roman" w:cs="Times New Roman"/>
          <w:color w:val="000000" w:themeColor="text1"/>
          <w:sz w:val="24"/>
          <w:szCs w:val="24"/>
        </w:rPr>
        <w:t>7</w:t>
      </w:r>
      <w:r w:rsidR="061634B8" w:rsidRPr="588802F6">
        <w:rPr>
          <w:rFonts w:ascii="Times New Roman" w:eastAsia="Times New Roman" w:hAnsi="Times New Roman" w:cs="Times New Roman"/>
          <w:color w:val="000000" w:themeColor="text1"/>
          <w:sz w:val="24"/>
          <w:szCs w:val="24"/>
        </w:rPr>
        <w:t>]</w:t>
      </w:r>
      <w:r w:rsidR="3C266152" w:rsidRPr="588802F6">
        <w:rPr>
          <w:rFonts w:ascii="Times New Roman" w:eastAsia="Times New Roman" w:hAnsi="Times New Roman" w:cs="Times New Roman"/>
          <w:color w:val="000000" w:themeColor="text1"/>
          <w:sz w:val="24"/>
          <w:szCs w:val="24"/>
        </w:rPr>
        <w:t>.</w:t>
      </w:r>
      <w:r w:rsidR="6666B3C2" w:rsidRPr="588802F6">
        <w:rPr>
          <w:rFonts w:ascii="Times New Roman" w:eastAsia="Times New Roman" w:hAnsi="Times New Roman" w:cs="Times New Roman"/>
          <w:color w:val="000000" w:themeColor="text1"/>
          <w:sz w:val="24"/>
          <w:szCs w:val="24"/>
        </w:rPr>
        <w:t xml:space="preserve"> </w:t>
      </w:r>
      <w:r w:rsidR="336A4AC2" w:rsidRPr="588802F6">
        <w:rPr>
          <w:rFonts w:ascii="Times New Roman" w:eastAsia="Times New Roman" w:hAnsi="Times New Roman" w:cs="Times New Roman"/>
          <w:color w:val="000000" w:themeColor="text1"/>
          <w:sz w:val="24"/>
          <w:szCs w:val="24"/>
        </w:rPr>
        <w:t>In turn, w</w:t>
      </w:r>
      <w:r w:rsidR="13650C8E" w:rsidRPr="588802F6">
        <w:rPr>
          <w:rFonts w:ascii="Times New Roman" w:eastAsia="Times New Roman" w:hAnsi="Times New Roman" w:cs="Times New Roman"/>
          <w:color w:val="000000" w:themeColor="text1"/>
          <w:sz w:val="24"/>
          <w:szCs w:val="24"/>
        </w:rPr>
        <w:t xml:space="preserve">hen the cost is </w:t>
      </w:r>
      <w:r w:rsidR="595A582B" w:rsidRPr="588802F6">
        <w:rPr>
          <w:rFonts w:ascii="Times New Roman" w:eastAsia="Times New Roman" w:hAnsi="Times New Roman" w:cs="Times New Roman"/>
          <w:color w:val="000000" w:themeColor="text1"/>
          <w:sz w:val="24"/>
          <w:szCs w:val="24"/>
        </w:rPr>
        <w:t>minimized</w:t>
      </w:r>
      <w:r w:rsidR="13650C8E" w:rsidRPr="588802F6">
        <w:rPr>
          <w:rFonts w:ascii="Times New Roman" w:eastAsia="Times New Roman" w:hAnsi="Times New Roman" w:cs="Times New Roman"/>
          <w:color w:val="000000" w:themeColor="text1"/>
          <w:sz w:val="24"/>
          <w:szCs w:val="24"/>
        </w:rPr>
        <w:t>, t</w:t>
      </w:r>
      <w:r w:rsidR="58B95240" w:rsidRPr="588802F6">
        <w:rPr>
          <w:rFonts w:ascii="Times New Roman" w:eastAsia="Times New Roman" w:hAnsi="Times New Roman" w:cs="Times New Roman"/>
          <w:color w:val="000000" w:themeColor="text1"/>
          <w:sz w:val="24"/>
          <w:szCs w:val="24"/>
        </w:rPr>
        <w:t xml:space="preserve">he </w:t>
      </w:r>
      <w:r w:rsidR="3E20665C" w:rsidRPr="588802F6">
        <w:rPr>
          <w:rFonts w:ascii="Times New Roman" w:eastAsia="Times New Roman" w:hAnsi="Times New Roman" w:cs="Times New Roman"/>
          <w:color w:val="000000" w:themeColor="text1"/>
          <w:sz w:val="24"/>
          <w:szCs w:val="24"/>
        </w:rPr>
        <w:t xml:space="preserve">data points within </w:t>
      </w:r>
      <w:r w:rsidR="7F68CA8B" w:rsidRPr="588802F6">
        <w:rPr>
          <w:rFonts w:ascii="Times New Roman" w:eastAsia="Times New Roman" w:hAnsi="Times New Roman" w:cs="Times New Roman"/>
          <w:color w:val="000000" w:themeColor="text1"/>
          <w:sz w:val="24"/>
          <w:szCs w:val="24"/>
        </w:rPr>
        <w:t>the</w:t>
      </w:r>
      <w:r w:rsidR="58B95240" w:rsidRPr="588802F6">
        <w:rPr>
          <w:rFonts w:ascii="Times New Roman" w:eastAsia="Times New Roman" w:hAnsi="Times New Roman" w:cs="Times New Roman"/>
          <w:color w:val="000000" w:themeColor="text1"/>
          <w:sz w:val="24"/>
          <w:szCs w:val="24"/>
        </w:rPr>
        <w:t xml:space="preserve"> cluster </w:t>
      </w:r>
      <w:r w:rsidR="175E3772" w:rsidRPr="588802F6">
        <w:rPr>
          <w:rFonts w:ascii="Times New Roman" w:eastAsia="Times New Roman" w:hAnsi="Times New Roman" w:cs="Times New Roman"/>
          <w:color w:val="000000" w:themeColor="text1"/>
          <w:sz w:val="24"/>
          <w:szCs w:val="24"/>
        </w:rPr>
        <w:t>are</w:t>
      </w:r>
      <w:r w:rsidR="3389327E" w:rsidRPr="588802F6">
        <w:rPr>
          <w:rFonts w:ascii="Times New Roman" w:eastAsia="Times New Roman" w:hAnsi="Times New Roman" w:cs="Times New Roman"/>
          <w:color w:val="000000" w:themeColor="text1"/>
          <w:sz w:val="24"/>
          <w:szCs w:val="24"/>
        </w:rPr>
        <w:t xml:space="preserve"> </w:t>
      </w:r>
      <w:r w:rsidR="58B95240" w:rsidRPr="588802F6">
        <w:rPr>
          <w:rFonts w:ascii="Times New Roman" w:eastAsia="Times New Roman" w:hAnsi="Times New Roman" w:cs="Times New Roman"/>
          <w:color w:val="000000" w:themeColor="text1"/>
          <w:sz w:val="24"/>
          <w:szCs w:val="24"/>
        </w:rPr>
        <w:t>closest to the modes</w:t>
      </w:r>
      <w:r w:rsidR="108BEABE" w:rsidRPr="588802F6">
        <w:rPr>
          <w:rFonts w:ascii="Times New Roman" w:eastAsia="Times New Roman" w:hAnsi="Times New Roman" w:cs="Times New Roman"/>
          <w:color w:val="000000" w:themeColor="text1"/>
          <w:sz w:val="24"/>
          <w:szCs w:val="24"/>
        </w:rPr>
        <w:t>.</w:t>
      </w:r>
    </w:p>
    <w:p w14:paraId="197168D1" w14:textId="4CB4E59C" w:rsidR="230F59A0" w:rsidRDefault="4D6AF258"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lastRenderedPageBreak/>
        <w:t>P</w:t>
      </w:r>
      <w:r w:rsidR="61A0AD85" w:rsidRPr="588802F6">
        <w:rPr>
          <w:rFonts w:ascii="Times New Roman" w:eastAsia="Times New Roman" w:hAnsi="Times New Roman" w:cs="Times New Roman"/>
          <w:color w:val="000000" w:themeColor="text1"/>
          <w:sz w:val="24"/>
          <w:szCs w:val="24"/>
        </w:rPr>
        <w:t>arameter tuning</w:t>
      </w:r>
      <w:r w:rsidR="70145AFF" w:rsidRPr="588802F6">
        <w:rPr>
          <w:rFonts w:ascii="Times New Roman" w:eastAsia="Times New Roman" w:hAnsi="Times New Roman" w:cs="Times New Roman"/>
          <w:color w:val="000000" w:themeColor="text1"/>
          <w:sz w:val="24"/>
          <w:szCs w:val="24"/>
        </w:rPr>
        <w:t xml:space="preserve"> was performed</w:t>
      </w:r>
      <w:r w:rsidR="61A0AD85" w:rsidRPr="588802F6">
        <w:rPr>
          <w:rFonts w:ascii="Times New Roman" w:eastAsia="Times New Roman" w:hAnsi="Times New Roman" w:cs="Times New Roman"/>
          <w:color w:val="000000" w:themeColor="text1"/>
          <w:sz w:val="24"/>
          <w:szCs w:val="24"/>
        </w:rPr>
        <w:t xml:space="preserve"> for </w:t>
      </w:r>
      <w:r w:rsidR="409D55FC" w:rsidRPr="588802F6">
        <w:rPr>
          <w:rFonts w:ascii="Times New Roman" w:eastAsia="Times New Roman" w:hAnsi="Times New Roman" w:cs="Times New Roman"/>
          <w:color w:val="000000" w:themeColor="text1"/>
          <w:sz w:val="24"/>
          <w:szCs w:val="24"/>
        </w:rPr>
        <w:t>the method of initialization (init)</w:t>
      </w:r>
      <w:r w:rsidR="6EC74F30" w:rsidRPr="588802F6">
        <w:rPr>
          <w:rFonts w:ascii="Times New Roman" w:eastAsia="Times New Roman" w:hAnsi="Times New Roman" w:cs="Times New Roman"/>
          <w:color w:val="000000" w:themeColor="text1"/>
          <w:sz w:val="24"/>
          <w:szCs w:val="24"/>
        </w:rPr>
        <w:t>:</w:t>
      </w:r>
      <w:r w:rsidR="409D55FC" w:rsidRPr="588802F6">
        <w:rPr>
          <w:rFonts w:ascii="Times New Roman" w:eastAsia="Times New Roman" w:hAnsi="Times New Roman" w:cs="Times New Roman"/>
          <w:color w:val="000000" w:themeColor="text1"/>
          <w:sz w:val="24"/>
          <w:szCs w:val="24"/>
        </w:rPr>
        <w:t xml:space="preserve"> the number of times the algorithm will run with different centroid seeds (</w:t>
      </w:r>
      <w:r w:rsidR="3C4D45D2" w:rsidRPr="588802F6">
        <w:rPr>
          <w:rFonts w:ascii="Times New Roman" w:eastAsia="Times New Roman" w:hAnsi="Times New Roman" w:cs="Times New Roman"/>
          <w:color w:val="000000" w:themeColor="text1"/>
          <w:sz w:val="24"/>
          <w:szCs w:val="24"/>
        </w:rPr>
        <w:t>n_init)</w:t>
      </w:r>
      <w:r w:rsidR="758BB109" w:rsidRPr="588802F6">
        <w:rPr>
          <w:rFonts w:ascii="Times New Roman" w:eastAsia="Times New Roman" w:hAnsi="Times New Roman" w:cs="Times New Roman"/>
          <w:color w:val="000000" w:themeColor="text1"/>
          <w:sz w:val="24"/>
          <w:szCs w:val="24"/>
        </w:rPr>
        <w:t xml:space="preserve"> </w:t>
      </w:r>
      <w:r w:rsidR="02BB3198" w:rsidRPr="588802F6">
        <w:rPr>
          <w:rFonts w:ascii="Times New Roman" w:eastAsia="Times New Roman" w:hAnsi="Times New Roman" w:cs="Times New Roman"/>
          <w:color w:val="000000" w:themeColor="text1"/>
          <w:sz w:val="24"/>
          <w:szCs w:val="24"/>
        </w:rPr>
        <w:t xml:space="preserve">and </w:t>
      </w:r>
      <w:r w:rsidR="3160A13E" w:rsidRPr="588802F6">
        <w:rPr>
          <w:rFonts w:ascii="Times New Roman" w:eastAsia="Times New Roman" w:hAnsi="Times New Roman" w:cs="Times New Roman"/>
          <w:color w:val="000000" w:themeColor="text1"/>
          <w:sz w:val="24"/>
          <w:szCs w:val="24"/>
        </w:rPr>
        <w:t xml:space="preserve">the </w:t>
      </w:r>
      <w:r w:rsidR="366AE190" w:rsidRPr="588802F6">
        <w:rPr>
          <w:rFonts w:ascii="Times New Roman" w:eastAsia="Times New Roman" w:hAnsi="Times New Roman" w:cs="Times New Roman"/>
          <w:color w:val="000000" w:themeColor="text1"/>
          <w:sz w:val="24"/>
          <w:szCs w:val="24"/>
        </w:rPr>
        <w:t>maximum number of iterations (max_iter)</w:t>
      </w:r>
      <w:r w:rsidR="341CF0F9" w:rsidRPr="588802F6">
        <w:rPr>
          <w:rFonts w:ascii="Times New Roman" w:eastAsia="Times New Roman" w:hAnsi="Times New Roman" w:cs="Times New Roman"/>
          <w:color w:val="000000" w:themeColor="text1"/>
          <w:sz w:val="24"/>
          <w:szCs w:val="24"/>
        </w:rPr>
        <w:t xml:space="preserve"> [17]</w:t>
      </w:r>
      <w:r w:rsidR="06DD065D" w:rsidRPr="588802F6">
        <w:rPr>
          <w:rFonts w:ascii="Times New Roman" w:eastAsia="Times New Roman" w:hAnsi="Times New Roman" w:cs="Times New Roman"/>
          <w:color w:val="000000" w:themeColor="text1"/>
          <w:sz w:val="24"/>
          <w:szCs w:val="24"/>
        </w:rPr>
        <w:t xml:space="preserve">. </w:t>
      </w:r>
      <w:r w:rsidR="1DE8D1FD" w:rsidRPr="588802F6">
        <w:rPr>
          <w:rFonts w:ascii="Times New Roman" w:eastAsia="Times New Roman" w:hAnsi="Times New Roman" w:cs="Times New Roman"/>
          <w:color w:val="000000" w:themeColor="text1"/>
          <w:sz w:val="24"/>
          <w:szCs w:val="24"/>
        </w:rPr>
        <w:t>To</w:t>
      </w:r>
      <w:r w:rsidR="5E21AEC7" w:rsidRPr="588802F6">
        <w:rPr>
          <w:rFonts w:ascii="Times New Roman" w:eastAsia="Times New Roman" w:hAnsi="Times New Roman" w:cs="Times New Roman"/>
          <w:color w:val="000000" w:themeColor="text1"/>
          <w:sz w:val="24"/>
          <w:szCs w:val="24"/>
        </w:rPr>
        <w:t xml:space="preserve"> </w:t>
      </w:r>
      <w:r w:rsidR="0DC763B6" w:rsidRPr="588802F6">
        <w:rPr>
          <w:rFonts w:ascii="Times New Roman" w:eastAsia="Times New Roman" w:hAnsi="Times New Roman" w:cs="Times New Roman"/>
          <w:color w:val="000000" w:themeColor="text1"/>
          <w:sz w:val="24"/>
          <w:szCs w:val="24"/>
        </w:rPr>
        <w:t xml:space="preserve">determine K, or </w:t>
      </w:r>
      <w:r w:rsidR="167FC0DD" w:rsidRPr="588802F6">
        <w:rPr>
          <w:rFonts w:ascii="Times New Roman" w:eastAsia="Times New Roman" w:hAnsi="Times New Roman" w:cs="Times New Roman"/>
          <w:color w:val="000000" w:themeColor="text1"/>
          <w:sz w:val="24"/>
          <w:szCs w:val="24"/>
        </w:rPr>
        <w:t xml:space="preserve">the </w:t>
      </w:r>
      <w:r w:rsidR="0DC763B6" w:rsidRPr="588802F6">
        <w:rPr>
          <w:rFonts w:ascii="Times New Roman" w:eastAsia="Times New Roman" w:hAnsi="Times New Roman" w:cs="Times New Roman"/>
          <w:color w:val="000000" w:themeColor="text1"/>
          <w:sz w:val="24"/>
          <w:szCs w:val="24"/>
        </w:rPr>
        <w:t>number of clusters</w:t>
      </w:r>
      <w:r w:rsidR="72C1D62A" w:rsidRPr="588802F6">
        <w:rPr>
          <w:rFonts w:ascii="Times New Roman" w:eastAsia="Times New Roman" w:hAnsi="Times New Roman" w:cs="Times New Roman"/>
          <w:color w:val="000000" w:themeColor="text1"/>
          <w:sz w:val="24"/>
          <w:szCs w:val="24"/>
        </w:rPr>
        <w:t xml:space="preserve"> (n_clusters)</w:t>
      </w:r>
      <w:r w:rsidR="0DC763B6" w:rsidRPr="588802F6">
        <w:rPr>
          <w:rFonts w:ascii="Times New Roman" w:eastAsia="Times New Roman" w:hAnsi="Times New Roman" w:cs="Times New Roman"/>
          <w:color w:val="000000" w:themeColor="text1"/>
          <w:sz w:val="24"/>
          <w:szCs w:val="24"/>
        </w:rPr>
        <w:t>,</w:t>
      </w:r>
      <w:r w:rsidR="2EA53CDE" w:rsidRPr="588802F6">
        <w:rPr>
          <w:rFonts w:ascii="Times New Roman" w:eastAsia="Times New Roman" w:hAnsi="Times New Roman" w:cs="Times New Roman"/>
          <w:color w:val="000000" w:themeColor="text1"/>
          <w:sz w:val="24"/>
          <w:szCs w:val="24"/>
        </w:rPr>
        <w:t xml:space="preserve"> the elbow method was used. </w:t>
      </w:r>
      <w:r w:rsidR="334E98A4" w:rsidRPr="588802F6">
        <w:rPr>
          <w:rFonts w:ascii="Times New Roman" w:eastAsia="Times New Roman" w:hAnsi="Times New Roman" w:cs="Times New Roman"/>
          <w:color w:val="000000" w:themeColor="text1"/>
          <w:sz w:val="24"/>
          <w:szCs w:val="24"/>
        </w:rPr>
        <w:t>The optimal K was chosen as the value where</w:t>
      </w:r>
      <w:r w:rsidR="572854B0" w:rsidRPr="588802F6">
        <w:rPr>
          <w:rFonts w:ascii="Times New Roman" w:eastAsia="Times New Roman" w:hAnsi="Times New Roman" w:cs="Times New Roman"/>
          <w:color w:val="000000" w:themeColor="text1"/>
          <w:sz w:val="24"/>
          <w:szCs w:val="24"/>
        </w:rPr>
        <w:t xml:space="preserve"> the reduction in cost began to level out </w:t>
      </w:r>
      <w:r w:rsidR="3C3F91D0" w:rsidRPr="588802F6">
        <w:rPr>
          <w:rFonts w:ascii="Times New Roman" w:eastAsia="Times New Roman" w:hAnsi="Times New Roman" w:cs="Times New Roman"/>
          <w:color w:val="000000" w:themeColor="text1"/>
          <w:sz w:val="24"/>
          <w:szCs w:val="24"/>
        </w:rPr>
        <w:t>[17]</w:t>
      </w:r>
      <w:r w:rsidR="4DDCF5AB" w:rsidRPr="588802F6">
        <w:rPr>
          <w:rFonts w:ascii="Times New Roman" w:eastAsia="Times New Roman" w:hAnsi="Times New Roman" w:cs="Times New Roman"/>
          <w:color w:val="000000" w:themeColor="text1"/>
          <w:sz w:val="24"/>
          <w:szCs w:val="24"/>
        </w:rPr>
        <w:t>.</w:t>
      </w:r>
      <w:r w:rsidR="7DB7D0C9" w:rsidRPr="588802F6">
        <w:rPr>
          <w:rFonts w:ascii="Times New Roman" w:eastAsia="Times New Roman" w:hAnsi="Times New Roman" w:cs="Times New Roman"/>
          <w:color w:val="000000" w:themeColor="text1"/>
          <w:sz w:val="24"/>
          <w:szCs w:val="24"/>
        </w:rPr>
        <w:t xml:space="preserve"> </w:t>
      </w:r>
      <w:r w:rsidR="6A74F36B" w:rsidRPr="588802F6">
        <w:rPr>
          <w:rFonts w:ascii="Times New Roman" w:eastAsia="Times New Roman" w:hAnsi="Times New Roman" w:cs="Times New Roman"/>
          <w:color w:val="000000" w:themeColor="text1"/>
          <w:sz w:val="24"/>
          <w:szCs w:val="24"/>
        </w:rPr>
        <w:t>The</w:t>
      </w:r>
      <w:r w:rsidR="410AB922" w:rsidRPr="588802F6">
        <w:rPr>
          <w:rFonts w:ascii="Times New Roman" w:eastAsia="Times New Roman" w:hAnsi="Times New Roman" w:cs="Times New Roman"/>
          <w:color w:val="000000" w:themeColor="text1"/>
          <w:sz w:val="24"/>
          <w:szCs w:val="24"/>
        </w:rPr>
        <w:t xml:space="preserve"> </w:t>
      </w:r>
      <w:r w:rsidR="610C14D0" w:rsidRPr="588802F6">
        <w:rPr>
          <w:rFonts w:ascii="Times New Roman" w:eastAsia="Times New Roman" w:hAnsi="Times New Roman" w:cs="Times New Roman"/>
          <w:color w:val="000000" w:themeColor="text1"/>
          <w:sz w:val="24"/>
          <w:szCs w:val="24"/>
        </w:rPr>
        <w:t xml:space="preserve">following </w:t>
      </w:r>
      <w:r w:rsidR="410AB922" w:rsidRPr="588802F6">
        <w:rPr>
          <w:rFonts w:ascii="Times New Roman" w:eastAsia="Times New Roman" w:hAnsi="Times New Roman" w:cs="Times New Roman"/>
          <w:color w:val="000000" w:themeColor="text1"/>
          <w:sz w:val="24"/>
          <w:szCs w:val="24"/>
        </w:rPr>
        <w:t xml:space="preserve">parameters </w:t>
      </w:r>
      <w:r w:rsidR="29012E8F" w:rsidRPr="588802F6">
        <w:rPr>
          <w:rFonts w:ascii="Times New Roman" w:eastAsia="Times New Roman" w:hAnsi="Times New Roman" w:cs="Times New Roman"/>
          <w:color w:val="000000" w:themeColor="text1"/>
          <w:sz w:val="24"/>
          <w:szCs w:val="24"/>
        </w:rPr>
        <w:t xml:space="preserve">were </w:t>
      </w:r>
      <w:r w:rsidR="44B8C7D2" w:rsidRPr="588802F6">
        <w:rPr>
          <w:rFonts w:ascii="Times New Roman" w:eastAsia="Times New Roman" w:hAnsi="Times New Roman" w:cs="Times New Roman"/>
          <w:color w:val="000000" w:themeColor="text1"/>
          <w:sz w:val="24"/>
          <w:szCs w:val="24"/>
        </w:rPr>
        <w:t>optimal for our clusters</w:t>
      </w:r>
      <w:r w:rsidR="410AB922" w:rsidRPr="588802F6">
        <w:rPr>
          <w:rFonts w:ascii="Times New Roman" w:eastAsia="Times New Roman" w:hAnsi="Times New Roman" w:cs="Times New Roman"/>
          <w:color w:val="000000" w:themeColor="text1"/>
          <w:sz w:val="24"/>
          <w:szCs w:val="24"/>
        </w:rPr>
        <w:t>: ‘Huang’ for init</w:t>
      </w:r>
      <w:r w:rsidR="5A5C4913" w:rsidRPr="588802F6">
        <w:rPr>
          <w:rFonts w:ascii="Times New Roman" w:eastAsia="Times New Roman" w:hAnsi="Times New Roman" w:cs="Times New Roman"/>
          <w:color w:val="000000" w:themeColor="text1"/>
          <w:sz w:val="24"/>
          <w:szCs w:val="24"/>
        </w:rPr>
        <w:t>,</w:t>
      </w:r>
      <w:r w:rsidR="07204ECE" w:rsidRPr="588802F6">
        <w:rPr>
          <w:rFonts w:ascii="Times New Roman" w:eastAsia="Times New Roman" w:hAnsi="Times New Roman" w:cs="Times New Roman"/>
          <w:color w:val="000000" w:themeColor="text1"/>
          <w:sz w:val="24"/>
          <w:szCs w:val="24"/>
        </w:rPr>
        <w:t xml:space="preserve"> w</w:t>
      </w:r>
      <w:r w:rsidR="5447627E" w:rsidRPr="588802F6">
        <w:rPr>
          <w:rFonts w:ascii="Times New Roman" w:eastAsia="Times New Roman" w:hAnsi="Times New Roman" w:cs="Times New Roman"/>
          <w:color w:val="000000" w:themeColor="text1"/>
          <w:sz w:val="24"/>
          <w:szCs w:val="24"/>
        </w:rPr>
        <w:t>hich</w:t>
      </w:r>
      <w:r w:rsidR="07204ECE" w:rsidRPr="588802F6">
        <w:rPr>
          <w:rFonts w:ascii="Times New Roman" w:eastAsia="Times New Roman" w:hAnsi="Times New Roman" w:cs="Times New Roman"/>
          <w:color w:val="000000" w:themeColor="text1"/>
          <w:sz w:val="24"/>
          <w:szCs w:val="24"/>
        </w:rPr>
        <w:t xml:space="preserve"> assigns the most frequent categories equally to the </w:t>
      </w:r>
      <w:r w:rsidR="03AA33E1" w:rsidRPr="588802F6">
        <w:rPr>
          <w:rFonts w:ascii="Times New Roman" w:eastAsia="Times New Roman" w:hAnsi="Times New Roman" w:cs="Times New Roman"/>
          <w:color w:val="000000" w:themeColor="text1"/>
          <w:sz w:val="24"/>
          <w:szCs w:val="24"/>
        </w:rPr>
        <w:t>K</w:t>
      </w:r>
      <w:r w:rsidR="07204ECE" w:rsidRPr="588802F6">
        <w:rPr>
          <w:rFonts w:ascii="Times New Roman" w:eastAsia="Times New Roman" w:hAnsi="Times New Roman" w:cs="Times New Roman"/>
          <w:color w:val="000000" w:themeColor="text1"/>
          <w:sz w:val="24"/>
          <w:szCs w:val="24"/>
        </w:rPr>
        <w:t xml:space="preserve"> initial cluster centers</w:t>
      </w:r>
      <w:r w:rsidR="576F831A" w:rsidRPr="588802F6">
        <w:rPr>
          <w:rFonts w:ascii="Times New Roman" w:eastAsia="Times New Roman" w:hAnsi="Times New Roman" w:cs="Times New Roman"/>
          <w:color w:val="000000" w:themeColor="text1"/>
          <w:sz w:val="24"/>
          <w:szCs w:val="24"/>
        </w:rPr>
        <w:t xml:space="preserve"> </w:t>
      </w:r>
      <w:r w:rsidR="0F1D3E22" w:rsidRPr="588802F6">
        <w:rPr>
          <w:rFonts w:ascii="Times New Roman" w:eastAsia="Times New Roman" w:hAnsi="Times New Roman" w:cs="Times New Roman"/>
          <w:color w:val="000000" w:themeColor="text1"/>
          <w:sz w:val="24"/>
          <w:szCs w:val="24"/>
        </w:rPr>
        <w:t>[18]</w:t>
      </w:r>
      <w:r w:rsidR="410AB922" w:rsidRPr="588802F6">
        <w:rPr>
          <w:rFonts w:ascii="Times New Roman" w:eastAsia="Times New Roman" w:hAnsi="Times New Roman" w:cs="Times New Roman"/>
          <w:color w:val="000000" w:themeColor="text1"/>
          <w:sz w:val="24"/>
          <w:szCs w:val="24"/>
        </w:rPr>
        <w:t xml:space="preserve">, </w:t>
      </w:r>
      <w:r w:rsidR="423F1A3D" w:rsidRPr="588802F6">
        <w:rPr>
          <w:rFonts w:ascii="Times New Roman" w:eastAsia="Times New Roman" w:hAnsi="Times New Roman" w:cs="Times New Roman"/>
          <w:color w:val="000000" w:themeColor="text1"/>
          <w:sz w:val="24"/>
          <w:szCs w:val="24"/>
        </w:rPr>
        <w:t xml:space="preserve">‘12’ for n_init, ‘100’ for max_iter, </w:t>
      </w:r>
      <w:r w:rsidR="00E3FF6F" w:rsidRPr="588802F6">
        <w:rPr>
          <w:rFonts w:ascii="Times New Roman" w:eastAsia="Times New Roman" w:hAnsi="Times New Roman" w:cs="Times New Roman"/>
          <w:color w:val="000000" w:themeColor="text1"/>
          <w:sz w:val="24"/>
          <w:szCs w:val="24"/>
        </w:rPr>
        <w:t>and ‘4’ for n_clusters.</w:t>
      </w:r>
    </w:p>
    <w:p w14:paraId="506C105D" w14:textId="0BB2CE63" w:rsidR="1C4C9C5A" w:rsidRDefault="1C4C9C5A" w:rsidP="588802F6">
      <w:pPr>
        <w:spacing w:after="0" w:line="240" w:lineRule="auto"/>
      </w:pPr>
    </w:p>
    <w:p w14:paraId="53D3A9A0" w14:textId="131343DF" w:rsidR="3B5B1232" w:rsidRDefault="3B5B1232" w:rsidP="1C4C9C5A">
      <w:pPr>
        <w:spacing w:after="0" w:line="240" w:lineRule="auto"/>
      </w:pPr>
      <w:r>
        <w:rPr>
          <w:noProof/>
        </w:rPr>
        <w:drawing>
          <wp:inline distT="0" distB="0" distL="0" distR="0" wp14:anchorId="48F5E4B3" wp14:editId="50397D33">
            <wp:extent cx="6118223" cy="2700280"/>
            <wp:effectExtent l="0" t="0" r="0" b="0"/>
            <wp:docPr id="418438546" name="Picture 418438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118223" cy="2700280"/>
                    </a:xfrm>
                    <a:prstGeom prst="rect">
                      <a:avLst/>
                    </a:prstGeom>
                  </pic:spPr>
                </pic:pic>
              </a:graphicData>
            </a:graphic>
          </wp:inline>
        </w:drawing>
      </w:r>
    </w:p>
    <w:p w14:paraId="0266565E" w14:textId="0D155172" w:rsidR="51FD044E" w:rsidRDefault="51FD044E" w:rsidP="588802F6">
      <w:pPr>
        <w:spacing w:after="0" w:line="240" w:lineRule="auto"/>
        <w:rPr>
          <w:rFonts w:ascii="Times New Roman" w:eastAsia="Times New Roman" w:hAnsi="Times New Roman" w:cs="Times New Roman"/>
          <w:i/>
          <w:iCs/>
          <w:color w:val="000000" w:themeColor="text1"/>
        </w:rPr>
      </w:pPr>
      <w:r w:rsidRPr="588802F6">
        <w:rPr>
          <w:rFonts w:ascii="Times New Roman" w:eastAsia="Times New Roman" w:hAnsi="Times New Roman" w:cs="Times New Roman"/>
          <w:i/>
          <w:iCs/>
          <w:color w:val="000000" w:themeColor="text1"/>
        </w:rPr>
        <w:t>Figure 1- Elbow Curve Showing</w:t>
      </w:r>
      <w:r w:rsidR="34A28E68" w:rsidRPr="588802F6">
        <w:rPr>
          <w:rFonts w:ascii="Times New Roman" w:eastAsia="Times New Roman" w:hAnsi="Times New Roman" w:cs="Times New Roman"/>
          <w:i/>
          <w:iCs/>
          <w:color w:val="000000" w:themeColor="text1"/>
        </w:rPr>
        <w:t xml:space="preserve"> </w:t>
      </w:r>
      <w:r w:rsidR="4E79573D" w:rsidRPr="588802F6">
        <w:rPr>
          <w:rFonts w:ascii="Times New Roman" w:eastAsia="Times New Roman" w:hAnsi="Times New Roman" w:cs="Times New Roman"/>
          <w:i/>
          <w:iCs/>
          <w:color w:val="000000" w:themeColor="text1"/>
        </w:rPr>
        <w:t>Optimal</w:t>
      </w:r>
      <w:r w:rsidR="34A28E68" w:rsidRPr="588802F6">
        <w:rPr>
          <w:rFonts w:ascii="Times New Roman" w:eastAsia="Times New Roman" w:hAnsi="Times New Roman" w:cs="Times New Roman"/>
          <w:i/>
          <w:iCs/>
          <w:color w:val="000000" w:themeColor="text1"/>
        </w:rPr>
        <w:t xml:space="preserve"> Number of Clusters</w:t>
      </w:r>
    </w:p>
    <w:p w14:paraId="389F0AAA" w14:textId="02597E73" w:rsidR="7D8A962E" w:rsidRDefault="6F4290E6"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Once </w:t>
      </w:r>
      <w:r w:rsidR="45035F95" w:rsidRPr="588802F6">
        <w:rPr>
          <w:rFonts w:ascii="Times New Roman" w:eastAsia="Times New Roman" w:hAnsi="Times New Roman" w:cs="Times New Roman"/>
          <w:color w:val="000000" w:themeColor="text1"/>
          <w:sz w:val="24"/>
          <w:szCs w:val="24"/>
        </w:rPr>
        <w:t>the</w:t>
      </w:r>
      <w:r w:rsidRPr="588802F6">
        <w:rPr>
          <w:rFonts w:ascii="Times New Roman" w:eastAsia="Times New Roman" w:hAnsi="Times New Roman" w:cs="Times New Roman"/>
          <w:color w:val="000000" w:themeColor="text1"/>
          <w:sz w:val="24"/>
          <w:szCs w:val="24"/>
        </w:rPr>
        <w:t xml:space="preserve"> optimal cluster</w:t>
      </w:r>
      <w:r w:rsidR="1C4EC174" w:rsidRPr="588802F6">
        <w:rPr>
          <w:rFonts w:ascii="Times New Roman" w:eastAsia="Times New Roman" w:hAnsi="Times New Roman" w:cs="Times New Roman"/>
          <w:color w:val="000000" w:themeColor="text1"/>
          <w:sz w:val="24"/>
          <w:szCs w:val="24"/>
        </w:rPr>
        <w:t>s were found</w:t>
      </w:r>
      <w:r w:rsidRPr="588802F6">
        <w:rPr>
          <w:rFonts w:ascii="Times New Roman" w:eastAsia="Times New Roman" w:hAnsi="Times New Roman" w:cs="Times New Roman"/>
          <w:color w:val="000000" w:themeColor="text1"/>
          <w:sz w:val="24"/>
          <w:szCs w:val="24"/>
        </w:rPr>
        <w:t xml:space="preserve">, </w:t>
      </w:r>
      <w:r w:rsidR="520E758D" w:rsidRPr="588802F6">
        <w:rPr>
          <w:rFonts w:ascii="Times New Roman" w:eastAsia="Times New Roman" w:hAnsi="Times New Roman" w:cs="Times New Roman"/>
          <w:color w:val="000000" w:themeColor="text1"/>
          <w:sz w:val="24"/>
          <w:szCs w:val="24"/>
        </w:rPr>
        <w:t xml:space="preserve">clustering was </w:t>
      </w:r>
      <w:r w:rsidR="68D6B1D4" w:rsidRPr="588802F6">
        <w:rPr>
          <w:rFonts w:ascii="Times New Roman" w:eastAsia="Times New Roman" w:hAnsi="Times New Roman" w:cs="Times New Roman"/>
          <w:color w:val="000000" w:themeColor="text1"/>
          <w:sz w:val="24"/>
          <w:szCs w:val="24"/>
        </w:rPr>
        <w:t xml:space="preserve">performed </w:t>
      </w:r>
      <w:r w:rsidRPr="588802F6">
        <w:rPr>
          <w:rFonts w:ascii="Times New Roman" w:eastAsia="Times New Roman" w:hAnsi="Times New Roman" w:cs="Times New Roman"/>
          <w:color w:val="000000" w:themeColor="text1"/>
          <w:sz w:val="24"/>
          <w:szCs w:val="24"/>
        </w:rPr>
        <w:t xml:space="preserve">three </w:t>
      </w:r>
      <w:r w:rsidR="4F9B10D8" w:rsidRPr="588802F6">
        <w:rPr>
          <w:rFonts w:ascii="Times New Roman" w:eastAsia="Times New Roman" w:hAnsi="Times New Roman" w:cs="Times New Roman"/>
          <w:color w:val="000000" w:themeColor="text1"/>
          <w:sz w:val="24"/>
          <w:szCs w:val="24"/>
        </w:rPr>
        <w:t>separate ways</w:t>
      </w:r>
      <w:r w:rsidRPr="588802F6">
        <w:rPr>
          <w:rFonts w:ascii="Times New Roman" w:eastAsia="Times New Roman" w:hAnsi="Times New Roman" w:cs="Times New Roman"/>
          <w:color w:val="000000" w:themeColor="text1"/>
          <w:sz w:val="24"/>
          <w:szCs w:val="24"/>
        </w:rPr>
        <w:t xml:space="preserve">: (1) using every feature </w:t>
      </w:r>
      <w:r w:rsidR="3020A9F1" w:rsidRPr="588802F6">
        <w:rPr>
          <w:rFonts w:ascii="Times New Roman" w:eastAsia="Times New Roman" w:hAnsi="Times New Roman" w:cs="Times New Roman"/>
          <w:color w:val="000000" w:themeColor="text1"/>
          <w:sz w:val="24"/>
          <w:szCs w:val="24"/>
        </w:rPr>
        <w:t xml:space="preserve">excluding </w:t>
      </w:r>
      <w:r w:rsidRPr="588802F6">
        <w:rPr>
          <w:rFonts w:ascii="Times New Roman" w:eastAsia="Times New Roman" w:hAnsi="Times New Roman" w:cs="Times New Roman"/>
          <w:color w:val="000000" w:themeColor="text1"/>
          <w:sz w:val="24"/>
          <w:szCs w:val="24"/>
        </w:rPr>
        <w:t>the ‘Death’ column, (2) using every feature</w:t>
      </w:r>
      <w:r w:rsidR="18B7B548" w:rsidRPr="588802F6">
        <w:rPr>
          <w:rFonts w:ascii="Times New Roman" w:eastAsia="Times New Roman" w:hAnsi="Times New Roman" w:cs="Times New Roman"/>
          <w:color w:val="000000" w:themeColor="text1"/>
          <w:sz w:val="24"/>
          <w:szCs w:val="24"/>
        </w:rPr>
        <w:t xml:space="preserve"> including the </w:t>
      </w:r>
      <w:r w:rsidR="45B6006F" w:rsidRPr="588802F6">
        <w:rPr>
          <w:rFonts w:ascii="Times New Roman" w:eastAsia="Times New Roman" w:hAnsi="Times New Roman" w:cs="Times New Roman"/>
          <w:color w:val="000000" w:themeColor="text1"/>
          <w:sz w:val="24"/>
          <w:szCs w:val="24"/>
        </w:rPr>
        <w:t>‘Death’ column, and (3) using every feature including the ‘Death’ column where ‘Other’ deaths</w:t>
      </w:r>
      <w:r w:rsidR="2263724C" w:rsidRPr="588802F6">
        <w:rPr>
          <w:rFonts w:ascii="Times New Roman" w:eastAsia="Times New Roman" w:hAnsi="Times New Roman" w:cs="Times New Roman"/>
          <w:color w:val="000000" w:themeColor="text1"/>
          <w:sz w:val="24"/>
          <w:szCs w:val="24"/>
        </w:rPr>
        <w:t xml:space="preserve"> were oversampled</w:t>
      </w:r>
      <w:r w:rsidR="621670A6" w:rsidRPr="588802F6">
        <w:rPr>
          <w:rFonts w:ascii="Times New Roman" w:eastAsia="Times New Roman" w:hAnsi="Times New Roman" w:cs="Times New Roman"/>
          <w:color w:val="000000" w:themeColor="text1"/>
          <w:sz w:val="24"/>
          <w:szCs w:val="24"/>
        </w:rPr>
        <w:t>.</w:t>
      </w:r>
      <w:r w:rsidR="301D7C4F" w:rsidRPr="588802F6">
        <w:rPr>
          <w:rFonts w:ascii="Times New Roman" w:eastAsia="Times New Roman" w:hAnsi="Times New Roman" w:cs="Times New Roman"/>
          <w:color w:val="000000" w:themeColor="text1"/>
          <w:sz w:val="24"/>
          <w:szCs w:val="24"/>
        </w:rPr>
        <w:t xml:space="preserve"> </w:t>
      </w:r>
      <w:r w:rsidR="6AC4FD24" w:rsidRPr="588802F6">
        <w:rPr>
          <w:rFonts w:ascii="Times New Roman" w:eastAsia="Times New Roman" w:hAnsi="Times New Roman" w:cs="Times New Roman"/>
          <w:color w:val="000000" w:themeColor="text1"/>
          <w:sz w:val="24"/>
          <w:szCs w:val="24"/>
        </w:rPr>
        <w:t xml:space="preserve">Since 93% of the deaths were accidental, clusters </w:t>
      </w:r>
      <w:r w:rsidR="03FAD1A2" w:rsidRPr="588802F6">
        <w:rPr>
          <w:rFonts w:ascii="Times New Roman" w:eastAsia="Times New Roman" w:hAnsi="Times New Roman" w:cs="Times New Roman"/>
          <w:color w:val="000000" w:themeColor="text1"/>
          <w:sz w:val="24"/>
          <w:szCs w:val="24"/>
        </w:rPr>
        <w:t xml:space="preserve">that </w:t>
      </w:r>
      <w:r w:rsidR="0CB06DE1" w:rsidRPr="588802F6">
        <w:rPr>
          <w:rFonts w:ascii="Times New Roman" w:eastAsia="Times New Roman" w:hAnsi="Times New Roman" w:cs="Times New Roman"/>
          <w:color w:val="000000" w:themeColor="text1"/>
          <w:sz w:val="24"/>
          <w:szCs w:val="24"/>
        </w:rPr>
        <w:t>used</w:t>
      </w:r>
      <w:r w:rsidR="6AC4FD24" w:rsidRPr="588802F6">
        <w:rPr>
          <w:rFonts w:ascii="Times New Roman" w:eastAsia="Times New Roman" w:hAnsi="Times New Roman" w:cs="Times New Roman"/>
          <w:color w:val="000000" w:themeColor="text1"/>
          <w:sz w:val="24"/>
          <w:szCs w:val="24"/>
        </w:rPr>
        <w:t xml:space="preserve"> the ‘Death’ column were skewed </w:t>
      </w:r>
      <w:r w:rsidR="60BB19B9" w:rsidRPr="588802F6">
        <w:rPr>
          <w:rFonts w:ascii="Times New Roman" w:eastAsia="Times New Roman" w:hAnsi="Times New Roman" w:cs="Times New Roman"/>
          <w:color w:val="000000" w:themeColor="text1"/>
          <w:sz w:val="24"/>
          <w:szCs w:val="24"/>
        </w:rPr>
        <w:t>towards accidental</w:t>
      </w:r>
      <w:r w:rsidR="2B9F3BBA" w:rsidRPr="588802F6">
        <w:rPr>
          <w:rFonts w:ascii="Times New Roman" w:eastAsia="Times New Roman" w:hAnsi="Times New Roman" w:cs="Times New Roman"/>
          <w:color w:val="000000" w:themeColor="text1"/>
          <w:sz w:val="24"/>
          <w:szCs w:val="24"/>
        </w:rPr>
        <w:t xml:space="preserve">, resulting in clusters </w:t>
      </w:r>
      <w:r w:rsidR="01D4E252" w:rsidRPr="588802F6">
        <w:rPr>
          <w:rFonts w:ascii="Times New Roman" w:eastAsia="Times New Roman" w:hAnsi="Times New Roman" w:cs="Times New Roman"/>
          <w:color w:val="000000" w:themeColor="text1"/>
          <w:sz w:val="24"/>
          <w:szCs w:val="24"/>
        </w:rPr>
        <w:t xml:space="preserve">with </w:t>
      </w:r>
      <w:r w:rsidR="5EDFE7F7" w:rsidRPr="588802F6">
        <w:rPr>
          <w:rFonts w:ascii="Times New Roman" w:eastAsia="Times New Roman" w:hAnsi="Times New Roman" w:cs="Times New Roman"/>
          <w:color w:val="000000" w:themeColor="text1"/>
          <w:sz w:val="24"/>
          <w:szCs w:val="24"/>
        </w:rPr>
        <w:t xml:space="preserve">a </w:t>
      </w:r>
      <w:r w:rsidR="01D4E252" w:rsidRPr="588802F6">
        <w:rPr>
          <w:rFonts w:ascii="Times New Roman" w:eastAsia="Times New Roman" w:hAnsi="Times New Roman" w:cs="Times New Roman"/>
          <w:color w:val="000000" w:themeColor="text1"/>
          <w:sz w:val="24"/>
          <w:szCs w:val="24"/>
        </w:rPr>
        <w:t xml:space="preserve">cost </w:t>
      </w:r>
      <w:r w:rsidR="327BCB26" w:rsidRPr="588802F6">
        <w:rPr>
          <w:rFonts w:ascii="Times New Roman" w:eastAsia="Times New Roman" w:hAnsi="Times New Roman" w:cs="Times New Roman"/>
          <w:color w:val="000000" w:themeColor="text1"/>
          <w:sz w:val="24"/>
          <w:szCs w:val="24"/>
        </w:rPr>
        <w:t xml:space="preserve">of </w:t>
      </w:r>
      <w:r w:rsidR="01D4E252" w:rsidRPr="588802F6">
        <w:rPr>
          <w:rFonts w:ascii="Times New Roman" w:eastAsia="Times New Roman" w:hAnsi="Times New Roman" w:cs="Times New Roman"/>
          <w:color w:val="000000" w:themeColor="text1"/>
          <w:sz w:val="24"/>
          <w:szCs w:val="24"/>
        </w:rPr>
        <w:t>163</w:t>
      </w:r>
      <w:r w:rsidR="1733A03D" w:rsidRPr="588802F6">
        <w:rPr>
          <w:rFonts w:ascii="Times New Roman" w:eastAsia="Times New Roman" w:hAnsi="Times New Roman" w:cs="Times New Roman"/>
          <w:color w:val="000000" w:themeColor="text1"/>
          <w:sz w:val="24"/>
          <w:szCs w:val="24"/>
        </w:rPr>
        <w:t>,</w:t>
      </w:r>
      <w:r w:rsidR="01D4E252" w:rsidRPr="588802F6">
        <w:rPr>
          <w:rFonts w:ascii="Times New Roman" w:eastAsia="Times New Roman" w:hAnsi="Times New Roman" w:cs="Times New Roman"/>
          <w:color w:val="000000" w:themeColor="text1"/>
          <w:sz w:val="24"/>
          <w:szCs w:val="24"/>
        </w:rPr>
        <w:t>772</w:t>
      </w:r>
      <w:r w:rsidR="2B9F3BBA" w:rsidRPr="588802F6">
        <w:rPr>
          <w:rFonts w:ascii="Times New Roman" w:eastAsia="Times New Roman" w:hAnsi="Times New Roman" w:cs="Times New Roman"/>
          <w:color w:val="000000" w:themeColor="text1"/>
          <w:sz w:val="24"/>
          <w:szCs w:val="24"/>
        </w:rPr>
        <w:t>.</w:t>
      </w:r>
      <w:r w:rsidR="50E91BF8" w:rsidRPr="588802F6">
        <w:rPr>
          <w:rFonts w:ascii="Times New Roman" w:eastAsia="Times New Roman" w:hAnsi="Times New Roman" w:cs="Times New Roman"/>
          <w:color w:val="000000" w:themeColor="text1"/>
          <w:sz w:val="24"/>
          <w:szCs w:val="24"/>
        </w:rPr>
        <w:t xml:space="preserve"> When performing clustering where we oversampled ‘Other’ deaths </w:t>
      </w:r>
      <w:r w:rsidR="38415F02" w:rsidRPr="588802F6">
        <w:rPr>
          <w:rFonts w:ascii="Times New Roman" w:eastAsia="Times New Roman" w:hAnsi="Times New Roman" w:cs="Times New Roman"/>
          <w:color w:val="000000" w:themeColor="text1"/>
          <w:sz w:val="24"/>
          <w:szCs w:val="24"/>
        </w:rPr>
        <w:t>to</w:t>
      </w:r>
      <w:r w:rsidR="3D77ABA5" w:rsidRPr="588802F6">
        <w:rPr>
          <w:rFonts w:ascii="Times New Roman" w:eastAsia="Times New Roman" w:hAnsi="Times New Roman" w:cs="Times New Roman"/>
          <w:color w:val="000000" w:themeColor="text1"/>
          <w:sz w:val="24"/>
          <w:szCs w:val="24"/>
        </w:rPr>
        <w:t xml:space="preserve"> achieve a 50/50 split</w:t>
      </w:r>
      <w:r w:rsidR="72FDA5FB" w:rsidRPr="588802F6">
        <w:rPr>
          <w:rFonts w:ascii="Times New Roman" w:eastAsia="Times New Roman" w:hAnsi="Times New Roman" w:cs="Times New Roman"/>
          <w:color w:val="000000" w:themeColor="text1"/>
          <w:sz w:val="24"/>
          <w:szCs w:val="24"/>
        </w:rPr>
        <w:t>,</w:t>
      </w:r>
      <w:r w:rsidR="50E91BF8" w:rsidRPr="588802F6">
        <w:rPr>
          <w:rFonts w:ascii="Times New Roman" w:eastAsia="Times New Roman" w:hAnsi="Times New Roman" w:cs="Times New Roman"/>
          <w:color w:val="000000" w:themeColor="text1"/>
          <w:sz w:val="24"/>
          <w:szCs w:val="24"/>
        </w:rPr>
        <w:t xml:space="preserve"> the cost </w:t>
      </w:r>
      <w:r w:rsidR="32EABB72" w:rsidRPr="588802F6">
        <w:rPr>
          <w:rFonts w:ascii="Times New Roman" w:eastAsia="Times New Roman" w:hAnsi="Times New Roman" w:cs="Times New Roman"/>
          <w:color w:val="000000" w:themeColor="text1"/>
          <w:sz w:val="24"/>
          <w:szCs w:val="24"/>
        </w:rPr>
        <w:t xml:space="preserve">significantly increased to 356,375 due to an increase in the </w:t>
      </w:r>
      <w:r w:rsidR="274DC8C1" w:rsidRPr="588802F6">
        <w:rPr>
          <w:rFonts w:ascii="Times New Roman" w:eastAsia="Times New Roman" w:hAnsi="Times New Roman" w:cs="Times New Roman"/>
          <w:color w:val="000000" w:themeColor="text1"/>
          <w:sz w:val="24"/>
          <w:szCs w:val="24"/>
        </w:rPr>
        <w:t xml:space="preserve">size of the </w:t>
      </w:r>
      <w:r w:rsidR="32EABB72" w:rsidRPr="588802F6">
        <w:rPr>
          <w:rFonts w:ascii="Times New Roman" w:eastAsia="Times New Roman" w:hAnsi="Times New Roman" w:cs="Times New Roman"/>
          <w:color w:val="000000" w:themeColor="text1"/>
          <w:sz w:val="24"/>
          <w:szCs w:val="24"/>
        </w:rPr>
        <w:t>data frame</w:t>
      </w:r>
      <w:r w:rsidR="5A0D30F2" w:rsidRPr="588802F6">
        <w:rPr>
          <w:rFonts w:ascii="Times New Roman" w:eastAsia="Times New Roman" w:hAnsi="Times New Roman" w:cs="Times New Roman"/>
          <w:color w:val="000000" w:themeColor="text1"/>
          <w:sz w:val="24"/>
          <w:szCs w:val="24"/>
        </w:rPr>
        <w:t>.</w:t>
      </w:r>
      <w:r w:rsidR="32EABB72" w:rsidRPr="588802F6">
        <w:rPr>
          <w:rFonts w:ascii="Times New Roman" w:eastAsia="Times New Roman" w:hAnsi="Times New Roman" w:cs="Times New Roman"/>
          <w:color w:val="000000" w:themeColor="text1"/>
          <w:sz w:val="24"/>
          <w:szCs w:val="24"/>
        </w:rPr>
        <w:t xml:space="preserve"> </w:t>
      </w:r>
      <w:r w:rsidR="7AE94AF5" w:rsidRPr="588802F6">
        <w:rPr>
          <w:rFonts w:ascii="Times New Roman" w:eastAsia="Times New Roman" w:hAnsi="Times New Roman" w:cs="Times New Roman"/>
          <w:color w:val="000000" w:themeColor="text1"/>
          <w:sz w:val="24"/>
          <w:szCs w:val="24"/>
        </w:rPr>
        <w:t>T</w:t>
      </w:r>
      <w:r w:rsidR="50E2133C" w:rsidRPr="588802F6">
        <w:rPr>
          <w:rFonts w:ascii="Times New Roman" w:eastAsia="Times New Roman" w:hAnsi="Times New Roman" w:cs="Times New Roman"/>
          <w:color w:val="000000" w:themeColor="text1"/>
          <w:sz w:val="24"/>
          <w:szCs w:val="24"/>
        </w:rPr>
        <w:t xml:space="preserve">he results were </w:t>
      </w:r>
      <w:r w:rsidR="2818EDBA" w:rsidRPr="588802F6">
        <w:rPr>
          <w:rFonts w:ascii="Times New Roman" w:eastAsia="Times New Roman" w:hAnsi="Times New Roman" w:cs="Times New Roman"/>
          <w:color w:val="000000" w:themeColor="text1"/>
          <w:sz w:val="24"/>
          <w:szCs w:val="24"/>
        </w:rPr>
        <w:t>heavily</w:t>
      </w:r>
      <w:r w:rsidR="0188FC11" w:rsidRPr="588802F6">
        <w:rPr>
          <w:rFonts w:ascii="Times New Roman" w:eastAsia="Times New Roman" w:hAnsi="Times New Roman" w:cs="Times New Roman"/>
          <w:color w:val="000000" w:themeColor="text1"/>
          <w:sz w:val="24"/>
          <w:szCs w:val="24"/>
        </w:rPr>
        <w:t xml:space="preserve"> biased </w:t>
      </w:r>
      <w:r w:rsidR="64079D4E" w:rsidRPr="588802F6">
        <w:rPr>
          <w:rFonts w:ascii="Times New Roman" w:eastAsia="Times New Roman" w:hAnsi="Times New Roman" w:cs="Times New Roman"/>
          <w:color w:val="000000" w:themeColor="text1"/>
          <w:sz w:val="24"/>
          <w:szCs w:val="24"/>
        </w:rPr>
        <w:t>and did not represent actual patterns within the dataset</w:t>
      </w:r>
      <w:r w:rsidR="1A95FBE9" w:rsidRPr="588802F6">
        <w:rPr>
          <w:rFonts w:ascii="Times New Roman" w:eastAsia="Times New Roman" w:hAnsi="Times New Roman" w:cs="Times New Roman"/>
          <w:color w:val="000000" w:themeColor="text1"/>
          <w:sz w:val="24"/>
          <w:szCs w:val="24"/>
        </w:rPr>
        <w:t xml:space="preserve">, while potentially </w:t>
      </w:r>
      <w:r w:rsidR="64079D4E" w:rsidRPr="588802F6">
        <w:rPr>
          <w:rFonts w:ascii="Times New Roman" w:eastAsia="Times New Roman" w:hAnsi="Times New Roman" w:cs="Times New Roman"/>
          <w:color w:val="000000" w:themeColor="text1"/>
          <w:sz w:val="24"/>
          <w:szCs w:val="24"/>
        </w:rPr>
        <w:t xml:space="preserve">increasing the </w:t>
      </w:r>
      <w:r w:rsidR="64079D4E" w:rsidRPr="588802F6">
        <w:rPr>
          <w:rFonts w:ascii="Times New Roman" w:eastAsia="Times New Roman" w:hAnsi="Times New Roman" w:cs="Times New Roman"/>
          <w:color w:val="000000" w:themeColor="text1"/>
          <w:sz w:val="24"/>
          <w:szCs w:val="24"/>
        </w:rPr>
        <w:lastRenderedPageBreak/>
        <w:t xml:space="preserve">risk of overfitting. </w:t>
      </w:r>
      <w:r w:rsidR="2B9F3BBA" w:rsidRPr="588802F6">
        <w:rPr>
          <w:rFonts w:ascii="Times New Roman" w:eastAsia="Times New Roman" w:hAnsi="Times New Roman" w:cs="Times New Roman"/>
          <w:color w:val="000000" w:themeColor="text1"/>
          <w:sz w:val="24"/>
          <w:szCs w:val="24"/>
        </w:rPr>
        <w:t xml:space="preserve">When </w:t>
      </w:r>
      <w:r w:rsidR="76995882" w:rsidRPr="588802F6">
        <w:rPr>
          <w:rFonts w:ascii="Times New Roman" w:eastAsia="Times New Roman" w:hAnsi="Times New Roman" w:cs="Times New Roman"/>
          <w:color w:val="000000" w:themeColor="text1"/>
          <w:sz w:val="24"/>
          <w:szCs w:val="24"/>
        </w:rPr>
        <w:t>performing clustering</w:t>
      </w:r>
      <w:r w:rsidR="2B9F3BBA" w:rsidRPr="588802F6">
        <w:rPr>
          <w:rFonts w:ascii="Times New Roman" w:eastAsia="Times New Roman" w:hAnsi="Times New Roman" w:cs="Times New Roman"/>
          <w:color w:val="000000" w:themeColor="text1"/>
          <w:sz w:val="24"/>
          <w:szCs w:val="24"/>
        </w:rPr>
        <w:t xml:space="preserve"> without the ‘Death’ column, </w:t>
      </w:r>
      <w:r w:rsidR="13B5561E" w:rsidRPr="588802F6">
        <w:rPr>
          <w:rFonts w:ascii="Times New Roman" w:eastAsia="Times New Roman" w:hAnsi="Times New Roman" w:cs="Times New Roman"/>
          <w:color w:val="000000" w:themeColor="text1"/>
          <w:sz w:val="24"/>
          <w:szCs w:val="24"/>
        </w:rPr>
        <w:t>the c</w:t>
      </w:r>
      <w:r w:rsidR="34B6776D" w:rsidRPr="588802F6">
        <w:rPr>
          <w:rFonts w:ascii="Times New Roman" w:eastAsia="Times New Roman" w:hAnsi="Times New Roman" w:cs="Times New Roman"/>
          <w:color w:val="000000" w:themeColor="text1"/>
          <w:sz w:val="24"/>
          <w:szCs w:val="24"/>
        </w:rPr>
        <w:t>ost dropped</w:t>
      </w:r>
      <w:r w:rsidR="612754EA" w:rsidRPr="588802F6">
        <w:rPr>
          <w:rFonts w:ascii="Times New Roman" w:eastAsia="Times New Roman" w:hAnsi="Times New Roman" w:cs="Times New Roman"/>
          <w:color w:val="000000" w:themeColor="text1"/>
          <w:sz w:val="24"/>
          <w:szCs w:val="24"/>
        </w:rPr>
        <w:t xml:space="preserve"> </w:t>
      </w:r>
      <w:r w:rsidR="3B0D5C49" w:rsidRPr="588802F6">
        <w:rPr>
          <w:rFonts w:ascii="Times New Roman" w:eastAsia="Times New Roman" w:hAnsi="Times New Roman" w:cs="Times New Roman"/>
          <w:color w:val="000000" w:themeColor="text1"/>
          <w:sz w:val="24"/>
          <w:szCs w:val="24"/>
        </w:rPr>
        <w:t xml:space="preserve">to </w:t>
      </w:r>
      <w:r w:rsidR="48FCD19A" w:rsidRPr="588802F6">
        <w:rPr>
          <w:rFonts w:ascii="Times New Roman" w:eastAsia="Times New Roman" w:hAnsi="Times New Roman" w:cs="Times New Roman"/>
          <w:color w:val="000000" w:themeColor="text1"/>
          <w:sz w:val="24"/>
          <w:szCs w:val="24"/>
        </w:rPr>
        <w:t>161</w:t>
      </w:r>
      <w:r w:rsidR="4DD34118" w:rsidRPr="588802F6">
        <w:rPr>
          <w:rFonts w:ascii="Times New Roman" w:eastAsia="Times New Roman" w:hAnsi="Times New Roman" w:cs="Times New Roman"/>
          <w:color w:val="000000" w:themeColor="text1"/>
          <w:sz w:val="24"/>
          <w:szCs w:val="24"/>
        </w:rPr>
        <w:t>,</w:t>
      </w:r>
      <w:r w:rsidR="48FCD19A" w:rsidRPr="588802F6">
        <w:rPr>
          <w:rFonts w:ascii="Times New Roman" w:eastAsia="Times New Roman" w:hAnsi="Times New Roman" w:cs="Times New Roman"/>
          <w:color w:val="000000" w:themeColor="text1"/>
          <w:sz w:val="24"/>
          <w:szCs w:val="24"/>
        </w:rPr>
        <w:t>943</w:t>
      </w:r>
      <w:r w:rsidR="34B6776D" w:rsidRPr="588802F6">
        <w:rPr>
          <w:rFonts w:ascii="Times New Roman" w:eastAsia="Times New Roman" w:hAnsi="Times New Roman" w:cs="Times New Roman"/>
          <w:color w:val="000000" w:themeColor="text1"/>
          <w:sz w:val="24"/>
          <w:szCs w:val="24"/>
        </w:rPr>
        <w:t xml:space="preserve"> </w:t>
      </w:r>
      <w:r w:rsidR="10F4FDC6" w:rsidRPr="588802F6">
        <w:rPr>
          <w:rFonts w:ascii="Times New Roman" w:eastAsia="Times New Roman" w:hAnsi="Times New Roman" w:cs="Times New Roman"/>
          <w:color w:val="000000" w:themeColor="text1"/>
          <w:sz w:val="24"/>
          <w:szCs w:val="24"/>
        </w:rPr>
        <w:t xml:space="preserve">and </w:t>
      </w:r>
      <w:r w:rsidR="34B6776D" w:rsidRPr="588802F6">
        <w:rPr>
          <w:rFonts w:ascii="Times New Roman" w:eastAsia="Times New Roman" w:hAnsi="Times New Roman" w:cs="Times New Roman"/>
          <w:color w:val="000000" w:themeColor="text1"/>
          <w:sz w:val="24"/>
          <w:szCs w:val="24"/>
        </w:rPr>
        <w:t xml:space="preserve">the clusters </w:t>
      </w:r>
      <w:r w:rsidR="4E223C6B" w:rsidRPr="588802F6">
        <w:rPr>
          <w:rFonts w:ascii="Times New Roman" w:eastAsia="Times New Roman" w:hAnsi="Times New Roman" w:cs="Times New Roman"/>
          <w:color w:val="000000" w:themeColor="text1"/>
          <w:sz w:val="24"/>
          <w:szCs w:val="24"/>
        </w:rPr>
        <w:t>began to repr</w:t>
      </w:r>
      <w:r w:rsidR="23B1CB15" w:rsidRPr="588802F6">
        <w:rPr>
          <w:rFonts w:ascii="Times New Roman" w:eastAsia="Times New Roman" w:hAnsi="Times New Roman" w:cs="Times New Roman"/>
          <w:color w:val="000000" w:themeColor="text1"/>
          <w:sz w:val="24"/>
          <w:szCs w:val="24"/>
        </w:rPr>
        <w:t>e</w:t>
      </w:r>
      <w:r w:rsidR="4E223C6B" w:rsidRPr="588802F6">
        <w:rPr>
          <w:rFonts w:ascii="Times New Roman" w:eastAsia="Times New Roman" w:hAnsi="Times New Roman" w:cs="Times New Roman"/>
          <w:color w:val="000000" w:themeColor="text1"/>
          <w:sz w:val="24"/>
          <w:szCs w:val="24"/>
        </w:rPr>
        <w:t>sent the data frame more accurately</w:t>
      </w:r>
      <w:r w:rsidR="23B1CB15" w:rsidRPr="588802F6">
        <w:rPr>
          <w:rFonts w:ascii="Times New Roman" w:eastAsia="Times New Roman" w:hAnsi="Times New Roman" w:cs="Times New Roman"/>
          <w:color w:val="000000" w:themeColor="text1"/>
          <w:sz w:val="24"/>
          <w:szCs w:val="24"/>
        </w:rPr>
        <w:t xml:space="preserve">. </w:t>
      </w:r>
      <w:r w:rsidR="22D8F6BC" w:rsidRPr="588802F6">
        <w:rPr>
          <w:rFonts w:ascii="Times New Roman" w:eastAsia="Times New Roman" w:hAnsi="Times New Roman" w:cs="Times New Roman"/>
          <w:color w:val="000000" w:themeColor="text1"/>
          <w:sz w:val="24"/>
          <w:szCs w:val="24"/>
        </w:rPr>
        <w:t>We</w:t>
      </w:r>
      <w:r w:rsidR="7A32948C" w:rsidRPr="588802F6">
        <w:rPr>
          <w:rFonts w:ascii="Times New Roman" w:eastAsia="Times New Roman" w:hAnsi="Times New Roman" w:cs="Times New Roman"/>
          <w:color w:val="000000" w:themeColor="text1"/>
          <w:sz w:val="24"/>
          <w:szCs w:val="24"/>
        </w:rPr>
        <w:t xml:space="preserve"> then</w:t>
      </w:r>
      <w:r w:rsidR="22D8F6BC" w:rsidRPr="588802F6">
        <w:rPr>
          <w:rFonts w:ascii="Times New Roman" w:eastAsia="Times New Roman" w:hAnsi="Times New Roman" w:cs="Times New Roman"/>
          <w:color w:val="000000" w:themeColor="text1"/>
          <w:sz w:val="24"/>
          <w:szCs w:val="24"/>
        </w:rPr>
        <w:t xml:space="preserve"> calculated the ratio of the cost to the number of rows to </w:t>
      </w:r>
      <w:r w:rsidR="0F142912" w:rsidRPr="588802F6">
        <w:rPr>
          <w:rFonts w:ascii="Times New Roman" w:eastAsia="Times New Roman" w:hAnsi="Times New Roman" w:cs="Times New Roman"/>
          <w:color w:val="000000" w:themeColor="text1"/>
          <w:sz w:val="24"/>
          <w:szCs w:val="24"/>
        </w:rPr>
        <w:t xml:space="preserve">compare and </w:t>
      </w:r>
      <w:r w:rsidR="37DD4E94" w:rsidRPr="588802F6">
        <w:rPr>
          <w:rFonts w:ascii="Times New Roman" w:eastAsia="Times New Roman" w:hAnsi="Times New Roman" w:cs="Times New Roman"/>
          <w:color w:val="000000" w:themeColor="text1"/>
          <w:sz w:val="24"/>
          <w:szCs w:val="24"/>
        </w:rPr>
        <w:t xml:space="preserve">choose the </w:t>
      </w:r>
      <w:r w:rsidR="64B897DB" w:rsidRPr="588802F6">
        <w:rPr>
          <w:rFonts w:ascii="Times New Roman" w:eastAsia="Times New Roman" w:hAnsi="Times New Roman" w:cs="Times New Roman"/>
          <w:color w:val="000000" w:themeColor="text1"/>
          <w:sz w:val="24"/>
          <w:szCs w:val="24"/>
        </w:rPr>
        <w:t>method</w:t>
      </w:r>
      <w:r w:rsidR="5C3B3CC2" w:rsidRPr="588802F6">
        <w:rPr>
          <w:rFonts w:ascii="Times New Roman" w:eastAsia="Times New Roman" w:hAnsi="Times New Roman" w:cs="Times New Roman"/>
          <w:color w:val="000000" w:themeColor="text1"/>
          <w:sz w:val="24"/>
          <w:szCs w:val="24"/>
        </w:rPr>
        <w:t xml:space="preserve"> </w:t>
      </w:r>
      <w:r w:rsidR="37DD4E94" w:rsidRPr="588802F6">
        <w:rPr>
          <w:rFonts w:ascii="Times New Roman" w:eastAsia="Times New Roman" w:hAnsi="Times New Roman" w:cs="Times New Roman"/>
          <w:color w:val="000000" w:themeColor="text1"/>
          <w:sz w:val="24"/>
          <w:szCs w:val="24"/>
        </w:rPr>
        <w:t>with the lowest cost</w:t>
      </w:r>
      <w:r w:rsidR="541FA4A7" w:rsidRPr="588802F6">
        <w:rPr>
          <w:rFonts w:ascii="Times New Roman" w:eastAsia="Times New Roman" w:hAnsi="Times New Roman" w:cs="Times New Roman"/>
          <w:color w:val="000000" w:themeColor="text1"/>
          <w:sz w:val="24"/>
          <w:szCs w:val="24"/>
        </w:rPr>
        <w:t>, regardless of size.</w:t>
      </w:r>
      <w:r w:rsidR="37DD4E94" w:rsidRPr="588802F6">
        <w:rPr>
          <w:rFonts w:ascii="Times New Roman" w:eastAsia="Times New Roman" w:hAnsi="Times New Roman" w:cs="Times New Roman"/>
          <w:color w:val="000000" w:themeColor="text1"/>
          <w:sz w:val="24"/>
          <w:szCs w:val="24"/>
        </w:rPr>
        <w:t xml:space="preserve"> </w:t>
      </w:r>
      <w:r w:rsidR="4F510F92" w:rsidRPr="588802F6">
        <w:rPr>
          <w:rFonts w:ascii="Times New Roman" w:eastAsia="Times New Roman" w:hAnsi="Times New Roman" w:cs="Times New Roman"/>
          <w:color w:val="000000" w:themeColor="text1"/>
          <w:sz w:val="24"/>
          <w:szCs w:val="24"/>
        </w:rPr>
        <w:t>T</w:t>
      </w:r>
      <w:r w:rsidR="7C383773" w:rsidRPr="588802F6">
        <w:rPr>
          <w:rFonts w:ascii="Times New Roman" w:eastAsia="Times New Roman" w:hAnsi="Times New Roman" w:cs="Times New Roman"/>
          <w:color w:val="000000" w:themeColor="text1"/>
          <w:sz w:val="24"/>
          <w:szCs w:val="24"/>
        </w:rPr>
        <w:t xml:space="preserve">he ratios </w:t>
      </w:r>
      <w:r w:rsidR="2C88C49F" w:rsidRPr="588802F6">
        <w:rPr>
          <w:rFonts w:ascii="Times New Roman" w:eastAsia="Times New Roman" w:hAnsi="Times New Roman" w:cs="Times New Roman"/>
          <w:color w:val="000000" w:themeColor="text1"/>
          <w:sz w:val="24"/>
          <w:szCs w:val="24"/>
        </w:rPr>
        <w:t xml:space="preserve">were found </w:t>
      </w:r>
      <w:r w:rsidR="7C383773" w:rsidRPr="588802F6">
        <w:rPr>
          <w:rFonts w:ascii="Times New Roman" w:eastAsia="Times New Roman" w:hAnsi="Times New Roman" w:cs="Times New Roman"/>
          <w:color w:val="000000" w:themeColor="text1"/>
          <w:sz w:val="24"/>
          <w:szCs w:val="24"/>
        </w:rPr>
        <w:t xml:space="preserve">to be 2.24, 2.27, and 2.62 for methods 1, 2, and 3, </w:t>
      </w:r>
      <w:r w:rsidR="7A00AE4E" w:rsidRPr="588802F6">
        <w:rPr>
          <w:rFonts w:ascii="Times New Roman" w:eastAsia="Times New Roman" w:hAnsi="Times New Roman" w:cs="Times New Roman"/>
          <w:color w:val="000000" w:themeColor="text1"/>
          <w:sz w:val="24"/>
          <w:szCs w:val="24"/>
        </w:rPr>
        <w:t>respectively,</w:t>
      </w:r>
      <w:r w:rsidR="38D779BE" w:rsidRPr="588802F6">
        <w:rPr>
          <w:rFonts w:ascii="Times New Roman" w:eastAsia="Times New Roman" w:hAnsi="Times New Roman" w:cs="Times New Roman"/>
          <w:color w:val="000000" w:themeColor="text1"/>
          <w:sz w:val="24"/>
          <w:szCs w:val="24"/>
        </w:rPr>
        <w:t xml:space="preserve"> </w:t>
      </w:r>
      <w:r w:rsidR="08AC03F0" w:rsidRPr="588802F6">
        <w:rPr>
          <w:rFonts w:ascii="Times New Roman" w:eastAsia="Times New Roman" w:hAnsi="Times New Roman" w:cs="Times New Roman"/>
          <w:color w:val="000000" w:themeColor="text1"/>
          <w:sz w:val="24"/>
          <w:szCs w:val="24"/>
        </w:rPr>
        <w:t>a</w:t>
      </w:r>
      <w:r w:rsidR="2CAA3EF6" w:rsidRPr="588802F6">
        <w:rPr>
          <w:rFonts w:ascii="Times New Roman" w:eastAsia="Times New Roman" w:hAnsi="Times New Roman" w:cs="Times New Roman"/>
          <w:color w:val="000000" w:themeColor="text1"/>
          <w:sz w:val="24"/>
          <w:szCs w:val="24"/>
        </w:rPr>
        <w:t>nd</w:t>
      </w:r>
      <w:r w:rsidR="5CD71E07" w:rsidRPr="588802F6">
        <w:rPr>
          <w:rFonts w:ascii="Times New Roman" w:eastAsia="Times New Roman" w:hAnsi="Times New Roman" w:cs="Times New Roman"/>
          <w:color w:val="000000" w:themeColor="text1"/>
          <w:sz w:val="24"/>
          <w:szCs w:val="24"/>
        </w:rPr>
        <w:t xml:space="preserve"> </w:t>
      </w:r>
      <w:r w:rsidR="29F2DA6E" w:rsidRPr="588802F6">
        <w:rPr>
          <w:rFonts w:ascii="Times New Roman" w:eastAsia="Times New Roman" w:hAnsi="Times New Roman" w:cs="Times New Roman"/>
          <w:color w:val="000000" w:themeColor="text1"/>
          <w:sz w:val="24"/>
          <w:szCs w:val="24"/>
        </w:rPr>
        <w:t xml:space="preserve">therefore </w:t>
      </w:r>
      <w:r w:rsidR="7327F58D" w:rsidRPr="588802F6">
        <w:rPr>
          <w:rFonts w:ascii="Times New Roman" w:eastAsia="Times New Roman" w:hAnsi="Times New Roman" w:cs="Times New Roman"/>
          <w:color w:val="000000" w:themeColor="text1"/>
          <w:sz w:val="24"/>
          <w:szCs w:val="24"/>
        </w:rPr>
        <w:t xml:space="preserve">K-modes </w:t>
      </w:r>
      <w:r w:rsidR="1AF0A2FF" w:rsidRPr="588802F6">
        <w:rPr>
          <w:rFonts w:ascii="Times New Roman" w:eastAsia="Times New Roman" w:hAnsi="Times New Roman" w:cs="Times New Roman"/>
          <w:color w:val="000000" w:themeColor="text1"/>
          <w:sz w:val="24"/>
          <w:szCs w:val="24"/>
        </w:rPr>
        <w:t>c</w:t>
      </w:r>
      <w:r w:rsidR="5CD71E07" w:rsidRPr="588802F6">
        <w:rPr>
          <w:rFonts w:ascii="Times New Roman" w:eastAsia="Times New Roman" w:hAnsi="Times New Roman" w:cs="Times New Roman"/>
          <w:color w:val="000000" w:themeColor="text1"/>
          <w:sz w:val="24"/>
          <w:szCs w:val="24"/>
        </w:rPr>
        <w:t>lustering without the ‘Death’ column</w:t>
      </w:r>
      <w:r w:rsidR="1FC91780" w:rsidRPr="588802F6">
        <w:rPr>
          <w:rFonts w:ascii="Times New Roman" w:eastAsia="Times New Roman" w:hAnsi="Times New Roman" w:cs="Times New Roman"/>
          <w:color w:val="000000" w:themeColor="text1"/>
          <w:sz w:val="24"/>
          <w:szCs w:val="24"/>
        </w:rPr>
        <w:t xml:space="preserve"> </w:t>
      </w:r>
      <w:r w:rsidR="573A6849" w:rsidRPr="588802F6">
        <w:rPr>
          <w:rFonts w:ascii="Times New Roman" w:eastAsia="Times New Roman" w:hAnsi="Times New Roman" w:cs="Times New Roman"/>
          <w:color w:val="000000" w:themeColor="text1"/>
          <w:sz w:val="24"/>
          <w:szCs w:val="24"/>
        </w:rPr>
        <w:t xml:space="preserve">was chosen </w:t>
      </w:r>
      <w:r w:rsidR="467DB299" w:rsidRPr="588802F6">
        <w:rPr>
          <w:rFonts w:ascii="Times New Roman" w:eastAsia="Times New Roman" w:hAnsi="Times New Roman" w:cs="Times New Roman"/>
          <w:color w:val="000000" w:themeColor="text1"/>
          <w:sz w:val="24"/>
          <w:szCs w:val="24"/>
        </w:rPr>
        <w:t>as the optimal method</w:t>
      </w:r>
      <w:r w:rsidR="5CD71E07" w:rsidRPr="588802F6">
        <w:rPr>
          <w:rFonts w:ascii="Times New Roman" w:eastAsia="Times New Roman" w:hAnsi="Times New Roman" w:cs="Times New Roman"/>
          <w:color w:val="000000" w:themeColor="text1"/>
          <w:sz w:val="24"/>
          <w:szCs w:val="24"/>
        </w:rPr>
        <w:t>.</w:t>
      </w:r>
    </w:p>
    <w:p w14:paraId="59FE33EE" w14:textId="63D11806" w:rsidR="7D8A962E" w:rsidRDefault="64B6D639"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Once the profiles were built, the data frames were split, and models were built on each. </w:t>
      </w:r>
      <w:r w:rsidR="5614E6FA" w:rsidRPr="588802F6">
        <w:rPr>
          <w:rFonts w:ascii="Times New Roman" w:eastAsia="Times New Roman" w:hAnsi="Times New Roman" w:cs="Times New Roman"/>
          <w:color w:val="000000" w:themeColor="text1"/>
          <w:sz w:val="24"/>
          <w:szCs w:val="24"/>
        </w:rPr>
        <w:t>C</w:t>
      </w:r>
      <w:r w:rsidR="3B57F6EF" w:rsidRPr="588802F6">
        <w:rPr>
          <w:rFonts w:ascii="Times New Roman" w:eastAsia="Times New Roman" w:hAnsi="Times New Roman" w:cs="Times New Roman"/>
          <w:color w:val="000000" w:themeColor="text1"/>
          <w:sz w:val="24"/>
          <w:szCs w:val="24"/>
        </w:rPr>
        <w:t>luster</w:t>
      </w:r>
      <w:r w:rsidR="59517633" w:rsidRPr="588802F6">
        <w:rPr>
          <w:rFonts w:ascii="Times New Roman" w:eastAsia="Times New Roman" w:hAnsi="Times New Roman" w:cs="Times New Roman"/>
          <w:color w:val="000000" w:themeColor="text1"/>
          <w:sz w:val="24"/>
          <w:szCs w:val="24"/>
        </w:rPr>
        <w:t>s</w:t>
      </w:r>
      <w:r w:rsidR="3B57F6EF" w:rsidRPr="588802F6">
        <w:rPr>
          <w:rFonts w:ascii="Times New Roman" w:eastAsia="Times New Roman" w:hAnsi="Times New Roman" w:cs="Times New Roman"/>
          <w:color w:val="000000" w:themeColor="text1"/>
          <w:sz w:val="24"/>
          <w:szCs w:val="24"/>
        </w:rPr>
        <w:t xml:space="preserve"> 1, </w:t>
      </w:r>
      <w:r w:rsidR="2F59BCEA" w:rsidRPr="588802F6">
        <w:rPr>
          <w:rFonts w:ascii="Times New Roman" w:eastAsia="Times New Roman" w:hAnsi="Times New Roman" w:cs="Times New Roman"/>
          <w:color w:val="000000" w:themeColor="text1"/>
          <w:sz w:val="24"/>
          <w:szCs w:val="24"/>
        </w:rPr>
        <w:t>2,</w:t>
      </w:r>
      <w:r w:rsidR="02BC2486" w:rsidRPr="588802F6">
        <w:rPr>
          <w:rFonts w:ascii="Times New Roman" w:eastAsia="Times New Roman" w:hAnsi="Times New Roman" w:cs="Times New Roman"/>
          <w:color w:val="000000" w:themeColor="text1"/>
          <w:sz w:val="24"/>
          <w:szCs w:val="24"/>
        </w:rPr>
        <w:t xml:space="preserve"> </w:t>
      </w:r>
      <w:r w:rsidR="2F59BCEA" w:rsidRPr="588802F6">
        <w:rPr>
          <w:rFonts w:ascii="Times New Roman" w:eastAsia="Times New Roman" w:hAnsi="Times New Roman" w:cs="Times New Roman"/>
          <w:color w:val="000000" w:themeColor="text1"/>
          <w:sz w:val="24"/>
          <w:szCs w:val="24"/>
        </w:rPr>
        <w:t>3 and</w:t>
      </w:r>
      <w:r w:rsidR="3B57F6EF" w:rsidRPr="588802F6">
        <w:rPr>
          <w:rFonts w:ascii="Times New Roman" w:eastAsia="Times New Roman" w:hAnsi="Times New Roman" w:cs="Times New Roman"/>
          <w:color w:val="000000" w:themeColor="text1"/>
          <w:sz w:val="24"/>
          <w:szCs w:val="24"/>
        </w:rPr>
        <w:t xml:space="preserve"> 4 had a size of </w:t>
      </w:r>
      <w:r w:rsidR="381D8F30" w:rsidRPr="588802F6">
        <w:rPr>
          <w:rFonts w:ascii="Times New Roman" w:eastAsia="Times New Roman" w:hAnsi="Times New Roman" w:cs="Times New Roman"/>
          <w:color w:val="000000" w:themeColor="text1"/>
          <w:sz w:val="24"/>
          <w:szCs w:val="24"/>
        </w:rPr>
        <w:t xml:space="preserve">32,040, 12,255, 12,899, and </w:t>
      </w:r>
      <w:r w:rsidR="2EB1BB45" w:rsidRPr="588802F6">
        <w:rPr>
          <w:rFonts w:ascii="Times New Roman" w:eastAsia="Times New Roman" w:hAnsi="Times New Roman" w:cs="Times New Roman"/>
          <w:color w:val="000000" w:themeColor="text1"/>
          <w:sz w:val="24"/>
          <w:szCs w:val="24"/>
        </w:rPr>
        <w:t>15,029,</w:t>
      </w:r>
      <w:r w:rsidR="381D8F30" w:rsidRPr="588802F6">
        <w:rPr>
          <w:rFonts w:ascii="Times New Roman" w:eastAsia="Times New Roman" w:hAnsi="Times New Roman" w:cs="Times New Roman"/>
          <w:color w:val="000000" w:themeColor="text1"/>
          <w:sz w:val="24"/>
          <w:szCs w:val="24"/>
        </w:rPr>
        <w:t xml:space="preserve"> respectively. </w:t>
      </w:r>
      <w:r w:rsidR="1EE361DA" w:rsidRPr="588802F6">
        <w:rPr>
          <w:rFonts w:ascii="Times New Roman" w:eastAsia="Times New Roman" w:hAnsi="Times New Roman" w:cs="Times New Roman"/>
          <w:color w:val="000000" w:themeColor="text1"/>
          <w:sz w:val="24"/>
          <w:szCs w:val="24"/>
        </w:rPr>
        <w:t xml:space="preserve">Since </w:t>
      </w:r>
      <w:r w:rsidR="63EA42D1" w:rsidRPr="588802F6">
        <w:rPr>
          <w:rFonts w:ascii="Times New Roman" w:eastAsia="Times New Roman" w:hAnsi="Times New Roman" w:cs="Times New Roman"/>
          <w:color w:val="000000" w:themeColor="text1"/>
          <w:sz w:val="24"/>
          <w:szCs w:val="24"/>
        </w:rPr>
        <w:t xml:space="preserve">all </w:t>
      </w:r>
      <w:r w:rsidR="1EE361DA" w:rsidRPr="588802F6">
        <w:rPr>
          <w:rFonts w:ascii="Times New Roman" w:eastAsia="Times New Roman" w:hAnsi="Times New Roman" w:cs="Times New Roman"/>
          <w:color w:val="000000" w:themeColor="text1"/>
          <w:sz w:val="24"/>
          <w:szCs w:val="24"/>
        </w:rPr>
        <w:t>feature</w:t>
      </w:r>
      <w:r w:rsidR="2339770C" w:rsidRPr="588802F6">
        <w:rPr>
          <w:rFonts w:ascii="Times New Roman" w:eastAsia="Times New Roman" w:hAnsi="Times New Roman" w:cs="Times New Roman"/>
          <w:color w:val="000000" w:themeColor="text1"/>
          <w:sz w:val="24"/>
          <w:szCs w:val="24"/>
        </w:rPr>
        <w:t>s</w:t>
      </w:r>
      <w:r w:rsidR="1EE361DA" w:rsidRPr="588802F6">
        <w:rPr>
          <w:rFonts w:ascii="Times New Roman" w:eastAsia="Times New Roman" w:hAnsi="Times New Roman" w:cs="Times New Roman"/>
          <w:color w:val="000000" w:themeColor="text1"/>
          <w:sz w:val="24"/>
          <w:szCs w:val="24"/>
        </w:rPr>
        <w:t xml:space="preserve"> in </w:t>
      </w:r>
      <w:r w:rsidR="2A97E42B" w:rsidRPr="588802F6">
        <w:rPr>
          <w:rFonts w:ascii="Times New Roman" w:eastAsia="Times New Roman" w:hAnsi="Times New Roman" w:cs="Times New Roman"/>
          <w:color w:val="000000" w:themeColor="text1"/>
          <w:sz w:val="24"/>
          <w:szCs w:val="24"/>
        </w:rPr>
        <w:t>the data</w:t>
      </w:r>
      <w:r w:rsidR="1EE361DA" w:rsidRPr="588802F6">
        <w:rPr>
          <w:rFonts w:ascii="Times New Roman" w:eastAsia="Times New Roman" w:hAnsi="Times New Roman" w:cs="Times New Roman"/>
          <w:color w:val="000000" w:themeColor="text1"/>
          <w:sz w:val="24"/>
          <w:szCs w:val="24"/>
        </w:rPr>
        <w:t xml:space="preserve"> </w:t>
      </w:r>
      <w:r w:rsidR="31292D22" w:rsidRPr="588802F6">
        <w:rPr>
          <w:rFonts w:ascii="Times New Roman" w:eastAsia="Times New Roman" w:hAnsi="Times New Roman" w:cs="Times New Roman"/>
          <w:color w:val="000000" w:themeColor="text1"/>
          <w:sz w:val="24"/>
          <w:szCs w:val="24"/>
        </w:rPr>
        <w:t xml:space="preserve">are </w:t>
      </w:r>
      <w:r w:rsidR="1EE361DA" w:rsidRPr="588802F6">
        <w:rPr>
          <w:rFonts w:ascii="Times New Roman" w:eastAsia="Times New Roman" w:hAnsi="Times New Roman" w:cs="Times New Roman"/>
          <w:color w:val="000000" w:themeColor="text1"/>
          <w:sz w:val="24"/>
          <w:szCs w:val="24"/>
        </w:rPr>
        <w:t>categorical</w:t>
      </w:r>
      <w:r w:rsidR="049C6AD7" w:rsidRPr="588802F6">
        <w:rPr>
          <w:rFonts w:ascii="Times New Roman" w:eastAsia="Times New Roman" w:hAnsi="Times New Roman" w:cs="Times New Roman"/>
          <w:color w:val="000000" w:themeColor="text1"/>
          <w:sz w:val="24"/>
          <w:szCs w:val="24"/>
        </w:rPr>
        <w:t xml:space="preserve"> and most machine learning algorithms are designed to </w:t>
      </w:r>
      <w:r w:rsidR="6568FD07" w:rsidRPr="588802F6">
        <w:rPr>
          <w:rFonts w:ascii="Times New Roman" w:eastAsia="Times New Roman" w:hAnsi="Times New Roman" w:cs="Times New Roman"/>
          <w:color w:val="000000" w:themeColor="text1"/>
          <w:sz w:val="24"/>
          <w:szCs w:val="24"/>
        </w:rPr>
        <w:t>understand numerical data</w:t>
      </w:r>
      <w:r w:rsidR="1EE361DA" w:rsidRPr="588802F6">
        <w:rPr>
          <w:rFonts w:ascii="Times New Roman" w:eastAsia="Times New Roman" w:hAnsi="Times New Roman" w:cs="Times New Roman"/>
          <w:color w:val="000000" w:themeColor="text1"/>
          <w:sz w:val="24"/>
          <w:szCs w:val="24"/>
        </w:rPr>
        <w:t>, w</w:t>
      </w:r>
      <w:r w:rsidR="66F1DA45" w:rsidRPr="588802F6">
        <w:rPr>
          <w:rFonts w:ascii="Times New Roman" w:eastAsia="Times New Roman" w:hAnsi="Times New Roman" w:cs="Times New Roman"/>
          <w:color w:val="000000" w:themeColor="text1"/>
          <w:sz w:val="24"/>
          <w:szCs w:val="24"/>
        </w:rPr>
        <w:t xml:space="preserve">e performed one-hot encoding to </w:t>
      </w:r>
      <w:r w:rsidR="012377AD" w:rsidRPr="588802F6">
        <w:rPr>
          <w:rFonts w:ascii="Times New Roman" w:eastAsia="Times New Roman" w:hAnsi="Times New Roman" w:cs="Times New Roman"/>
          <w:color w:val="000000" w:themeColor="text1"/>
          <w:sz w:val="24"/>
          <w:szCs w:val="24"/>
        </w:rPr>
        <w:t xml:space="preserve">prepare </w:t>
      </w:r>
      <w:r w:rsidR="5C6F97FB" w:rsidRPr="588802F6">
        <w:rPr>
          <w:rFonts w:ascii="Times New Roman" w:eastAsia="Times New Roman" w:hAnsi="Times New Roman" w:cs="Times New Roman"/>
          <w:color w:val="000000" w:themeColor="text1"/>
          <w:sz w:val="24"/>
          <w:szCs w:val="24"/>
        </w:rPr>
        <w:t xml:space="preserve">our data for </w:t>
      </w:r>
      <w:r w:rsidR="22B4DC47" w:rsidRPr="588802F6">
        <w:rPr>
          <w:rFonts w:ascii="Times New Roman" w:eastAsia="Times New Roman" w:hAnsi="Times New Roman" w:cs="Times New Roman"/>
          <w:color w:val="000000" w:themeColor="text1"/>
          <w:sz w:val="24"/>
          <w:szCs w:val="24"/>
        </w:rPr>
        <w:t>modeling</w:t>
      </w:r>
      <w:r w:rsidR="554C6247" w:rsidRPr="588802F6">
        <w:rPr>
          <w:rFonts w:ascii="Times New Roman" w:eastAsia="Times New Roman" w:hAnsi="Times New Roman" w:cs="Times New Roman"/>
          <w:color w:val="000000" w:themeColor="text1"/>
          <w:sz w:val="24"/>
          <w:szCs w:val="24"/>
        </w:rPr>
        <w:t>.</w:t>
      </w:r>
      <w:r w:rsidR="5C6F97FB" w:rsidRPr="588802F6">
        <w:rPr>
          <w:rFonts w:ascii="Times New Roman" w:eastAsia="Times New Roman" w:hAnsi="Times New Roman" w:cs="Times New Roman"/>
          <w:color w:val="000000" w:themeColor="text1"/>
          <w:sz w:val="24"/>
          <w:szCs w:val="24"/>
        </w:rPr>
        <w:t xml:space="preserve"> </w:t>
      </w:r>
      <w:r w:rsidR="44A48E3A" w:rsidRPr="588802F6">
        <w:rPr>
          <w:rFonts w:ascii="Times New Roman" w:eastAsia="Times New Roman" w:hAnsi="Times New Roman" w:cs="Times New Roman"/>
          <w:color w:val="000000" w:themeColor="text1"/>
          <w:sz w:val="24"/>
          <w:szCs w:val="24"/>
        </w:rPr>
        <w:t>One-hot encoding</w:t>
      </w:r>
      <w:r w:rsidR="3C568782" w:rsidRPr="588802F6">
        <w:rPr>
          <w:rFonts w:ascii="Times New Roman" w:eastAsia="Times New Roman" w:hAnsi="Times New Roman" w:cs="Times New Roman"/>
          <w:color w:val="000000" w:themeColor="text1"/>
          <w:sz w:val="24"/>
          <w:szCs w:val="24"/>
        </w:rPr>
        <w:t xml:space="preserve"> </w:t>
      </w:r>
      <w:r w:rsidR="695B48A9" w:rsidRPr="588802F6">
        <w:rPr>
          <w:rFonts w:ascii="Times New Roman" w:eastAsia="Times New Roman" w:hAnsi="Times New Roman" w:cs="Times New Roman"/>
          <w:color w:val="000000" w:themeColor="text1"/>
          <w:sz w:val="24"/>
          <w:szCs w:val="24"/>
        </w:rPr>
        <w:t>convert</w:t>
      </w:r>
      <w:r w:rsidR="58AC5AC7" w:rsidRPr="588802F6">
        <w:rPr>
          <w:rFonts w:ascii="Times New Roman" w:eastAsia="Times New Roman" w:hAnsi="Times New Roman" w:cs="Times New Roman"/>
          <w:color w:val="000000" w:themeColor="text1"/>
          <w:sz w:val="24"/>
          <w:szCs w:val="24"/>
        </w:rPr>
        <w:t>s</w:t>
      </w:r>
      <w:r w:rsidR="458DBFE3" w:rsidRPr="588802F6">
        <w:rPr>
          <w:rFonts w:ascii="Times New Roman" w:eastAsia="Times New Roman" w:hAnsi="Times New Roman" w:cs="Times New Roman"/>
          <w:color w:val="000000" w:themeColor="text1"/>
          <w:sz w:val="24"/>
          <w:szCs w:val="24"/>
        </w:rPr>
        <w:t xml:space="preserve"> </w:t>
      </w:r>
      <w:r w:rsidR="106AD1D7" w:rsidRPr="588802F6">
        <w:rPr>
          <w:rFonts w:ascii="Times New Roman" w:eastAsia="Times New Roman" w:hAnsi="Times New Roman" w:cs="Times New Roman"/>
          <w:color w:val="000000" w:themeColor="text1"/>
          <w:sz w:val="24"/>
          <w:szCs w:val="24"/>
        </w:rPr>
        <w:t xml:space="preserve">a </w:t>
      </w:r>
      <w:r w:rsidR="3347F49B" w:rsidRPr="588802F6">
        <w:rPr>
          <w:rFonts w:ascii="Times New Roman" w:eastAsia="Times New Roman" w:hAnsi="Times New Roman" w:cs="Times New Roman"/>
          <w:color w:val="000000" w:themeColor="text1"/>
          <w:sz w:val="24"/>
          <w:szCs w:val="24"/>
        </w:rPr>
        <w:t xml:space="preserve">categorical </w:t>
      </w:r>
      <w:r w:rsidR="779B6B54" w:rsidRPr="588802F6">
        <w:rPr>
          <w:rFonts w:ascii="Times New Roman" w:eastAsia="Times New Roman" w:hAnsi="Times New Roman" w:cs="Times New Roman"/>
          <w:color w:val="000000" w:themeColor="text1"/>
          <w:sz w:val="24"/>
          <w:szCs w:val="24"/>
        </w:rPr>
        <w:t>variable</w:t>
      </w:r>
      <w:r w:rsidR="3347F49B" w:rsidRPr="588802F6">
        <w:rPr>
          <w:rFonts w:ascii="Times New Roman" w:eastAsia="Times New Roman" w:hAnsi="Times New Roman" w:cs="Times New Roman"/>
          <w:color w:val="000000" w:themeColor="text1"/>
          <w:sz w:val="24"/>
          <w:szCs w:val="24"/>
        </w:rPr>
        <w:t xml:space="preserve"> into</w:t>
      </w:r>
      <w:r w:rsidR="55764D6C" w:rsidRPr="588802F6">
        <w:rPr>
          <w:rFonts w:ascii="Times New Roman" w:eastAsia="Times New Roman" w:hAnsi="Times New Roman" w:cs="Times New Roman"/>
          <w:color w:val="000000" w:themeColor="text1"/>
          <w:sz w:val="24"/>
          <w:szCs w:val="24"/>
        </w:rPr>
        <w:t xml:space="preserve"> </w:t>
      </w:r>
      <w:r w:rsidR="6724AA90" w:rsidRPr="588802F6">
        <w:rPr>
          <w:rFonts w:ascii="Times New Roman" w:eastAsia="Times New Roman" w:hAnsi="Times New Roman" w:cs="Times New Roman"/>
          <w:color w:val="000000" w:themeColor="text1"/>
          <w:sz w:val="24"/>
          <w:szCs w:val="24"/>
        </w:rPr>
        <w:t xml:space="preserve">a </w:t>
      </w:r>
      <w:r w:rsidR="55764D6C" w:rsidRPr="588802F6">
        <w:rPr>
          <w:rFonts w:ascii="Times New Roman" w:eastAsia="Times New Roman" w:hAnsi="Times New Roman" w:cs="Times New Roman"/>
          <w:color w:val="000000" w:themeColor="text1"/>
          <w:sz w:val="24"/>
          <w:szCs w:val="24"/>
        </w:rPr>
        <w:t>binary</w:t>
      </w:r>
      <w:r w:rsidR="7CC3EDD2" w:rsidRPr="588802F6">
        <w:rPr>
          <w:rFonts w:ascii="Times New Roman" w:eastAsia="Times New Roman" w:hAnsi="Times New Roman" w:cs="Times New Roman"/>
          <w:color w:val="000000" w:themeColor="text1"/>
          <w:sz w:val="24"/>
          <w:szCs w:val="24"/>
        </w:rPr>
        <w:t xml:space="preserve"> </w:t>
      </w:r>
      <w:r w:rsidR="16D5983E" w:rsidRPr="588802F6">
        <w:rPr>
          <w:rFonts w:ascii="Times New Roman" w:eastAsia="Times New Roman" w:hAnsi="Times New Roman" w:cs="Times New Roman"/>
          <w:color w:val="000000" w:themeColor="text1"/>
          <w:sz w:val="24"/>
          <w:szCs w:val="24"/>
        </w:rPr>
        <w:t>column</w:t>
      </w:r>
      <w:r w:rsidR="7522A6ED" w:rsidRPr="588802F6">
        <w:rPr>
          <w:rFonts w:ascii="Times New Roman" w:eastAsia="Times New Roman" w:hAnsi="Times New Roman" w:cs="Times New Roman"/>
          <w:color w:val="000000" w:themeColor="text1"/>
          <w:sz w:val="24"/>
          <w:szCs w:val="24"/>
        </w:rPr>
        <w:t>, where a ‘1’ represents the presence of th</w:t>
      </w:r>
      <w:r w:rsidR="7718BD51" w:rsidRPr="588802F6">
        <w:rPr>
          <w:rFonts w:ascii="Times New Roman" w:eastAsia="Times New Roman" w:hAnsi="Times New Roman" w:cs="Times New Roman"/>
          <w:color w:val="000000" w:themeColor="text1"/>
          <w:sz w:val="24"/>
          <w:szCs w:val="24"/>
        </w:rPr>
        <w:t>e</w:t>
      </w:r>
      <w:r w:rsidR="7522A6ED" w:rsidRPr="588802F6">
        <w:rPr>
          <w:rFonts w:ascii="Times New Roman" w:eastAsia="Times New Roman" w:hAnsi="Times New Roman" w:cs="Times New Roman"/>
          <w:color w:val="000000" w:themeColor="text1"/>
          <w:sz w:val="24"/>
          <w:szCs w:val="24"/>
        </w:rPr>
        <w:t xml:space="preserve"> </w:t>
      </w:r>
      <w:r w:rsidR="7718BD51" w:rsidRPr="588802F6">
        <w:rPr>
          <w:rFonts w:ascii="Times New Roman" w:eastAsia="Times New Roman" w:hAnsi="Times New Roman" w:cs="Times New Roman"/>
          <w:color w:val="000000" w:themeColor="text1"/>
          <w:sz w:val="24"/>
          <w:szCs w:val="24"/>
        </w:rPr>
        <w:t>variable</w:t>
      </w:r>
      <w:r w:rsidR="1319FEB8" w:rsidRPr="588802F6">
        <w:rPr>
          <w:rFonts w:ascii="Times New Roman" w:eastAsia="Times New Roman" w:hAnsi="Times New Roman" w:cs="Times New Roman"/>
          <w:color w:val="000000" w:themeColor="text1"/>
          <w:sz w:val="24"/>
          <w:szCs w:val="24"/>
        </w:rPr>
        <w:t xml:space="preserve">, and a ‘0’ represents </w:t>
      </w:r>
      <w:r w:rsidR="23CAEBBF" w:rsidRPr="588802F6">
        <w:rPr>
          <w:rFonts w:ascii="Times New Roman" w:eastAsia="Times New Roman" w:hAnsi="Times New Roman" w:cs="Times New Roman"/>
          <w:color w:val="000000" w:themeColor="text1"/>
          <w:sz w:val="24"/>
          <w:szCs w:val="24"/>
        </w:rPr>
        <w:t>absence.</w:t>
      </w:r>
      <w:r w:rsidR="7C132E3B" w:rsidRPr="588802F6">
        <w:rPr>
          <w:rFonts w:ascii="Times New Roman" w:eastAsia="Times New Roman" w:hAnsi="Times New Roman" w:cs="Times New Roman"/>
          <w:color w:val="000000" w:themeColor="text1"/>
          <w:sz w:val="24"/>
          <w:szCs w:val="24"/>
        </w:rPr>
        <w:t xml:space="preserve"> </w:t>
      </w:r>
    </w:p>
    <w:p w14:paraId="1FF09D61" w14:textId="08615940" w:rsidR="72C3A5BD" w:rsidRDefault="72C3A5BD"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However, before </w:t>
      </w:r>
      <w:r w:rsidR="601AAB04" w:rsidRPr="588802F6">
        <w:rPr>
          <w:rFonts w:ascii="Times New Roman" w:eastAsia="Times New Roman" w:hAnsi="Times New Roman" w:cs="Times New Roman"/>
          <w:color w:val="000000" w:themeColor="text1"/>
          <w:sz w:val="24"/>
          <w:szCs w:val="24"/>
        </w:rPr>
        <w:t>modeling began</w:t>
      </w:r>
      <w:r w:rsidRPr="588802F6">
        <w:rPr>
          <w:rFonts w:ascii="Times New Roman" w:eastAsia="Times New Roman" w:hAnsi="Times New Roman" w:cs="Times New Roman"/>
          <w:color w:val="000000" w:themeColor="text1"/>
          <w:sz w:val="24"/>
          <w:szCs w:val="24"/>
        </w:rPr>
        <w:t>,</w:t>
      </w:r>
      <w:r w:rsidR="134025E3" w:rsidRPr="588802F6">
        <w:rPr>
          <w:rFonts w:ascii="Times New Roman" w:eastAsia="Times New Roman" w:hAnsi="Times New Roman" w:cs="Times New Roman"/>
          <w:color w:val="000000" w:themeColor="text1"/>
          <w:sz w:val="24"/>
          <w:szCs w:val="24"/>
        </w:rPr>
        <w:t xml:space="preserve"> </w:t>
      </w:r>
      <w:r w:rsidR="05AED8AE" w:rsidRPr="588802F6">
        <w:rPr>
          <w:rFonts w:ascii="Times New Roman" w:eastAsia="Times New Roman" w:hAnsi="Times New Roman" w:cs="Times New Roman"/>
          <w:color w:val="000000" w:themeColor="text1"/>
          <w:sz w:val="24"/>
          <w:szCs w:val="24"/>
        </w:rPr>
        <w:t>a common trend</w:t>
      </w:r>
      <w:r w:rsidR="75E2FBC2" w:rsidRPr="588802F6">
        <w:rPr>
          <w:rFonts w:ascii="Times New Roman" w:eastAsia="Times New Roman" w:hAnsi="Times New Roman" w:cs="Times New Roman"/>
          <w:color w:val="000000" w:themeColor="text1"/>
          <w:sz w:val="24"/>
          <w:szCs w:val="24"/>
        </w:rPr>
        <w:t xml:space="preserve"> was </w:t>
      </w:r>
      <w:r w:rsidR="0E426BE2" w:rsidRPr="588802F6">
        <w:rPr>
          <w:rFonts w:ascii="Times New Roman" w:eastAsia="Times New Roman" w:hAnsi="Times New Roman" w:cs="Times New Roman"/>
          <w:color w:val="000000" w:themeColor="text1"/>
          <w:sz w:val="24"/>
          <w:szCs w:val="24"/>
        </w:rPr>
        <w:t xml:space="preserve">observed </w:t>
      </w:r>
      <w:r w:rsidR="05AED8AE" w:rsidRPr="588802F6">
        <w:rPr>
          <w:rFonts w:ascii="Times New Roman" w:eastAsia="Times New Roman" w:hAnsi="Times New Roman" w:cs="Times New Roman"/>
          <w:color w:val="000000" w:themeColor="text1"/>
          <w:sz w:val="24"/>
          <w:szCs w:val="24"/>
        </w:rPr>
        <w:t xml:space="preserve">among all four clusters: a discrepancy between the number of ‘Accidental Drug Poisoning’ deaths and ‘Other’ deaths. </w:t>
      </w:r>
      <w:r w:rsidR="1BC9D9DF" w:rsidRPr="588802F6">
        <w:rPr>
          <w:rFonts w:ascii="Times New Roman" w:eastAsia="Times New Roman" w:hAnsi="Times New Roman" w:cs="Times New Roman"/>
          <w:color w:val="000000" w:themeColor="text1"/>
          <w:sz w:val="24"/>
          <w:szCs w:val="24"/>
        </w:rPr>
        <w:t xml:space="preserve">Even though our </w:t>
      </w:r>
      <w:r w:rsidR="51E36962" w:rsidRPr="588802F6">
        <w:rPr>
          <w:rFonts w:ascii="Times New Roman" w:eastAsia="Times New Roman" w:hAnsi="Times New Roman" w:cs="Times New Roman"/>
          <w:color w:val="000000" w:themeColor="text1"/>
          <w:sz w:val="24"/>
          <w:szCs w:val="24"/>
        </w:rPr>
        <w:t xml:space="preserve">primary focus </w:t>
      </w:r>
      <w:r w:rsidR="1BC9D9DF" w:rsidRPr="588802F6">
        <w:rPr>
          <w:rFonts w:ascii="Times New Roman" w:eastAsia="Times New Roman" w:hAnsi="Times New Roman" w:cs="Times New Roman"/>
          <w:color w:val="000000" w:themeColor="text1"/>
          <w:sz w:val="24"/>
          <w:szCs w:val="24"/>
        </w:rPr>
        <w:t xml:space="preserve">was predicting ‘Accidental Drug Poisoning’, the models did not have enough data on ‘Other’ deaths to train effectively. </w:t>
      </w:r>
      <w:r w:rsidR="4611350B" w:rsidRPr="588802F6">
        <w:rPr>
          <w:rFonts w:ascii="Times New Roman" w:eastAsia="Times New Roman" w:hAnsi="Times New Roman" w:cs="Times New Roman"/>
          <w:color w:val="000000" w:themeColor="text1"/>
          <w:sz w:val="24"/>
          <w:szCs w:val="24"/>
        </w:rPr>
        <w:t>To</w:t>
      </w:r>
      <w:r w:rsidR="127C0576" w:rsidRPr="588802F6">
        <w:rPr>
          <w:rFonts w:ascii="Times New Roman" w:eastAsia="Times New Roman" w:hAnsi="Times New Roman" w:cs="Times New Roman"/>
          <w:color w:val="000000" w:themeColor="text1"/>
          <w:sz w:val="24"/>
          <w:szCs w:val="24"/>
        </w:rPr>
        <w:t xml:space="preserve"> address this</w:t>
      </w:r>
      <w:r w:rsidR="7B1C4C77" w:rsidRPr="588802F6">
        <w:rPr>
          <w:rFonts w:ascii="Times New Roman" w:eastAsia="Times New Roman" w:hAnsi="Times New Roman" w:cs="Times New Roman"/>
          <w:color w:val="000000" w:themeColor="text1"/>
          <w:sz w:val="24"/>
          <w:szCs w:val="24"/>
        </w:rPr>
        <w:t xml:space="preserve"> and create a</w:t>
      </w:r>
      <w:r w:rsidR="35C55857" w:rsidRPr="588802F6">
        <w:rPr>
          <w:rFonts w:ascii="Times New Roman" w:eastAsia="Times New Roman" w:hAnsi="Times New Roman" w:cs="Times New Roman"/>
          <w:color w:val="000000" w:themeColor="text1"/>
          <w:sz w:val="24"/>
          <w:szCs w:val="24"/>
        </w:rPr>
        <w:t xml:space="preserve"> </w:t>
      </w:r>
      <w:r w:rsidR="7B1C4C77" w:rsidRPr="588802F6">
        <w:rPr>
          <w:rFonts w:ascii="Times New Roman" w:eastAsia="Times New Roman" w:hAnsi="Times New Roman" w:cs="Times New Roman"/>
          <w:color w:val="000000" w:themeColor="text1"/>
          <w:sz w:val="24"/>
          <w:szCs w:val="24"/>
        </w:rPr>
        <w:t>balanced model</w:t>
      </w:r>
      <w:r w:rsidR="127C0576" w:rsidRPr="588802F6">
        <w:rPr>
          <w:rFonts w:ascii="Times New Roman" w:eastAsia="Times New Roman" w:hAnsi="Times New Roman" w:cs="Times New Roman"/>
          <w:color w:val="000000" w:themeColor="text1"/>
          <w:sz w:val="24"/>
          <w:szCs w:val="24"/>
        </w:rPr>
        <w:t xml:space="preserve">, </w:t>
      </w:r>
      <w:r w:rsidR="05AED8AE" w:rsidRPr="588802F6">
        <w:rPr>
          <w:rFonts w:ascii="Times New Roman" w:eastAsia="Times New Roman" w:hAnsi="Times New Roman" w:cs="Times New Roman"/>
          <w:color w:val="000000" w:themeColor="text1"/>
          <w:sz w:val="24"/>
          <w:szCs w:val="24"/>
        </w:rPr>
        <w:t>‘Other’ deaths</w:t>
      </w:r>
      <w:r w:rsidR="69B4142C" w:rsidRPr="588802F6">
        <w:rPr>
          <w:rFonts w:ascii="Times New Roman" w:eastAsia="Times New Roman" w:hAnsi="Times New Roman" w:cs="Times New Roman"/>
          <w:color w:val="000000" w:themeColor="text1"/>
          <w:sz w:val="24"/>
          <w:szCs w:val="24"/>
        </w:rPr>
        <w:t xml:space="preserve"> were oversampled</w:t>
      </w:r>
      <w:r w:rsidR="05AED8AE" w:rsidRPr="588802F6">
        <w:rPr>
          <w:rFonts w:ascii="Times New Roman" w:eastAsia="Times New Roman" w:hAnsi="Times New Roman" w:cs="Times New Roman"/>
          <w:color w:val="000000" w:themeColor="text1"/>
          <w:sz w:val="24"/>
          <w:szCs w:val="24"/>
        </w:rPr>
        <w:t xml:space="preserve"> by 20%</w:t>
      </w:r>
      <w:r w:rsidR="126CB216" w:rsidRPr="588802F6">
        <w:rPr>
          <w:rFonts w:ascii="Times New Roman" w:eastAsia="Times New Roman" w:hAnsi="Times New Roman" w:cs="Times New Roman"/>
          <w:color w:val="000000" w:themeColor="text1"/>
          <w:sz w:val="24"/>
          <w:szCs w:val="24"/>
        </w:rPr>
        <w:t xml:space="preserve"> to achieve an 80/20 split for ‘Accidental Drug Poisoning’ and ‘Other’, respectively</w:t>
      </w:r>
      <w:r w:rsidR="05AED8AE" w:rsidRPr="588802F6">
        <w:rPr>
          <w:rFonts w:ascii="Times New Roman" w:eastAsia="Times New Roman" w:hAnsi="Times New Roman" w:cs="Times New Roman"/>
          <w:color w:val="000000" w:themeColor="text1"/>
          <w:sz w:val="24"/>
          <w:szCs w:val="24"/>
        </w:rPr>
        <w:t xml:space="preserve">. </w:t>
      </w:r>
      <w:r w:rsidR="2BF4554A" w:rsidRPr="588802F6">
        <w:rPr>
          <w:rFonts w:ascii="Times New Roman" w:eastAsia="Times New Roman" w:hAnsi="Times New Roman" w:cs="Times New Roman"/>
          <w:color w:val="000000" w:themeColor="text1"/>
          <w:sz w:val="24"/>
          <w:szCs w:val="24"/>
        </w:rPr>
        <w:t>V</w:t>
      </w:r>
      <w:r w:rsidR="14912BA6" w:rsidRPr="588802F6">
        <w:rPr>
          <w:rFonts w:ascii="Times New Roman" w:eastAsia="Times New Roman" w:hAnsi="Times New Roman" w:cs="Times New Roman"/>
          <w:color w:val="000000" w:themeColor="text1"/>
          <w:sz w:val="24"/>
          <w:szCs w:val="24"/>
        </w:rPr>
        <w:t>arious</w:t>
      </w:r>
      <w:r w:rsidR="7D8A962E" w:rsidRPr="588802F6">
        <w:rPr>
          <w:rFonts w:ascii="Times New Roman" w:eastAsia="Times New Roman" w:hAnsi="Times New Roman" w:cs="Times New Roman"/>
          <w:color w:val="000000" w:themeColor="text1"/>
          <w:sz w:val="24"/>
          <w:szCs w:val="24"/>
        </w:rPr>
        <w:t xml:space="preserve"> supervised learning algorithms</w:t>
      </w:r>
      <w:r w:rsidR="48A2AE45" w:rsidRPr="588802F6">
        <w:rPr>
          <w:rFonts w:ascii="Times New Roman" w:eastAsia="Times New Roman" w:hAnsi="Times New Roman" w:cs="Times New Roman"/>
          <w:color w:val="000000" w:themeColor="text1"/>
          <w:sz w:val="24"/>
          <w:szCs w:val="24"/>
        </w:rPr>
        <w:t xml:space="preserve"> were </w:t>
      </w:r>
      <w:r w:rsidR="06E74CE3" w:rsidRPr="588802F6">
        <w:rPr>
          <w:rFonts w:ascii="Times New Roman" w:eastAsia="Times New Roman" w:hAnsi="Times New Roman" w:cs="Times New Roman"/>
          <w:color w:val="000000" w:themeColor="text1"/>
          <w:sz w:val="24"/>
          <w:szCs w:val="24"/>
        </w:rPr>
        <w:t>performed</w:t>
      </w:r>
      <w:r w:rsidR="0CFFBF7A" w:rsidRPr="588802F6">
        <w:rPr>
          <w:rFonts w:ascii="Times New Roman" w:eastAsia="Times New Roman" w:hAnsi="Times New Roman" w:cs="Times New Roman"/>
          <w:color w:val="000000" w:themeColor="text1"/>
          <w:sz w:val="24"/>
          <w:szCs w:val="24"/>
        </w:rPr>
        <w:t>, including</w:t>
      </w:r>
      <w:r w:rsidR="5009E232" w:rsidRPr="588802F6">
        <w:rPr>
          <w:rFonts w:ascii="Times New Roman" w:eastAsia="Times New Roman" w:hAnsi="Times New Roman" w:cs="Times New Roman"/>
          <w:color w:val="000000" w:themeColor="text1"/>
          <w:sz w:val="24"/>
          <w:szCs w:val="24"/>
        </w:rPr>
        <w:t xml:space="preserve"> </w:t>
      </w:r>
      <w:r w:rsidR="55B440B0" w:rsidRPr="588802F6">
        <w:rPr>
          <w:rFonts w:ascii="Times New Roman" w:eastAsia="Times New Roman" w:hAnsi="Times New Roman" w:cs="Times New Roman"/>
          <w:color w:val="000000" w:themeColor="text1"/>
          <w:sz w:val="24"/>
          <w:szCs w:val="24"/>
        </w:rPr>
        <w:t>d</w:t>
      </w:r>
      <w:r w:rsidR="6AC96008" w:rsidRPr="588802F6">
        <w:rPr>
          <w:rFonts w:ascii="Times New Roman" w:eastAsia="Times New Roman" w:hAnsi="Times New Roman" w:cs="Times New Roman"/>
          <w:color w:val="000000" w:themeColor="text1"/>
          <w:sz w:val="24"/>
          <w:szCs w:val="24"/>
        </w:rPr>
        <w:t xml:space="preserve">ecision </w:t>
      </w:r>
      <w:r w:rsidR="094A79E6" w:rsidRPr="588802F6">
        <w:rPr>
          <w:rFonts w:ascii="Times New Roman" w:eastAsia="Times New Roman" w:hAnsi="Times New Roman" w:cs="Times New Roman"/>
          <w:color w:val="000000" w:themeColor="text1"/>
          <w:sz w:val="24"/>
          <w:szCs w:val="24"/>
        </w:rPr>
        <w:t>t</w:t>
      </w:r>
      <w:r w:rsidR="6AC96008" w:rsidRPr="588802F6">
        <w:rPr>
          <w:rFonts w:ascii="Times New Roman" w:eastAsia="Times New Roman" w:hAnsi="Times New Roman" w:cs="Times New Roman"/>
          <w:color w:val="000000" w:themeColor="text1"/>
          <w:sz w:val="24"/>
          <w:szCs w:val="24"/>
        </w:rPr>
        <w:t xml:space="preserve">ree, </w:t>
      </w:r>
      <w:r w:rsidR="76347DAC" w:rsidRPr="588802F6">
        <w:rPr>
          <w:rFonts w:ascii="Times New Roman" w:eastAsia="Times New Roman" w:hAnsi="Times New Roman" w:cs="Times New Roman"/>
          <w:color w:val="000000" w:themeColor="text1"/>
          <w:sz w:val="24"/>
          <w:szCs w:val="24"/>
        </w:rPr>
        <w:t>r</w:t>
      </w:r>
      <w:r w:rsidR="6AC96008" w:rsidRPr="588802F6">
        <w:rPr>
          <w:rFonts w:ascii="Times New Roman" w:eastAsia="Times New Roman" w:hAnsi="Times New Roman" w:cs="Times New Roman"/>
          <w:color w:val="000000" w:themeColor="text1"/>
          <w:sz w:val="24"/>
          <w:szCs w:val="24"/>
        </w:rPr>
        <w:t xml:space="preserve">andom </w:t>
      </w:r>
      <w:r w:rsidR="7A9A78A6" w:rsidRPr="588802F6">
        <w:rPr>
          <w:rFonts w:ascii="Times New Roman" w:eastAsia="Times New Roman" w:hAnsi="Times New Roman" w:cs="Times New Roman"/>
          <w:color w:val="000000" w:themeColor="text1"/>
          <w:sz w:val="24"/>
          <w:szCs w:val="24"/>
        </w:rPr>
        <w:t>f</w:t>
      </w:r>
      <w:r w:rsidR="6AC96008" w:rsidRPr="588802F6">
        <w:rPr>
          <w:rFonts w:ascii="Times New Roman" w:eastAsia="Times New Roman" w:hAnsi="Times New Roman" w:cs="Times New Roman"/>
          <w:color w:val="000000" w:themeColor="text1"/>
          <w:sz w:val="24"/>
          <w:szCs w:val="24"/>
        </w:rPr>
        <w:t xml:space="preserve">orest, </w:t>
      </w:r>
      <w:r w:rsidR="2AE01CF1" w:rsidRPr="588802F6">
        <w:rPr>
          <w:rFonts w:ascii="Times New Roman" w:eastAsia="Times New Roman" w:hAnsi="Times New Roman" w:cs="Times New Roman"/>
          <w:color w:val="000000" w:themeColor="text1"/>
          <w:sz w:val="24"/>
          <w:szCs w:val="24"/>
        </w:rPr>
        <w:t>n</w:t>
      </w:r>
      <w:r w:rsidR="6AC96008" w:rsidRPr="588802F6">
        <w:rPr>
          <w:rFonts w:ascii="Times New Roman" w:eastAsia="Times New Roman" w:hAnsi="Times New Roman" w:cs="Times New Roman"/>
          <w:color w:val="000000" w:themeColor="text1"/>
          <w:sz w:val="24"/>
          <w:szCs w:val="24"/>
        </w:rPr>
        <w:t xml:space="preserve">aive </w:t>
      </w:r>
      <w:r w:rsidR="251D321C" w:rsidRPr="588802F6">
        <w:rPr>
          <w:rFonts w:ascii="Times New Roman" w:eastAsia="Times New Roman" w:hAnsi="Times New Roman" w:cs="Times New Roman"/>
          <w:color w:val="000000" w:themeColor="text1"/>
          <w:sz w:val="24"/>
          <w:szCs w:val="24"/>
        </w:rPr>
        <w:t>b</w:t>
      </w:r>
      <w:r w:rsidR="6AC96008" w:rsidRPr="588802F6">
        <w:rPr>
          <w:rFonts w:ascii="Times New Roman" w:eastAsia="Times New Roman" w:hAnsi="Times New Roman" w:cs="Times New Roman"/>
          <w:color w:val="000000" w:themeColor="text1"/>
          <w:sz w:val="24"/>
          <w:szCs w:val="24"/>
        </w:rPr>
        <w:t xml:space="preserve">ayes, and </w:t>
      </w:r>
      <w:r w:rsidR="414FADEF" w:rsidRPr="588802F6">
        <w:rPr>
          <w:rFonts w:ascii="Times New Roman" w:eastAsia="Times New Roman" w:hAnsi="Times New Roman" w:cs="Times New Roman"/>
          <w:color w:val="000000" w:themeColor="text1"/>
          <w:sz w:val="24"/>
          <w:szCs w:val="24"/>
        </w:rPr>
        <w:t>xgb</w:t>
      </w:r>
      <w:r w:rsidR="77B62392" w:rsidRPr="588802F6">
        <w:rPr>
          <w:rFonts w:ascii="Times New Roman" w:eastAsia="Times New Roman" w:hAnsi="Times New Roman" w:cs="Times New Roman"/>
          <w:color w:val="000000" w:themeColor="text1"/>
          <w:sz w:val="24"/>
          <w:szCs w:val="24"/>
        </w:rPr>
        <w:t>oost</w:t>
      </w:r>
      <w:r w:rsidR="3740F4C7" w:rsidRPr="588802F6">
        <w:rPr>
          <w:rFonts w:ascii="Times New Roman" w:eastAsia="Times New Roman" w:hAnsi="Times New Roman" w:cs="Times New Roman"/>
          <w:color w:val="000000" w:themeColor="text1"/>
          <w:sz w:val="24"/>
          <w:szCs w:val="24"/>
        </w:rPr>
        <w:t xml:space="preserve"> to predict the </w:t>
      </w:r>
      <w:r w:rsidR="6AB63AE3" w:rsidRPr="588802F6">
        <w:rPr>
          <w:rFonts w:ascii="Times New Roman" w:eastAsia="Times New Roman" w:hAnsi="Times New Roman" w:cs="Times New Roman"/>
          <w:color w:val="000000" w:themeColor="text1"/>
          <w:sz w:val="24"/>
          <w:szCs w:val="24"/>
        </w:rPr>
        <w:t xml:space="preserve">manner of </w:t>
      </w:r>
      <w:r w:rsidR="3740F4C7" w:rsidRPr="588802F6">
        <w:rPr>
          <w:rFonts w:ascii="Times New Roman" w:eastAsia="Times New Roman" w:hAnsi="Times New Roman" w:cs="Times New Roman"/>
          <w:color w:val="000000" w:themeColor="text1"/>
          <w:sz w:val="24"/>
          <w:szCs w:val="24"/>
        </w:rPr>
        <w:t>overdos</w:t>
      </w:r>
      <w:r w:rsidR="116E9A87" w:rsidRPr="588802F6">
        <w:rPr>
          <w:rFonts w:ascii="Times New Roman" w:eastAsia="Times New Roman" w:hAnsi="Times New Roman" w:cs="Times New Roman"/>
          <w:color w:val="000000" w:themeColor="text1"/>
          <w:sz w:val="24"/>
          <w:szCs w:val="24"/>
        </w:rPr>
        <w:t>e</w:t>
      </w:r>
      <w:r w:rsidR="3740F4C7" w:rsidRPr="588802F6">
        <w:rPr>
          <w:rFonts w:ascii="Times New Roman" w:eastAsia="Times New Roman" w:hAnsi="Times New Roman" w:cs="Times New Roman"/>
          <w:color w:val="000000" w:themeColor="text1"/>
          <w:sz w:val="24"/>
          <w:szCs w:val="24"/>
        </w:rPr>
        <w:t xml:space="preserve"> based on the </w:t>
      </w:r>
      <w:r w:rsidR="57E148F6" w:rsidRPr="588802F6">
        <w:rPr>
          <w:rFonts w:ascii="Times New Roman" w:eastAsia="Times New Roman" w:hAnsi="Times New Roman" w:cs="Times New Roman"/>
          <w:color w:val="000000" w:themeColor="text1"/>
          <w:sz w:val="24"/>
          <w:szCs w:val="24"/>
        </w:rPr>
        <w:t xml:space="preserve">four different </w:t>
      </w:r>
      <w:r w:rsidR="3740F4C7" w:rsidRPr="588802F6">
        <w:rPr>
          <w:rFonts w:ascii="Times New Roman" w:eastAsia="Times New Roman" w:hAnsi="Times New Roman" w:cs="Times New Roman"/>
          <w:color w:val="000000" w:themeColor="text1"/>
          <w:sz w:val="24"/>
          <w:szCs w:val="24"/>
        </w:rPr>
        <w:t xml:space="preserve">profiles. </w:t>
      </w:r>
      <w:r w:rsidR="3D63EEAE" w:rsidRPr="588802F6">
        <w:rPr>
          <w:rFonts w:ascii="Times New Roman" w:eastAsia="Times New Roman" w:hAnsi="Times New Roman" w:cs="Times New Roman"/>
          <w:color w:val="000000" w:themeColor="text1"/>
          <w:sz w:val="24"/>
          <w:szCs w:val="24"/>
        </w:rPr>
        <w:t>X</w:t>
      </w:r>
      <w:r w:rsidR="7187C219" w:rsidRPr="588802F6">
        <w:rPr>
          <w:rFonts w:ascii="Times New Roman" w:eastAsia="Times New Roman" w:hAnsi="Times New Roman" w:cs="Times New Roman"/>
          <w:color w:val="000000" w:themeColor="text1"/>
          <w:sz w:val="24"/>
          <w:szCs w:val="24"/>
        </w:rPr>
        <w:t>gb</w:t>
      </w:r>
      <w:r w:rsidR="050DC941" w:rsidRPr="588802F6">
        <w:rPr>
          <w:rFonts w:ascii="Times New Roman" w:eastAsia="Times New Roman" w:hAnsi="Times New Roman" w:cs="Times New Roman"/>
          <w:color w:val="000000" w:themeColor="text1"/>
          <w:sz w:val="24"/>
          <w:szCs w:val="24"/>
        </w:rPr>
        <w:t>oost</w:t>
      </w:r>
      <w:r w:rsidR="172193EC" w:rsidRPr="588802F6">
        <w:rPr>
          <w:rFonts w:ascii="Times New Roman" w:eastAsia="Times New Roman" w:hAnsi="Times New Roman" w:cs="Times New Roman"/>
          <w:color w:val="000000" w:themeColor="text1"/>
          <w:sz w:val="24"/>
          <w:szCs w:val="24"/>
        </w:rPr>
        <w:t>, even with default parameters,</w:t>
      </w:r>
      <w:r w:rsidR="050DC941" w:rsidRPr="588802F6">
        <w:rPr>
          <w:rFonts w:ascii="Times New Roman" w:eastAsia="Times New Roman" w:hAnsi="Times New Roman" w:cs="Times New Roman"/>
          <w:color w:val="000000" w:themeColor="text1"/>
          <w:sz w:val="24"/>
          <w:szCs w:val="24"/>
        </w:rPr>
        <w:t xml:space="preserve"> </w:t>
      </w:r>
      <w:r w:rsidR="059A5B43" w:rsidRPr="588802F6">
        <w:rPr>
          <w:rFonts w:ascii="Times New Roman" w:eastAsia="Times New Roman" w:hAnsi="Times New Roman" w:cs="Times New Roman"/>
          <w:color w:val="000000" w:themeColor="text1"/>
          <w:sz w:val="24"/>
          <w:szCs w:val="24"/>
        </w:rPr>
        <w:t>consistently yield</w:t>
      </w:r>
      <w:r w:rsidR="3AA1BC1D" w:rsidRPr="588802F6">
        <w:rPr>
          <w:rFonts w:ascii="Times New Roman" w:eastAsia="Times New Roman" w:hAnsi="Times New Roman" w:cs="Times New Roman"/>
          <w:color w:val="000000" w:themeColor="text1"/>
          <w:sz w:val="24"/>
          <w:szCs w:val="24"/>
        </w:rPr>
        <w:t>ed</w:t>
      </w:r>
      <w:r w:rsidR="059A5B43" w:rsidRPr="588802F6">
        <w:rPr>
          <w:rFonts w:ascii="Times New Roman" w:eastAsia="Times New Roman" w:hAnsi="Times New Roman" w:cs="Times New Roman"/>
          <w:color w:val="000000" w:themeColor="text1"/>
          <w:sz w:val="24"/>
          <w:szCs w:val="24"/>
        </w:rPr>
        <w:t xml:space="preserve"> the </w:t>
      </w:r>
      <w:r w:rsidR="3733BB8F" w:rsidRPr="588802F6">
        <w:rPr>
          <w:rFonts w:ascii="Times New Roman" w:eastAsia="Times New Roman" w:hAnsi="Times New Roman" w:cs="Times New Roman"/>
          <w:color w:val="000000" w:themeColor="text1"/>
          <w:sz w:val="24"/>
          <w:szCs w:val="24"/>
        </w:rPr>
        <w:t>highest</w:t>
      </w:r>
      <w:r w:rsidR="261517A2" w:rsidRPr="588802F6">
        <w:rPr>
          <w:rFonts w:ascii="Times New Roman" w:eastAsia="Times New Roman" w:hAnsi="Times New Roman" w:cs="Times New Roman"/>
          <w:color w:val="000000" w:themeColor="text1"/>
          <w:sz w:val="24"/>
          <w:szCs w:val="24"/>
        </w:rPr>
        <w:t xml:space="preserve"> accuracy</w:t>
      </w:r>
      <w:r w:rsidR="0AA01D32" w:rsidRPr="588802F6">
        <w:rPr>
          <w:rFonts w:ascii="Times New Roman" w:eastAsia="Times New Roman" w:hAnsi="Times New Roman" w:cs="Times New Roman"/>
          <w:color w:val="000000" w:themeColor="text1"/>
          <w:sz w:val="24"/>
          <w:szCs w:val="24"/>
        </w:rPr>
        <w:t xml:space="preserve"> metrics</w:t>
      </w:r>
      <w:r w:rsidR="261517A2" w:rsidRPr="588802F6">
        <w:rPr>
          <w:rFonts w:ascii="Times New Roman" w:eastAsia="Times New Roman" w:hAnsi="Times New Roman" w:cs="Times New Roman"/>
          <w:color w:val="000000" w:themeColor="text1"/>
          <w:sz w:val="24"/>
          <w:szCs w:val="24"/>
        </w:rPr>
        <w:t xml:space="preserve"> for all four clusters</w:t>
      </w:r>
      <w:r w:rsidR="3E652294" w:rsidRPr="588802F6">
        <w:rPr>
          <w:rFonts w:ascii="Times New Roman" w:eastAsia="Times New Roman" w:hAnsi="Times New Roman" w:cs="Times New Roman"/>
          <w:color w:val="000000" w:themeColor="text1"/>
          <w:sz w:val="24"/>
          <w:szCs w:val="24"/>
        </w:rPr>
        <w:t xml:space="preserve">. Thus, </w:t>
      </w:r>
      <w:r w:rsidR="2162F294" w:rsidRPr="588802F6">
        <w:rPr>
          <w:rFonts w:ascii="Times New Roman" w:eastAsia="Times New Roman" w:hAnsi="Times New Roman" w:cs="Times New Roman"/>
          <w:color w:val="000000" w:themeColor="text1"/>
          <w:sz w:val="24"/>
          <w:szCs w:val="24"/>
        </w:rPr>
        <w:t>xgb</w:t>
      </w:r>
      <w:r w:rsidR="5C07F8DC" w:rsidRPr="588802F6">
        <w:rPr>
          <w:rFonts w:ascii="Times New Roman" w:eastAsia="Times New Roman" w:hAnsi="Times New Roman" w:cs="Times New Roman"/>
          <w:color w:val="000000" w:themeColor="text1"/>
          <w:sz w:val="24"/>
          <w:szCs w:val="24"/>
        </w:rPr>
        <w:t>oost</w:t>
      </w:r>
      <w:r w:rsidR="6A362B9A" w:rsidRPr="588802F6">
        <w:rPr>
          <w:rFonts w:ascii="Times New Roman" w:eastAsia="Times New Roman" w:hAnsi="Times New Roman" w:cs="Times New Roman"/>
          <w:color w:val="000000" w:themeColor="text1"/>
          <w:sz w:val="24"/>
          <w:szCs w:val="24"/>
        </w:rPr>
        <w:t xml:space="preserve"> was chosen</w:t>
      </w:r>
      <w:r w:rsidR="5C07F8DC" w:rsidRPr="588802F6">
        <w:rPr>
          <w:rFonts w:ascii="Times New Roman" w:eastAsia="Times New Roman" w:hAnsi="Times New Roman" w:cs="Times New Roman"/>
          <w:color w:val="000000" w:themeColor="text1"/>
          <w:sz w:val="24"/>
          <w:szCs w:val="24"/>
        </w:rPr>
        <w:t xml:space="preserve"> as our sole algorithm</w:t>
      </w:r>
      <w:r w:rsidR="16862E28" w:rsidRPr="588802F6">
        <w:rPr>
          <w:rFonts w:ascii="Times New Roman" w:eastAsia="Times New Roman" w:hAnsi="Times New Roman" w:cs="Times New Roman"/>
          <w:color w:val="000000" w:themeColor="text1"/>
          <w:sz w:val="24"/>
          <w:szCs w:val="24"/>
        </w:rPr>
        <w:t xml:space="preserve">. </w:t>
      </w:r>
    </w:p>
    <w:p w14:paraId="6EC46A55" w14:textId="648635F5" w:rsidR="0729BE54" w:rsidRDefault="0729BE54"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lastRenderedPageBreak/>
        <w:t xml:space="preserve">Once </w:t>
      </w:r>
      <w:r w:rsidR="6442FD13" w:rsidRPr="588802F6">
        <w:rPr>
          <w:rFonts w:ascii="Times New Roman" w:eastAsia="Times New Roman" w:hAnsi="Times New Roman" w:cs="Times New Roman"/>
          <w:color w:val="000000" w:themeColor="text1"/>
          <w:sz w:val="24"/>
          <w:szCs w:val="24"/>
        </w:rPr>
        <w:t xml:space="preserve">our model was </w:t>
      </w:r>
      <w:r w:rsidR="4EDB168A" w:rsidRPr="588802F6">
        <w:rPr>
          <w:rFonts w:ascii="Times New Roman" w:eastAsia="Times New Roman" w:hAnsi="Times New Roman" w:cs="Times New Roman"/>
          <w:color w:val="000000" w:themeColor="text1"/>
          <w:sz w:val="24"/>
          <w:szCs w:val="24"/>
        </w:rPr>
        <w:t>established</w:t>
      </w:r>
      <w:r w:rsidR="6442FD13" w:rsidRPr="588802F6">
        <w:rPr>
          <w:rFonts w:ascii="Times New Roman" w:eastAsia="Times New Roman" w:hAnsi="Times New Roman" w:cs="Times New Roman"/>
          <w:color w:val="000000" w:themeColor="text1"/>
          <w:sz w:val="24"/>
          <w:szCs w:val="24"/>
        </w:rPr>
        <w:t xml:space="preserve">, </w:t>
      </w:r>
      <w:r w:rsidR="20F3811A" w:rsidRPr="588802F6">
        <w:rPr>
          <w:rFonts w:ascii="Times New Roman" w:eastAsia="Times New Roman" w:hAnsi="Times New Roman" w:cs="Times New Roman"/>
          <w:color w:val="000000" w:themeColor="text1"/>
          <w:sz w:val="24"/>
          <w:szCs w:val="24"/>
        </w:rPr>
        <w:t>g</w:t>
      </w:r>
      <w:r w:rsidR="6442FD13" w:rsidRPr="588802F6">
        <w:rPr>
          <w:rFonts w:ascii="Times New Roman" w:eastAsia="Times New Roman" w:hAnsi="Times New Roman" w:cs="Times New Roman"/>
          <w:color w:val="000000" w:themeColor="text1"/>
          <w:sz w:val="24"/>
          <w:szCs w:val="24"/>
        </w:rPr>
        <w:t>rid</w:t>
      </w:r>
      <w:r w:rsidR="31161F7D" w:rsidRPr="588802F6">
        <w:rPr>
          <w:rFonts w:ascii="Times New Roman" w:eastAsia="Times New Roman" w:hAnsi="Times New Roman" w:cs="Times New Roman"/>
          <w:color w:val="000000" w:themeColor="text1"/>
          <w:sz w:val="24"/>
          <w:szCs w:val="24"/>
        </w:rPr>
        <w:t>s</w:t>
      </w:r>
      <w:r w:rsidR="6442FD13" w:rsidRPr="588802F6">
        <w:rPr>
          <w:rFonts w:ascii="Times New Roman" w:eastAsia="Times New Roman" w:hAnsi="Times New Roman" w:cs="Times New Roman"/>
          <w:color w:val="000000" w:themeColor="text1"/>
          <w:sz w:val="24"/>
          <w:szCs w:val="24"/>
        </w:rPr>
        <w:t>earch</w:t>
      </w:r>
      <w:r w:rsidR="2B45ABD7" w:rsidRPr="588802F6">
        <w:rPr>
          <w:rFonts w:ascii="Times New Roman" w:eastAsia="Times New Roman" w:hAnsi="Times New Roman" w:cs="Times New Roman"/>
          <w:color w:val="000000" w:themeColor="text1"/>
          <w:sz w:val="24"/>
          <w:szCs w:val="24"/>
        </w:rPr>
        <w:t>cv</w:t>
      </w:r>
      <w:r w:rsidR="1AA066C5" w:rsidRPr="588802F6">
        <w:rPr>
          <w:rFonts w:ascii="Times New Roman" w:eastAsia="Times New Roman" w:hAnsi="Times New Roman" w:cs="Times New Roman"/>
          <w:color w:val="000000" w:themeColor="text1"/>
          <w:sz w:val="24"/>
          <w:szCs w:val="24"/>
        </w:rPr>
        <w:t xml:space="preserve"> was used</w:t>
      </w:r>
      <w:r w:rsidR="6442FD13" w:rsidRPr="588802F6">
        <w:rPr>
          <w:rFonts w:ascii="Times New Roman" w:eastAsia="Times New Roman" w:hAnsi="Times New Roman" w:cs="Times New Roman"/>
          <w:color w:val="000000" w:themeColor="text1"/>
          <w:sz w:val="24"/>
          <w:szCs w:val="24"/>
        </w:rPr>
        <w:t xml:space="preserve"> </w:t>
      </w:r>
      <w:r w:rsidR="4C3539E9" w:rsidRPr="588802F6">
        <w:rPr>
          <w:rFonts w:ascii="Times New Roman" w:eastAsia="Times New Roman" w:hAnsi="Times New Roman" w:cs="Times New Roman"/>
          <w:color w:val="000000" w:themeColor="text1"/>
          <w:sz w:val="24"/>
          <w:szCs w:val="24"/>
        </w:rPr>
        <w:t xml:space="preserve">to </w:t>
      </w:r>
      <w:r w:rsidR="6442FD13" w:rsidRPr="588802F6">
        <w:rPr>
          <w:rFonts w:ascii="Times New Roman" w:eastAsia="Times New Roman" w:hAnsi="Times New Roman" w:cs="Times New Roman"/>
          <w:color w:val="000000" w:themeColor="text1"/>
          <w:sz w:val="24"/>
          <w:szCs w:val="24"/>
        </w:rPr>
        <w:t>perform parameter tuning</w:t>
      </w:r>
      <w:r w:rsidR="37FB8E37" w:rsidRPr="588802F6">
        <w:rPr>
          <w:rFonts w:ascii="Times New Roman" w:eastAsia="Times New Roman" w:hAnsi="Times New Roman" w:cs="Times New Roman"/>
          <w:color w:val="000000" w:themeColor="text1"/>
          <w:sz w:val="24"/>
          <w:szCs w:val="24"/>
        </w:rPr>
        <w:t xml:space="preserve"> for the following parameters:</w:t>
      </w:r>
      <w:r w:rsidR="4EDD366C" w:rsidRPr="588802F6">
        <w:rPr>
          <w:rFonts w:ascii="Times New Roman" w:eastAsia="Times New Roman" w:hAnsi="Times New Roman" w:cs="Times New Roman"/>
          <w:color w:val="000000" w:themeColor="text1"/>
          <w:sz w:val="24"/>
          <w:szCs w:val="24"/>
        </w:rPr>
        <w:t xml:space="preserve"> </w:t>
      </w:r>
      <w:r w:rsidR="1620D66E" w:rsidRPr="588802F6">
        <w:rPr>
          <w:rFonts w:ascii="Times New Roman" w:eastAsia="Times New Roman" w:hAnsi="Times New Roman" w:cs="Times New Roman"/>
          <w:color w:val="000000" w:themeColor="text1"/>
          <w:sz w:val="24"/>
          <w:szCs w:val="24"/>
        </w:rPr>
        <w:t>the number of trees (n_estimators)</w:t>
      </w:r>
      <w:r w:rsidR="74AD8DF1" w:rsidRPr="588802F6">
        <w:rPr>
          <w:rFonts w:ascii="Times New Roman" w:eastAsia="Times New Roman" w:hAnsi="Times New Roman" w:cs="Times New Roman"/>
          <w:color w:val="000000" w:themeColor="text1"/>
          <w:sz w:val="24"/>
          <w:szCs w:val="24"/>
        </w:rPr>
        <w:t xml:space="preserve">, </w:t>
      </w:r>
      <w:r w:rsidR="1620D66E" w:rsidRPr="588802F6">
        <w:rPr>
          <w:rFonts w:ascii="Times New Roman" w:eastAsia="Times New Roman" w:hAnsi="Times New Roman" w:cs="Times New Roman"/>
          <w:color w:val="000000" w:themeColor="text1"/>
          <w:sz w:val="24"/>
          <w:szCs w:val="24"/>
        </w:rPr>
        <w:t>max depth of the tree (max_depth)</w:t>
      </w:r>
      <w:r w:rsidR="3F087DF7" w:rsidRPr="588802F6">
        <w:rPr>
          <w:rFonts w:ascii="Times New Roman" w:eastAsia="Times New Roman" w:hAnsi="Times New Roman" w:cs="Times New Roman"/>
          <w:color w:val="000000" w:themeColor="text1"/>
          <w:sz w:val="24"/>
          <w:szCs w:val="24"/>
        </w:rPr>
        <w:t xml:space="preserve">, </w:t>
      </w:r>
      <w:r w:rsidR="1CF6357C" w:rsidRPr="588802F6">
        <w:rPr>
          <w:rFonts w:ascii="Times New Roman" w:eastAsia="Times New Roman" w:hAnsi="Times New Roman" w:cs="Times New Roman"/>
          <w:color w:val="000000" w:themeColor="text1"/>
          <w:sz w:val="24"/>
          <w:szCs w:val="24"/>
        </w:rPr>
        <w:t>step size (learning_rate)</w:t>
      </w:r>
      <w:r w:rsidR="0DA4333E" w:rsidRPr="588802F6">
        <w:rPr>
          <w:rFonts w:ascii="Times New Roman" w:eastAsia="Times New Roman" w:hAnsi="Times New Roman" w:cs="Times New Roman"/>
          <w:color w:val="000000" w:themeColor="text1"/>
          <w:sz w:val="24"/>
          <w:szCs w:val="24"/>
        </w:rPr>
        <w:t xml:space="preserve">, </w:t>
      </w:r>
      <w:r w:rsidR="6B459BB4" w:rsidRPr="588802F6">
        <w:rPr>
          <w:rFonts w:ascii="Times New Roman" w:eastAsia="Times New Roman" w:hAnsi="Times New Roman" w:cs="Times New Roman"/>
          <w:color w:val="000000" w:themeColor="text1"/>
          <w:sz w:val="24"/>
          <w:szCs w:val="24"/>
        </w:rPr>
        <w:t>subsample ratios of</w:t>
      </w:r>
      <w:r w:rsidR="1CF6357C" w:rsidRPr="588802F6">
        <w:rPr>
          <w:rFonts w:ascii="Times New Roman" w:eastAsia="Times New Roman" w:hAnsi="Times New Roman" w:cs="Times New Roman"/>
          <w:color w:val="000000" w:themeColor="text1"/>
          <w:sz w:val="24"/>
          <w:szCs w:val="24"/>
        </w:rPr>
        <w:t xml:space="preserve"> the training instances (subsample)</w:t>
      </w:r>
      <w:r w:rsidR="44537FB5" w:rsidRPr="588802F6">
        <w:rPr>
          <w:rFonts w:ascii="Times New Roman" w:eastAsia="Times New Roman" w:hAnsi="Times New Roman" w:cs="Times New Roman"/>
          <w:color w:val="000000" w:themeColor="text1"/>
          <w:sz w:val="24"/>
          <w:szCs w:val="24"/>
        </w:rPr>
        <w:t>,</w:t>
      </w:r>
      <w:r w:rsidR="1CF6357C" w:rsidRPr="588802F6">
        <w:rPr>
          <w:rFonts w:ascii="Times New Roman" w:eastAsia="Times New Roman" w:hAnsi="Times New Roman" w:cs="Times New Roman"/>
          <w:color w:val="000000" w:themeColor="text1"/>
          <w:sz w:val="24"/>
          <w:szCs w:val="24"/>
        </w:rPr>
        <w:t xml:space="preserve"> </w:t>
      </w:r>
      <w:r w:rsidR="6355811F" w:rsidRPr="588802F6">
        <w:rPr>
          <w:rFonts w:ascii="Times New Roman" w:eastAsia="Times New Roman" w:hAnsi="Times New Roman" w:cs="Times New Roman"/>
          <w:color w:val="000000" w:themeColor="text1"/>
          <w:sz w:val="24"/>
          <w:szCs w:val="24"/>
        </w:rPr>
        <w:t xml:space="preserve">the </w:t>
      </w:r>
      <w:r w:rsidR="71942060" w:rsidRPr="588802F6">
        <w:rPr>
          <w:rFonts w:ascii="Times New Roman" w:eastAsia="Times New Roman" w:hAnsi="Times New Roman" w:cs="Times New Roman"/>
          <w:color w:val="000000" w:themeColor="text1"/>
          <w:sz w:val="24"/>
          <w:szCs w:val="24"/>
        </w:rPr>
        <w:t>different columns (colsample_bytree)</w:t>
      </w:r>
      <w:r w:rsidR="075D1EFC" w:rsidRPr="588802F6">
        <w:rPr>
          <w:rFonts w:ascii="Times New Roman" w:eastAsia="Times New Roman" w:hAnsi="Times New Roman" w:cs="Times New Roman"/>
          <w:color w:val="000000" w:themeColor="text1"/>
          <w:sz w:val="24"/>
          <w:szCs w:val="24"/>
        </w:rPr>
        <w:t xml:space="preserve"> and</w:t>
      </w:r>
      <w:r w:rsidR="71942060" w:rsidRPr="588802F6">
        <w:rPr>
          <w:rFonts w:ascii="Times New Roman" w:eastAsia="Times New Roman" w:hAnsi="Times New Roman" w:cs="Times New Roman"/>
          <w:color w:val="000000" w:themeColor="text1"/>
          <w:sz w:val="24"/>
          <w:szCs w:val="24"/>
        </w:rPr>
        <w:t xml:space="preserve"> minimum sum of instance weight</w:t>
      </w:r>
      <w:r w:rsidR="18D55070" w:rsidRPr="588802F6">
        <w:rPr>
          <w:rFonts w:ascii="Times New Roman" w:eastAsia="Times New Roman" w:hAnsi="Times New Roman" w:cs="Times New Roman"/>
          <w:color w:val="000000" w:themeColor="text1"/>
          <w:sz w:val="24"/>
          <w:szCs w:val="24"/>
        </w:rPr>
        <w:t xml:space="preserve"> (min_child_weight)</w:t>
      </w:r>
      <w:r w:rsidR="6B0174F6" w:rsidRPr="588802F6">
        <w:rPr>
          <w:rFonts w:ascii="Times New Roman" w:eastAsia="Times New Roman" w:hAnsi="Times New Roman" w:cs="Times New Roman"/>
          <w:color w:val="000000" w:themeColor="text1"/>
          <w:sz w:val="24"/>
          <w:szCs w:val="24"/>
        </w:rPr>
        <w:t xml:space="preserve"> [19]</w:t>
      </w:r>
      <w:r w:rsidR="18D55070" w:rsidRPr="588802F6">
        <w:rPr>
          <w:rFonts w:ascii="Times New Roman" w:eastAsia="Times New Roman" w:hAnsi="Times New Roman" w:cs="Times New Roman"/>
          <w:color w:val="000000" w:themeColor="text1"/>
          <w:sz w:val="24"/>
          <w:szCs w:val="24"/>
        </w:rPr>
        <w:t xml:space="preserve">. </w:t>
      </w:r>
      <w:r w:rsidR="0D60135A" w:rsidRPr="588802F6">
        <w:rPr>
          <w:rFonts w:ascii="Times New Roman" w:eastAsia="Times New Roman" w:hAnsi="Times New Roman" w:cs="Times New Roman"/>
          <w:color w:val="000000" w:themeColor="text1"/>
          <w:sz w:val="24"/>
          <w:szCs w:val="24"/>
        </w:rPr>
        <w:t>Given that each cluster</w:t>
      </w:r>
      <w:r w:rsidR="144ADBE0" w:rsidRPr="588802F6">
        <w:rPr>
          <w:rFonts w:ascii="Times New Roman" w:eastAsia="Times New Roman" w:hAnsi="Times New Roman" w:cs="Times New Roman"/>
          <w:color w:val="000000" w:themeColor="text1"/>
          <w:sz w:val="24"/>
          <w:szCs w:val="24"/>
        </w:rPr>
        <w:t xml:space="preserve"> w</w:t>
      </w:r>
      <w:r w:rsidR="453A4133" w:rsidRPr="588802F6">
        <w:rPr>
          <w:rFonts w:ascii="Times New Roman" w:eastAsia="Times New Roman" w:hAnsi="Times New Roman" w:cs="Times New Roman"/>
          <w:color w:val="000000" w:themeColor="text1"/>
          <w:sz w:val="24"/>
          <w:szCs w:val="24"/>
        </w:rPr>
        <w:t xml:space="preserve">as </w:t>
      </w:r>
      <w:r w:rsidR="16B39F88" w:rsidRPr="588802F6">
        <w:rPr>
          <w:rFonts w:ascii="Times New Roman" w:eastAsia="Times New Roman" w:hAnsi="Times New Roman" w:cs="Times New Roman"/>
          <w:color w:val="000000" w:themeColor="text1"/>
          <w:sz w:val="24"/>
          <w:szCs w:val="24"/>
        </w:rPr>
        <w:t>a distinct size</w:t>
      </w:r>
      <w:r w:rsidR="495CFC08" w:rsidRPr="588802F6">
        <w:rPr>
          <w:rFonts w:ascii="Times New Roman" w:eastAsia="Times New Roman" w:hAnsi="Times New Roman" w:cs="Times New Roman"/>
          <w:color w:val="000000" w:themeColor="text1"/>
          <w:sz w:val="24"/>
          <w:szCs w:val="24"/>
        </w:rPr>
        <w:t xml:space="preserve">, parameters varied and changed, accordingly. </w:t>
      </w:r>
      <w:r w:rsidR="2E14D11F" w:rsidRPr="588802F6">
        <w:rPr>
          <w:rFonts w:ascii="Times New Roman" w:eastAsia="Times New Roman" w:hAnsi="Times New Roman" w:cs="Times New Roman"/>
          <w:color w:val="000000" w:themeColor="text1"/>
          <w:sz w:val="24"/>
          <w:szCs w:val="24"/>
        </w:rPr>
        <w:t xml:space="preserve">The following parameters were the most </w:t>
      </w:r>
      <w:bookmarkStart w:id="1" w:name="_Int_CmAYCPAW"/>
      <w:r w:rsidR="2E14D11F" w:rsidRPr="588802F6">
        <w:rPr>
          <w:rFonts w:ascii="Times New Roman" w:eastAsia="Times New Roman" w:hAnsi="Times New Roman" w:cs="Times New Roman"/>
          <w:color w:val="000000" w:themeColor="text1"/>
          <w:sz w:val="24"/>
          <w:szCs w:val="24"/>
        </w:rPr>
        <w:t>optimal</w:t>
      </w:r>
      <w:bookmarkEnd w:id="1"/>
      <w:r w:rsidR="2E14D11F" w:rsidRPr="588802F6">
        <w:rPr>
          <w:rFonts w:ascii="Times New Roman" w:eastAsia="Times New Roman" w:hAnsi="Times New Roman" w:cs="Times New Roman"/>
          <w:color w:val="000000" w:themeColor="text1"/>
          <w:sz w:val="24"/>
          <w:szCs w:val="24"/>
        </w:rPr>
        <w:t xml:space="preserve"> for </w:t>
      </w:r>
      <w:r w:rsidR="054BAB9D" w:rsidRPr="588802F6">
        <w:rPr>
          <w:rFonts w:ascii="Times New Roman" w:eastAsia="Times New Roman" w:hAnsi="Times New Roman" w:cs="Times New Roman"/>
          <w:color w:val="000000" w:themeColor="text1"/>
          <w:sz w:val="24"/>
          <w:szCs w:val="24"/>
        </w:rPr>
        <w:t>XGBoost modeling</w:t>
      </w:r>
      <w:r w:rsidR="3FF87E31" w:rsidRPr="588802F6">
        <w:rPr>
          <w:rFonts w:ascii="Times New Roman" w:eastAsia="Times New Roman" w:hAnsi="Times New Roman" w:cs="Times New Roman"/>
          <w:color w:val="000000" w:themeColor="text1"/>
          <w:sz w:val="24"/>
          <w:szCs w:val="24"/>
        </w:rPr>
        <w:t>:</w:t>
      </w:r>
    </w:p>
    <w:p w14:paraId="0CB5EBAC" w14:textId="1CA8C466" w:rsidR="588802F6" w:rsidRDefault="588802F6" w:rsidP="588802F6">
      <w:pPr>
        <w:spacing w:after="0" w:line="480" w:lineRule="auto"/>
        <w:ind w:firstLine="720"/>
        <w:rPr>
          <w:rFonts w:ascii="Times New Roman" w:eastAsia="Times New Roman" w:hAnsi="Times New Roman" w:cs="Times New Roman"/>
          <w:color w:val="000000" w:themeColor="text1"/>
          <w:sz w:val="24"/>
          <w:szCs w:val="24"/>
        </w:rPr>
      </w:pPr>
    </w:p>
    <w:tbl>
      <w:tblPr>
        <w:tblStyle w:val="TableGrid"/>
        <w:tblW w:w="0" w:type="auto"/>
        <w:tblLayout w:type="fixed"/>
        <w:tblLook w:val="06A0" w:firstRow="1" w:lastRow="0" w:firstColumn="1" w:lastColumn="0" w:noHBand="1" w:noVBand="1"/>
      </w:tblPr>
      <w:tblGrid>
        <w:gridCol w:w="2220"/>
        <w:gridCol w:w="1725"/>
        <w:gridCol w:w="1785"/>
        <w:gridCol w:w="1758"/>
        <w:gridCol w:w="1872"/>
      </w:tblGrid>
      <w:tr w:rsidR="588802F6" w14:paraId="7BD579B5" w14:textId="77777777" w:rsidTr="588802F6">
        <w:trPr>
          <w:trHeight w:val="300"/>
        </w:trPr>
        <w:tc>
          <w:tcPr>
            <w:tcW w:w="2220" w:type="dxa"/>
          </w:tcPr>
          <w:p w14:paraId="014EE4B4" w14:textId="603203D2" w:rsidR="588802F6" w:rsidRDefault="588802F6" w:rsidP="588802F6">
            <w:pPr>
              <w:rPr>
                <w:rFonts w:ascii="Times New Roman" w:eastAsia="Times New Roman" w:hAnsi="Times New Roman" w:cs="Times New Roman"/>
                <w:color w:val="000000" w:themeColor="text1"/>
                <w:sz w:val="24"/>
                <w:szCs w:val="24"/>
              </w:rPr>
            </w:pPr>
          </w:p>
        </w:tc>
        <w:tc>
          <w:tcPr>
            <w:tcW w:w="1725" w:type="dxa"/>
          </w:tcPr>
          <w:p w14:paraId="7714CD65" w14:textId="4F4500CA" w:rsidR="450E4006" w:rsidRDefault="450E4006" w:rsidP="588802F6">
            <w:pPr>
              <w:rPr>
                <w:rFonts w:ascii="Times New Roman" w:eastAsia="Times New Roman" w:hAnsi="Times New Roman" w:cs="Times New Roman"/>
                <w:b/>
                <w:bCs/>
                <w:color w:val="000000" w:themeColor="text1"/>
                <w:sz w:val="28"/>
                <w:szCs w:val="28"/>
                <w:u w:val="single"/>
              </w:rPr>
            </w:pPr>
            <w:r w:rsidRPr="588802F6">
              <w:rPr>
                <w:rFonts w:ascii="Times New Roman" w:eastAsia="Times New Roman" w:hAnsi="Times New Roman" w:cs="Times New Roman"/>
                <w:b/>
                <w:bCs/>
                <w:color w:val="000000" w:themeColor="text1"/>
                <w:sz w:val="28"/>
                <w:szCs w:val="28"/>
                <w:u w:val="single"/>
              </w:rPr>
              <w:t>Cluster #1</w:t>
            </w:r>
          </w:p>
        </w:tc>
        <w:tc>
          <w:tcPr>
            <w:tcW w:w="1785" w:type="dxa"/>
          </w:tcPr>
          <w:p w14:paraId="0C7CA07E" w14:textId="4609A3A8" w:rsidR="450E4006" w:rsidRDefault="450E4006" w:rsidP="588802F6">
            <w:pPr>
              <w:rPr>
                <w:rFonts w:ascii="Times New Roman" w:eastAsia="Times New Roman" w:hAnsi="Times New Roman" w:cs="Times New Roman"/>
                <w:b/>
                <w:bCs/>
                <w:color w:val="000000" w:themeColor="text1"/>
                <w:sz w:val="28"/>
                <w:szCs w:val="28"/>
                <w:u w:val="single"/>
              </w:rPr>
            </w:pPr>
            <w:r w:rsidRPr="588802F6">
              <w:rPr>
                <w:rFonts w:ascii="Times New Roman" w:eastAsia="Times New Roman" w:hAnsi="Times New Roman" w:cs="Times New Roman"/>
                <w:b/>
                <w:bCs/>
                <w:color w:val="000000" w:themeColor="text1"/>
                <w:sz w:val="28"/>
                <w:szCs w:val="28"/>
                <w:u w:val="single"/>
              </w:rPr>
              <w:t>Cluster #2</w:t>
            </w:r>
          </w:p>
        </w:tc>
        <w:tc>
          <w:tcPr>
            <w:tcW w:w="1758" w:type="dxa"/>
          </w:tcPr>
          <w:p w14:paraId="0881611B" w14:textId="14BC6A50" w:rsidR="450E4006" w:rsidRDefault="450E4006" w:rsidP="588802F6">
            <w:pPr>
              <w:rPr>
                <w:rFonts w:ascii="Times New Roman" w:eastAsia="Times New Roman" w:hAnsi="Times New Roman" w:cs="Times New Roman"/>
                <w:b/>
                <w:bCs/>
                <w:color w:val="000000" w:themeColor="text1"/>
                <w:sz w:val="28"/>
                <w:szCs w:val="28"/>
                <w:u w:val="single"/>
              </w:rPr>
            </w:pPr>
            <w:r w:rsidRPr="588802F6">
              <w:rPr>
                <w:rFonts w:ascii="Times New Roman" w:eastAsia="Times New Roman" w:hAnsi="Times New Roman" w:cs="Times New Roman"/>
                <w:b/>
                <w:bCs/>
                <w:color w:val="000000" w:themeColor="text1"/>
                <w:sz w:val="28"/>
                <w:szCs w:val="28"/>
                <w:u w:val="single"/>
              </w:rPr>
              <w:t>Cluster #3</w:t>
            </w:r>
          </w:p>
        </w:tc>
        <w:tc>
          <w:tcPr>
            <w:tcW w:w="1872" w:type="dxa"/>
          </w:tcPr>
          <w:p w14:paraId="5A2DDEBB" w14:textId="6924CC33" w:rsidR="450E4006" w:rsidRDefault="450E4006" w:rsidP="588802F6">
            <w:pPr>
              <w:rPr>
                <w:rFonts w:ascii="Times New Roman" w:eastAsia="Times New Roman" w:hAnsi="Times New Roman" w:cs="Times New Roman"/>
                <w:b/>
                <w:bCs/>
                <w:color w:val="000000" w:themeColor="text1"/>
                <w:sz w:val="28"/>
                <w:szCs w:val="28"/>
                <w:u w:val="single"/>
              </w:rPr>
            </w:pPr>
            <w:r w:rsidRPr="588802F6">
              <w:rPr>
                <w:rFonts w:ascii="Times New Roman" w:eastAsia="Times New Roman" w:hAnsi="Times New Roman" w:cs="Times New Roman"/>
                <w:b/>
                <w:bCs/>
                <w:color w:val="000000" w:themeColor="text1"/>
                <w:sz w:val="28"/>
                <w:szCs w:val="28"/>
                <w:u w:val="single"/>
              </w:rPr>
              <w:t>Cluster #4</w:t>
            </w:r>
          </w:p>
        </w:tc>
      </w:tr>
      <w:tr w:rsidR="588802F6" w14:paraId="4A84408A" w14:textId="77777777" w:rsidTr="588802F6">
        <w:trPr>
          <w:trHeight w:val="300"/>
        </w:trPr>
        <w:tc>
          <w:tcPr>
            <w:tcW w:w="2220" w:type="dxa"/>
          </w:tcPr>
          <w:p w14:paraId="4B45DBD2" w14:textId="1972BF8F" w:rsidR="7187C64F" w:rsidRDefault="7187C64F" w:rsidP="588802F6">
            <w:pPr>
              <w:rPr>
                <w:rFonts w:ascii="Times New Roman" w:eastAsia="Times New Roman" w:hAnsi="Times New Roman" w:cs="Times New Roman"/>
                <w:b/>
                <w:bCs/>
                <w:color w:val="000000" w:themeColor="text1"/>
                <w:sz w:val="24"/>
                <w:szCs w:val="24"/>
                <w:u w:val="single"/>
              </w:rPr>
            </w:pPr>
            <w:r w:rsidRPr="588802F6">
              <w:rPr>
                <w:rFonts w:ascii="Times New Roman" w:eastAsia="Times New Roman" w:hAnsi="Times New Roman" w:cs="Times New Roman"/>
                <w:b/>
                <w:bCs/>
                <w:color w:val="000000" w:themeColor="text1"/>
                <w:sz w:val="24"/>
                <w:szCs w:val="24"/>
                <w:u w:val="single"/>
              </w:rPr>
              <w:t>Colsample_bytre</w:t>
            </w:r>
            <w:r w:rsidR="746EED94" w:rsidRPr="588802F6">
              <w:rPr>
                <w:rFonts w:ascii="Times New Roman" w:eastAsia="Times New Roman" w:hAnsi="Times New Roman" w:cs="Times New Roman"/>
                <w:b/>
                <w:bCs/>
                <w:color w:val="000000" w:themeColor="text1"/>
                <w:sz w:val="24"/>
                <w:szCs w:val="24"/>
                <w:u w:val="single"/>
              </w:rPr>
              <w:t>e</w:t>
            </w:r>
            <w:r w:rsidR="7481440A" w:rsidRPr="588802F6">
              <w:rPr>
                <w:rFonts w:ascii="Times New Roman" w:eastAsia="Times New Roman" w:hAnsi="Times New Roman" w:cs="Times New Roman"/>
                <w:b/>
                <w:bCs/>
                <w:color w:val="000000" w:themeColor="text1"/>
                <w:sz w:val="24"/>
                <w:szCs w:val="24"/>
                <w:u w:val="single"/>
              </w:rPr>
              <w:t>:</w:t>
            </w:r>
          </w:p>
        </w:tc>
        <w:tc>
          <w:tcPr>
            <w:tcW w:w="1725" w:type="dxa"/>
          </w:tcPr>
          <w:p w14:paraId="21BDC2CE" w14:textId="7333F183"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0.8</w:t>
            </w:r>
          </w:p>
        </w:tc>
        <w:tc>
          <w:tcPr>
            <w:tcW w:w="1785" w:type="dxa"/>
          </w:tcPr>
          <w:p w14:paraId="1AB06DCB" w14:textId="7EAAD269"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0.7</w:t>
            </w:r>
          </w:p>
        </w:tc>
        <w:tc>
          <w:tcPr>
            <w:tcW w:w="1758" w:type="dxa"/>
          </w:tcPr>
          <w:p w14:paraId="3AF2D288" w14:textId="3F64BFB4"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0.9</w:t>
            </w:r>
          </w:p>
        </w:tc>
        <w:tc>
          <w:tcPr>
            <w:tcW w:w="1872" w:type="dxa"/>
          </w:tcPr>
          <w:p w14:paraId="64B398B4" w14:textId="10E66CAB"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0.9</w:t>
            </w:r>
          </w:p>
        </w:tc>
      </w:tr>
      <w:tr w:rsidR="588802F6" w14:paraId="60A5D68E" w14:textId="77777777" w:rsidTr="588802F6">
        <w:trPr>
          <w:trHeight w:val="300"/>
        </w:trPr>
        <w:tc>
          <w:tcPr>
            <w:tcW w:w="2220" w:type="dxa"/>
          </w:tcPr>
          <w:p w14:paraId="494E2D19" w14:textId="77170973" w:rsidR="7187C64F" w:rsidRDefault="7187C64F" w:rsidP="588802F6">
            <w:pPr>
              <w:rPr>
                <w:rFonts w:ascii="Times New Roman" w:eastAsia="Times New Roman" w:hAnsi="Times New Roman" w:cs="Times New Roman"/>
                <w:b/>
                <w:bCs/>
                <w:color w:val="000000" w:themeColor="text1"/>
                <w:sz w:val="24"/>
                <w:szCs w:val="24"/>
                <w:u w:val="single"/>
              </w:rPr>
            </w:pPr>
            <w:r w:rsidRPr="588802F6">
              <w:rPr>
                <w:rFonts w:ascii="Times New Roman" w:eastAsia="Times New Roman" w:hAnsi="Times New Roman" w:cs="Times New Roman"/>
                <w:b/>
                <w:bCs/>
                <w:color w:val="000000" w:themeColor="text1"/>
                <w:sz w:val="24"/>
                <w:szCs w:val="24"/>
                <w:u w:val="single"/>
              </w:rPr>
              <w:t>Learning_rate</w:t>
            </w:r>
            <w:r w:rsidR="19968453" w:rsidRPr="588802F6">
              <w:rPr>
                <w:rFonts w:ascii="Times New Roman" w:eastAsia="Times New Roman" w:hAnsi="Times New Roman" w:cs="Times New Roman"/>
                <w:b/>
                <w:bCs/>
                <w:color w:val="000000" w:themeColor="text1"/>
                <w:sz w:val="24"/>
                <w:szCs w:val="24"/>
                <w:u w:val="single"/>
              </w:rPr>
              <w:t>:</w:t>
            </w:r>
          </w:p>
        </w:tc>
        <w:tc>
          <w:tcPr>
            <w:tcW w:w="1725" w:type="dxa"/>
          </w:tcPr>
          <w:p w14:paraId="7B52DCDA" w14:textId="6BF6B7D6"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0.1</w:t>
            </w:r>
          </w:p>
        </w:tc>
        <w:tc>
          <w:tcPr>
            <w:tcW w:w="1785" w:type="dxa"/>
          </w:tcPr>
          <w:p w14:paraId="746AC556" w14:textId="02245B79"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0.1</w:t>
            </w:r>
          </w:p>
        </w:tc>
        <w:tc>
          <w:tcPr>
            <w:tcW w:w="1758" w:type="dxa"/>
          </w:tcPr>
          <w:p w14:paraId="6E8BA8D5" w14:textId="0278F2B9"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0.1</w:t>
            </w:r>
          </w:p>
        </w:tc>
        <w:tc>
          <w:tcPr>
            <w:tcW w:w="1872" w:type="dxa"/>
          </w:tcPr>
          <w:p w14:paraId="40CB4F2C" w14:textId="67A810C5"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0.1</w:t>
            </w:r>
          </w:p>
        </w:tc>
      </w:tr>
      <w:tr w:rsidR="588802F6" w14:paraId="513DC05E" w14:textId="77777777" w:rsidTr="588802F6">
        <w:trPr>
          <w:trHeight w:val="300"/>
        </w:trPr>
        <w:tc>
          <w:tcPr>
            <w:tcW w:w="2220" w:type="dxa"/>
          </w:tcPr>
          <w:p w14:paraId="3BE55D75" w14:textId="38B6E179" w:rsidR="7187C64F" w:rsidRDefault="7187C64F" w:rsidP="588802F6">
            <w:pPr>
              <w:rPr>
                <w:rFonts w:ascii="Times New Roman" w:eastAsia="Times New Roman" w:hAnsi="Times New Roman" w:cs="Times New Roman"/>
                <w:b/>
                <w:bCs/>
                <w:color w:val="000000" w:themeColor="text1"/>
                <w:sz w:val="24"/>
                <w:szCs w:val="24"/>
                <w:u w:val="single"/>
              </w:rPr>
            </w:pPr>
            <w:r w:rsidRPr="588802F6">
              <w:rPr>
                <w:rFonts w:ascii="Times New Roman" w:eastAsia="Times New Roman" w:hAnsi="Times New Roman" w:cs="Times New Roman"/>
                <w:b/>
                <w:bCs/>
                <w:color w:val="000000" w:themeColor="text1"/>
                <w:sz w:val="24"/>
                <w:szCs w:val="24"/>
                <w:u w:val="single"/>
              </w:rPr>
              <w:t>Max_depth</w:t>
            </w:r>
            <w:r w:rsidR="4E74EAFF" w:rsidRPr="588802F6">
              <w:rPr>
                <w:rFonts w:ascii="Times New Roman" w:eastAsia="Times New Roman" w:hAnsi="Times New Roman" w:cs="Times New Roman"/>
                <w:b/>
                <w:bCs/>
                <w:color w:val="000000" w:themeColor="text1"/>
                <w:sz w:val="24"/>
                <w:szCs w:val="24"/>
                <w:u w:val="single"/>
              </w:rPr>
              <w:t>:</w:t>
            </w:r>
          </w:p>
        </w:tc>
        <w:tc>
          <w:tcPr>
            <w:tcW w:w="1725" w:type="dxa"/>
          </w:tcPr>
          <w:p w14:paraId="09477D54" w14:textId="1D6CB572"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9</w:t>
            </w:r>
          </w:p>
        </w:tc>
        <w:tc>
          <w:tcPr>
            <w:tcW w:w="1785" w:type="dxa"/>
          </w:tcPr>
          <w:p w14:paraId="7256B50F" w14:textId="53368999"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9</w:t>
            </w:r>
          </w:p>
        </w:tc>
        <w:tc>
          <w:tcPr>
            <w:tcW w:w="1758" w:type="dxa"/>
          </w:tcPr>
          <w:p w14:paraId="1CA66DB3" w14:textId="6812133E"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9</w:t>
            </w:r>
          </w:p>
        </w:tc>
        <w:tc>
          <w:tcPr>
            <w:tcW w:w="1872" w:type="dxa"/>
          </w:tcPr>
          <w:p w14:paraId="226CF68F" w14:textId="70E0DF4B"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7</w:t>
            </w:r>
          </w:p>
        </w:tc>
      </w:tr>
      <w:tr w:rsidR="588802F6" w14:paraId="38BE3843" w14:textId="77777777" w:rsidTr="588802F6">
        <w:trPr>
          <w:trHeight w:val="300"/>
        </w:trPr>
        <w:tc>
          <w:tcPr>
            <w:tcW w:w="2220" w:type="dxa"/>
          </w:tcPr>
          <w:p w14:paraId="2C829046" w14:textId="12A1922C" w:rsidR="7187C64F" w:rsidRDefault="7187C64F" w:rsidP="588802F6">
            <w:pPr>
              <w:rPr>
                <w:rFonts w:ascii="Times New Roman" w:eastAsia="Times New Roman" w:hAnsi="Times New Roman" w:cs="Times New Roman"/>
                <w:b/>
                <w:bCs/>
                <w:color w:val="000000" w:themeColor="text1"/>
                <w:sz w:val="24"/>
                <w:szCs w:val="24"/>
                <w:u w:val="single"/>
              </w:rPr>
            </w:pPr>
            <w:r w:rsidRPr="588802F6">
              <w:rPr>
                <w:rFonts w:ascii="Times New Roman" w:eastAsia="Times New Roman" w:hAnsi="Times New Roman" w:cs="Times New Roman"/>
                <w:b/>
                <w:bCs/>
                <w:color w:val="000000" w:themeColor="text1"/>
                <w:sz w:val="24"/>
                <w:szCs w:val="24"/>
                <w:u w:val="single"/>
              </w:rPr>
              <w:t>Min_child_weight</w:t>
            </w:r>
          </w:p>
        </w:tc>
        <w:tc>
          <w:tcPr>
            <w:tcW w:w="1725" w:type="dxa"/>
          </w:tcPr>
          <w:p w14:paraId="41F9BD56" w14:textId="735DF465"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1</w:t>
            </w:r>
          </w:p>
        </w:tc>
        <w:tc>
          <w:tcPr>
            <w:tcW w:w="1785" w:type="dxa"/>
          </w:tcPr>
          <w:p w14:paraId="349237DA" w14:textId="4238310E"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1</w:t>
            </w:r>
          </w:p>
        </w:tc>
        <w:tc>
          <w:tcPr>
            <w:tcW w:w="1758" w:type="dxa"/>
          </w:tcPr>
          <w:p w14:paraId="0C846788" w14:textId="5625903F"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1</w:t>
            </w:r>
          </w:p>
        </w:tc>
        <w:tc>
          <w:tcPr>
            <w:tcW w:w="1872" w:type="dxa"/>
          </w:tcPr>
          <w:p w14:paraId="7C3C065C" w14:textId="602A6AB6"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1</w:t>
            </w:r>
          </w:p>
        </w:tc>
      </w:tr>
      <w:tr w:rsidR="588802F6" w14:paraId="6767BBDD" w14:textId="77777777" w:rsidTr="588802F6">
        <w:trPr>
          <w:trHeight w:val="300"/>
        </w:trPr>
        <w:tc>
          <w:tcPr>
            <w:tcW w:w="2220" w:type="dxa"/>
          </w:tcPr>
          <w:p w14:paraId="2BD15107" w14:textId="30872FF6" w:rsidR="7187C64F" w:rsidRDefault="7187C64F" w:rsidP="588802F6">
            <w:pPr>
              <w:rPr>
                <w:rFonts w:ascii="Times New Roman" w:eastAsia="Times New Roman" w:hAnsi="Times New Roman" w:cs="Times New Roman"/>
                <w:b/>
                <w:bCs/>
                <w:color w:val="000000" w:themeColor="text1"/>
                <w:sz w:val="24"/>
                <w:szCs w:val="24"/>
                <w:u w:val="single"/>
              </w:rPr>
            </w:pPr>
            <w:r w:rsidRPr="588802F6">
              <w:rPr>
                <w:rFonts w:ascii="Times New Roman" w:eastAsia="Times New Roman" w:hAnsi="Times New Roman" w:cs="Times New Roman"/>
                <w:b/>
                <w:bCs/>
                <w:color w:val="000000" w:themeColor="text1"/>
                <w:sz w:val="24"/>
                <w:szCs w:val="24"/>
                <w:u w:val="single"/>
              </w:rPr>
              <w:t>N_estimators</w:t>
            </w:r>
            <w:r w:rsidR="224EFBF1" w:rsidRPr="588802F6">
              <w:rPr>
                <w:rFonts w:ascii="Times New Roman" w:eastAsia="Times New Roman" w:hAnsi="Times New Roman" w:cs="Times New Roman"/>
                <w:b/>
                <w:bCs/>
                <w:color w:val="000000" w:themeColor="text1"/>
                <w:sz w:val="24"/>
                <w:szCs w:val="24"/>
                <w:u w:val="single"/>
              </w:rPr>
              <w:t>:</w:t>
            </w:r>
          </w:p>
        </w:tc>
        <w:tc>
          <w:tcPr>
            <w:tcW w:w="1725" w:type="dxa"/>
          </w:tcPr>
          <w:p w14:paraId="767B6179" w14:textId="71878082"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500</w:t>
            </w:r>
          </w:p>
        </w:tc>
        <w:tc>
          <w:tcPr>
            <w:tcW w:w="1785" w:type="dxa"/>
          </w:tcPr>
          <w:p w14:paraId="48F46351" w14:textId="08FCA00D"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500</w:t>
            </w:r>
          </w:p>
        </w:tc>
        <w:tc>
          <w:tcPr>
            <w:tcW w:w="1758" w:type="dxa"/>
          </w:tcPr>
          <w:p w14:paraId="0D97DA36" w14:textId="7842B28F"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500</w:t>
            </w:r>
          </w:p>
        </w:tc>
        <w:tc>
          <w:tcPr>
            <w:tcW w:w="1872" w:type="dxa"/>
          </w:tcPr>
          <w:p w14:paraId="0DCF7D89" w14:textId="6D957347"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400</w:t>
            </w:r>
          </w:p>
        </w:tc>
      </w:tr>
      <w:tr w:rsidR="588802F6" w14:paraId="327E636B" w14:textId="77777777" w:rsidTr="588802F6">
        <w:trPr>
          <w:trHeight w:val="300"/>
        </w:trPr>
        <w:tc>
          <w:tcPr>
            <w:tcW w:w="2220" w:type="dxa"/>
          </w:tcPr>
          <w:p w14:paraId="73C42485" w14:textId="69DB4330" w:rsidR="7187C64F" w:rsidRDefault="7187C64F" w:rsidP="588802F6">
            <w:pPr>
              <w:rPr>
                <w:rFonts w:ascii="Times New Roman" w:eastAsia="Times New Roman" w:hAnsi="Times New Roman" w:cs="Times New Roman"/>
                <w:b/>
                <w:bCs/>
                <w:color w:val="000000" w:themeColor="text1"/>
                <w:sz w:val="24"/>
                <w:szCs w:val="24"/>
                <w:u w:val="single"/>
              </w:rPr>
            </w:pPr>
            <w:r w:rsidRPr="588802F6">
              <w:rPr>
                <w:rFonts w:ascii="Times New Roman" w:eastAsia="Times New Roman" w:hAnsi="Times New Roman" w:cs="Times New Roman"/>
                <w:b/>
                <w:bCs/>
                <w:color w:val="000000" w:themeColor="text1"/>
                <w:sz w:val="24"/>
                <w:szCs w:val="24"/>
                <w:u w:val="single"/>
              </w:rPr>
              <w:t>Subsample</w:t>
            </w:r>
            <w:r w:rsidR="6D36D99A" w:rsidRPr="588802F6">
              <w:rPr>
                <w:rFonts w:ascii="Times New Roman" w:eastAsia="Times New Roman" w:hAnsi="Times New Roman" w:cs="Times New Roman"/>
                <w:b/>
                <w:bCs/>
                <w:color w:val="000000" w:themeColor="text1"/>
                <w:sz w:val="24"/>
                <w:szCs w:val="24"/>
                <w:u w:val="single"/>
              </w:rPr>
              <w:t>:</w:t>
            </w:r>
          </w:p>
        </w:tc>
        <w:tc>
          <w:tcPr>
            <w:tcW w:w="1725" w:type="dxa"/>
          </w:tcPr>
          <w:p w14:paraId="22B7B0E3" w14:textId="232C5E7E"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0.8</w:t>
            </w:r>
          </w:p>
        </w:tc>
        <w:tc>
          <w:tcPr>
            <w:tcW w:w="1785" w:type="dxa"/>
          </w:tcPr>
          <w:p w14:paraId="383AA756" w14:textId="1D41547F"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0.9</w:t>
            </w:r>
          </w:p>
        </w:tc>
        <w:tc>
          <w:tcPr>
            <w:tcW w:w="1758" w:type="dxa"/>
          </w:tcPr>
          <w:p w14:paraId="4355B134" w14:textId="03B7619D"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0.8</w:t>
            </w:r>
          </w:p>
        </w:tc>
        <w:tc>
          <w:tcPr>
            <w:tcW w:w="1872" w:type="dxa"/>
          </w:tcPr>
          <w:p w14:paraId="5F66255F" w14:textId="0738A07B" w:rsidR="7187C64F" w:rsidRDefault="7187C64F"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0.8</w:t>
            </w:r>
          </w:p>
        </w:tc>
      </w:tr>
    </w:tbl>
    <w:p w14:paraId="3A75853D" w14:textId="0B38515B" w:rsidR="76182D5B" w:rsidRDefault="76182D5B" w:rsidP="588802F6">
      <w:pPr>
        <w:rPr>
          <w:rFonts w:ascii="Times New Roman" w:eastAsia="Times New Roman" w:hAnsi="Times New Roman" w:cs="Times New Roman"/>
          <w:i/>
          <w:iCs/>
          <w:color w:val="000000" w:themeColor="text1"/>
        </w:rPr>
      </w:pPr>
      <w:r w:rsidRPr="588802F6">
        <w:rPr>
          <w:rFonts w:ascii="Times New Roman" w:eastAsia="Times New Roman" w:hAnsi="Times New Roman" w:cs="Times New Roman"/>
          <w:i/>
          <w:iCs/>
          <w:color w:val="000000" w:themeColor="text1"/>
        </w:rPr>
        <w:t xml:space="preserve">Figure 2- </w:t>
      </w:r>
      <w:r w:rsidR="3F8CB019" w:rsidRPr="588802F6">
        <w:rPr>
          <w:rFonts w:ascii="Times New Roman" w:eastAsia="Times New Roman" w:hAnsi="Times New Roman" w:cs="Times New Roman"/>
          <w:i/>
          <w:iCs/>
          <w:color w:val="000000" w:themeColor="text1"/>
        </w:rPr>
        <w:t>Key c</w:t>
      </w:r>
      <w:r w:rsidRPr="588802F6">
        <w:rPr>
          <w:rFonts w:ascii="Times New Roman" w:eastAsia="Times New Roman" w:hAnsi="Times New Roman" w:cs="Times New Roman"/>
          <w:i/>
          <w:iCs/>
          <w:color w:val="000000" w:themeColor="text1"/>
        </w:rPr>
        <w:t>luster parameters</w:t>
      </w:r>
    </w:p>
    <w:p w14:paraId="7BF6BF15" w14:textId="625FE621" w:rsidR="2F3154BF" w:rsidRDefault="2F3154BF"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Additionally, </w:t>
      </w:r>
      <w:r w:rsidR="394B6FCD" w:rsidRPr="588802F6">
        <w:rPr>
          <w:rFonts w:ascii="Times New Roman" w:eastAsia="Times New Roman" w:hAnsi="Times New Roman" w:cs="Times New Roman"/>
          <w:color w:val="000000" w:themeColor="text1"/>
          <w:sz w:val="24"/>
          <w:szCs w:val="24"/>
        </w:rPr>
        <w:t>xgb</w:t>
      </w:r>
      <w:r w:rsidRPr="588802F6">
        <w:rPr>
          <w:rFonts w:ascii="Times New Roman" w:eastAsia="Times New Roman" w:hAnsi="Times New Roman" w:cs="Times New Roman"/>
          <w:color w:val="000000" w:themeColor="text1"/>
          <w:sz w:val="24"/>
          <w:szCs w:val="24"/>
        </w:rPr>
        <w:t>oost</w:t>
      </w:r>
      <w:r w:rsidR="5C91311F" w:rsidRPr="588802F6">
        <w:rPr>
          <w:rFonts w:ascii="Times New Roman" w:eastAsia="Times New Roman" w:hAnsi="Times New Roman" w:cs="Times New Roman"/>
          <w:color w:val="000000" w:themeColor="text1"/>
          <w:sz w:val="24"/>
          <w:szCs w:val="24"/>
        </w:rPr>
        <w:t xml:space="preserve"> was used</w:t>
      </w:r>
      <w:r w:rsidRPr="588802F6">
        <w:rPr>
          <w:rFonts w:ascii="Times New Roman" w:eastAsia="Times New Roman" w:hAnsi="Times New Roman" w:cs="Times New Roman"/>
          <w:color w:val="000000" w:themeColor="text1"/>
          <w:sz w:val="24"/>
          <w:szCs w:val="24"/>
        </w:rPr>
        <w:t xml:space="preserve"> for feature importance to analyze how individual</w:t>
      </w:r>
    </w:p>
    <w:p w14:paraId="242AD2E4" w14:textId="6656B1C4" w:rsidR="2F3154BF" w:rsidRDefault="2F3154BF" w:rsidP="588802F6">
      <w:pPr>
        <w:spacing w:after="0" w:line="480" w:lineRule="auto"/>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 features affect the likelihood of overdos</w:t>
      </w:r>
      <w:r w:rsidR="71E89AA4" w:rsidRPr="588802F6">
        <w:rPr>
          <w:rFonts w:ascii="Times New Roman" w:eastAsia="Times New Roman" w:hAnsi="Times New Roman" w:cs="Times New Roman"/>
          <w:color w:val="000000" w:themeColor="text1"/>
          <w:sz w:val="24"/>
          <w:szCs w:val="24"/>
        </w:rPr>
        <w:t>e</w:t>
      </w:r>
      <w:r w:rsidRPr="588802F6">
        <w:rPr>
          <w:rFonts w:ascii="Times New Roman" w:eastAsia="Times New Roman" w:hAnsi="Times New Roman" w:cs="Times New Roman"/>
          <w:color w:val="000000" w:themeColor="text1"/>
          <w:sz w:val="24"/>
          <w:szCs w:val="24"/>
        </w:rPr>
        <w:t xml:space="preserve">. </w:t>
      </w:r>
      <w:r w:rsidR="3740F4C7" w:rsidRPr="588802F6">
        <w:rPr>
          <w:rFonts w:ascii="Times New Roman" w:eastAsia="Times New Roman" w:hAnsi="Times New Roman" w:cs="Times New Roman"/>
          <w:color w:val="000000" w:themeColor="text1"/>
          <w:sz w:val="24"/>
          <w:szCs w:val="24"/>
        </w:rPr>
        <w:t>Understanding how specific features contribute to overdos</w:t>
      </w:r>
      <w:r w:rsidR="2B281D58" w:rsidRPr="588802F6">
        <w:rPr>
          <w:rFonts w:ascii="Times New Roman" w:eastAsia="Times New Roman" w:hAnsi="Times New Roman" w:cs="Times New Roman"/>
          <w:color w:val="000000" w:themeColor="text1"/>
          <w:sz w:val="24"/>
          <w:szCs w:val="24"/>
        </w:rPr>
        <w:t>e</w:t>
      </w:r>
      <w:r w:rsidR="69B323DE" w:rsidRPr="588802F6">
        <w:rPr>
          <w:rFonts w:ascii="Times New Roman" w:eastAsia="Times New Roman" w:hAnsi="Times New Roman" w:cs="Times New Roman"/>
          <w:color w:val="000000" w:themeColor="text1"/>
          <w:sz w:val="24"/>
          <w:szCs w:val="24"/>
        </w:rPr>
        <w:t xml:space="preserve"> for a given profile</w:t>
      </w:r>
      <w:r w:rsidR="3740F4C7" w:rsidRPr="588802F6">
        <w:rPr>
          <w:rFonts w:ascii="Times New Roman" w:eastAsia="Times New Roman" w:hAnsi="Times New Roman" w:cs="Times New Roman"/>
          <w:color w:val="000000" w:themeColor="text1"/>
          <w:sz w:val="24"/>
          <w:szCs w:val="24"/>
        </w:rPr>
        <w:t xml:space="preserve"> </w:t>
      </w:r>
      <w:r w:rsidR="051A54F6" w:rsidRPr="588802F6">
        <w:rPr>
          <w:rFonts w:ascii="Times New Roman" w:eastAsia="Times New Roman" w:hAnsi="Times New Roman" w:cs="Times New Roman"/>
          <w:color w:val="000000" w:themeColor="text1"/>
          <w:sz w:val="24"/>
          <w:szCs w:val="24"/>
        </w:rPr>
        <w:t xml:space="preserve">can help </w:t>
      </w:r>
      <w:r w:rsidR="19FA02B8" w:rsidRPr="588802F6">
        <w:rPr>
          <w:rFonts w:ascii="Times New Roman" w:eastAsia="Times New Roman" w:hAnsi="Times New Roman" w:cs="Times New Roman"/>
          <w:color w:val="000000" w:themeColor="text1"/>
          <w:sz w:val="24"/>
          <w:szCs w:val="24"/>
        </w:rPr>
        <w:t>distribute</w:t>
      </w:r>
      <w:r w:rsidR="6DF66E5D" w:rsidRPr="588802F6">
        <w:rPr>
          <w:rFonts w:ascii="Times New Roman" w:eastAsia="Times New Roman" w:hAnsi="Times New Roman" w:cs="Times New Roman"/>
          <w:color w:val="000000" w:themeColor="text1"/>
          <w:sz w:val="24"/>
          <w:szCs w:val="24"/>
        </w:rPr>
        <w:t xml:space="preserve"> vital information </w:t>
      </w:r>
      <w:r w:rsidR="43E05A9E" w:rsidRPr="588802F6">
        <w:rPr>
          <w:rFonts w:ascii="Times New Roman" w:eastAsia="Times New Roman" w:hAnsi="Times New Roman" w:cs="Times New Roman"/>
          <w:color w:val="000000" w:themeColor="text1"/>
          <w:sz w:val="24"/>
          <w:szCs w:val="24"/>
        </w:rPr>
        <w:t>to</w:t>
      </w:r>
      <w:r w:rsidR="6DF66E5D" w:rsidRPr="588802F6">
        <w:rPr>
          <w:rFonts w:ascii="Times New Roman" w:eastAsia="Times New Roman" w:hAnsi="Times New Roman" w:cs="Times New Roman"/>
          <w:color w:val="000000" w:themeColor="text1"/>
          <w:sz w:val="24"/>
          <w:szCs w:val="24"/>
        </w:rPr>
        <w:t xml:space="preserve"> </w:t>
      </w:r>
      <w:r w:rsidR="3740F4C7" w:rsidRPr="588802F6">
        <w:rPr>
          <w:rFonts w:ascii="Times New Roman" w:eastAsia="Times New Roman" w:hAnsi="Times New Roman" w:cs="Times New Roman"/>
          <w:color w:val="000000" w:themeColor="text1"/>
          <w:sz w:val="24"/>
          <w:szCs w:val="24"/>
        </w:rPr>
        <w:t>build proper use and harm-reduction strategies</w:t>
      </w:r>
      <w:r w:rsidR="4484C2A6" w:rsidRPr="588802F6">
        <w:rPr>
          <w:rFonts w:ascii="Times New Roman" w:eastAsia="Times New Roman" w:hAnsi="Times New Roman" w:cs="Times New Roman"/>
          <w:color w:val="000000" w:themeColor="text1"/>
          <w:sz w:val="24"/>
          <w:szCs w:val="24"/>
        </w:rPr>
        <w:t>, such as</w:t>
      </w:r>
      <w:r w:rsidR="010AD569" w:rsidRPr="588802F6">
        <w:rPr>
          <w:rFonts w:ascii="Times New Roman" w:eastAsia="Times New Roman" w:hAnsi="Times New Roman" w:cs="Times New Roman"/>
          <w:color w:val="000000" w:themeColor="text1"/>
          <w:sz w:val="24"/>
          <w:szCs w:val="24"/>
        </w:rPr>
        <w:t xml:space="preserve"> to</w:t>
      </w:r>
      <w:r w:rsidR="4484C2A6" w:rsidRPr="588802F6">
        <w:rPr>
          <w:rFonts w:ascii="Times New Roman" w:eastAsia="Times New Roman" w:hAnsi="Times New Roman" w:cs="Times New Roman"/>
          <w:color w:val="000000" w:themeColor="text1"/>
          <w:sz w:val="24"/>
          <w:szCs w:val="24"/>
        </w:rPr>
        <w:t xml:space="preserve"> non-profit organizations or local governments.</w:t>
      </w:r>
    </w:p>
    <w:p w14:paraId="697F9011" w14:textId="13C4075F" w:rsidR="3AD9EEBF" w:rsidRDefault="3AD9EEBF" w:rsidP="588802F6">
      <w:pPr>
        <w:spacing w:after="0" w:line="480" w:lineRule="auto"/>
        <w:jc w:val="center"/>
        <w:rPr>
          <w:rFonts w:ascii="Times New Roman" w:eastAsia="Times New Roman" w:hAnsi="Times New Roman" w:cs="Times New Roman"/>
          <w:b/>
          <w:bCs/>
          <w:color w:val="000000" w:themeColor="text1"/>
          <w:sz w:val="52"/>
          <w:szCs w:val="52"/>
        </w:rPr>
      </w:pPr>
      <w:r w:rsidRPr="588802F6">
        <w:rPr>
          <w:rFonts w:ascii="Times New Roman" w:eastAsia="Times New Roman" w:hAnsi="Times New Roman" w:cs="Times New Roman"/>
          <w:b/>
          <w:bCs/>
          <w:color w:val="000000" w:themeColor="text1"/>
          <w:sz w:val="24"/>
          <w:szCs w:val="24"/>
        </w:rPr>
        <w:t>Analysis</w:t>
      </w:r>
    </w:p>
    <w:p w14:paraId="1DC30380" w14:textId="70403672" w:rsidR="0B705281" w:rsidRDefault="773DD589"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After </w:t>
      </w:r>
      <w:r w:rsidR="22619041" w:rsidRPr="588802F6">
        <w:rPr>
          <w:rFonts w:ascii="Times New Roman" w:eastAsia="Times New Roman" w:hAnsi="Times New Roman" w:cs="Times New Roman"/>
          <w:color w:val="000000" w:themeColor="text1"/>
          <w:sz w:val="24"/>
          <w:szCs w:val="24"/>
        </w:rPr>
        <w:t xml:space="preserve">the data was filtered </w:t>
      </w:r>
      <w:r w:rsidRPr="588802F6">
        <w:rPr>
          <w:rFonts w:ascii="Times New Roman" w:eastAsia="Times New Roman" w:hAnsi="Times New Roman" w:cs="Times New Roman"/>
          <w:color w:val="000000" w:themeColor="text1"/>
          <w:sz w:val="24"/>
          <w:szCs w:val="24"/>
        </w:rPr>
        <w:t xml:space="preserve">to </w:t>
      </w:r>
      <w:r w:rsidR="690192B0" w:rsidRPr="588802F6">
        <w:rPr>
          <w:rFonts w:ascii="Times New Roman" w:eastAsia="Times New Roman" w:hAnsi="Times New Roman" w:cs="Times New Roman"/>
          <w:color w:val="000000" w:themeColor="text1"/>
          <w:sz w:val="24"/>
          <w:szCs w:val="24"/>
        </w:rPr>
        <w:t xml:space="preserve">only include </w:t>
      </w:r>
      <w:r w:rsidR="5B537A22" w:rsidRPr="588802F6">
        <w:rPr>
          <w:rFonts w:ascii="Times New Roman" w:eastAsia="Times New Roman" w:hAnsi="Times New Roman" w:cs="Times New Roman"/>
          <w:color w:val="000000" w:themeColor="text1"/>
          <w:sz w:val="24"/>
          <w:szCs w:val="24"/>
        </w:rPr>
        <w:t xml:space="preserve">fentanyl overdose </w:t>
      </w:r>
      <w:r w:rsidRPr="588802F6">
        <w:rPr>
          <w:rFonts w:ascii="Times New Roman" w:eastAsia="Times New Roman" w:hAnsi="Times New Roman" w:cs="Times New Roman"/>
          <w:color w:val="000000" w:themeColor="text1"/>
          <w:sz w:val="24"/>
          <w:szCs w:val="24"/>
        </w:rPr>
        <w:t xml:space="preserve">deaths, </w:t>
      </w:r>
      <w:r w:rsidR="2C0D39E0" w:rsidRPr="588802F6">
        <w:rPr>
          <w:rFonts w:ascii="Times New Roman" w:eastAsia="Times New Roman" w:hAnsi="Times New Roman" w:cs="Times New Roman"/>
          <w:color w:val="000000" w:themeColor="text1"/>
          <w:sz w:val="24"/>
          <w:szCs w:val="24"/>
        </w:rPr>
        <w:t>exploratory analysis began</w:t>
      </w:r>
      <w:r w:rsidRPr="588802F6">
        <w:rPr>
          <w:rFonts w:ascii="Times New Roman" w:eastAsia="Times New Roman" w:hAnsi="Times New Roman" w:cs="Times New Roman"/>
          <w:color w:val="000000" w:themeColor="text1"/>
          <w:sz w:val="24"/>
          <w:szCs w:val="24"/>
        </w:rPr>
        <w:t xml:space="preserve"> to gain better insight</w:t>
      </w:r>
      <w:r w:rsidR="61F1571F" w:rsidRPr="588802F6">
        <w:rPr>
          <w:rFonts w:ascii="Times New Roman" w:eastAsia="Times New Roman" w:hAnsi="Times New Roman" w:cs="Times New Roman"/>
          <w:color w:val="000000" w:themeColor="text1"/>
          <w:sz w:val="24"/>
          <w:szCs w:val="24"/>
        </w:rPr>
        <w:t xml:space="preserve"> on the data</w:t>
      </w:r>
      <w:r w:rsidRPr="588802F6">
        <w:rPr>
          <w:rFonts w:ascii="Times New Roman" w:eastAsia="Times New Roman" w:hAnsi="Times New Roman" w:cs="Times New Roman"/>
          <w:color w:val="000000" w:themeColor="text1"/>
          <w:sz w:val="24"/>
          <w:szCs w:val="24"/>
        </w:rPr>
        <w:t xml:space="preserve">. </w:t>
      </w:r>
      <w:r w:rsidR="6E95A925" w:rsidRPr="588802F6">
        <w:rPr>
          <w:rFonts w:ascii="Times New Roman" w:eastAsia="Times New Roman" w:hAnsi="Times New Roman" w:cs="Times New Roman"/>
          <w:color w:val="000000" w:themeColor="text1"/>
          <w:sz w:val="24"/>
          <w:szCs w:val="24"/>
        </w:rPr>
        <w:t>Type of death was the first attribute analyzed.</w:t>
      </w:r>
      <w:r w:rsidR="39C6DC75" w:rsidRPr="588802F6">
        <w:rPr>
          <w:rFonts w:ascii="Times New Roman" w:eastAsia="Times New Roman" w:hAnsi="Times New Roman" w:cs="Times New Roman"/>
          <w:color w:val="000000" w:themeColor="text1"/>
          <w:sz w:val="24"/>
          <w:szCs w:val="24"/>
        </w:rPr>
        <w:t xml:space="preserve"> In the data,</w:t>
      </w:r>
      <w:r w:rsidR="7E87D434" w:rsidRPr="588802F6">
        <w:rPr>
          <w:rFonts w:ascii="Times New Roman" w:eastAsia="Times New Roman" w:hAnsi="Times New Roman" w:cs="Times New Roman"/>
          <w:color w:val="000000" w:themeColor="text1"/>
          <w:sz w:val="24"/>
          <w:szCs w:val="24"/>
        </w:rPr>
        <w:t xml:space="preserve"> there were</w:t>
      </w:r>
      <w:r w:rsidR="5A66020D" w:rsidRPr="588802F6">
        <w:rPr>
          <w:rFonts w:ascii="Times New Roman" w:eastAsia="Times New Roman" w:hAnsi="Times New Roman" w:cs="Times New Roman"/>
          <w:color w:val="000000" w:themeColor="text1"/>
          <w:sz w:val="24"/>
          <w:szCs w:val="24"/>
        </w:rPr>
        <w:t xml:space="preserve"> two types of death</w:t>
      </w:r>
      <w:r w:rsidR="6198AC6E" w:rsidRPr="588802F6">
        <w:rPr>
          <w:rFonts w:ascii="Times New Roman" w:eastAsia="Times New Roman" w:hAnsi="Times New Roman" w:cs="Times New Roman"/>
          <w:color w:val="000000" w:themeColor="text1"/>
          <w:sz w:val="24"/>
          <w:szCs w:val="24"/>
        </w:rPr>
        <w:t>: ‘Accidental Drug Poisoning’ and ‘Other’.</w:t>
      </w:r>
      <w:r w:rsidR="325963BE" w:rsidRPr="588802F6">
        <w:rPr>
          <w:rFonts w:ascii="Times New Roman" w:eastAsia="Times New Roman" w:hAnsi="Times New Roman" w:cs="Times New Roman"/>
          <w:color w:val="000000" w:themeColor="text1"/>
          <w:sz w:val="24"/>
          <w:szCs w:val="24"/>
        </w:rPr>
        <w:t xml:space="preserve"> The 'other' deaths represented deaths that were either unknown, undermined, or suicide.</w:t>
      </w:r>
      <w:r w:rsidR="39C6DC75" w:rsidRPr="588802F6">
        <w:rPr>
          <w:rFonts w:ascii="Times New Roman" w:eastAsia="Times New Roman" w:hAnsi="Times New Roman" w:cs="Times New Roman"/>
          <w:color w:val="000000" w:themeColor="text1"/>
          <w:sz w:val="24"/>
          <w:szCs w:val="24"/>
        </w:rPr>
        <w:t xml:space="preserve"> </w:t>
      </w:r>
      <w:r w:rsidR="76DF350F" w:rsidRPr="588802F6">
        <w:rPr>
          <w:rFonts w:ascii="Times New Roman" w:eastAsia="Times New Roman" w:hAnsi="Times New Roman" w:cs="Times New Roman"/>
          <w:color w:val="000000" w:themeColor="text1"/>
          <w:sz w:val="24"/>
          <w:szCs w:val="24"/>
        </w:rPr>
        <w:t>This analysis</w:t>
      </w:r>
      <w:r w:rsidR="39C6DC75" w:rsidRPr="588802F6">
        <w:rPr>
          <w:rFonts w:ascii="Times New Roman" w:eastAsia="Times New Roman" w:hAnsi="Times New Roman" w:cs="Times New Roman"/>
          <w:color w:val="000000" w:themeColor="text1"/>
          <w:sz w:val="24"/>
          <w:szCs w:val="24"/>
        </w:rPr>
        <w:t xml:space="preserve"> ended up </w:t>
      </w:r>
      <w:r w:rsidR="08952603" w:rsidRPr="588802F6">
        <w:rPr>
          <w:rFonts w:ascii="Times New Roman" w:eastAsia="Times New Roman" w:hAnsi="Times New Roman" w:cs="Times New Roman"/>
          <w:color w:val="000000" w:themeColor="text1"/>
          <w:sz w:val="24"/>
          <w:szCs w:val="24"/>
        </w:rPr>
        <w:t>reinforcing</w:t>
      </w:r>
      <w:r w:rsidR="75D1FF7C" w:rsidRPr="588802F6">
        <w:rPr>
          <w:rFonts w:ascii="Times New Roman" w:eastAsia="Times New Roman" w:hAnsi="Times New Roman" w:cs="Times New Roman"/>
          <w:color w:val="000000" w:themeColor="text1"/>
          <w:sz w:val="24"/>
          <w:szCs w:val="24"/>
        </w:rPr>
        <w:t xml:space="preserve"> that accidental drug poisoning was the leading cause of death by far, </w:t>
      </w:r>
      <w:r w:rsidR="026E60D3" w:rsidRPr="588802F6">
        <w:rPr>
          <w:rFonts w:ascii="Times New Roman" w:eastAsia="Times New Roman" w:hAnsi="Times New Roman" w:cs="Times New Roman"/>
          <w:color w:val="000000" w:themeColor="text1"/>
          <w:sz w:val="24"/>
          <w:szCs w:val="24"/>
        </w:rPr>
        <w:t>which aligned with findings in relevant literature</w:t>
      </w:r>
      <w:r w:rsidR="75D1FF7C" w:rsidRPr="588802F6">
        <w:rPr>
          <w:rFonts w:ascii="Times New Roman" w:eastAsia="Times New Roman" w:hAnsi="Times New Roman" w:cs="Times New Roman"/>
          <w:color w:val="000000" w:themeColor="text1"/>
          <w:sz w:val="24"/>
          <w:szCs w:val="24"/>
        </w:rPr>
        <w:t xml:space="preserve">. </w:t>
      </w:r>
    </w:p>
    <w:p w14:paraId="7DF3949A" w14:textId="147D6087" w:rsidR="031C43DE" w:rsidRDefault="61099297" w:rsidP="588802F6">
      <w:pPr>
        <w:spacing w:after="0" w:line="240" w:lineRule="auto"/>
        <w:rPr>
          <w:rFonts w:ascii="Times New Roman" w:eastAsia="Times New Roman" w:hAnsi="Times New Roman" w:cs="Times New Roman"/>
          <w:i/>
          <w:iCs/>
          <w:color w:val="000000" w:themeColor="text1"/>
          <w:sz w:val="20"/>
          <w:szCs w:val="20"/>
        </w:rPr>
      </w:pPr>
      <w:r>
        <w:rPr>
          <w:noProof/>
        </w:rPr>
        <w:lastRenderedPageBreak/>
        <w:drawing>
          <wp:inline distT="0" distB="0" distL="0" distR="0" wp14:anchorId="2223C715" wp14:editId="7CD1CD4F">
            <wp:extent cx="5943600" cy="4752974"/>
            <wp:effectExtent l="0" t="0" r="0" b="0"/>
            <wp:docPr id="1816933702" name="Picture 181693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752974"/>
                    </a:xfrm>
                    <a:prstGeom prst="rect">
                      <a:avLst/>
                    </a:prstGeom>
                  </pic:spPr>
                </pic:pic>
              </a:graphicData>
            </a:graphic>
          </wp:inline>
        </w:drawing>
      </w:r>
      <w:r w:rsidR="739BE14A" w:rsidRPr="588802F6">
        <w:rPr>
          <w:rFonts w:ascii="Times New Roman" w:eastAsia="Times New Roman" w:hAnsi="Times New Roman" w:cs="Times New Roman"/>
          <w:i/>
          <w:iCs/>
          <w:color w:val="000000" w:themeColor="text1"/>
        </w:rPr>
        <w:t xml:space="preserve">Figure </w:t>
      </w:r>
      <w:r w:rsidR="3CD8AAA8" w:rsidRPr="588802F6">
        <w:rPr>
          <w:rFonts w:ascii="Times New Roman" w:eastAsia="Times New Roman" w:hAnsi="Times New Roman" w:cs="Times New Roman"/>
          <w:i/>
          <w:iCs/>
          <w:color w:val="000000" w:themeColor="text1"/>
        </w:rPr>
        <w:t>3</w:t>
      </w:r>
      <w:r w:rsidR="739BE14A" w:rsidRPr="588802F6">
        <w:rPr>
          <w:rFonts w:ascii="Times New Roman" w:eastAsia="Times New Roman" w:hAnsi="Times New Roman" w:cs="Times New Roman"/>
          <w:i/>
          <w:iCs/>
          <w:color w:val="000000" w:themeColor="text1"/>
        </w:rPr>
        <w:t>- Graph shows count of death types</w:t>
      </w:r>
    </w:p>
    <w:p w14:paraId="4E2B20BA" w14:textId="21DBA8B9" w:rsidR="1C4C9C5A" w:rsidRDefault="1C4C9C5A" w:rsidP="1C4C9C5A">
      <w:pPr>
        <w:spacing w:after="0" w:line="240" w:lineRule="auto"/>
        <w:rPr>
          <w:rFonts w:ascii="Times New Roman" w:eastAsia="Times New Roman" w:hAnsi="Times New Roman" w:cs="Times New Roman"/>
          <w:i/>
          <w:iCs/>
          <w:color w:val="000000" w:themeColor="text1"/>
        </w:rPr>
      </w:pPr>
    </w:p>
    <w:p w14:paraId="1E363FB6" w14:textId="40F8A5EA" w:rsidR="459A550A" w:rsidRDefault="459A550A" w:rsidP="588802F6">
      <w:pPr>
        <w:spacing w:after="0" w:line="480" w:lineRule="auto"/>
        <w:ind w:firstLine="720"/>
        <w:rPr>
          <w:rFonts w:ascii="Times New Roman" w:eastAsia="Times New Roman" w:hAnsi="Times New Roman" w:cs="Times New Roman"/>
          <w:i/>
          <w:iCs/>
          <w:color w:val="000000" w:themeColor="text1"/>
          <w:sz w:val="24"/>
          <w:szCs w:val="24"/>
        </w:rPr>
      </w:pPr>
      <w:r w:rsidRPr="588802F6">
        <w:rPr>
          <w:rFonts w:ascii="Times New Roman" w:eastAsia="Times New Roman" w:hAnsi="Times New Roman" w:cs="Times New Roman"/>
          <w:color w:val="000000" w:themeColor="text1"/>
          <w:sz w:val="24"/>
          <w:szCs w:val="24"/>
        </w:rPr>
        <w:t xml:space="preserve">In </w:t>
      </w:r>
      <w:r w:rsidR="658DA9FF" w:rsidRPr="588802F6">
        <w:rPr>
          <w:rFonts w:ascii="Times New Roman" w:eastAsia="Times New Roman" w:hAnsi="Times New Roman" w:cs="Times New Roman"/>
          <w:color w:val="000000" w:themeColor="text1"/>
          <w:sz w:val="24"/>
          <w:szCs w:val="24"/>
        </w:rPr>
        <w:t xml:space="preserve">our literature review, the leading theory as to why the fentanyl epidemic has reached unprecedented proportions </w:t>
      </w:r>
      <w:r w:rsidR="2968E84C" w:rsidRPr="588802F6">
        <w:rPr>
          <w:rFonts w:ascii="Times New Roman" w:eastAsia="Times New Roman" w:hAnsi="Times New Roman" w:cs="Times New Roman"/>
          <w:color w:val="000000" w:themeColor="text1"/>
          <w:sz w:val="24"/>
          <w:szCs w:val="24"/>
        </w:rPr>
        <w:t>is</w:t>
      </w:r>
      <w:r w:rsidR="658DA9FF" w:rsidRPr="588802F6">
        <w:rPr>
          <w:rFonts w:ascii="Times New Roman" w:eastAsia="Times New Roman" w:hAnsi="Times New Roman" w:cs="Times New Roman"/>
          <w:color w:val="000000" w:themeColor="text1"/>
          <w:sz w:val="24"/>
          <w:szCs w:val="24"/>
        </w:rPr>
        <w:t xml:space="preserve"> because of the contamination of other drugs with illicit fentanyl. This means the user has no idea they are ingesting fentanyl, and </w:t>
      </w:r>
      <w:r w:rsidR="14DA998C" w:rsidRPr="588802F6">
        <w:rPr>
          <w:rFonts w:ascii="Times New Roman" w:eastAsia="Times New Roman" w:hAnsi="Times New Roman" w:cs="Times New Roman"/>
          <w:color w:val="000000" w:themeColor="text1"/>
          <w:sz w:val="24"/>
          <w:szCs w:val="24"/>
        </w:rPr>
        <w:t>the number of</w:t>
      </w:r>
      <w:r w:rsidR="766E25A0" w:rsidRPr="588802F6">
        <w:rPr>
          <w:rFonts w:ascii="Times New Roman" w:eastAsia="Times New Roman" w:hAnsi="Times New Roman" w:cs="Times New Roman"/>
          <w:color w:val="000000" w:themeColor="text1"/>
          <w:sz w:val="24"/>
          <w:szCs w:val="24"/>
        </w:rPr>
        <w:t xml:space="preserve"> accidental</w:t>
      </w:r>
      <w:r w:rsidR="14DA998C" w:rsidRPr="588802F6">
        <w:rPr>
          <w:rFonts w:ascii="Times New Roman" w:eastAsia="Times New Roman" w:hAnsi="Times New Roman" w:cs="Times New Roman"/>
          <w:color w:val="000000" w:themeColor="text1"/>
          <w:sz w:val="24"/>
          <w:szCs w:val="24"/>
        </w:rPr>
        <w:t xml:space="preserve"> drug poisoning deaths reinforces this hypothesis.</w:t>
      </w:r>
      <w:r w:rsidR="13CCE980" w:rsidRPr="588802F6">
        <w:rPr>
          <w:rFonts w:ascii="Times New Roman" w:eastAsia="Times New Roman" w:hAnsi="Times New Roman" w:cs="Times New Roman"/>
          <w:color w:val="000000" w:themeColor="text1"/>
          <w:sz w:val="24"/>
          <w:szCs w:val="24"/>
        </w:rPr>
        <w:t xml:space="preserve"> </w:t>
      </w:r>
      <w:r w:rsidR="705EAB25" w:rsidRPr="588802F6">
        <w:rPr>
          <w:rFonts w:ascii="Times New Roman" w:eastAsia="Times New Roman" w:hAnsi="Times New Roman" w:cs="Times New Roman"/>
          <w:color w:val="000000" w:themeColor="text1"/>
          <w:sz w:val="24"/>
          <w:szCs w:val="24"/>
        </w:rPr>
        <w:t>Also, it was</w:t>
      </w:r>
      <w:r w:rsidR="13CCE980" w:rsidRPr="588802F6">
        <w:rPr>
          <w:rFonts w:ascii="Times New Roman" w:eastAsia="Times New Roman" w:hAnsi="Times New Roman" w:cs="Times New Roman"/>
          <w:color w:val="000000" w:themeColor="text1"/>
          <w:sz w:val="24"/>
          <w:szCs w:val="24"/>
        </w:rPr>
        <w:t xml:space="preserve"> </w:t>
      </w:r>
      <w:r w:rsidR="500C85F8" w:rsidRPr="588802F6">
        <w:rPr>
          <w:rFonts w:ascii="Times New Roman" w:eastAsia="Times New Roman" w:hAnsi="Times New Roman" w:cs="Times New Roman"/>
          <w:color w:val="000000" w:themeColor="text1"/>
          <w:sz w:val="24"/>
          <w:szCs w:val="24"/>
        </w:rPr>
        <w:t>immediately</w:t>
      </w:r>
      <w:r w:rsidR="13CCE980" w:rsidRPr="588802F6">
        <w:rPr>
          <w:rFonts w:ascii="Times New Roman" w:eastAsia="Times New Roman" w:hAnsi="Times New Roman" w:cs="Times New Roman"/>
          <w:color w:val="000000" w:themeColor="text1"/>
          <w:sz w:val="24"/>
          <w:szCs w:val="24"/>
        </w:rPr>
        <w:t xml:space="preserve"> noticed how many overdose deaths involved individuals with a high school diploma or less education. According to the US Census </w:t>
      </w:r>
      <w:r w:rsidR="15071EE5" w:rsidRPr="588802F6">
        <w:rPr>
          <w:rFonts w:ascii="Times New Roman" w:eastAsia="Times New Roman" w:hAnsi="Times New Roman" w:cs="Times New Roman"/>
          <w:color w:val="000000" w:themeColor="text1"/>
          <w:sz w:val="24"/>
          <w:szCs w:val="24"/>
        </w:rPr>
        <w:t>Bureau</w:t>
      </w:r>
      <w:r w:rsidR="13CCE980" w:rsidRPr="588802F6">
        <w:rPr>
          <w:rFonts w:ascii="Times New Roman" w:eastAsia="Times New Roman" w:hAnsi="Times New Roman" w:cs="Times New Roman"/>
          <w:color w:val="000000" w:themeColor="text1"/>
          <w:sz w:val="24"/>
          <w:szCs w:val="24"/>
        </w:rPr>
        <w:t>, approximate</w:t>
      </w:r>
      <w:r w:rsidR="696D9526" w:rsidRPr="588802F6">
        <w:rPr>
          <w:rFonts w:ascii="Times New Roman" w:eastAsia="Times New Roman" w:hAnsi="Times New Roman" w:cs="Times New Roman"/>
          <w:color w:val="000000" w:themeColor="text1"/>
          <w:sz w:val="24"/>
          <w:szCs w:val="24"/>
        </w:rPr>
        <w:t>ly 37.9% of Americans</w:t>
      </w:r>
      <w:r w:rsidR="106BBA08" w:rsidRPr="588802F6">
        <w:rPr>
          <w:rFonts w:ascii="Times New Roman" w:eastAsia="Times New Roman" w:hAnsi="Times New Roman" w:cs="Times New Roman"/>
          <w:color w:val="000000" w:themeColor="text1"/>
          <w:sz w:val="24"/>
          <w:szCs w:val="24"/>
        </w:rPr>
        <w:t xml:space="preserve"> either haven’t completed high school or at most have a high school diploma</w:t>
      </w:r>
      <w:r w:rsidR="696D9526" w:rsidRPr="588802F6">
        <w:rPr>
          <w:rFonts w:ascii="Times New Roman" w:eastAsia="Times New Roman" w:hAnsi="Times New Roman" w:cs="Times New Roman"/>
          <w:color w:val="000000" w:themeColor="text1"/>
          <w:sz w:val="24"/>
          <w:szCs w:val="24"/>
        </w:rPr>
        <w:t>, compared to around</w:t>
      </w:r>
      <w:r w:rsidR="0A5581B1" w:rsidRPr="588802F6">
        <w:rPr>
          <w:rFonts w:ascii="Times New Roman" w:eastAsia="Times New Roman" w:hAnsi="Times New Roman" w:cs="Times New Roman"/>
          <w:color w:val="000000" w:themeColor="text1"/>
          <w:sz w:val="24"/>
          <w:szCs w:val="24"/>
        </w:rPr>
        <w:t xml:space="preserve"> 68.71%</w:t>
      </w:r>
      <w:r w:rsidR="696D9526" w:rsidRPr="588802F6">
        <w:rPr>
          <w:rFonts w:ascii="Times New Roman" w:eastAsia="Times New Roman" w:hAnsi="Times New Roman" w:cs="Times New Roman"/>
          <w:color w:val="000000" w:themeColor="text1"/>
          <w:sz w:val="24"/>
          <w:szCs w:val="24"/>
        </w:rPr>
        <w:t xml:space="preserve"> of fentanyl overdose victims</w:t>
      </w:r>
      <w:r w:rsidR="5EFD4CB3" w:rsidRPr="588802F6">
        <w:rPr>
          <w:rFonts w:ascii="Times New Roman" w:eastAsia="Times New Roman" w:hAnsi="Times New Roman" w:cs="Times New Roman"/>
          <w:color w:val="000000" w:themeColor="text1"/>
          <w:sz w:val="24"/>
          <w:szCs w:val="24"/>
        </w:rPr>
        <w:t xml:space="preserve"> [1</w:t>
      </w:r>
      <w:r w:rsidR="69696711" w:rsidRPr="588802F6">
        <w:rPr>
          <w:rFonts w:ascii="Times New Roman" w:eastAsia="Times New Roman" w:hAnsi="Times New Roman" w:cs="Times New Roman"/>
          <w:color w:val="000000" w:themeColor="text1"/>
          <w:sz w:val="24"/>
          <w:szCs w:val="24"/>
        </w:rPr>
        <w:t>2</w:t>
      </w:r>
      <w:r w:rsidR="5EFD4CB3" w:rsidRPr="588802F6">
        <w:rPr>
          <w:rFonts w:ascii="Times New Roman" w:eastAsia="Times New Roman" w:hAnsi="Times New Roman" w:cs="Times New Roman"/>
          <w:color w:val="000000" w:themeColor="text1"/>
          <w:sz w:val="24"/>
          <w:szCs w:val="24"/>
        </w:rPr>
        <w:t>,</w:t>
      </w:r>
      <w:r w:rsidR="79F3065F" w:rsidRPr="588802F6">
        <w:rPr>
          <w:rFonts w:ascii="Times New Roman" w:eastAsia="Times New Roman" w:hAnsi="Times New Roman" w:cs="Times New Roman"/>
          <w:color w:val="000000" w:themeColor="text1"/>
          <w:sz w:val="24"/>
          <w:szCs w:val="24"/>
        </w:rPr>
        <w:t>20</w:t>
      </w:r>
      <w:r w:rsidR="5EFD4CB3" w:rsidRPr="588802F6">
        <w:rPr>
          <w:rFonts w:ascii="Times New Roman" w:eastAsia="Times New Roman" w:hAnsi="Times New Roman" w:cs="Times New Roman"/>
          <w:color w:val="000000" w:themeColor="text1"/>
          <w:sz w:val="24"/>
          <w:szCs w:val="24"/>
        </w:rPr>
        <w:t>]</w:t>
      </w:r>
      <w:r w:rsidR="696D9526" w:rsidRPr="588802F6">
        <w:rPr>
          <w:rFonts w:ascii="Times New Roman" w:eastAsia="Times New Roman" w:hAnsi="Times New Roman" w:cs="Times New Roman"/>
          <w:color w:val="000000" w:themeColor="text1"/>
          <w:sz w:val="24"/>
          <w:szCs w:val="24"/>
        </w:rPr>
        <w:t>.</w:t>
      </w:r>
      <w:r w:rsidR="0E35A7F1" w:rsidRPr="588802F6">
        <w:rPr>
          <w:rFonts w:ascii="Times New Roman" w:eastAsia="Times New Roman" w:hAnsi="Times New Roman" w:cs="Times New Roman"/>
          <w:color w:val="000000" w:themeColor="text1"/>
          <w:sz w:val="24"/>
          <w:szCs w:val="24"/>
        </w:rPr>
        <w:t xml:space="preserve"> Furthermore,</w:t>
      </w:r>
      <w:r w:rsidR="010B0654" w:rsidRPr="588802F6">
        <w:rPr>
          <w:rFonts w:ascii="Times New Roman" w:eastAsia="Times New Roman" w:hAnsi="Times New Roman" w:cs="Times New Roman"/>
          <w:color w:val="000000" w:themeColor="text1"/>
          <w:sz w:val="24"/>
          <w:szCs w:val="24"/>
        </w:rPr>
        <w:t xml:space="preserve"> </w:t>
      </w:r>
      <w:r w:rsidR="39F0F1EF" w:rsidRPr="588802F6">
        <w:rPr>
          <w:rFonts w:ascii="Times New Roman" w:eastAsia="Times New Roman" w:hAnsi="Times New Roman" w:cs="Times New Roman"/>
          <w:color w:val="000000" w:themeColor="text1"/>
          <w:sz w:val="24"/>
          <w:szCs w:val="24"/>
        </w:rPr>
        <w:t xml:space="preserve">it </w:t>
      </w:r>
      <w:r w:rsidR="1F35619C" w:rsidRPr="588802F6">
        <w:rPr>
          <w:rFonts w:ascii="Times New Roman" w:eastAsia="Times New Roman" w:hAnsi="Times New Roman" w:cs="Times New Roman"/>
          <w:color w:val="000000" w:themeColor="text1"/>
          <w:sz w:val="24"/>
          <w:szCs w:val="24"/>
        </w:rPr>
        <w:t xml:space="preserve">was found </w:t>
      </w:r>
      <w:r w:rsidR="096F6BA7" w:rsidRPr="588802F6">
        <w:rPr>
          <w:rFonts w:ascii="Times New Roman" w:eastAsia="Times New Roman" w:hAnsi="Times New Roman" w:cs="Times New Roman"/>
          <w:color w:val="000000" w:themeColor="text1"/>
          <w:sz w:val="24"/>
          <w:szCs w:val="24"/>
        </w:rPr>
        <w:t>that while around 72% of all fentanyl overdose victims were men, the US general population is around 49% men.</w:t>
      </w:r>
      <w:r w:rsidR="35937F51">
        <w:rPr>
          <w:noProof/>
        </w:rPr>
        <w:lastRenderedPageBreak/>
        <w:drawing>
          <wp:inline distT="0" distB="0" distL="0" distR="0" wp14:anchorId="43B221CA" wp14:editId="7E45116F">
            <wp:extent cx="5943600" cy="4448174"/>
            <wp:effectExtent l="0" t="0" r="0" b="0"/>
            <wp:docPr id="2043326536" name="Picture 2043326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448174"/>
                    </a:xfrm>
                    <a:prstGeom prst="rect">
                      <a:avLst/>
                    </a:prstGeom>
                  </pic:spPr>
                </pic:pic>
              </a:graphicData>
            </a:graphic>
          </wp:inline>
        </w:drawing>
      </w:r>
      <w:r w:rsidR="35937F51" w:rsidRPr="588802F6">
        <w:rPr>
          <w:rFonts w:ascii="Times New Roman" w:eastAsia="Times New Roman" w:hAnsi="Times New Roman" w:cs="Times New Roman"/>
          <w:i/>
          <w:iCs/>
          <w:color w:val="000000" w:themeColor="text1"/>
        </w:rPr>
        <w:t xml:space="preserve">Figure </w:t>
      </w:r>
      <w:r w:rsidR="51517BF9" w:rsidRPr="588802F6">
        <w:rPr>
          <w:rFonts w:ascii="Times New Roman" w:eastAsia="Times New Roman" w:hAnsi="Times New Roman" w:cs="Times New Roman"/>
          <w:i/>
          <w:iCs/>
          <w:color w:val="000000" w:themeColor="text1"/>
        </w:rPr>
        <w:t>4</w:t>
      </w:r>
      <w:r w:rsidR="35937F51" w:rsidRPr="588802F6">
        <w:rPr>
          <w:rFonts w:ascii="Times New Roman" w:eastAsia="Times New Roman" w:hAnsi="Times New Roman" w:cs="Times New Roman"/>
          <w:i/>
          <w:iCs/>
          <w:color w:val="000000" w:themeColor="text1"/>
        </w:rPr>
        <w:t xml:space="preserve">- Education level of fentanyl overdose </w:t>
      </w:r>
      <w:r w:rsidR="279582F4" w:rsidRPr="588802F6">
        <w:rPr>
          <w:rFonts w:ascii="Times New Roman" w:eastAsia="Times New Roman" w:hAnsi="Times New Roman" w:cs="Times New Roman"/>
          <w:i/>
          <w:iCs/>
          <w:color w:val="000000" w:themeColor="text1"/>
        </w:rPr>
        <w:t>victims</w:t>
      </w:r>
    </w:p>
    <w:p w14:paraId="17343F4F" w14:textId="6220938D" w:rsidR="6F0F110B" w:rsidRDefault="6F0F110B"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Understanding these discrepancie</w:t>
      </w:r>
      <w:r w:rsidR="6B1D70A0" w:rsidRPr="588802F6">
        <w:rPr>
          <w:rFonts w:ascii="Times New Roman" w:eastAsia="Times New Roman" w:hAnsi="Times New Roman" w:cs="Times New Roman"/>
          <w:color w:val="000000" w:themeColor="text1"/>
          <w:sz w:val="24"/>
          <w:szCs w:val="24"/>
        </w:rPr>
        <w:t xml:space="preserve">s </w:t>
      </w:r>
      <w:r w:rsidR="6FFB6F09" w:rsidRPr="588802F6">
        <w:rPr>
          <w:rFonts w:ascii="Times New Roman" w:eastAsia="Times New Roman" w:hAnsi="Times New Roman" w:cs="Times New Roman"/>
          <w:color w:val="000000" w:themeColor="text1"/>
          <w:sz w:val="24"/>
          <w:szCs w:val="24"/>
        </w:rPr>
        <w:t xml:space="preserve">can </w:t>
      </w:r>
      <w:r w:rsidR="6F734FB9" w:rsidRPr="588802F6">
        <w:rPr>
          <w:rFonts w:ascii="Times New Roman" w:eastAsia="Times New Roman" w:hAnsi="Times New Roman" w:cs="Times New Roman"/>
          <w:color w:val="000000" w:themeColor="text1"/>
          <w:sz w:val="24"/>
          <w:szCs w:val="24"/>
        </w:rPr>
        <w:t>aid</w:t>
      </w:r>
      <w:r w:rsidR="6FFB6F09" w:rsidRPr="588802F6">
        <w:rPr>
          <w:rFonts w:ascii="Times New Roman" w:eastAsia="Times New Roman" w:hAnsi="Times New Roman" w:cs="Times New Roman"/>
          <w:color w:val="000000" w:themeColor="text1"/>
          <w:sz w:val="24"/>
          <w:szCs w:val="24"/>
        </w:rPr>
        <w:t xml:space="preserve"> in more effective analysis of the </w:t>
      </w:r>
      <w:r w:rsidR="66F712CE" w:rsidRPr="588802F6">
        <w:rPr>
          <w:rFonts w:ascii="Times New Roman" w:eastAsia="Times New Roman" w:hAnsi="Times New Roman" w:cs="Times New Roman"/>
          <w:color w:val="000000" w:themeColor="text1"/>
          <w:sz w:val="24"/>
          <w:szCs w:val="24"/>
        </w:rPr>
        <w:t>profiles created</w:t>
      </w:r>
      <w:r w:rsidR="6FFB6F09" w:rsidRPr="588802F6">
        <w:rPr>
          <w:rFonts w:ascii="Times New Roman" w:eastAsia="Times New Roman" w:hAnsi="Times New Roman" w:cs="Times New Roman"/>
          <w:color w:val="000000" w:themeColor="text1"/>
          <w:sz w:val="24"/>
          <w:szCs w:val="24"/>
        </w:rPr>
        <w:t xml:space="preserve">. </w:t>
      </w:r>
      <w:r w:rsidR="0821FC49" w:rsidRPr="588802F6">
        <w:rPr>
          <w:rFonts w:ascii="Times New Roman" w:eastAsia="Times New Roman" w:hAnsi="Times New Roman" w:cs="Times New Roman"/>
          <w:color w:val="000000" w:themeColor="text1"/>
          <w:sz w:val="24"/>
          <w:szCs w:val="24"/>
        </w:rPr>
        <w:t>Since we found that</w:t>
      </w:r>
      <w:r w:rsidR="66A70C39" w:rsidRPr="588802F6">
        <w:rPr>
          <w:rFonts w:ascii="Times New Roman" w:eastAsia="Times New Roman" w:hAnsi="Times New Roman" w:cs="Times New Roman"/>
          <w:color w:val="000000" w:themeColor="text1"/>
          <w:sz w:val="24"/>
          <w:szCs w:val="24"/>
        </w:rPr>
        <w:t xml:space="preserve"> the population of fentanyl overdose victims </w:t>
      </w:r>
      <w:r w:rsidR="7AFBB7A5" w:rsidRPr="588802F6">
        <w:rPr>
          <w:rFonts w:ascii="Times New Roman" w:eastAsia="Times New Roman" w:hAnsi="Times New Roman" w:cs="Times New Roman"/>
          <w:color w:val="000000" w:themeColor="text1"/>
          <w:sz w:val="24"/>
          <w:szCs w:val="24"/>
        </w:rPr>
        <w:t>holds</w:t>
      </w:r>
      <w:r w:rsidR="66A70C39" w:rsidRPr="588802F6">
        <w:rPr>
          <w:rFonts w:ascii="Times New Roman" w:eastAsia="Times New Roman" w:hAnsi="Times New Roman" w:cs="Times New Roman"/>
          <w:color w:val="000000" w:themeColor="text1"/>
          <w:sz w:val="24"/>
          <w:szCs w:val="24"/>
        </w:rPr>
        <w:t xml:space="preserve"> a demographic that is vastly different than the general US population, </w:t>
      </w:r>
      <w:r w:rsidR="2B5CB0E8" w:rsidRPr="588802F6">
        <w:rPr>
          <w:rFonts w:ascii="Times New Roman" w:eastAsia="Times New Roman" w:hAnsi="Times New Roman" w:cs="Times New Roman"/>
          <w:color w:val="000000" w:themeColor="text1"/>
          <w:sz w:val="24"/>
          <w:szCs w:val="24"/>
        </w:rPr>
        <w:t>tailored harm and use reduction strategies</w:t>
      </w:r>
      <w:r w:rsidR="66A70C39" w:rsidRPr="588802F6">
        <w:rPr>
          <w:rFonts w:ascii="Times New Roman" w:eastAsia="Times New Roman" w:hAnsi="Times New Roman" w:cs="Times New Roman"/>
          <w:color w:val="000000" w:themeColor="text1"/>
          <w:sz w:val="24"/>
          <w:szCs w:val="24"/>
        </w:rPr>
        <w:t xml:space="preserve"> can begin</w:t>
      </w:r>
      <w:r w:rsidR="406F9A8D" w:rsidRPr="588802F6">
        <w:rPr>
          <w:rFonts w:ascii="Times New Roman" w:eastAsia="Times New Roman" w:hAnsi="Times New Roman" w:cs="Times New Roman"/>
          <w:color w:val="000000" w:themeColor="text1"/>
          <w:sz w:val="24"/>
          <w:szCs w:val="24"/>
        </w:rPr>
        <w:t xml:space="preserve"> to be formulated </w:t>
      </w:r>
      <w:r w:rsidR="66A70C39" w:rsidRPr="588802F6">
        <w:rPr>
          <w:rFonts w:ascii="Times New Roman" w:eastAsia="Times New Roman" w:hAnsi="Times New Roman" w:cs="Times New Roman"/>
          <w:color w:val="000000" w:themeColor="text1"/>
          <w:sz w:val="24"/>
          <w:szCs w:val="24"/>
        </w:rPr>
        <w:t>based on this difference.</w:t>
      </w:r>
      <w:r w:rsidR="6C7702DA" w:rsidRPr="588802F6">
        <w:rPr>
          <w:rFonts w:ascii="Times New Roman" w:eastAsia="Times New Roman" w:hAnsi="Times New Roman" w:cs="Times New Roman"/>
          <w:color w:val="000000" w:themeColor="text1"/>
          <w:sz w:val="24"/>
          <w:szCs w:val="24"/>
        </w:rPr>
        <w:t xml:space="preserve"> </w:t>
      </w:r>
    </w:p>
    <w:p w14:paraId="358D0658" w14:textId="2338344D" w:rsidR="199AFED6" w:rsidRDefault="6C7702DA"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At this point, construct</w:t>
      </w:r>
      <w:r w:rsidR="5A526F1F" w:rsidRPr="588802F6">
        <w:rPr>
          <w:rFonts w:ascii="Times New Roman" w:eastAsia="Times New Roman" w:hAnsi="Times New Roman" w:cs="Times New Roman"/>
          <w:color w:val="000000" w:themeColor="text1"/>
          <w:sz w:val="24"/>
          <w:szCs w:val="24"/>
        </w:rPr>
        <w:t>ion began on</w:t>
      </w:r>
      <w:r w:rsidRPr="588802F6">
        <w:rPr>
          <w:rFonts w:ascii="Times New Roman" w:eastAsia="Times New Roman" w:hAnsi="Times New Roman" w:cs="Times New Roman"/>
          <w:color w:val="000000" w:themeColor="text1"/>
          <w:sz w:val="24"/>
          <w:szCs w:val="24"/>
        </w:rPr>
        <w:t xml:space="preserve"> our profiles using k-m</w:t>
      </w:r>
      <w:r w:rsidR="4F98001A" w:rsidRPr="588802F6">
        <w:rPr>
          <w:rFonts w:ascii="Times New Roman" w:eastAsia="Times New Roman" w:hAnsi="Times New Roman" w:cs="Times New Roman"/>
          <w:color w:val="000000" w:themeColor="text1"/>
          <w:sz w:val="24"/>
          <w:szCs w:val="24"/>
        </w:rPr>
        <w:t>ode</w:t>
      </w:r>
      <w:r w:rsidR="590B2AFD" w:rsidRPr="588802F6">
        <w:rPr>
          <w:rFonts w:ascii="Times New Roman" w:eastAsia="Times New Roman" w:hAnsi="Times New Roman" w:cs="Times New Roman"/>
          <w:color w:val="000000" w:themeColor="text1"/>
          <w:sz w:val="24"/>
          <w:szCs w:val="24"/>
        </w:rPr>
        <w:t xml:space="preserve"> clustering. </w:t>
      </w:r>
      <w:r w:rsidR="03A125BF" w:rsidRPr="588802F6">
        <w:rPr>
          <w:rFonts w:ascii="Times New Roman" w:eastAsia="Times New Roman" w:hAnsi="Times New Roman" w:cs="Times New Roman"/>
          <w:color w:val="000000" w:themeColor="text1"/>
          <w:sz w:val="24"/>
          <w:szCs w:val="24"/>
        </w:rPr>
        <w:t>T</w:t>
      </w:r>
      <w:r w:rsidR="3DC2C06B" w:rsidRPr="588802F6">
        <w:rPr>
          <w:rFonts w:ascii="Times New Roman" w:eastAsia="Times New Roman" w:hAnsi="Times New Roman" w:cs="Times New Roman"/>
          <w:color w:val="000000" w:themeColor="text1"/>
          <w:sz w:val="24"/>
          <w:szCs w:val="24"/>
        </w:rPr>
        <w:t>he</w:t>
      </w:r>
      <w:r w:rsidR="4F8FB2A9" w:rsidRPr="588802F6">
        <w:rPr>
          <w:rFonts w:ascii="Times New Roman" w:eastAsia="Times New Roman" w:hAnsi="Times New Roman" w:cs="Times New Roman"/>
          <w:color w:val="000000" w:themeColor="text1"/>
          <w:sz w:val="24"/>
          <w:szCs w:val="24"/>
        </w:rPr>
        <w:t xml:space="preserve"> death column</w:t>
      </w:r>
      <w:r w:rsidR="4D3619F8" w:rsidRPr="588802F6">
        <w:rPr>
          <w:rFonts w:ascii="Times New Roman" w:eastAsia="Times New Roman" w:hAnsi="Times New Roman" w:cs="Times New Roman"/>
          <w:color w:val="000000" w:themeColor="text1"/>
          <w:sz w:val="24"/>
          <w:szCs w:val="24"/>
        </w:rPr>
        <w:t xml:space="preserve"> was excluded,</w:t>
      </w:r>
      <w:r w:rsidR="4F8FB2A9" w:rsidRPr="588802F6">
        <w:rPr>
          <w:rFonts w:ascii="Times New Roman" w:eastAsia="Times New Roman" w:hAnsi="Times New Roman" w:cs="Times New Roman"/>
          <w:color w:val="000000" w:themeColor="text1"/>
          <w:sz w:val="24"/>
          <w:szCs w:val="24"/>
        </w:rPr>
        <w:t xml:space="preserve"> and </w:t>
      </w:r>
      <w:r w:rsidR="07A4A036" w:rsidRPr="588802F6">
        <w:rPr>
          <w:rFonts w:ascii="Times New Roman" w:eastAsia="Times New Roman" w:hAnsi="Times New Roman" w:cs="Times New Roman"/>
          <w:color w:val="000000" w:themeColor="text1"/>
          <w:sz w:val="24"/>
          <w:szCs w:val="24"/>
        </w:rPr>
        <w:t>profiles were made</w:t>
      </w:r>
      <w:r w:rsidR="4F8FB2A9" w:rsidRPr="588802F6">
        <w:rPr>
          <w:rFonts w:ascii="Times New Roman" w:eastAsia="Times New Roman" w:hAnsi="Times New Roman" w:cs="Times New Roman"/>
          <w:color w:val="000000" w:themeColor="text1"/>
          <w:sz w:val="24"/>
          <w:szCs w:val="24"/>
        </w:rPr>
        <w:t xml:space="preserve"> of the remaining </w:t>
      </w:r>
      <w:r w:rsidR="50725175" w:rsidRPr="588802F6">
        <w:rPr>
          <w:rFonts w:ascii="Times New Roman" w:eastAsia="Times New Roman" w:hAnsi="Times New Roman" w:cs="Times New Roman"/>
          <w:color w:val="000000" w:themeColor="text1"/>
          <w:sz w:val="24"/>
          <w:szCs w:val="24"/>
        </w:rPr>
        <w:t>features</w:t>
      </w:r>
      <w:r w:rsidR="4F8FB2A9" w:rsidRPr="588802F6">
        <w:rPr>
          <w:rFonts w:ascii="Times New Roman" w:eastAsia="Times New Roman" w:hAnsi="Times New Roman" w:cs="Times New Roman"/>
          <w:color w:val="000000" w:themeColor="text1"/>
          <w:sz w:val="24"/>
          <w:szCs w:val="24"/>
        </w:rPr>
        <w:t xml:space="preserve">. </w:t>
      </w:r>
      <w:r w:rsidR="17CF8E2E" w:rsidRPr="588802F6">
        <w:rPr>
          <w:rFonts w:ascii="Times New Roman" w:eastAsia="Times New Roman" w:hAnsi="Times New Roman" w:cs="Times New Roman"/>
          <w:color w:val="000000" w:themeColor="text1"/>
          <w:sz w:val="24"/>
          <w:szCs w:val="24"/>
        </w:rPr>
        <w:t>The death</w:t>
      </w:r>
      <w:r w:rsidR="4F8FB2A9" w:rsidRPr="588802F6">
        <w:rPr>
          <w:rFonts w:ascii="Times New Roman" w:eastAsia="Times New Roman" w:hAnsi="Times New Roman" w:cs="Times New Roman"/>
          <w:color w:val="000000" w:themeColor="text1"/>
          <w:sz w:val="24"/>
          <w:szCs w:val="24"/>
        </w:rPr>
        <w:t xml:space="preserve"> column</w:t>
      </w:r>
      <w:r w:rsidR="68AC1485" w:rsidRPr="588802F6">
        <w:rPr>
          <w:rFonts w:ascii="Times New Roman" w:eastAsia="Times New Roman" w:hAnsi="Times New Roman" w:cs="Times New Roman"/>
          <w:color w:val="000000" w:themeColor="text1"/>
          <w:sz w:val="24"/>
          <w:szCs w:val="24"/>
        </w:rPr>
        <w:t xml:space="preserve"> was dropped</w:t>
      </w:r>
      <w:r w:rsidR="4F8FB2A9" w:rsidRPr="588802F6">
        <w:rPr>
          <w:rFonts w:ascii="Times New Roman" w:eastAsia="Times New Roman" w:hAnsi="Times New Roman" w:cs="Times New Roman"/>
          <w:color w:val="000000" w:themeColor="text1"/>
          <w:sz w:val="24"/>
          <w:szCs w:val="24"/>
        </w:rPr>
        <w:t xml:space="preserve"> because it was so heavily skewed towards </w:t>
      </w:r>
      <w:r w:rsidR="3B32E13E" w:rsidRPr="588802F6">
        <w:rPr>
          <w:rFonts w:ascii="Times New Roman" w:eastAsia="Times New Roman" w:hAnsi="Times New Roman" w:cs="Times New Roman"/>
          <w:color w:val="000000" w:themeColor="text1"/>
          <w:sz w:val="24"/>
          <w:szCs w:val="24"/>
        </w:rPr>
        <w:t>'Accidental Drug Poisoning’</w:t>
      </w:r>
      <w:r w:rsidR="4F8FB2A9" w:rsidRPr="588802F6">
        <w:rPr>
          <w:rFonts w:ascii="Times New Roman" w:eastAsia="Times New Roman" w:hAnsi="Times New Roman" w:cs="Times New Roman"/>
          <w:color w:val="000000" w:themeColor="text1"/>
          <w:sz w:val="24"/>
          <w:szCs w:val="24"/>
        </w:rPr>
        <w:t xml:space="preserve"> and </w:t>
      </w:r>
      <w:r w:rsidR="41A881C4" w:rsidRPr="588802F6">
        <w:rPr>
          <w:rFonts w:ascii="Times New Roman" w:eastAsia="Times New Roman" w:hAnsi="Times New Roman" w:cs="Times New Roman"/>
          <w:color w:val="000000" w:themeColor="text1"/>
          <w:sz w:val="24"/>
          <w:szCs w:val="24"/>
        </w:rPr>
        <w:t xml:space="preserve">we </w:t>
      </w:r>
      <w:r w:rsidR="4F8FB2A9" w:rsidRPr="588802F6">
        <w:rPr>
          <w:rFonts w:ascii="Times New Roman" w:eastAsia="Times New Roman" w:hAnsi="Times New Roman" w:cs="Times New Roman"/>
          <w:color w:val="000000" w:themeColor="text1"/>
          <w:sz w:val="24"/>
          <w:szCs w:val="24"/>
        </w:rPr>
        <w:t xml:space="preserve">wanted to avoid any potential bias. </w:t>
      </w:r>
      <w:r w:rsidR="22992A9C" w:rsidRPr="588802F6">
        <w:rPr>
          <w:rFonts w:ascii="Times New Roman" w:eastAsia="Times New Roman" w:hAnsi="Times New Roman" w:cs="Times New Roman"/>
          <w:color w:val="000000" w:themeColor="text1"/>
          <w:sz w:val="24"/>
          <w:szCs w:val="24"/>
        </w:rPr>
        <w:t xml:space="preserve">As stated earlier, when </w:t>
      </w:r>
      <w:r w:rsidR="6344B017" w:rsidRPr="588802F6">
        <w:rPr>
          <w:rFonts w:ascii="Times New Roman" w:eastAsia="Times New Roman" w:hAnsi="Times New Roman" w:cs="Times New Roman"/>
          <w:color w:val="000000" w:themeColor="text1"/>
          <w:sz w:val="24"/>
          <w:szCs w:val="24"/>
        </w:rPr>
        <w:t>using</w:t>
      </w:r>
      <w:r w:rsidR="22992A9C" w:rsidRPr="588802F6">
        <w:rPr>
          <w:rFonts w:ascii="Times New Roman" w:eastAsia="Times New Roman" w:hAnsi="Times New Roman" w:cs="Times New Roman"/>
          <w:color w:val="000000" w:themeColor="text1"/>
          <w:sz w:val="24"/>
          <w:szCs w:val="24"/>
        </w:rPr>
        <w:t xml:space="preserve"> the elbow method, </w:t>
      </w:r>
      <w:r w:rsidR="7CE35A82" w:rsidRPr="588802F6">
        <w:rPr>
          <w:rFonts w:ascii="Times New Roman" w:eastAsia="Times New Roman" w:hAnsi="Times New Roman" w:cs="Times New Roman"/>
          <w:color w:val="000000" w:themeColor="text1"/>
          <w:sz w:val="24"/>
          <w:szCs w:val="24"/>
        </w:rPr>
        <w:t>the</w:t>
      </w:r>
      <w:r w:rsidR="22992A9C" w:rsidRPr="588802F6">
        <w:rPr>
          <w:rFonts w:ascii="Times New Roman" w:eastAsia="Times New Roman" w:hAnsi="Times New Roman" w:cs="Times New Roman"/>
          <w:color w:val="000000" w:themeColor="text1"/>
          <w:sz w:val="24"/>
          <w:szCs w:val="24"/>
        </w:rPr>
        <w:t xml:space="preserve"> ideal number of clusters</w:t>
      </w:r>
      <w:r w:rsidR="5FCE0575" w:rsidRPr="588802F6">
        <w:rPr>
          <w:rFonts w:ascii="Times New Roman" w:eastAsia="Times New Roman" w:hAnsi="Times New Roman" w:cs="Times New Roman"/>
          <w:color w:val="000000" w:themeColor="text1"/>
          <w:sz w:val="24"/>
          <w:szCs w:val="24"/>
        </w:rPr>
        <w:t xml:space="preserve"> was found</w:t>
      </w:r>
      <w:r w:rsidR="22992A9C" w:rsidRPr="588802F6">
        <w:rPr>
          <w:rFonts w:ascii="Times New Roman" w:eastAsia="Times New Roman" w:hAnsi="Times New Roman" w:cs="Times New Roman"/>
          <w:color w:val="000000" w:themeColor="text1"/>
          <w:sz w:val="24"/>
          <w:szCs w:val="24"/>
        </w:rPr>
        <w:t xml:space="preserve"> to be 4, which resulted in these</w:t>
      </w:r>
      <w:r w:rsidR="083222BC" w:rsidRPr="588802F6">
        <w:rPr>
          <w:rFonts w:ascii="Times New Roman" w:eastAsia="Times New Roman" w:hAnsi="Times New Roman" w:cs="Times New Roman"/>
          <w:color w:val="000000" w:themeColor="text1"/>
          <w:sz w:val="24"/>
          <w:szCs w:val="24"/>
        </w:rPr>
        <w:t xml:space="preserve"> </w:t>
      </w:r>
      <w:r w:rsidR="22992A9C" w:rsidRPr="588802F6">
        <w:rPr>
          <w:rFonts w:ascii="Times New Roman" w:eastAsia="Times New Roman" w:hAnsi="Times New Roman" w:cs="Times New Roman"/>
          <w:color w:val="000000" w:themeColor="text1"/>
          <w:sz w:val="24"/>
          <w:szCs w:val="24"/>
        </w:rPr>
        <w:t>profiles:</w:t>
      </w:r>
    </w:p>
    <w:p w14:paraId="7168551E" w14:textId="0671F852" w:rsidR="588802F6" w:rsidRDefault="588802F6" w:rsidP="588802F6">
      <w:pPr>
        <w:spacing w:after="0" w:line="480" w:lineRule="auto"/>
        <w:ind w:firstLine="720"/>
        <w:rPr>
          <w:rFonts w:ascii="Times New Roman" w:eastAsia="Times New Roman" w:hAnsi="Times New Roman" w:cs="Times New Roman"/>
          <w:color w:val="000000" w:themeColor="text1"/>
          <w:sz w:val="24"/>
          <w:szCs w:val="24"/>
        </w:rPr>
      </w:pP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4B41E6BB" w14:paraId="7A6814D2" w14:textId="77777777" w:rsidTr="588802F6">
        <w:trPr>
          <w:trHeight w:val="300"/>
        </w:trPr>
        <w:tc>
          <w:tcPr>
            <w:tcW w:w="1872" w:type="dxa"/>
          </w:tcPr>
          <w:p w14:paraId="0ADD8771" w14:textId="04537B0E" w:rsidR="4B41E6BB" w:rsidRDefault="4B41E6BB" w:rsidP="4B41E6BB">
            <w:pPr>
              <w:rPr>
                <w:rFonts w:ascii="Times New Roman" w:eastAsia="Times New Roman" w:hAnsi="Times New Roman" w:cs="Times New Roman"/>
                <w:b/>
                <w:bCs/>
                <w:sz w:val="28"/>
                <w:szCs w:val="28"/>
              </w:rPr>
            </w:pPr>
          </w:p>
        </w:tc>
        <w:tc>
          <w:tcPr>
            <w:tcW w:w="1872" w:type="dxa"/>
          </w:tcPr>
          <w:p w14:paraId="34002EC4" w14:textId="3409A455" w:rsidR="106D759D" w:rsidRDefault="106D759D" w:rsidP="4B41E6BB">
            <w:pPr>
              <w:rPr>
                <w:rFonts w:ascii="Times New Roman" w:eastAsia="Times New Roman" w:hAnsi="Times New Roman" w:cs="Times New Roman"/>
                <w:b/>
                <w:bCs/>
                <w:sz w:val="28"/>
                <w:szCs w:val="28"/>
                <w:u w:val="single"/>
              </w:rPr>
            </w:pPr>
            <w:r w:rsidRPr="4B41E6BB">
              <w:rPr>
                <w:rFonts w:ascii="Times New Roman" w:eastAsia="Times New Roman" w:hAnsi="Times New Roman" w:cs="Times New Roman"/>
                <w:b/>
                <w:bCs/>
                <w:sz w:val="28"/>
                <w:szCs w:val="28"/>
                <w:u w:val="single"/>
              </w:rPr>
              <w:t>Profile 1</w:t>
            </w:r>
          </w:p>
        </w:tc>
        <w:tc>
          <w:tcPr>
            <w:tcW w:w="1872" w:type="dxa"/>
          </w:tcPr>
          <w:p w14:paraId="50978652" w14:textId="5426BE3F" w:rsidR="106D759D" w:rsidRDefault="106D759D" w:rsidP="4B41E6BB">
            <w:pPr>
              <w:rPr>
                <w:rFonts w:ascii="Times New Roman" w:eastAsia="Times New Roman" w:hAnsi="Times New Roman" w:cs="Times New Roman"/>
                <w:b/>
                <w:bCs/>
                <w:sz w:val="28"/>
                <w:szCs w:val="28"/>
                <w:u w:val="single"/>
              </w:rPr>
            </w:pPr>
            <w:r w:rsidRPr="4B41E6BB">
              <w:rPr>
                <w:rFonts w:ascii="Times New Roman" w:eastAsia="Times New Roman" w:hAnsi="Times New Roman" w:cs="Times New Roman"/>
                <w:b/>
                <w:bCs/>
                <w:sz w:val="28"/>
                <w:szCs w:val="28"/>
                <w:u w:val="single"/>
              </w:rPr>
              <w:t>Profile 2</w:t>
            </w:r>
          </w:p>
        </w:tc>
        <w:tc>
          <w:tcPr>
            <w:tcW w:w="1872" w:type="dxa"/>
          </w:tcPr>
          <w:p w14:paraId="59A64E65" w14:textId="6BD773F4" w:rsidR="106D759D" w:rsidRDefault="106D759D" w:rsidP="4B41E6BB">
            <w:pPr>
              <w:rPr>
                <w:rFonts w:ascii="Times New Roman" w:eastAsia="Times New Roman" w:hAnsi="Times New Roman" w:cs="Times New Roman"/>
                <w:b/>
                <w:bCs/>
                <w:sz w:val="28"/>
                <w:szCs w:val="28"/>
                <w:u w:val="single"/>
              </w:rPr>
            </w:pPr>
            <w:r w:rsidRPr="4B41E6BB">
              <w:rPr>
                <w:rFonts w:ascii="Times New Roman" w:eastAsia="Times New Roman" w:hAnsi="Times New Roman" w:cs="Times New Roman"/>
                <w:b/>
                <w:bCs/>
                <w:sz w:val="28"/>
                <w:szCs w:val="28"/>
                <w:u w:val="single"/>
              </w:rPr>
              <w:t>Profile 3</w:t>
            </w:r>
          </w:p>
        </w:tc>
        <w:tc>
          <w:tcPr>
            <w:tcW w:w="1872" w:type="dxa"/>
          </w:tcPr>
          <w:p w14:paraId="77226A1F" w14:textId="65E3305D" w:rsidR="106D759D" w:rsidRDefault="106D759D" w:rsidP="4B41E6BB">
            <w:pPr>
              <w:rPr>
                <w:rFonts w:ascii="Times New Roman" w:eastAsia="Times New Roman" w:hAnsi="Times New Roman" w:cs="Times New Roman"/>
                <w:b/>
                <w:bCs/>
                <w:sz w:val="28"/>
                <w:szCs w:val="28"/>
                <w:u w:val="single"/>
              </w:rPr>
            </w:pPr>
            <w:r w:rsidRPr="4B41E6BB">
              <w:rPr>
                <w:rFonts w:ascii="Times New Roman" w:eastAsia="Times New Roman" w:hAnsi="Times New Roman" w:cs="Times New Roman"/>
                <w:b/>
                <w:bCs/>
                <w:sz w:val="28"/>
                <w:szCs w:val="28"/>
                <w:u w:val="single"/>
              </w:rPr>
              <w:t>Profile 4</w:t>
            </w:r>
          </w:p>
        </w:tc>
      </w:tr>
      <w:tr w:rsidR="4B41E6BB" w14:paraId="5972F80A" w14:textId="77777777" w:rsidTr="588802F6">
        <w:trPr>
          <w:trHeight w:val="300"/>
        </w:trPr>
        <w:tc>
          <w:tcPr>
            <w:tcW w:w="1872" w:type="dxa"/>
          </w:tcPr>
          <w:p w14:paraId="2EEC99A8" w14:textId="01CA4500" w:rsidR="106D759D" w:rsidRDefault="42580A69" w:rsidP="588802F6">
            <w:pPr>
              <w:rPr>
                <w:rFonts w:ascii="Times New Roman" w:eastAsia="Times New Roman" w:hAnsi="Times New Roman" w:cs="Times New Roman"/>
                <w:b/>
                <w:bCs/>
                <w:sz w:val="24"/>
                <w:szCs w:val="24"/>
                <w:u w:val="single"/>
              </w:rPr>
            </w:pPr>
            <w:r w:rsidRPr="588802F6">
              <w:rPr>
                <w:rFonts w:ascii="Times New Roman" w:eastAsia="Times New Roman" w:hAnsi="Times New Roman" w:cs="Times New Roman"/>
                <w:b/>
                <w:bCs/>
                <w:sz w:val="24"/>
                <w:szCs w:val="24"/>
                <w:u w:val="single"/>
              </w:rPr>
              <w:t>Education:</w:t>
            </w:r>
          </w:p>
        </w:tc>
        <w:tc>
          <w:tcPr>
            <w:tcW w:w="1872" w:type="dxa"/>
          </w:tcPr>
          <w:p w14:paraId="41471CE0" w14:textId="3AC808B7"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High school diploma or GED</w:t>
            </w:r>
          </w:p>
        </w:tc>
        <w:tc>
          <w:tcPr>
            <w:tcW w:w="1872" w:type="dxa"/>
          </w:tcPr>
          <w:p w14:paraId="1E109D51" w14:textId="49DB92F3"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9-12</w:t>
            </w:r>
            <w:r w:rsidRPr="4B41E6BB">
              <w:rPr>
                <w:rFonts w:ascii="Times New Roman" w:eastAsia="Times New Roman" w:hAnsi="Times New Roman" w:cs="Times New Roman"/>
                <w:sz w:val="24"/>
                <w:szCs w:val="24"/>
                <w:vertAlign w:val="superscript"/>
              </w:rPr>
              <w:t>th</w:t>
            </w:r>
            <w:r w:rsidRPr="4B41E6BB">
              <w:rPr>
                <w:rFonts w:ascii="Times New Roman" w:eastAsia="Times New Roman" w:hAnsi="Times New Roman" w:cs="Times New Roman"/>
                <w:sz w:val="24"/>
                <w:szCs w:val="24"/>
              </w:rPr>
              <w:t xml:space="preserve"> grade, no diploma</w:t>
            </w:r>
          </w:p>
        </w:tc>
        <w:tc>
          <w:tcPr>
            <w:tcW w:w="1872" w:type="dxa"/>
          </w:tcPr>
          <w:p w14:paraId="589CCA0F" w14:textId="07B6A8AE"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High school diploma or GED</w:t>
            </w:r>
          </w:p>
        </w:tc>
        <w:tc>
          <w:tcPr>
            <w:tcW w:w="1872" w:type="dxa"/>
          </w:tcPr>
          <w:p w14:paraId="42969A08" w14:textId="0FAB8B2E"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High school diploma or GED</w:t>
            </w:r>
          </w:p>
        </w:tc>
      </w:tr>
      <w:tr w:rsidR="4B41E6BB" w14:paraId="01E0C146" w14:textId="77777777" w:rsidTr="588802F6">
        <w:trPr>
          <w:trHeight w:val="300"/>
        </w:trPr>
        <w:tc>
          <w:tcPr>
            <w:tcW w:w="1872" w:type="dxa"/>
          </w:tcPr>
          <w:p w14:paraId="2F909D4F" w14:textId="18613989" w:rsidR="106D759D" w:rsidRDefault="42580A69" w:rsidP="588802F6">
            <w:pPr>
              <w:rPr>
                <w:rFonts w:ascii="Times New Roman" w:eastAsia="Times New Roman" w:hAnsi="Times New Roman" w:cs="Times New Roman"/>
                <w:b/>
                <w:bCs/>
                <w:sz w:val="24"/>
                <w:szCs w:val="24"/>
                <w:u w:val="single"/>
              </w:rPr>
            </w:pPr>
            <w:r w:rsidRPr="588802F6">
              <w:rPr>
                <w:rFonts w:ascii="Times New Roman" w:eastAsia="Times New Roman" w:hAnsi="Times New Roman" w:cs="Times New Roman"/>
                <w:b/>
                <w:bCs/>
                <w:sz w:val="24"/>
                <w:szCs w:val="24"/>
                <w:u w:val="single"/>
              </w:rPr>
              <w:t>Gender:</w:t>
            </w:r>
          </w:p>
        </w:tc>
        <w:tc>
          <w:tcPr>
            <w:tcW w:w="1872" w:type="dxa"/>
          </w:tcPr>
          <w:p w14:paraId="6364A0F3" w14:textId="0DC7E981"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Male</w:t>
            </w:r>
          </w:p>
        </w:tc>
        <w:tc>
          <w:tcPr>
            <w:tcW w:w="1872" w:type="dxa"/>
          </w:tcPr>
          <w:p w14:paraId="341DAB2C" w14:textId="4946FA72"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Male</w:t>
            </w:r>
          </w:p>
        </w:tc>
        <w:tc>
          <w:tcPr>
            <w:tcW w:w="1872" w:type="dxa"/>
          </w:tcPr>
          <w:p w14:paraId="2B3D93F9" w14:textId="41E8546E"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Male</w:t>
            </w:r>
          </w:p>
        </w:tc>
        <w:tc>
          <w:tcPr>
            <w:tcW w:w="1872" w:type="dxa"/>
          </w:tcPr>
          <w:p w14:paraId="644EA5F7" w14:textId="1C49240B"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Male</w:t>
            </w:r>
          </w:p>
        </w:tc>
      </w:tr>
      <w:tr w:rsidR="4B41E6BB" w14:paraId="0D58C5AC" w14:textId="77777777" w:rsidTr="588802F6">
        <w:trPr>
          <w:trHeight w:val="300"/>
        </w:trPr>
        <w:tc>
          <w:tcPr>
            <w:tcW w:w="1872" w:type="dxa"/>
          </w:tcPr>
          <w:p w14:paraId="436DEBA1" w14:textId="18611C4E" w:rsidR="106D759D" w:rsidRDefault="42580A69" w:rsidP="588802F6">
            <w:pPr>
              <w:rPr>
                <w:rFonts w:ascii="Times New Roman" w:eastAsia="Times New Roman" w:hAnsi="Times New Roman" w:cs="Times New Roman"/>
                <w:b/>
                <w:bCs/>
                <w:sz w:val="24"/>
                <w:szCs w:val="24"/>
                <w:u w:val="single"/>
              </w:rPr>
            </w:pPr>
            <w:r w:rsidRPr="588802F6">
              <w:rPr>
                <w:rFonts w:ascii="Times New Roman" w:eastAsia="Times New Roman" w:hAnsi="Times New Roman" w:cs="Times New Roman"/>
                <w:b/>
                <w:bCs/>
                <w:sz w:val="24"/>
                <w:szCs w:val="24"/>
                <w:u w:val="single"/>
              </w:rPr>
              <w:t>Age:</w:t>
            </w:r>
          </w:p>
        </w:tc>
        <w:tc>
          <w:tcPr>
            <w:tcW w:w="1872" w:type="dxa"/>
          </w:tcPr>
          <w:p w14:paraId="093F6F8D" w14:textId="60E78EEC"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31 to 40</w:t>
            </w:r>
          </w:p>
        </w:tc>
        <w:tc>
          <w:tcPr>
            <w:tcW w:w="1872" w:type="dxa"/>
          </w:tcPr>
          <w:p w14:paraId="25CA2D92" w14:textId="220FEA6D"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41 to 50</w:t>
            </w:r>
          </w:p>
        </w:tc>
        <w:tc>
          <w:tcPr>
            <w:tcW w:w="1872" w:type="dxa"/>
          </w:tcPr>
          <w:p w14:paraId="3DEF8522" w14:textId="58B46207"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51 to 65</w:t>
            </w:r>
          </w:p>
        </w:tc>
        <w:tc>
          <w:tcPr>
            <w:tcW w:w="1872" w:type="dxa"/>
          </w:tcPr>
          <w:p w14:paraId="4EC53FAE" w14:textId="70EA1D36"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19 to 30</w:t>
            </w:r>
          </w:p>
        </w:tc>
      </w:tr>
      <w:tr w:rsidR="4B41E6BB" w14:paraId="7DF3DAE2" w14:textId="77777777" w:rsidTr="588802F6">
        <w:trPr>
          <w:trHeight w:val="300"/>
        </w:trPr>
        <w:tc>
          <w:tcPr>
            <w:tcW w:w="1872" w:type="dxa"/>
          </w:tcPr>
          <w:p w14:paraId="53738CAD" w14:textId="2CDE7ABD" w:rsidR="7EF39808" w:rsidRDefault="709C3C6D" w:rsidP="588802F6">
            <w:pPr>
              <w:rPr>
                <w:rFonts w:ascii="Times New Roman" w:eastAsia="Times New Roman" w:hAnsi="Times New Roman" w:cs="Times New Roman"/>
                <w:b/>
                <w:bCs/>
                <w:sz w:val="24"/>
                <w:szCs w:val="24"/>
                <w:u w:val="single"/>
              </w:rPr>
            </w:pPr>
            <w:r w:rsidRPr="588802F6">
              <w:rPr>
                <w:rFonts w:ascii="Times New Roman" w:eastAsia="Times New Roman" w:hAnsi="Times New Roman" w:cs="Times New Roman"/>
                <w:b/>
                <w:bCs/>
                <w:sz w:val="24"/>
                <w:szCs w:val="24"/>
                <w:u w:val="single"/>
              </w:rPr>
              <w:t>Race</w:t>
            </w:r>
            <w:r w:rsidR="42580A69" w:rsidRPr="588802F6">
              <w:rPr>
                <w:rFonts w:ascii="Times New Roman" w:eastAsia="Times New Roman" w:hAnsi="Times New Roman" w:cs="Times New Roman"/>
                <w:b/>
                <w:bCs/>
                <w:sz w:val="24"/>
                <w:szCs w:val="24"/>
                <w:u w:val="single"/>
              </w:rPr>
              <w:t>:</w:t>
            </w:r>
          </w:p>
        </w:tc>
        <w:tc>
          <w:tcPr>
            <w:tcW w:w="1872" w:type="dxa"/>
          </w:tcPr>
          <w:p w14:paraId="0A6B2CF3" w14:textId="486D884E"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White</w:t>
            </w:r>
          </w:p>
        </w:tc>
        <w:tc>
          <w:tcPr>
            <w:tcW w:w="1872" w:type="dxa"/>
          </w:tcPr>
          <w:p w14:paraId="2AB422DC" w14:textId="3DC85552"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White</w:t>
            </w:r>
          </w:p>
        </w:tc>
        <w:tc>
          <w:tcPr>
            <w:tcW w:w="1872" w:type="dxa"/>
          </w:tcPr>
          <w:p w14:paraId="4CC5D4D8" w14:textId="0168F698"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White</w:t>
            </w:r>
          </w:p>
        </w:tc>
        <w:tc>
          <w:tcPr>
            <w:tcW w:w="1872" w:type="dxa"/>
          </w:tcPr>
          <w:p w14:paraId="64FBCD05" w14:textId="08C303D0"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White</w:t>
            </w:r>
          </w:p>
        </w:tc>
      </w:tr>
      <w:tr w:rsidR="4B41E6BB" w14:paraId="5D8EB45A" w14:textId="77777777" w:rsidTr="588802F6">
        <w:trPr>
          <w:trHeight w:val="300"/>
        </w:trPr>
        <w:tc>
          <w:tcPr>
            <w:tcW w:w="1872" w:type="dxa"/>
          </w:tcPr>
          <w:p w14:paraId="5833A4D5" w14:textId="6445B35C" w:rsidR="106D759D" w:rsidRDefault="42580A69" w:rsidP="588802F6">
            <w:pPr>
              <w:rPr>
                <w:rFonts w:ascii="Times New Roman" w:eastAsia="Times New Roman" w:hAnsi="Times New Roman" w:cs="Times New Roman"/>
                <w:b/>
                <w:bCs/>
                <w:sz w:val="24"/>
                <w:szCs w:val="24"/>
                <w:u w:val="single"/>
              </w:rPr>
            </w:pPr>
            <w:r w:rsidRPr="588802F6">
              <w:rPr>
                <w:rFonts w:ascii="Times New Roman" w:eastAsia="Times New Roman" w:hAnsi="Times New Roman" w:cs="Times New Roman"/>
                <w:b/>
                <w:bCs/>
                <w:sz w:val="24"/>
                <w:szCs w:val="24"/>
                <w:u w:val="single"/>
              </w:rPr>
              <w:t>Marital Status:</w:t>
            </w:r>
          </w:p>
        </w:tc>
        <w:tc>
          <w:tcPr>
            <w:tcW w:w="1872" w:type="dxa"/>
          </w:tcPr>
          <w:p w14:paraId="2A63A005" w14:textId="56CC3943"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Never married, single</w:t>
            </w:r>
          </w:p>
        </w:tc>
        <w:tc>
          <w:tcPr>
            <w:tcW w:w="1872" w:type="dxa"/>
          </w:tcPr>
          <w:p w14:paraId="75B8EA76" w14:textId="3AE7BDDC"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Married</w:t>
            </w:r>
          </w:p>
        </w:tc>
        <w:tc>
          <w:tcPr>
            <w:tcW w:w="1872" w:type="dxa"/>
          </w:tcPr>
          <w:p w14:paraId="0A0895AC" w14:textId="6C4103A3"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Divorced</w:t>
            </w:r>
          </w:p>
        </w:tc>
        <w:tc>
          <w:tcPr>
            <w:tcW w:w="1872" w:type="dxa"/>
          </w:tcPr>
          <w:p w14:paraId="4251C37C" w14:textId="412F5E97"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Never married, single</w:t>
            </w:r>
          </w:p>
        </w:tc>
      </w:tr>
      <w:tr w:rsidR="4B41E6BB" w14:paraId="08542751" w14:textId="77777777" w:rsidTr="588802F6">
        <w:trPr>
          <w:trHeight w:val="300"/>
        </w:trPr>
        <w:tc>
          <w:tcPr>
            <w:tcW w:w="1872" w:type="dxa"/>
          </w:tcPr>
          <w:p w14:paraId="1C7B3E68" w14:textId="07F13A51" w:rsidR="106D759D" w:rsidRDefault="42580A69" w:rsidP="588802F6">
            <w:pPr>
              <w:rPr>
                <w:rFonts w:ascii="Times New Roman" w:eastAsia="Times New Roman" w:hAnsi="Times New Roman" w:cs="Times New Roman"/>
                <w:b/>
                <w:bCs/>
                <w:sz w:val="24"/>
                <w:szCs w:val="24"/>
                <w:u w:val="single"/>
              </w:rPr>
            </w:pPr>
            <w:r w:rsidRPr="588802F6">
              <w:rPr>
                <w:rFonts w:ascii="Times New Roman" w:eastAsia="Times New Roman" w:hAnsi="Times New Roman" w:cs="Times New Roman"/>
                <w:b/>
                <w:bCs/>
                <w:sz w:val="24"/>
                <w:szCs w:val="24"/>
                <w:u w:val="single"/>
              </w:rPr>
              <w:t>Occupation:</w:t>
            </w:r>
          </w:p>
        </w:tc>
        <w:tc>
          <w:tcPr>
            <w:tcW w:w="1872" w:type="dxa"/>
          </w:tcPr>
          <w:p w14:paraId="2A7EE2C4" w14:textId="718A44CE"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Food Service</w:t>
            </w:r>
          </w:p>
        </w:tc>
        <w:tc>
          <w:tcPr>
            <w:tcW w:w="1872" w:type="dxa"/>
          </w:tcPr>
          <w:p w14:paraId="6C4E1208" w14:textId="420F5D56"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Other, Misc.</w:t>
            </w:r>
          </w:p>
        </w:tc>
        <w:tc>
          <w:tcPr>
            <w:tcW w:w="1872" w:type="dxa"/>
          </w:tcPr>
          <w:p w14:paraId="3E8015F1" w14:textId="26040E5C"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Construction &amp; Extraction operations</w:t>
            </w:r>
          </w:p>
        </w:tc>
        <w:tc>
          <w:tcPr>
            <w:tcW w:w="1872" w:type="dxa"/>
          </w:tcPr>
          <w:p w14:paraId="2DAD49FF" w14:textId="24D0C62A" w:rsidR="106D759D" w:rsidRDefault="106D759D" w:rsidP="4B41E6BB">
            <w:pPr>
              <w:rPr>
                <w:rFonts w:ascii="Times New Roman" w:eastAsia="Times New Roman" w:hAnsi="Times New Roman" w:cs="Times New Roman"/>
                <w:sz w:val="24"/>
                <w:szCs w:val="24"/>
              </w:rPr>
            </w:pPr>
            <w:r w:rsidRPr="4B41E6BB">
              <w:rPr>
                <w:rFonts w:ascii="Times New Roman" w:eastAsia="Times New Roman" w:hAnsi="Times New Roman" w:cs="Times New Roman"/>
                <w:sz w:val="24"/>
                <w:szCs w:val="24"/>
              </w:rPr>
              <w:t>Other, Misc.</w:t>
            </w:r>
          </w:p>
        </w:tc>
      </w:tr>
    </w:tbl>
    <w:p w14:paraId="71A6EC67" w14:textId="045DD429" w:rsidR="1C4C9C5A" w:rsidRDefault="5725E1DC" w:rsidP="588802F6">
      <w:pPr>
        <w:spacing w:line="480" w:lineRule="auto"/>
        <w:rPr>
          <w:rFonts w:ascii="Times New Roman" w:eastAsia="Times New Roman" w:hAnsi="Times New Roman" w:cs="Times New Roman"/>
          <w:color w:val="000000" w:themeColor="text1"/>
        </w:rPr>
      </w:pPr>
      <w:r w:rsidRPr="588802F6">
        <w:rPr>
          <w:rFonts w:ascii="Times New Roman" w:eastAsia="Times New Roman" w:hAnsi="Times New Roman" w:cs="Times New Roman"/>
          <w:i/>
          <w:iCs/>
          <w:color w:val="000000" w:themeColor="text1"/>
        </w:rPr>
        <w:t xml:space="preserve">Figure </w:t>
      </w:r>
      <w:r w:rsidR="7023142E" w:rsidRPr="588802F6">
        <w:rPr>
          <w:rFonts w:ascii="Times New Roman" w:eastAsia="Times New Roman" w:hAnsi="Times New Roman" w:cs="Times New Roman"/>
          <w:i/>
          <w:iCs/>
          <w:color w:val="000000" w:themeColor="text1"/>
        </w:rPr>
        <w:t>5</w:t>
      </w:r>
      <w:r w:rsidR="1F92A932" w:rsidRPr="588802F6">
        <w:rPr>
          <w:rFonts w:ascii="Times New Roman" w:eastAsia="Times New Roman" w:hAnsi="Times New Roman" w:cs="Times New Roman"/>
          <w:i/>
          <w:iCs/>
          <w:color w:val="000000" w:themeColor="text1"/>
        </w:rPr>
        <w:t xml:space="preserve"> </w:t>
      </w:r>
      <w:r w:rsidRPr="588802F6">
        <w:rPr>
          <w:rFonts w:ascii="Times New Roman" w:eastAsia="Times New Roman" w:hAnsi="Times New Roman" w:cs="Times New Roman"/>
          <w:i/>
          <w:iCs/>
          <w:color w:val="000000" w:themeColor="text1"/>
        </w:rPr>
        <w:t>– Table featuring our profiles</w:t>
      </w:r>
    </w:p>
    <w:p w14:paraId="571E8B7D" w14:textId="553718A1" w:rsidR="00255BAE" w:rsidRDefault="788D01A4" w:rsidP="588802F6">
      <w:pPr>
        <w:spacing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Once </w:t>
      </w:r>
      <w:r w:rsidR="2E3491DF" w:rsidRPr="588802F6">
        <w:rPr>
          <w:rFonts w:ascii="Times New Roman" w:eastAsia="Times New Roman" w:hAnsi="Times New Roman" w:cs="Times New Roman"/>
          <w:color w:val="000000" w:themeColor="text1"/>
          <w:sz w:val="24"/>
          <w:szCs w:val="24"/>
        </w:rPr>
        <w:t>the profiles were created</w:t>
      </w:r>
      <w:r w:rsidRPr="588802F6">
        <w:rPr>
          <w:rFonts w:ascii="Times New Roman" w:eastAsia="Times New Roman" w:hAnsi="Times New Roman" w:cs="Times New Roman"/>
          <w:color w:val="000000" w:themeColor="text1"/>
          <w:sz w:val="24"/>
          <w:szCs w:val="24"/>
        </w:rPr>
        <w:t>, the distribution of other variables within them</w:t>
      </w:r>
      <w:r w:rsidR="7FE667F0" w:rsidRPr="588802F6">
        <w:rPr>
          <w:rFonts w:ascii="Times New Roman" w:eastAsia="Times New Roman" w:hAnsi="Times New Roman" w:cs="Times New Roman"/>
          <w:color w:val="000000" w:themeColor="text1"/>
          <w:sz w:val="24"/>
          <w:szCs w:val="24"/>
        </w:rPr>
        <w:t xml:space="preserve"> had to be analyzed</w:t>
      </w:r>
      <w:r w:rsidRPr="588802F6">
        <w:rPr>
          <w:rFonts w:ascii="Times New Roman" w:eastAsia="Times New Roman" w:hAnsi="Times New Roman" w:cs="Times New Roman"/>
          <w:color w:val="000000" w:themeColor="text1"/>
          <w:sz w:val="24"/>
          <w:szCs w:val="24"/>
        </w:rPr>
        <w:t xml:space="preserve">. </w:t>
      </w:r>
      <w:r w:rsidR="7449D1F8" w:rsidRPr="588802F6">
        <w:rPr>
          <w:rFonts w:ascii="Times New Roman" w:eastAsia="Times New Roman" w:hAnsi="Times New Roman" w:cs="Times New Roman"/>
          <w:color w:val="000000" w:themeColor="text1"/>
          <w:sz w:val="24"/>
          <w:szCs w:val="24"/>
        </w:rPr>
        <w:t>F</w:t>
      </w:r>
      <w:r w:rsidR="38A913C4" w:rsidRPr="588802F6">
        <w:rPr>
          <w:rFonts w:ascii="Times New Roman" w:eastAsia="Times New Roman" w:hAnsi="Times New Roman" w:cs="Times New Roman"/>
          <w:color w:val="000000" w:themeColor="text1"/>
          <w:sz w:val="24"/>
          <w:szCs w:val="24"/>
        </w:rPr>
        <w:t>irst</w:t>
      </w:r>
      <w:r w:rsidR="446301D8" w:rsidRPr="588802F6">
        <w:rPr>
          <w:rFonts w:ascii="Times New Roman" w:eastAsia="Times New Roman" w:hAnsi="Times New Roman" w:cs="Times New Roman"/>
          <w:color w:val="000000" w:themeColor="text1"/>
          <w:sz w:val="24"/>
          <w:szCs w:val="24"/>
        </w:rPr>
        <w:t xml:space="preserve">ly, </w:t>
      </w:r>
      <w:r w:rsidR="38A913C4" w:rsidRPr="588802F6">
        <w:rPr>
          <w:rFonts w:ascii="Times New Roman" w:eastAsia="Times New Roman" w:hAnsi="Times New Roman" w:cs="Times New Roman"/>
          <w:color w:val="000000" w:themeColor="text1"/>
          <w:sz w:val="24"/>
          <w:szCs w:val="24"/>
        </w:rPr>
        <w:t>racial frequency</w:t>
      </w:r>
      <w:r w:rsidR="0DE9FEF8" w:rsidRPr="588802F6">
        <w:rPr>
          <w:rFonts w:ascii="Times New Roman" w:eastAsia="Times New Roman" w:hAnsi="Times New Roman" w:cs="Times New Roman"/>
          <w:color w:val="000000" w:themeColor="text1"/>
          <w:sz w:val="24"/>
          <w:szCs w:val="24"/>
        </w:rPr>
        <w:t xml:space="preserve"> was studied</w:t>
      </w:r>
      <w:r w:rsidR="38A913C4" w:rsidRPr="588802F6">
        <w:rPr>
          <w:rFonts w:ascii="Times New Roman" w:eastAsia="Times New Roman" w:hAnsi="Times New Roman" w:cs="Times New Roman"/>
          <w:color w:val="000000" w:themeColor="text1"/>
          <w:sz w:val="24"/>
          <w:szCs w:val="24"/>
        </w:rPr>
        <w:t xml:space="preserve"> within our profiles</w:t>
      </w:r>
      <w:r w:rsidR="34B85820" w:rsidRPr="588802F6">
        <w:rPr>
          <w:rFonts w:ascii="Times New Roman" w:eastAsia="Times New Roman" w:hAnsi="Times New Roman" w:cs="Times New Roman"/>
          <w:color w:val="000000" w:themeColor="text1"/>
          <w:sz w:val="24"/>
          <w:szCs w:val="24"/>
        </w:rPr>
        <w:t xml:space="preserve">, which can </w:t>
      </w:r>
      <w:r w:rsidR="27CDFB7B" w:rsidRPr="588802F6">
        <w:rPr>
          <w:rFonts w:ascii="Times New Roman" w:eastAsia="Times New Roman" w:hAnsi="Times New Roman" w:cs="Times New Roman"/>
          <w:color w:val="000000" w:themeColor="text1"/>
          <w:sz w:val="24"/>
          <w:szCs w:val="24"/>
        </w:rPr>
        <w:t>provide us with valuable insight</w:t>
      </w:r>
      <w:r w:rsidR="34B85820" w:rsidRPr="588802F6">
        <w:rPr>
          <w:rFonts w:ascii="Times New Roman" w:eastAsia="Times New Roman" w:hAnsi="Times New Roman" w:cs="Times New Roman"/>
          <w:color w:val="000000" w:themeColor="text1"/>
          <w:sz w:val="24"/>
          <w:szCs w:val="24"/>
        </w:rPr>
        <w:t>. F</w:t>
      </w:r>
      <w:r w:rsidR="72EE74A7" w:rsidRPr="588802F6">
        <w:rPr>
          <w:rFonts w:ascii="Times New Roman" w:eastAsia="Times New Roman" w:hAnsi="Times New Roman" w:cs="Times New Roman"/>
          <w:color w:val="000000" w:themeColor="text1"/>
          <w:sz w:val="24"/>
          <w:szCs w:val="24"/>
        </w:rPr>
        <w:t>urthermore, i</w:t>
      </w:r>
      <w:r w:rsidR="34B85820" w:rsidRPr="588802F6">
        <w:rPr>
          <w:rFonts w:ascii="Times New Roman" w:eastAsia="Times New Roman" w:hAnsi="Times New Roman" w:cs="Times New Roman"/>
          <w:color w:val="000000" w:themeColor="text1"/>
          <w:sz w:val="24"/>
          <w:szCs w:val="24"/>
        </w:rPr>
        <w:t>t</w:t>
      </w:r>
      <w:r w:rsidR="54EA8AEE" w:rsidRPr="588802F6">
        <w:rPr>
          <w:rFonts w:ascii="Times New Roman" w:eastAsia="Times New Roman" w:hAnsi="Times New Roman" w:cs="Times New Roman"/>
          <w:color w:val="000000" w:themeColor="text1"/>
          <w:sz w:val="24"/>
          <w:szCs w:val="24"/>
        </w:rPr>
        <w:t xml:space="preserve"> aids in</w:t>
      </w:r>
      <w:r w:rsidR="34B85820" w:rsidRPr="588802F6">
        <w:rPr>
          <w:rFonts w:ascii="Times New Roman" w:eastAsia="Times New Roman" w:hAnsi="Times New Roman" w:cs="Times New Roman"/>
          <w:color w:val="000000" w:themeColor="text1"/>
          <w:sz w:val="24"/>
          <w:szCs w:val="24"/>
        </w:rPr>
        <w:t xml:space="preserve"> </w:t>
      </w:r>
      <w:r w:rsidR="4D9D6912" w:rsidRPr="588802F6">
        <w:rPr>
          <w:rFonts w:ascii="Times New Roman" w:eastAsia="Times New Roman" w:hAnsi="Times New Roman" w:cs="Times New Roman"/>
          <w:color w:val="000000" w:themeColor="text1"/>
          <w:sz w:val="24"/>
          <w:szCs w:val="24"/>
        </w:rPr>
        <w:t>understanding</w:t>
      </w:r>
      <w:r w:rsidR="34B85820" w:rsidRPr="588802F6">
        <w:rPr>
          <w:rFonts w:ascii="Times New Roman" w:eastAsia="Times New Roman" w:hAnsi="Times New Roman" w:cs="Times New Roman"/>
          <w:color w:val="000000" w:themeColor="text1"/>
          <w:sz w:val="24"/>
          <w:szCs w:val="24"/>
        </w:rPr>
        <w:t xml:space="preserve"> race in the context of our clusters. For example, even though cluster 1 is dominated by the white ethnicity, there is still a large black minority within it. </w:t>
      </w:r>
      <w:r w:rsidR="2B2CC375" w:rsidRPr="588802F6">
        <w:rPr>
          <w:rFonts w:ascii="Times New Roman" w:eastAsia="Times New Roman" w:hAnsi="Times New Roman" w:cs="Times New Roman"/>
          <w:color w:val="000000" w:themeColor="text1"/>
          <w:sz w:val="24"/>
          <w:szCs w:val="24"/>
        </w:rPr>
        <w:t xml:space="preserve">This is imperative in understanding which communities are most affected by accidental fentanyl overdose: </w:t>
      </w:r>
    </w:p>
    <w:p w14:paraId="25868FF1" w14:textId="5CBA625A" w:rsidR="1C4C9C5A" w:rsidRDefault="23518637" w:rsidP="588802F6">
      <w:pPr>
        <w:spacing w:line="240" w:lineRule="auto"/>
        <w:rPr>
          <w:rFonts w:ascii="Times New Roman" w:eastAsia="Times New Roman" w:hAnsi="Times New Roman" w:cs="Times New Roman"/>
          <w:i/>
          <w:iCs/>
          <w:color w:val="000000" w:themeColor="text1"/>
        </w:rPr>
      </w:pPr>
      <w:r>
        <w:rPr>
          <w:noProof/>
        </w:rPr>
        <w:lastRenderedPageBreak/>
        <w:drawing>
          <wp:inline distT="0" distB="0" distL="0" distR="0" wp14:anchorId="2EF02D92" wp14:editId="259B8753">
            <wp:extent cx="6308116" cy="3819159"/>
            <wp:effectExtent l="0" t="0" r="0" b="0"/>
            <wp:docPr id="2115272411" name="Picture 211527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08116" cy="3819159"/>
                    </a:xfrm>
                    <a:prstGeom prst="rect">
                      <a:avLst/>
                    </a:prstGeom>
                  </pic:spPr>
                </pic:pic>
              </a:graphicData>
            </a:graphic>
          </wp:inline>
        </w:drawing>
      </w:r>
      <w:r w:rsidR="67D8CFAA" w:rsidRPr="588802F6">
        <w:rPr>
          <w:rFonts w:ascii="Times New Roman" w:eastAsia="Times New Roman" w:hAnsi="Times New Roman" w:cs="Times New Roman"/>
          <w:i/>
          <w:iCs/>
          <w:color w:val="000000" w:themeColor="text1"/>
        </w:rPr>
        <w:t xml:space="preserve">Figure </w:t>
      </w:r>
      <w:r w:rsidR="141A13A6" w:rsidRPr="588802F6">
        <w:rPr>
          <w:rFonts w:ascii="Times New Roman" w:eastAsia="Times New Roman" w:hAnsi="Times New Roman" w:cs="Times New Roman"/>
          <w:i/>
          <w:iCs/>
          <w:color w:val="000000" w:themeColor="text1"/>
        </w:rPr>
        <w:t>6</w:t>
      </w:r>
      <w:r w:rsidR="67D8CFAA" w:rsidRPr="588802F6">
        <w:rPr>
          <w:rFonts w:ascii="Times New Roman" w:eastAsia="Times New Roman" w:hAnsi="Times New Roman" w:cs="Times New Roman"/>
          <w:i/>
          <w:iCs/>
          <w:color w:val="000000" w:themeColor="text1"/>
        </w:rPr>
        <w:t xml:space="preserve"> – Race frequency within our profiles</w:t>
      </w:r>
    </w:p>
    <w:p w14:paraId="06230019" w14:textId="5470EACA" w:rsidR="00255BAE" w:rsidRDefault="188DBB24" w:rsidP="588802F6">
      <w:pPr>
        <w:spacing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After that, the age distribution in our profiles</w:t>
      </w:r>
      <w:r w:rsidR="2A0ABCC4" w:rsidRPr="588802F6">
        <w:rPr>
          <w:rFonts w:ascii="Times New Roman" w:eastAsia="Times New Roman" w:hAnsi="Times New Roman" w:cs="Times New Roman"/>
          <w:color w:val="000000" w:themeColor="text1"/>
          <w:sz w:val="24"/>
          <w:szCs w:val="24"/>
        </w:rPr>
        <w:t xml:space="preserve"> was studied</w:t>
      </w:r>
      <w:r w:rsidRPr="588802F6">
        <w:rPr>
          <w:rFonts w:ascii="Times New Roman" w:eastAsia="Times New Roman" w:hAnsi="Times New Roman" w:cs="Times New Roman"/>
          <w:color w:val="000000" w:themeColor="text1"/>
          <w:sz w:val="24"/>
          <w:szCs w:val="24"/>
        </w:rPr>
        <w:t xml:space="preserve"> as well</w:t>
      </w:r>
      <w:r w:rsidR="29D8E47D" w:rsidRPr="588802F6">
        <w:rPr>
          <w:rFonts w:ascii="Times New Roman" w:eastAsia="Times New Roman" w:hAnsi="Times New Roman" w:cs="Times New Roman"/>
          <w:color w:val="000000" w:themeColor="text1"/>
          <w:sz w:val="24"/>
          <w:szCs w:val="24"/>
        </w:rPr>
        <w:t>. One of the first observations made was how our age variable was used to establish the clusters. All our clusters and profiles had distinct age groups, granting us another avenue to st</w:t>
      </w:r>
      <w:r w:rsidR="7022D592" w:rsidRPr="588802F6">
        <w:rPr>
          <w:rFonts w:ascii="Times New Roman" w:eastAsia="Times New Roman" w:hAnsi="Times New Roman" w:cs="Times New Roman"/>
          <w:color w:val="000000" w:themeColor="text1"/>
          <w:sz w:val="24"/>
          <w:szCs w:val="24"/>
        </w:rPr>
        <w:t>udy which communities or groups are most affected by this tragedy. Like ethnicity and education, these continue to give us necessary insights on who is affected, and how</w:t>
      </w:r>
      <w:r w:rsidR="7C7E77A7" w:rsidRPr="588802F6">
        <w:rPr>
          <w:rFonts w:ascii="Times New Roman" w:eastAsia="Times New Roman" w:hAnsi="Times New Roman" w:cs="Times New Roman"/>
          <w:color w:val="000000" w:themeColor="text1"/>
          <w:sz w:val="24"/>
          <w:szCs w:val="24"/>
        </w:rPr>
        <w:t xml:space="preserve"> to</w:t>
      </w:r>
      <w:r w:rsidR="7022D592" w:rsidRPr="588802F6">
        <w:rPr>
          <w:rFonts w:ascii="Times New Roman" w:eastAsia="Times New Roman" w:hAnsi="Times New Roman" w:cs="Times New Roman"/>
          <w:color w:val="000000" w:themeColor="text1"/>
          <w:sz w:val="24"/>
          <w:szCs w:val="24"/>
        </w:rPr>
        <w:t xml:space="preserve"> tailor reduction strategies based on the profiles.</w:t>
      </w:r>
    </w:p>
    <w:p w14:paraId="2C202F41" w14:textId="4B54A9F6" w:rsidR="00255BAE" w:rsidRDefault="00255BAE" w:rsidP="1C4C9C5A">
      <w:pPr>
        <w:spacing w:line="240" w:lineRule="auto"/>
        <w:rPr>
          <w:rFonts w:ascii="Times New Roman" w:eastAsia="Times New Roman" w:hAnsi="Times New Roman" w:cs="Times New Roman"/>
          <w:color w:val="000000" w:themeColor="text1"/>
          <w:sz w:val="24"/>
          <w:szCs w:val="24"/>
        </w:rPr>
      </w:pPr>
    </w:p>
    <w:p w14:paraId="6B6CED8F" w14:textId="73381E55" w:rsidR="00255BAE" w:rsidRDefault="6DB42B30" w:rsidP="4B41E6BB">
      <w:pPr>
        <w:spacing w:line="240" w:lineRule="auto"/>
      </w:pPr>
      <w:r>
        <w:rPr>
          <w:noProof/>
        </w:rPr>
        <w:lastRenderedPageBreak/>
        <w:drawing>
          <wp:inline distT="0" distB="0" distL="0" distR="0" wp14:anchorId="1797B189" wp14:editId="622C8593">
            <wp:extent cx="5700715" cy="4560570"/>
            <wp:effectExtent l="0" t="0" r="0" b="0"/>
            <wp:docPr id="1034864330" name="Picture 103486433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00715" cy="4560570"/>
                    </a:xfrm>
                    <a:prstGeom prst="rect">
                      <a:avLst/>
                    </a:prstGeom>
                  </pic:spPr>
                </pic:pic>
              </a:graphicData>
            </a:graphic>
          </wp:inline>
        </w:drawing>
      </w:r>
    </w:p>
    <w:p w14:paraId="2DC8331B" w14:textId="36BD6A3E" w:rsidR="00255BAE" w:rsidRDefault="188DBB24" w:rsidP="588802F6">
      <w:pPr>
        <w:spacing w:line="240" w:lineRule="auto"/>
        <w:rPr>
          <w:rFonts w:ascii="Times New Roman" w:eastAsia="Times New Roman" w:hAnsi="Times New Roman" w:cs="Times New Roman"/>
          <w:i/>
          <w:iCs/>
        </w:rPr>
      </w:pPr>
      <w:r w:rsidRPr="588802F6">
        <w:rPr>
          <w:rFonts w:ascii="Times New Roman" w:eastAsia="Times New Roman" w:hAnsi="Times New Roman" w:cs="Times New Roman"/>
          <w:i/>
          <w:iCs/>
        </w:rPr>
        <w:t xml:space="preserve">Figure </w:t>
      </w:r>
      <w:r w:rsidR="521A5DFF" w:rsidRPr="588802F6">
        <w:rPr>
          <w:rFonts w:ascii="Times New Roman" w:eastAsia="Times New Roman" w:hAnsi="Times New Roman" w:cs="Times New Roman"/>
          <w:i/>
          <w:iCs/>
        </w:rPr>
        <w:t>7</w:t>
      </w:r>
      <w:r w:rsidRPr="588802F6">
        <w:rPr>
          <w:rFonts w:ascii="Times New Roman" w:eastAsia="Times New Roman" w:hAnsi="Times New Roman" w:cs="Times New Roman"/>
          <w:i/>
          <w:iCs/>
        </w:rPr>
        <w:t>- Age breakdown in our clusters</w:t>
      </w:r>
      <w:r w:rsidR="6335D632" w:rsidRPr="588802F6">
        <w:rPr>
          <w:rFonts w:ascii="Times New Roman" w:eastAsia="Times New Roman" w:hAnsi="Times New Roman" w:cs="Times New Roman"/>
          <w:i/>
          <w:iCs/>
        </w:rPr>
        <w:t>, values represent count in cluster</w:t>
      </w:r>
    </w:p>
    <w:p w14:paraId="6F01089D" w14:textId="6210E75D" w:rsidR="4B41E6BB" w:rsidRDefault="5725E1DC" w:rsidP="588802F6">
      <w:pPr>
        <w:spacing w:line="480" w:lineRule="auto"/>
        <w:ind w:firstLine="720"/>
        <w:rPr>
          <w:rFonts w:ascii="Times New Roman" w:eastAsia="Times New Roman" w:hAnsi="Times New Roman" w:cs="Times New Roman"/>
          <w:sz w:val="24"/>
          <w:szCs w:val="24"/>
        </w:rPr>
      </w:pPr>
      <w:r w:rsidRPr="588802F6">
        <w:rPr>
          <w:rFonts w:ascii="Times New Roman" w:eastAsia="Times New Roman" w:hAnsi="Times New Roman" w:cs="Times New Roman"/>
          <w:color w:val="000000" w:themeColor="text1"/>
          <w:sz w:val="24"/>
          <w:szCs w:val="24"/>
        </w:rPr>
        <w:t>Our four distinct profiles help paint a clearer picture as to who is most vulnerable to fentanyl overdose. This would be a low educated, white male</w:t>
      </w:r>
      <w:r w:rsidR="4D677C1F" w:rsidRPr="588802F6">
        <w:rPr>
          <w:rFonts w:ascii="Times New Roman" w:eastAsia="Times New Roman" w:hAnsi="Times New Roman" w:cs="Times New Roman"/>
          <w:color w:val="000000" w:themeColor="text1"/>
          <w:sz w:val="24"/>
          <w:szCs w:val="24"/>
        </w:rPr>
        <w:t xml:space="preserve">, from ages 19 to 65. These men can either be </w:t>
      </w:r>
      <w:r w:rsidR="7FC366AA" w:rsidRPr="588802F6">
        <w:rPr>
          <w:rFonts w:ascii="Times New Roman" w:eastAsia="Times New Roman" w:hAnsi="Times New Roman" w:cs="Times New Roman"/>
          <w:color w:val="000000" w:themeColor="text1"/>
          <w:sz w:val="24"/>
          <w:szCs w:val="24"/>
        </w:rPr>
        <w:t>single, married, or divorced and are most likely to be working in the food service industry or construction, among other occupations.</w:t>
      </w:r>
      <w:r w:rsidR="4D677C1F" w:rsidRPr="588802F6">
        <w:rPr>
          <w:rFonts w:ascii="Times New Roman" w:eastAsia="Times New Roman" w:hAnsi="Times New Roman" w:cs="Times New Roman"/>
          <w:color w:val="000000" w:themeColor="text1"/>
          <w:sz w:val="24"/>
          <w:szCs w:val="24"/>
        </w:rPr>
        <w:t xml:space="preserve"> </w:t>
      </w:r>
      <w:r w:rsidR="48450D16" w:rsidRPr="588802F6">
        <w:rPr>
          <w:rFonts w:ascii="Times New Roman" w:eastAsia="Times New Roman" w:hAnsi="Times New Roman" w:cs="Times New Roman"/>
          <w:color w:val="000000" w:themeColor="text1"/>
          <w:sz w:val="24"/>
          <w:szCs w:val="24"/>
        </w:rPr>
        <w:t>Initial</w:t>
      </w:r>
      <w:r w:rsidR="0888DA89" w:rsidRPr="588802F6">
        <w:rPr>
          <w:rFonts w:ascii="Times New Roman" w:eastAsia="Times New Roman" w:hAnsi="Times New Roman" w:cs="Times New Roman"/>
          <w:color w:val="000000" w:themeColor="text1"/>
          <w:sz w:val="24"/>
          <w:szCs w:val="24"/>
        </w:rPr>
        <w:t xml:space="preserve"> reactions</w:t>
      </w:r>
      <w:r w:rsidR="306A4F7F" w:rsidRPr="588802F6">
        <w:rPr>
          <w:rFonts w:ascii="Times New Roman" w:eastAsia="Times New Roman" w:hAnsi="Times New Roman" w:cs="Times New Roman"/>
          <w:color w:val="000000" w:themeColor="text1"/>
          <w:sz w:val="24"/>
          <w:szCs w:val="24"/>
        </w:rPr>
        <w:t xml:space="preserve"> were surprised to see </w:t>
      </w:r>
      <w:r w:rsidR="30DD7081" w:rsidRPr="588802F6">
        <w:rPr>
          <w:rFonts w:ascii="Times New Roman" w:eastAsia="Times New Roman" w:hAnsi="Times New Roman" w:cs="Times New Roman"/>
          <w:color w:val="000000" w:themeColor="text1"/>
          <w:sz w:val="24"/>
          <w:szCs w:val="24"/>
        </w:rPr>
        <w:t>that</w:t>
      </w:r>
      <w:r w:rsidR="306A4F7F" w:rsidRPr="588802F6">
        <w:rPr>
          <w:rFonts w:ascii="Times New Roman" w:eastAsia="Times New Roman" w:hAnsi="Times New Roman" w:cs="Times New Roman"/>
          <w:color w:val="000000" w:themeColor="text1"/>
          <w:sz w:val="24"/>
          <w:szCs w:val="24"/>
        </w:rPr>
        <w:t xml:space="preserve"> all the profiles </w:t>
      </w:r>
      <w:r w:rsidR="5CA99FD7" w:rsidRPr="588802F6">
        <w:rPr>
          <w:rFonts w:ascii="Times New Roman" w:eastAsia="Times New Roman" w:hAnsi="Times New Roman" w:cs="Times New Roman"/>
          <w:color w:val="000000" w:themeColor="text1"/>
          <w:sz w:val="24"/>
          <w:szCs w:val="24"/>
        </w:rPr>
        <w:t>were white</w:t>
      </w:r>
      <w:r w:rsidR="306A4F7F" w:rsidRPr="588802F6">
        <w:rPr>
          <w:rFonts w:ascii="Times New Roman" w:eastAsia="Times New Roman" w:hAnsi="Times New Roman" w:cs="Times New Roman"/>
          <w:color w:val="000000" w:themeColor="text1"/>
          <w:sz w:val="24"/>
          <w:szCs w:val="24"/>
        </w:rPr>
        <w:t>, however af</w:t>
      </w:r>
      <w:r w:rsidR="5C5FA3A6" w:rsidRPr="588802F6">
        <w:rPr>
          <w:rFonts w:ascii="Times New Roman" w:eastAsia="Times New Roman" w:hAnsi="Times New Roman" w:cs="Times New Roman"/>
          <w:color w:val="000000" w:themeColor="text1"/>
          <w:sz w:val="24"/>
          <w:szCs w:val="24"/>
        </w:rPr>
        <w:t xml:space="preserve">ter </w:t>
      </w:r>
      <w:r w:rsidR="45E51051" w:rsidRPr="588802F6">
        <w:rPr>
          <w:rFonts w:ascii="Times New Roman" w:eastAsia="Times New Roman" w:hAnsi="Times New Roman" w:cs="Times New Roman"/>
          <w:color w:val="000000" w:themeColor="text1"/>
          <w:sz w:val="24"/>
          <w:szCs w:val="24"/>
        </w:rPr>
        <w:t>revisiting the data, it was</w:t>
      </w:r>
      <w:r w:rsidR="5C5FA3A6" w:rsidRPr="588802F6">
        <w:rPr>
          <w:rFonts w:ascii="Times New Roman" w:eastAsia="Times New Roman" w:hAnsi="Times New Roman" w:cs="Times New Roman"/>
          <w:color w:val="000000" w:themeColor="text1"/>
          <w:sz w:val="24"/>
          <w:szCs w:val="24"/>
        </w:rPr>
        <w:t xml:space="preserve"> found that out of all fentanyl overdose deaths in 2021, 76% of those were white</w:t>
      </w:r>
      <w:r w:rsidR="12AF6DFB" w:rsidRPr="588802F6">
        <w:rPr>
          <w:rFonts w:ascii="Times New Roman" w:eastAsia="Times New Roman" w:hAnsi="Times New Roman" w:cs="Times New Roman"/>
          <w:color w:val="000000" w:themeColor="text1"/>
          <w:sz w:val="24"/>
          <w:szCs w:val="24"/>
        </w:rPr>
        <w:t xml:space="preserve">. </w:t>
      </w:r>
    </w:p>
    <w:p w14:paraId="09EB40F8" w14:textId="6C50A2C5" w:rsidR="4B41E6BB" w:rsidRDefault="2AC7E6A3" w:rsidP="588802F6">
      <w:pPr>
        <w:spacing w:line="480" w:lineRule="auto"/>
        <w:ind w:firstLine="720"/>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 xml:space="preserve">After establishing our profiles, it was time to </w:t>
      </w:r>
      <w:r w:rsidR="5FD5CE7C" w:rsidRPr="588802F6">
        <w:rPr>
          <w:rFonts w:ascii="Times New Roman" w:eastAsia="Times New Roman" w:hAnsi="Times New Roman" w:cs="Times New Roman"/>
          <w:sz w:val="24"/>
          <w:szCs w:val="24"/>
        </w:rPr>
        <w:t xml:space="preserve">employ the </w:t>
      </w:r>
      <w:r w:rsidR="01469894" w:rsidRPr="588802F6">
        <w:rPr>
          <w:rFonts w:ascii="Times New Roman" w:eastAsia="Times New Roman" w:hAnsi="Times New Roman" w:cs="Times New Roman"/>
          <w:sz w:val="24"/>
          <w:szCs w:val="24"/>
        </w:rPr>
        <w:t>xgb</w:t>
      </w:r>
      <w:r w:rsidR="7637C1AE" w:rsidRPr="588802F6">
        <w:rPr>
          <w:rFonts w:ascii="Times New Roman" w:eastAsia="Times New Roman" w:hAnsi="Times New Roman" w:cs="Times New Roman"/>
          <w:sz w:val="24"/>
          <w:szCs w:val="24"/>
        </w:rPr>
        <w:t>oost</w:t>
      </w:r>
      <w:r w:rsidR="5FD5CE7C" w:rsidRPr="588802F6">
        <w:rPr>
          <w:rFonts w:ascii="Times New Roman" w:eastAsia="Times New Roman" w:hAnsi="Times New Roman" w:cs="Times New Roman"/>
          <w:sz w:val="24"/>
          <w:szCs w:val="24"/>
        </w:rPr>
        <w:t xml:space="preserve"> model to our profiles. </w:t>
      </w:r>
      <w:r w:rsidR="73800117" w:rsidRPr="588802F6">
        <w:rPr>
          <w:rFonts w:ascii="Times New Roman" w:eastAsia="Times New Roman" w:hAnsi="Times New Roman" w:cs="Times New Roman"/>
          <w:sz w:val="24"/>
          <w:szCs w:val="24"/>
        </w:rPr>
        <w:t>T</w:t>
      </w:r>
      <w:r w:rsidR="5FD5CE7C" w:rsidRPr="588802F6">
        <w:rPr>
          <w:rFonts w:ascii="Times New Roman" w:eastAsia="Times New Roman" w:hAnsi="Times New Roman" w:cs="Times New Roman"/>
          <w:sz w:val="24"/>
          <w:szCs w:val="24"/>
        </w:rPr>
        <w:t xml:space="preserve">his approach </w:t>
      </w:r>
      <w:r w:rsidR="188F8D14" w:rsidRPr="588802F6">
        <w:rPr>
          <w:rFonts w:ascii="Times New Roman" w:eastAsia="Times New Roman" w:hAnsi="Times New Roman" w:cs="Times New Roman"/>
          <w:sz w:val="24"/>
          <w:szCs w:val="24"/>
        </w:rPr>
        <w:t xml:space="preserve">was used </w:t>
      </w:r>
      <w:r w:rsidR="5FD5CE7C" w:rsidRPr="588802F6">
        <w:rPr>
          <w:rFonts w:ascii="Times New Roman" w:eastAsia="Times New Roman" w:hAnsi="Times New Roman" w:cs="Times New Roman"/>
          <w:sz w:val="24"/>
          <w:szCs w:val="24"/>
        </w:rPr>
        <w:t xml:space="preserve">because we wanted to predict the likelihood of overdosing based off </w:t>
      </w:r>
      <w:r w:rsidR="5FD5CE7C" w:rsidRPr="588802F6">
        <w:rPr>
          <w:rFonts w:ascii="Times New Roman" w:eastAsia="Times New Roman" w:hAnsi="Times New Roman" w:cs="Times New Roman"/>
          <w:sz w:val="24"/>
          <w:szCs w:val="24"/>
        </w:rPr>
        <w:lastRenderedPageBreak/>
        <w:t xml:space="preserve">these profiles, and wanted to conduct feature importance to paint an even clearer picture of how the different variables contribute to fentanyl overdose. </w:t>
      </w:r>
    </w:p>
    <w:tbl>
      <w:tblPr>
        <w:tblStyle w:val="TableGrid"/>
        <w:tblW w:w="0" w:type="auto"/>
        <w:tblLayout w:type="fixed"/>
        <w:tblLook w:val="06A0" w:firstRow="1" w:lastRow="0" w:firstColumn="1" w:lastColumn="0" w:noHBand="1" w:noVBand="1"/>
      </w:tblPr>
      <w:tblGrid>
        <w:gridCol w:w="1305"/>
        <w:gridCol w:w="1245"/>
        <w:gridCol w:w="1245"/>
        <w:gridCol w:w="1200"/>
        <w:gridCol w:w="915"/>
        <w:gridCol w:w="1110"/>
        <w:gridCol w:w="1170"/>
        <w:gridCol w:w="1275"/>
      </w:tblGrid>
      <w:tr w:rsidR="199AFED6" w14:paraId="5845B6CD" w14:textId="77777777" w:rsidTr="588802F6">
        <w:trPr>
          <w:trHeight w:val="300"/>
        </w:trPr>
        <w:tc>
          <w:tcPr>
            <w:tcW w:w="1305" w:type="dxa"/>
          </w:tcPr>
          <w:p w14:paraId="32C45E35" w14:textId="36CA32F6" w:rsidR="199AFED6" w:rsidRDefault="199AFED6" w:rsidP="199AFED6">
            <w:pPr>
              <w:rPr>
                <w:rFonts w:ascii="Times New Roman" w:eastAsia="Times New Roman" w:hAnsi="Times New Roman" w:cs="Times New Roman"/>
                <w:b/>
                <w:bCs/>
                <w:sz w:val="24"/>
                <w:szCs w:val="24"/>
                <w:u w:val="single"/>
              </w:rPr>
            </w:pPr>
          </w:p>
        </w:tc>
        <w:tc>
          <w:tcPr>
            <w:tcW w:w="1245" w:type="dxa"/>
          </w:tcPr>
          <w:p w14:paraId="262F1C58" w14:textId="407D28EB" w:rsidR="2B88CC62" w:rsidRDefault="2B88CC62" w:rsidP="199AFED6">
            <w:pPr>
              <w:rPr>
                <w:rFonts w:ascii="Times New Roman" w:eastAsia="Times New Roman" w:hAnsi="Times New Roman" w:cs="Times New Roman"/>
                <w:sz w:val="24"/>
                <w:szCs w:val="24"/>
              </w:rPr>
            </w:pPr>
            <w:r w:rsidRPr="199AFED6">
              <w:rPr>
                <w:rFonts w:ascii="Times New Roman" w:eastAsia="Times New Roman" w:hAnsi="Times New Roman" w:cs="Times New Roman"/>
                <w:b/>
                <w:bCs/>
                <w:sz w:val="24"/>
                <w:szCs w:val="24"/>
                <w:u w:val="single"/>
              </w:rPr>
              <w:t>Accuracy</w:t>
            </w:r>
          </w:p>
        </w:tc>
        <w:tc>
          <w:tcPr>
            <w:tcW w:w="1245" w:type="dxa"/>
          </w:tcPr>
          <w:p w14:paraId="7F0576C5" w14:textId="7AE027A2" w:rsidR="2B88CC62" w:rsidRDefault="2B88CC62" w:rsidP="199AFED6">
            <w:pPr>
              <w:rPr>
                <w:rFonts w:ascii="Times New Roman" w:eastAsia="Times New Roman" w:hAnsi="Times New Roman" w:cs="Times New Roman"/>
                <w:b/>
                <w:bCs/>
                <w:sz w:val="24"/>
                <w:szCs w:val="24"/>
                <w:u w:val="single"/>
              </w:rPr>
            </w:pPr>
            <w:r w:rsidRPr="199AFED6">
              <w:rPr>
                <w:rFonts w:ascii="Times New Roman" w:eastAsia="Times New Roman" w:hAnsi="Times New Roman" w:cs="Times New Roman"/>
                <w:b/>
                <w:bCs/>
                <w:sz w:val="24"/>
                <w:szCs w:val="24"/>
                <w:u w:val="single"/>
              </w:rPr>
              <w:t>Precision (0)</w:t>
            </w:r>
          </w:p>
        </w:tc>
        <w:tc>
          <w:tcPr>
            <w:tcW w:w="1200" w:type="dxa"/>
          </w:tcPr>
          <w:p w14:paraId="40C95B23" w14:textId="368D2F1F" w:rsidR="2B88CC62" w:rsidRDefault="2B88CC62" w:rsidP="199AFED6">
            <w:pPr>
              <w:rPr>
                <w:rFonts w:ascii="Times New Roman" w:eastAsia="Times New Roman" w:hAnsi="Times New Roman" w:cs="Times New Roman"/>
                <w:b/>
                <w:bCs/>
                <w:sz w:val="24"/>
                <w:szCs w:val="24"/>
                <w:u w:val="single"/>
              </w:rPr>
            </w:pPr>
            <w:r w:rsidRPr="199AFED6">
              <w:rPr>
                <w:rFonts w:ascii="Times New Roman" w:eastAsia="Times New Roman" w:hAnsi="Times New Roman" w:cs="Times New Roman"/>
                <w:b/>
                <w:bCs/>
                <w:sz w:val="24"/>
                <w:szCs w:val="24"/>
                <w:u w:val="single"/>
              </w:rPr>
              <w:t>Precision (1)</w:t>
            </w:r>
          </w:p>
        </w:tc>
        <w:tc>
          <w:tcPr>
            <w:tcW w:w="915" w:type="dxa"/>
          </w:tcPr>
          <w:p w14:paraId="51AB71DD" w14:textId="4C9FC5FB" w:rsidR="2B88CC62" w:rsidRDefault="2B88CC62" w:rsidP="199AFED6">
            <w:pPr>
              <w:rPr>
                <w:rFonts w:ascii="Times New Roman" w:eastAsia="Times New Roman" w:hAnsi="Times New Roman" w:cs="Times New Roman"/>
                <w:b/>
                <w:bCs/>
                <w:sz w:val="24"/>
                <w:szCs w:val="24"/>
                <w:u w:val="single"/>
              </w:rPr>
            </w:pPr>
            <w:r w:rsidRPr="199AFED6">
              <w:rPr>
                <w:rFonts w:ascii="Times New Roman" w:eastAsia="Times New Roman" w:hAnsi="Times New Roman" w:cs="Times New Roman"/>
                <w:b/>
                <w:bCs/>
                <w:sz w:val="24"/>
                <w:szCs w:val="24"/>
                <w:u w:val="single"/>
              </w:rPr>
              <w:t>Recall (0)</w:t>
            </w:r>
          </w:p>
        </w:tc>
        <w:tc>
          <w:tcPr>
            <w:tcW w:w="1110" w:type="dxa"/>
          </w:tcPr>
          <w:p w14:paraId="046C9C2B" w14:textId="426A8E49" w:rsidR="2B88CC62" w:rsidRDefault="2B88CC62" w:rsidP="199AFED6">
            <w:pPr>
              <w:rPr>
                <w:rFonts w:ascii="Times New Roman" w:eastAsia="Times New Roman" w:hAnsi="Times New Roman" w:cs="Times New Roman"/>
                <w:b/>
                <w:bCs/>
                <w:sz w:val="24"/>
                <w:szCs w:val="24"/>
                <w:u w:val="single"/>
              </w:rPr>
            </w:pPr>
            <w:r w:rsidRPr="199AFED6">
              <w:rPr>
                <w:rFonts w:ascii="Times New Roman" w:eastAsia="Times New Roman" w:hAnsi="Times New Roman" w:cs="Times New Roman"/>
                <w:b/>
                <w:bCs/>
                <w:sz w:val="24"/>
                <w:szCs w:val="24"/>
                <w:u w:val="single"/>
              </w:rPr>
              <w:t>Recall (1)</w:t>
            </w:r>
          </w:p>
        </w:tc>
        <w:tc>
          <w:tcPr>
            <w:tcW w:w="1170" w:type="dxa"/>
          </w:tcPr>
          <w:p w14:paraId="465F8C27" w14:textId="7355E422" w:rsidR="2B88CC62" w:rsidRDefault="2B88CC62" w:rsidP="199AFED6">
            <w:pPr>
              <w:rPr>
                <w:rFonts w:ascii="Times New Roman" w:eastAsia="Times New Roman" w:hAnsi="Times New Roman" w:cs="Times New Roman"/>
                <w:b/>
                <w:bCs/>
                <w:sz w:val="24"/>
                <w:szCs w:val="24"/>
                <w:u w:val="single"/>
              </w:rPr>
            </w:pPr>
            <w:r w:rsidRPr="199AFED6">
              <w:rPr>
                <w:rFonts w:ascii="Times New Roman" w:eastAsia="Times New Roman" w:hAnsi="Times New Roman" w:cs="Times New Roman"/>
                <w:b/>
                <w:bCs/>
                <w:sz w:val="24"/>
                <w:szCs w:val="24"/>
                <w:u w:val="single"/>
              </w:rPr>
              <w:t>F1-Score (0)</w:t>
            </w:r>
          </w:p>
        </w:tc>
        <w:tc>
          <w:tcPr>
            <w:tcW w:w="1275" w:type="dxa"/>
          </w:tcPr>
          <w:p w14:paraId="734EDF75" w14:textId="7AC19249" w:rsidR="2B88CC62" w:rsidRDefault="2B88CC62" w:rsidP="199AFED6">
            <w:pPr>
              <w:rPr>
                <w:rFonts w:ascii="Times New Roman" w:eastAsia="Times New Roman" w:hAnsi="Times New Roman" w:cs="Times New Roman"/>
                <w:b/>
                <w:bCs/>
                <w:sz w:val="24"/>
                <w:szCs w:val="24"/>
                <w:u w:val="single"/>
              </w:rPr>
            </w:pPr>
            <w:r w:rsidRPr="199AFED6">
              <w:rPr>
                <w:rFonts w:ascii="Times New Roman" w:eastAsia="Times New Roman" w:hAnsi="Times New Roman" w:cs="Times New Roman"/>
                <w:b/>
                <w:bCs/>
                <w:sz w:val="24"/>
                <w:szCs w:val="24"/>
                <w:u w:val="single"/>
              </w:rPr>
              <w:t>F1-Score</w:t>
            </w:r>
          </w:p>
          <w:p w14:paraId="0761348B" w14:textId="64CE27D5" w:rsidR="2B88CC62" w:rsidRDefault="2B88CC62" w:rsidP="199AFED6">
            <w:pPr>
              <w:rPr>
                <w:rFonts w:ascii="Times New Roman" w:eastAsia="Times New Roman" w:hAnsi="Times New Roman" w:cs="Times New Roman"/>
                <w:b/>
                <w:bCs/>
                <w:sz w:val="24"/>
                <w:szCs w:val="24"/>
                <w:u w:val="single"/>
              </w:rPr>
            </w:pPr>
            <w:r w:rsidRPr="199AFED6">
              <w:rPr>
                <w:rFonts w:ascii="Times New Roman" w:eastAsia="Times New Roman" w:hAnsi="Times New Roman" w:cs="Times New Roman"/>
                <w:b/>
                <w:bCs/>
                <w:sz w:val="24"/>
                <w:szCs w:val="24"/>
                <w:u w:val="single"/>
              </w:rPr>
              <w:t>(1)</w:t>
            </w:r>
          </w:p>
        </w:tc>
      </w:tr>
      <w:tr w:rsidR="199AFED6" w14:paraId="508E94EA" w14:textId="77777777" w:rsidTr="588802F6">
        <w:trPr>
          <w:trHeight w:val="300"/>
        </w:trPr>
        <w:tc>
          <w:tcPr>
            <w:tcW w:w="1305" w:type="dxa"/>
          </w:tcPr>
          <w:p w14:paraId="6F87B6CF" w14:textId="2FE6ABAB" w:rsidR="2B88CC62" w:rsidRDefault="2B88CC62" w:rsidP="199AFED6">
            <w:pPr>
              <w:rPr>
                <w:rFonts w:ascii="Times New Roman" w:eastAsia="Times New Roman" w:hAnsi="Times New Roman" w:cs="Times New Roman"/>
                <w:sz w:val="24"/>
                <w:szCs w:val="24"/>
              </w:rPr>
            </w:pPr>
            <w:r w:rsidRPr="199AFED6">
              <w:rPr>
                <w:rFonts w:ascii="Times New Roman" w:eastAsia="Times New Roman" w:hAnsi="Times New Roman" w:cs="Times New Roman"/>
                <w:b/>
                <w:bCs/>
                <w:sz w:val="24"/>
                <w:szCs w:val="24"/>
                <w:u w:val="single"/>
              </w:rPr>
              <w:t>Cluster 1</w:t>
            </w:r>
            <w:r w:rsidR="033CBBCD" w:rsidRPr="199AFED6">
              <w:rPr>
                <w:rFonts w:ascii="Times New Roman" w:eastAsia="Times New Roman" w:hAnsi="Times New Roman" w:cs="Times New Roman"/>
                <w:b/>
                <w:bCs/>
                <w:sz w:val="24"/>
                <w:szCs w:val="24"/>
                <w:u w:val="single"/>
              </w:rPr>
              <w:t>:</w:t>
            </w:r>
          </w:p>
          <w:p w14:paraId="2E433CDF" w14:textId="21BC1632" w:rsidR="199AFED6" w:rsidRDefault="199AFED6" w:rsidP="199AFED6">
            <w:pPr>
              <w:rPr>
                <w:rFonts w:ascii="Times New Roman" w:eastAsia="Times New Roman" w:hAnsi="Times New Roman" w:cs="Times New Roman"/>
                <w:b/>
                <w:bCs/>
                <w:sz w:val="24"/>
                <w:szCs w:val="24"/>
                <w:u w:val="single"/>
              </w:rPr>
            </w:pPr>
          </w:p>
        </w:tc>
        <w:tc>
          <w:tcPr>
            <w:tcW w:w="1245" w:type="dxa"/>
          </w:tcPr>
          <w:p w14:paraId="6AAE8987" w14:textId="7AF72687" w:rsidR="2B88CC62" w:rsidRDefault="2B88CC62" w:rsidP="199AFED6">
            <w:pPr>
              <w:jc w:val="center"/>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92.</w:t>
            </w:r>
            <w:r w:rsidR="69FA48AE" w:rsidRPr="588802F6">
              <w:rPr>
                <w:rFonts w:ascii="Times New Roman" w:eastAsia="Times New Roman" w:hAnsi="Times New Roman" w:cs="Times New Roman"/>
                <w:sz w:val="24"/>
                <w:szCs w:val="24"/>
              </w:rPr>
              <w:t>6</w:t>
            </w:r>
            <w:r w:rsidRPr="588802F6">
              <w:rPr>
                <w:rFonts w:ascii="Times New Roman" w:eastAsia="Times New Roman" w:hAnsi="Times New Roman" w:cs="Times New Roman"/>
                <w:sz w:val="24"/>
                <w:szCs w:val="24"/>
              </w:rPr>
              <w:t>%</w:t>
            </w:r>
          </w:p>
        </w:tc>
        <w:tc>
          <w:tcPr>
            <w:tcW w:w="1245" w:type="dxa"/>
          </w:tcPr>
          <w:p w14:paraId="2407FAC2" w14:textId="17373F5E" w:rsidR="2B88CC62" w:rsidRDefault="2B88CC62" w:rsidP="199AFED6">
            <w:pPr>
              <w:jc w:val="center"/>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0.1</w:t>
            </w:r>
            <w:r w:rsidR="307C2013" w:rsidRPr="588802F6">
              <w:rPr>
                <w:rFonts w:ascii="Times New Roman" w:eastAsia="Times New Roman" w:hAnsi="Times New Roman" w:cs="Times New Roman"/>
                <w:sz w:val="24"/>
                <w:szCs w:val="24"/>
              </w:rPr>
              <w:t>8</w:t>
            </w:r>
          </w:p>
        </w:tc>
        <w:tc>
          <w:tcPr>
            <w:tcW w:w="1200" w:type="dxa"/>
          </w:tcPr>
          <w:p w14:paraId="5D007527" w14:textId="43F4CD27" w:rsidR="2B88CC62" w:rsidRDefault="2B88CC62" w:rsidP="199AFED6">
            <w:pPr>
              <w:jc w:val="center"/>
              <w:rPr>
                <w:rFonts w:ascii="Times New Roman" w:eastAsia="Times New Roman" w:hAnsi="Times New Roman" w:cs="Times New Roman"/>
                <w:sz w:val="24"/>
                <w:szCs w:val="24"/>
              </w:rPr>
            </w:pPr>
            <w:r w:rsidRPr="199AFED6">
              <w:rPr>
                <w:rFonts w:ascii="Times New Roman" w:eastAsia="Times New Roman" w:hAnsi="Times New Roman" w:cs="Times New Roman"/>
                <w:sz w:val="24"/>
                <w:szCs w:val="24"/>
              </w:rPr>
              <w:t>0.94</w:t>
            </w:r>
          </w:p>
        </w:tc>
        <w:tc>
          <w:tcPr>
            <w:tcW w:w="915" w:type="dxa"/>
          </w:tcPr>
          <w:p w14:paraId="35ABCD99" w14:textId="03AC46B3" w:rsidR="2B88CC62" w:rsidRDefault="2B88CC62" w:rsidP="199AFED6">
            <w:pPr>
              <w:jc w:val="center"/>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0.0</w:t>
            </w:r>
            <w:r w:rsidR="12A38B5D" w:rsidRPr="588802F6">
              <w:rPr>
                <w:rFonts w:ascii="Times New Roman" w:eastAsia="Times New Roman" w:hAnsi="Times New Roman" w:cs="Times New Roman"/>
                <w:sz w:val="24"/>
                <w:szCs w:val="24"/>
              </w:rPr>
              <w:t>7</w:t>
            </w:r>
          </w:p>
        </w:tc>
        <w:tc>
          <w:tcPr>
            <w:tcW w:w="1110" w:type="dxa"/>
          </w:tcPr>
          <w:p w14:paraId="7D13332B" w14:textId="75B27791" w:rsidR="2B88CC62" w:rsidRDefault="2B88CC62" w:rsidP="199AFED6">
            <w:pPr>
              <w:jc w:val="center"/>
              <w:rPr>
                <w:rFonts w:ascii="Times New Roman" w:eastAsia="Times New Roman" w:hAnsi="Times New Roman" w:cs="Times New Roman"/>
                <w:sz w:val="24"/>
                <w:szCs w:val="24"/>
              </w:rPr>
            </w:pPr>
            <w:r w:rsidRPr="199AFED6">
              <w:rPr>
                <w:rFonts w:ascii="Times New Roman" w:eastAsia="Times New Roman" w:hAnsi="Times New Roman" w:cs="Times New Roman"/>
                <w:sz w:val="24"/>
                <w:szCs w:val="24"/>
              </w:rPr>
              <w:t>0.98</w:t>
            </w:r>
          </w:p>
        </w:tc>
        <w:tc>
          <w:tcPr>
            <w:tcW w:w="1170" w:type="dxa"/>
          </w:tcPr>
          <w:p w14:paraId="31C141F3" w14:textId="120CDBB2" w:rsidR="2B88CC62" w:rsidRDefault="2B88CC62" w:rsidP="199AFED6">
            <w:pPr>
              <w:jc w:val="center"/>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0.1</w:t>
            </w:r>
            <w:r w:rsidR="047197C6" w:rsidRPr="588802F6">
              <w:rPr>
                <w:rFonts w:ascii="Times New Roman" w:eastAsia="Times New Roman" w:hAnsi="Times New Roman" w:cs="Times New Roman"/>
                <w:sz w:val="24"/>
                <w:szCs w:val="24"/>
              </w:rPr>
              <w:t>0</w:t>
            </w:r>
          </w:p>
        </w:tc>
        <w:tc>
          <w:tcPr>
            <w:tcW w:w="1275" w:type="dxa"/>
          </w:tcPr>
          <w:p w14:paraId="718B977A" w14:textId="264D14D2" w:rsidR="2B88CC62" w:rsidRDefault="2B88CC62" w:rsidP="199AFED6">
            <w:pPr>
              <w:jc w:val="center"/>
              <w:rPr>
                <w:rFonts w:ascii="Times New Roman" w:eastAsia="Times New Roman" w:hAnsi="Times New Roman" w:cs="Times New Roman"/>
                <w:sz w:val="24"/>
                <w:szCs w:val="24"/>
              </w:rPr>
            </w:pPr>
            <w:r w:rsidRPr="199AFED6">
              <w:rPr>
                <w:rFonts w:ascii="Times New Roman" w:eastAsia="Times New Roman" w:hAnsi="Times New Roman" w:cs="Times New Roman"/>
                <w:sz w:val="24"/>
                <w:szCs w:val="24"/>
              </w:rPr>
              <w:t>0.96</w:t>
            </w:r>
          </w:p>
        </w:tc>
      </w:tr>
      <w:tr w:rsidR="199AFED6" w14:paraId="0D0ACB0C" w14:textId="77777777" w:rsidTr="588802F6">
        <w:trPr>
          <w:trHeight w:val="300"/>
        </w:trPr>
        <w:tc>
          <w:tcPr>
            <w:tcW w:w="1305" w:type="dxa"/>
          </w:tcPr>
          <w:p w14:paraId="60EF7804" w14:textId="292BFA0E" w:rsidR="2B88CC62" w:rsidRDefault="2B88CC62" w:rsidP="199AFED6">
            <w:pPr>
              <w:rPr>
                <w:rFonts w:ascii="Times New Roman" w:eastAsia="Times New Roman" w:hAnsi="Times New Roman" w:cs="Times New Roman"/>
                <w:sz w:val="24"/>
                <w:szCs w:val="24"/>
              </w:rPr>
            </w:pPr>
            <w:r w:rsidRPr="199AFED6">
              <w:rPr>
                <w:rFonts w:ascii="Times New Roman" w:eastAsia="Times New Roman" w:hAnsi="Times New Roman" w:cs="Times New Roman"/>
                <w:b/>
                <w:bCs/>
                <w:sz w:val="24"/>
                <w:szCs w:val="24"/>
                <w:u w:val="single"/>
              </w:rPr>
              <w:t>Cluster 2</w:t>
            </w:r>
            <w:r w:rsidR="12954BA3" w:rsidRPr="199AFED6">
              <w:rPr>
                <w:rFonts w:ascii="Times New Roman" w:eastAsia="Times New Roman" w:hAnsi="Times New Roman" w:cs="Times New Roman"/>
                <w:b/>
                <w:bCs/>
                <w:sz w:val="24"/>
                <w:szCs w:val="24"/>
                <w:u w:val="single"/>
              </w:rPr>
              <w:t>:</w:t>
            </w:r>
          </w:p>
          <w:p w14:paraId="26A0B0CE" w14:textId="4A5211C8" w:rsidR="199AFED6" w:rsidRDefault="199AFED6" w:rsidP="199AFED6">
            <w:pPr>
              <w:rPr>
                <w:rFonts w:ascii="Times New Roman" w:eastAsia="Times New Roman" w:hAnsi="Times New Roman" w:cs="Times New Roman"/>
                <w:sz w:val="24"/>
                <w:szCs w:val="24"/>
              </w:rPr>
            </w:pPr>
          </w:p>
        </w:tc>
        <w:tc>
          <w:tcPr>
            <w:tcW w:w="1245" w:type="dxa"/>
          </w:tcPr>
          <w:p w14:paraId="7A07B55A" w14:textId="4E6B2AE5" w:rsidR="2B88CC62" w:rsidRDefault="2B88CC62" w:rsidP="199AFED6">
            <w:pPr>
              <w:jc w:val="center"/>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9</w:t>
            </w:r>
            <w:r w:rsidR="7060DF12" w:rsidRPr="588802F6">
              <w:rPr>
                <w:rFonts w:ascii="Times New Roman" w:eastAsia="Times New Roman" w:hAnsi="Times New Roman" w:cs="Times New Roman"/>
                <w:sz w:val="24"/>
                <w:szCs w:val="24"/>
              </w:rPr>
              <w:t>0</w:t>
            </w:r>
            <w:r w:rsidRPr="588802F6">
              <w:rPr>
                <w:rFonts w:ascii="Times New Roman" w:eastAsia="Times New Roman" w:hAnsi="Times New Roman" w:cs="Times New Roman"/>
                <w:sz w:val="24"/>
                <w:szCs w:val="24"/>
              </w:rPr>
              <w:t>.</w:t>
            </w:r>
            <w:r w:rsidR="5B77FD15" w:rsidRPr="588802F6">
              <w:rPr>
                <w:rFonts w:ascii="Times New Roman" w:eastAsia="Times New Roman" w:hAnsi="Times New Roman" w:cs="Times New Roman"/>
                <w:sz w:val="24"/>
                <w:szCs w:val="24"/>
              </w:rPr>
              <w:t>5</w:t>
            </w:r>
            <w:r w:rsidRPr="588802F6">
              <w:rPr>
                <w:rFonts w:ascii="Times New Roman" w:eastAsia="Times New Roman" w:hAnsi="Times New Roman" w:cs="Times New Roman"/>
                <w:sz w:val="24"/>
                <w:szCs w:val="24"/>
              </w:rPr>
              <w:t>%</w:t>
            </w:r>
          </w:p>
        </w:tc>
        <w:tc>
          <w:tcPr>
            <w:tcW w:w="1245" w:type="dxa"/>
          </w:tcPr>
          <w:p w14:paraId="31BF74DA" w14:textId="6F030F24" w:rsidR="2B88CC62" w:rsidRDefault="2B88CC62" w:rsidP="199AFED6">
            <w:pPr>
              <w:jc w:val="center"/>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0.</w:t>
            </w:r>
            <w:r w:rsidR="394FF443" w:rsidRPr="588802F6">
              <w:rPr>
                <w:rFonts w:ascii="Times New Roman" w:eastAsia="Times New Roman" w:hAnsi="Times New Roman" w:cs="Times New Roman"/>
                <w:sz w:val="24"/>
                <w:szCs w:val="24"/>
              </w:rPr>
              <w:t>06</w:t>
            </w:r>
          </w:p>
        </w:tc>
        <w:tc>
          <w:tcPr>
            <w:tcW w:w="1200" w:type="dxa"/>
          </w:tcPr>
          <w:p w14:paraId="187A58A8" w14:textId="34A04045" w:rsidR="2B88CC62" w:rsidRDefault="2B88CC62" w:rsidP="199AFED6">
            <w:pPr>
              <w:jc w:val="center"/>
              <w:rPr>
                <w:rFonts w:ascii="Times New Roman" w:eastAsia="Times New Roman" w:hAnsi="Times New Roman" w:cs="Times New Roman"/>
                <w:sz w:val="24"/>
                <w:szCs w:val="24"/>
              </w:rPr>
            </w:pPr>
            <w:r w:rsidRPr="199AFED6">
              <w:rPr>
                <w:rFonts w:ascii="Times New Roman" w:eastAsia="Times New Roman" w:hAnsi="Times New Roman" w:cs="Times New Roman"/>
                <w:sz w:val="24"/>
                <w:szCs w:val="24"/>
              </w:rPr>
              <w:t>0.94</w:t>
            </w:r>
          </w:p>
        </w:tc>
        <w:tc>
          <w:tcPr>
            <w:tcW w:w="915" w:type="dxa"/>
          </w:tcPr>
          <w:p w14:paraId="32695637" w14:textId="13C0DBF4" w:rsidR="2B88CC62" w:rsidRDefault="2B88CC62" w:rsidP="199AFED6">
            <w:pPr>
              <w:jc w:val="center"/>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0.0</w:t>
            </w:r>
            <w:r w:rsidR="1EC9DCDA" w:rsidRPr="588802F6">
              <w:rPr>
                <w:rFonts w:ascii="Times New Roman" w:eastAsia="Times New Roman" w:hAnsi="Times New Roman" w:cs="Times New Roman"/>
                <w:sz w:val="24"/>
                <w:szCs w:val="24"/>
              </w:rPr>
              <w:t>4</w:t>
            </w:r>
          </w:p>
        </w:tc>
        <w:tc>
          <w:tcPr>
            <w:tcW w:w="1110" w:type="dxa"/>
          </w:tcPr>
          <w:p w14:paraId="160BA679" w14:textId="43E472E8" w:rsidR="2B88CC62" w:rsidRDefault="2B88CC62" w:rsidP="199AFED6">
            <w:pPr>
              <w:jc w:val="center"/>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0.9</w:t>
            </w:r>
            <w:r w:rsidR="6F7513D3" w:rsidRPr="588802F6">
              <w:rPr>
                <w:rFonts w:ascii="Times New Roman" w:eastAsia="Times New Roman" w:hAnsi="Times New Roman" w:cs="Times New Roman"/>
                <w:sz w:val="24"/>
                <w:szCs w:val="24"/>
              </w:rPr>
              <w:t>6</w:t>
            </w:r>
          </w:p>
        </w:tc>
        <w:tc>
          <w:tcPr>
            <w:tcW w:w="1170" w:type="dxa"/>
          </w:tcPr>
          <w:p w14:paraId="2CA8DB12" w14:textId="44140215" w:rsidR="2B88CC62" w:rsidRDefault="2B88CC62" w:rsidP="199AFED6">
            <w:pPr>
              <w:jc w:val="center"/>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0.0</w:t>
            </w:r>
            <w:r w:rsidR="436A5705" w:rsidRPr="588802F6">
              <w:rPr>
                <w:rFonts w:ascii="Times New Roman" w:eastAsia="Times New Roman" w:hAnsi="Times New Roman" w:cs="Times New Roman"/>
                <w:sz w:val="24"/>
                <w:szCs w:val="24"/>
              </w:rPr>
              <w:t>5</w:t>
            </w:r>
          </w:p>
        </w:tc>
        <w:tc>
          <w:tcPr>
            <w:tcW w:w="1275" w:type="dxa"/>
          </w:tcPr>
          <w:p w14:paraId="363BD319" w14:textId="3C2577C7" w:rsidR="2B88CC62" w:rsidRDefault="2B88CC62" w:rsidP="199AFED6">
            <w:pPr>
              <w:jc w:val="center"/>
              <w:rPr>
                <w:rFonts w:ascii="Times New Roman" w:eastAsia="Times New Roman" w:hAnsi="Times New Roman" w:cs="Times New Roman"/>
                <w:sz w:val="24"/>
                <w:szCs w:val="24"/>
              </w:rPr>
            </w:pPr>
            <w:r w:rsidRPr="199AFED6">
              <w:rPr>
                <w:rFonts w:ascii="Times New Roman" w:eastAsia="Times New Roman" w:hAnsi="Times New Roman" w:cs="Times New Roman"/>
                <w:sz w:val="24"/>
                <w:szCs w:val="24"/>
              </w:rPr>
              <w:t>0.95</w:t>
            </w:r>
          </w:p>
        </w:tc>
      </w:tr>
      <w:tr w:rsidR="199AFED6" w14:paraId="258C8BF0" w14:textId="77777777" w:rsidTr="588802F6">
        <w:trPr>
          <w:trHeight w:val="300"/>
        </w:trPr>
        <w:tc>
          <w:tcPr>
            <w:tcW w:w="1305" w:type="dxa"/>
          </w:tcPr>
          <w:p w14:paraId="2977727A" w14:textId="3B471E1C" w:rsidR="2B88CC62" w:rsidRDefault="2B88CC62" w:rsidP="199AFED6">
            <w:pPr>
              <w:rPr>
                <w:rFonts w:ascii="Times New Roman" w:eastAsia="Times New Roman" w:hAnsi="Times New Roman" w:cs="Times New Roman"/>
                <w:sz w:val="24"/>
                <w:szCs w:val="24"/>
              </w:rPr>
            </w:pPr>
            <w:r w:rsidRPr="199AFED6">
              <w:rPr>
                <w:rFonts w:ascii="Times New Roman" w:eastAsia="Times New Roman" w:hAnsi="Times New Roman" w:cs="Times New Roman"/>
                <w:b/>
                <w:bCs/>
                <w:sz w:val="24"/>
                <w:szCs w:val="24"/>
                <w:u w:val="single"/>
              </w:rPr>
              <w:t>Cluster 3</w:t>
            </w:r>
            <w:r w:rsidR="3F381510" w:rsidRPr="199AFED6">
              <w:rPr>
                <w:rFonts w:ascii="Times New Roman" w:eastAsia="Times New Roman" w:hAnsi="Times New Roman" w:cs="Times New Roman"/>
                <w:b/>
                <w:bCs/>
                <w:sz w:val="24"/>
                <w:szCs w:val="24"/>
                <w:u w:val="single"/>
              </w:rPr>
              <w:t>:</w:t>
            </w:r>
          </w:p>
          <w:p w14:paraId="387C4646" w14:textId="6A931D81" w:rsidR="199AFED6" w:rsidRDefault="199AFED6" w:rsidP="199AFED6">
            <w:pPr>
              <w:rPr>
                <w:rFonts w:ascii="Times New Roman" w:eastAsia="Times New Roman" w:hAnsi="Times New Roman" w:cs="Times New Roman"/>
                <w:sz w:val="24"/>
                <w:szCs w:val="24"/>
              </w:rPr>
            </w:pPr>
          </w:p>
        </w:tc>
        <w:tc>
          <w:tcPr>
            <w:tcW w:w="1245" w:type="dxa"/>
          </w:tcPr>
          <w:p w14:paraId="26C8D6CC" w14:textId="6C573DA9" w:rsidR="2B88CC62" w:rsidRDefault="2B88CC62" w:rsidP="199AFED6">
            <w:pPr>
              <w:jc w:val="center"/>
              <w:rPr>
                <w:rFonts w:ascii="Times New Roman" w:eastAsia="Times New Roman" w:hAnsi="Times New Roman" w:cs="Times New Roman"/>
                <w:sz w:val="24"/>
                <w:szCs w:val="24"/>
              </w:rPr>
            </w:pPr>
            <w:r w:rsidRPr="199AFED6">
              <w:rPr>
                <w:rFonts w:ascii="Times New Roman" w:eastAsia="Times New Roman" w:hAnsi="Times New Roman" w:cs="Times New Roman"/>
                <w:sz w:val="24"/>
                <w:szCs w:val="24"/>
              </w:rPr>
              <w:t>91.0%</w:t>
            </w:r>
          </w:p>
        </w:tc>
        <w:tc>
          <w:tcPr>
            <w:tcW w:w="1245" w:type="dxa"/>
          </w:tcPr>
          <w:p w14:paraId="46969559" w14:textId="718BE011" w:rsidR="2B88CC62" w:rsidRDefault="2B88CC62" w:rsidP="199AFED6">
            <w:pPr>
              <w:jc w:val="center"/>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0.0</w:t>
            </w:r>
            <w:r w:rsidR="48654650" w:rsidRPr="588802F6">
              <w:rPr>
                <w:rFonts w:ascii="Times New Roman" w:eastAsia="Times New Roman" w:hAnsi="Times New Roman" w:cs="Times New Roman"/>
                <w:sz w:val="24"/>
                <w:szCs w:val="24"/>
              </w:rPr>
              <w:t>5</w:t>
            </w:r>
          </w:p>
        </w:tc>
        <w:tc>
          <w:tcPr>
            <w:tcW w:w="1200" w:type="dxa"/>
          </w:tcPr>
          <w:p w14:paraId="33332EA7" w14:textId="0BAC2C09" w:rsidR="2B88CC62" w:rsidRDefault="2B88CC62" w:rsidP="199AFED6">
            <w:pPr>
              <w:jc w:val="center"/>
              <w:rPr>
                <w:rFonts w:ascii="Times New Roman" w:eastAsia="Times New Roman" w:hAnsi="Times New Roman" w:cs="Times New Roman"/>
                <w:sz w:val="24"/>
                <w:szCs w:val="24"/>
              </w:rPr>
            </w:pPr>
            <w:r w:rsidRPr="199AFED6">
              <w:rPr>
                <w:rFonts w:ascii="Times New Roman" w:eastAsia="Times New Roman" w:hAnsi="Times New Roman" w:cs="Times New Roman"/>
                <w:sz w:val="24"/>
                <w:szCs w:val="24"/>
              </w:rPr>
              <w:t>0.94</w:t>
            </w:r>
          </w:p>
        </w:tc>
        <w:tc>
          <w:tcPr>
            <w:tcW w:w="915" w:type="dxa"/>
          </w:tcPr>
          <w:p w14:paraId="30EE498B" w14:textId="65B024E1" w:rsidR="2B88CC62" w:rsidRDefault="2B88CC62" w:rsidP="199AFED6">
            <w:pPr>
              <w:jc w:val="center"/>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0.0</w:t>
            </w:r>
            <w:r w:rsidR="462CE509" w:rsidRPr="588802F6">
              <w:rPr>
                <w:rFonts w:ascii="Times New Roman" w:eastAsia="Times New Roman" w:hAnsi="Times New Roman" w:cs="Times New Roman"/>
                <w:sz w:val="24"/>
                <w:szCs w:val="24"/>
              </w:rPr>
              <w:t>3</w:t>
            </w:r>
          </w:p>
        </w:tc>
        <w:tc>
          <w:tcPr>
            <w:tcW w:w="1110" w:type="dxa"/>
          </w:tcPr>
          <w:p w14:paraId="747B29EF" w14:textId="373DC2B7" w:rsidR="2B88CC62" w:rsidRDefault="2B88CC62" w:rsidP="199AFED6">
            <w:pPr>
              <w:jc w:val="center"/>
              <w:rPr>
                <w:rFonts w:ascii="Times New Roman" w:eastAsia="Times New Roman" w:hAnsi="Times New Roman" w:cs="Times New Roman"/>
                <w:sz w:val="24"/>
                <w:szCs w:val="24"/>
              </w:rPr>
            </w:pPr>
            <w:r w:rsidRPr="199AFED6">
              <w:rPr>
                <w:rFonts w:ascii="Times New Roman" w:eastAsia="Times New Roman" w:hAnsi="Times New Roman" w:cs="Times New Roman"/>
                <w:sz w:val="24"/>
                <w:szCs w:val="24"/>
              </w:rPr>
              <w:t>0.97</w:t>
            </w:r>
          </w:p>
        </w:tc>
        <w:tc>
          <w:tcPr>
            <w:tcW w:w="1170" w:type="dxa"/>
          </w:tcPr>
          <w:p w14:paraId="4A770C1E" w14:textId="331A581E" w:rsidR="2B88CC62" w:rsidRDefault="2B88CC62" w:rsidP="199AFED6">
            <w:pPr>
              <w:jc w:val="center"/>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0.0</w:t>
            </w:r>
            <w:r w:rsidR="5647DC9A" w:rsidRPr="588802F6">
              <w:rPr>
                <w:rFonts w:ascii="Times New Roman" w:eastAsia="Times New Roman" w:hAnsi="Times New Roman" w:cs="Times New Roman"/>
                <w:sz w:val="24"/>
                <w:szCs w:val="24"/>
              </w:rPr>
              <w:t>3</w:t>
            </w:r>
          </w:p>
        </w:tc>
        <w:tc>
          <w:tcPr>
            <w:tcW w:w="1275" w:type="dxa"/>
          </w:tcPr>
          <w:p w14:paraId="4AD6E3EA" w14:textId="515D7E42" w:rsidR="2B88CC62" w:rsidRDefault="2B88CC62" w:rsidP="199AFED6">
            <w:pPr>
              <w:jc w:val="center"/>
              <w:rPr>
                <w:rFonts w:ascii="Times New Roman" w:eastAsia="Times New Roman" w:hAnsi="Times New Roman" w:cs="Times New Roman"/>
                <w:sz w:val="24"/>
                <w:szCs w:val="24"/>
              </w:rPr>
            </w:pPr>
            <w:r w:rsidRPr="199AFED6">
              <w:rPr>
                <w:rFonts w:ascii="Times New Roman" w:eastAsia="Times New Roman" w:hAnsi="Times New Roman" w:cs="Times New Roman"/>
                <w:sz w:val="24"/>
                <w:szCs w:val="24"/>
              </w:rPr>
              <w:t>0.95</w:t>
            </w:r>
          </w:p>
        </w:tc>
      </w:tr>
      <w:tr w:rsidR="199AFED6" w14:paraId="390542D2" w14:textId="77777777" w:rsidTr="588802F6">
        <w:trPr>
          <w:trHeight w:val="300"/>
        </w:trPr>
        <w:tc>
          <w:tcPr>
            <w:tcW w:w="1305" w:type="dxa"/>
          </w:tcPr>
          <w:p w14:paraId="5ACE7EB5" w14:textId="18437816" w:rsidR="2B88CC62" w:rsidRDefault="2B88CC62" w:rsidP="199AFED6">
            <w:pPr>
              <w:rPr>
                <w:rFonts w:ascii="Times New Roman" w:eastAsia="Times New Roman" w:hAnsi="Times New Roman" w:cs="Times New Roman"/>
                <w:sz w:val="24"/>
                <w:szCs w:val="24"/>
              </w:rPr>
            </w:pPr>
            <w:r w:rsidRPr="199AFED6">
              <w:rPr>
                <w:rFonts w:ascii="Times New Roman" w:eastAsia="Times New Roman" w:hAnsi="Times New Roman" w:cs="Times New Roman"/>
                <w:b/>
                <w:bCs/>
                <w:sz w:val="24"/>
                <w:szCs w:val="24"/>
                <w:u w:val="single"/>
              </w:rPr>
              <w:t>Cluster 4</w:t>
            </w:r>
            <w:r w:rsidR="492F7A4C" w:rsidRPr="199AFED6">
              <w:rPr>
                <w:rFonts w:ascii="Times New Roman" w:eastAsia="Times New Roman" w:hAnsi="Times New Roman" w:cs="Times New Roman"/>
                <w:b/>
                <w:bCs/>
                <w:sz w:val="24"/>
                <w:szCs w:val="24"/>
                <w:u w:val="single"/>
              </w:rPr>
              <w:t>:</w:t>
            </w:r>
          </w:p>
          <w:p w14:paraId="7CC73FDF" w14:textId="60CD8C67" w:rsidR="199AFED6" w:rsidRDefault="199AFED6" w:rsidP="199AFED6">
            <w:pPr>
              <w:rPr>
                <w:rFonts w:ascii="Times New Roman" w:eastAsia="Times New Roman" w:hAnsi="Times New Roman" w:cs="Times New Roman"/>
                <w:sz w:val="24"/>
                <w:szCs w:val="24"/>
              </w:rPr>
            </w:pPr>
          </w:p>
        </w:tc>
        <w:tc>
          <w:tcPr>
            <w:tcW w:w="1245" w:type="dxa"/>
          </w:tcPr>
          <w:p w14:paraId="6C5B69CE" w14:textId="70D35928" w:rsidR="2B88CC62" w:rsidRDefault="2B88CC62" w:rsidP="199AFED6">
            <w:pPr>
              <w:jc w:val="center"/>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9</w:t>
            </w:r>
            <w:r w:rsidR="2F05C444" w:rsidRPr="588802F6">
              <w:rPr>
                <w:rFonts w:ascii="Times New Roman" w:eastAsia="Times New Roman" w:hAnsi="Times New Roman" w:cs="Times New Roman"/>
                <w:sz w:val="24"/>
                <w:szCs w:val="24"/>
              </w:rPr>
              <w:t>3</w:t>
            </w:r>
            <w:r w:rsidRPr="588802F6">
              <w:rPr>
                <w:rFonts w:ascii="Times New Roman" w:eastAsia="Times New Roman" w:hAnsi="Times New Roman" w:cs="Times New Roman"/>
                <w:sz w:val="24"/>
                <w:szCs w:val="24"/>
              </w:rPr>
              <w:t>.</w:t>
            </w:r>
            <w:r w:rsidR="2F05C444" w:rsidRPr="588802F6">
              <w:rPr>
                <w:rFonts w:ascii="Times New Roman" w:eastAsia="Times New Roman" w:hAnsi="Times New Roman" w:cs="Times New Roman"/>
                <w:sz w:val="24"/>
                <w:szCs w:val="24"/>
              </w:rPr>
              <w:t>2</w:t>
            </w:r>
            <w:r w:rsidRPr="588802F6">
              <w:rPr>
                <w:rFonts w:ascii="Times New Roman" w:eastAsia="Times New Roman" w:hAnsi="Times New Roman" w:cs="Times New Roman"/>
                <w:sz w:val="24"/>
                <w:szCs w:val="24"/>
              </w:rPr>
              <w:t>%</w:t>
            </w:r>
          </w:p>
        </w:tc>
        <w:tc>
          <w:tcPr>
            <w:tcW w:w="1245" w:type="dxa"/>
          </w:tcPr>
          <w:p w14:paraId="2D25EC4A" w14:textId="7B680DD2" w:rsidR="2B88CC62" w:rsidRDefault="2B88CC62" w:rsidP="199AFED6">
            <w:pPr>
              <w:jc w:val="center"/>
              <w:rPr>
                <w:rFonts w:ascii="Times New Roman" w:eastAsia="Times New Roman" w:hAnsi="Times New Roman" w:cs="Times New Roman"/>
                <w:sz w:val="24"/>
                <w:szCs w:val="24"/>
              </w:rPr>
            </w:pPr>
            <w:r w:rsidRPr="199AFED6">
              <w:rPr>
                <w:rFonts w:ascii="Times New Roman" w:eastAsia="Times New Roman" w:hAnsi="Times New Roman" w:cs="Times New Roman"/>
                <w:sz w:val="24"/>
                <w:szCs w:val="24"/>
              </w:rPr>
              <w:t>0.05</w:t>
            </w:r>
          </w:p>
        </w:tc>
        <w:tc>
          <w:tcPr>
            <w:tcW w:w="1200" w:type="dxa"/>
          </w:tcPr>
          <w:p w14:paraId="175BEC5D" w14:textId="55D0C2D9" w:rsidR="2B88CC62" w:rsidRDefault="2B88CC62" w:rsidP="199AFED6">
            <w:pPr>
              <w:jc w:val="center"/>
              <w:rPr>
                <w:rFonts w:ascii="Times New Roman" w:eastAsia="Times New Roman" w:hAnsi="Times New Roman" w:cs="Times New Roman"/>
                <w:sz w:val="24"/>
                <w:szCs w:val="24"/>
              </w:rPr>
            </w:pPr>
            <w:r w:rsidRPr="199AFED6">
              <w:rPr>
                <w:rFonts w:ascii="Times New Roman" w:eastAsia="Times New Roman" w:hAnsi="Times New Roman" w:cs="Times New Roman"/>
                <w:sz w:val="24"/>
                <w:szCs w:val="24"/>
              </w:rPr>
              <w:t>0.95</w:t>
            </w:r>
          </w:p>
        </w:tc>
        <w:tc>
          <w:tcPr>
            <w:tcW w:w="915" w:type="dxa"/>
          </w:tcPr>
          <w:p w14:paraId="722B911A" w14:textId="5BA0E72F" w:rsidR="2B88CC62" w:rsidRDefault="2B88CC62" w:rsidP="199AFED6">
            <w:pPr>
              <w:jc w:val="center"/>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0.0</w:t>
            </w:r>
            <w:r w:rsidR="607DBF04" w:rsidRPr="588802F6">
              <w:rPr>
                <w:rFonts w:ascii="Times New Roman" w:eastAsia="Times New Roman" w:hAnsi="Times New Roman" w:cs="Times New Roman"/>
                <w:sz w:val="24"/>
                <w:szCs w:val="24"/>
              </w:rPr>
              <w:t>1</w:t>
            </w:r>
          </w:p>
        </w:tc>
        <w:tc>
          <w:tcPr>
            <w:tcW w:w="1110" w:type="dxa"/>
          </w:tcPr>
          <w:p w14:paraId="5E30C3DE" w14:textId="62B4A67A" w:rsidR="2B88CC62" w:rsidRDefault="2B88CC62" w:rsidP="199AFED6">
            <w:pPr>
              <w:jc w:val="center"/>
              <w:rPr>
                <w:rFonts w:ascii="Times New Roman" w:eastAsia="Times New Roman" w:hAnsi="Times New Roman" w:cs="Times New Roman"/>
                <w:sz w:val="24"/>
                <w:szCs w:val="24"/>
              </w:rPr>
            </w:pPr>
            <w:r w:rsidRPr="199AFED6">
              <w:rPr>
                <w:rFonts w:ascii="Times New Roman" w:eastAsia="Times New Roman" w:hAnsi="Times New Roman" w:cs="Times New Roman"/>
                <w:sz w:val="24"/>
                <w:szCs w:val="24"/>
              </w:rPr>
              <w:t>0.98</w:t>
            </w:r>
          </w:p>
        </w:tc>
        <w:tc>
          <w:tcPr>
            <w:tcW w:w="1170" w:type="dxa"/>
          </w:tcPr>
          <w:p w14:paraId="00FD8EE6" w14:textId="45E71BFE" w:rsidR="2B88CC62" w:rsidRDefault="2B88CC62" w:rsidP="199AFED6">
            <w:pPr>
              <w:jc w:val="center"/>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0.0</w:t>
            </w:r>
            <w:r w:rsidR="70EBE876" w:rsidRPr="588802F6">
              <w:rPr>
                <w:rFonts w:ascii="Times New Roman" w:eastAsia="Times New Roman" w:hAnsi="Times New Roman" w:cs="Times New Roman"/>
                <w:sz w:val="24"/>
                <w:szCs w:val="24"/>
              </w:rPr>
              <w:t>2</w:t>
            </w:r>
          </w:p>
        </w:tc>
        <w:tc>
          <w:tcPr>
            <w:tcW w:w="1275" w:type="dxa"/>
          </w:tcPr>
          <w:p w14:paraId="5BE2F6F4" w14:textId="7F491999" w:rsidR="2B88CC62" w:rsidRDefault="2B88CC62" w:rsidP="199AFED6">
            <w:pPr>
              <w:jc w:val="center"/>
              <w:rPr>
                <w:rFonts w:ascii="Times New Roman" w:eastAsia="Times New Roman" w:hAnsi="Times New Roman" w:cs="Times New Roman"/>
                <w:sz w:val="24"/>
                <w:szCs w:val="24"/>
              </w:rPr>
            </w:pPr>
            <w:r w:rsidRPr="199AFED6">
              <w:rPr>
                <w:rFonts w:ascii="Times New Roman" w:eastAsia="Times New Roman" w:hAnsi="Times New Roman" w:cs="Times New Roman"/>
                <w:sz w:val="24"/>
                <w:szCs w:val="24"/>
              </w:rPr>
              <w:t>0.96</w:t>
            </w:r>
          </w:p>
        </w:tc>
      </w:tr>
    </w:tbl>
    <w:p w14:paraId="1B950248" w14:textId="5A86E094" w:rsidR="4B41E6BB" w:rsidRDefault="2B88CC62" w:rsidP="588802F6">
      <w:pPr>
        <w:spacing w:after="0" w:line="480" w:lineRule="auto"/>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i/>
          <w:iCs/>
        </w:rPr>
        <w:t xml:space="preserve">Figure </w:t>
      </w:r>
      <w:r w:rsidR="36F64666" w:rsidRPr="588802F6">
        <w:rPr>
          <w:rFonts w:ascii="Times New Roman" w:eastAsia="Times New Roman" w:hAnsi="Times New Roman" w:cs="Times New Roman"/>
          <w:i/>
          <w:iCs/>
        </w:rPr>
        <w:t>8</w:t>
      </w:r>
      <w:r w:rsidRPr="588802F6">
        <w:rPr>
          <w:rFonts w:ascii="Times New Roman" w:eastAsia="Times New Roman" w:hAnsi="Times New Roman" w:cs="Times New Roman"/>
          <w:i/>
          <w:iCs/>
        </w:rPr>
        <w:t>- Model statistics for each cluster/profile</w:t>
      </w:r>
      <w:r w:rsidR="75F69D60" w:rsidRPr="588802F6">
        <w:rPr>
          <w:rFonts w:ascii="Times New Roman" w:eastAsia="Times New Roman" w:hAnsi="Times New Roman" w:cs="Times New Roman"/>
          <w:i/>
          <w:iCs/>
        </w:rPr>
        <w:t>, 0 represents other deaths and 1 represents accidental</w:t>
      </w:r>
    </w:p>
    <w:p w14:paraId="18C02BF1" w14:textId="58AD8699" w:rsidR="4B41E6BB" w:rsidRDefault="2B88CC62"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Overall, our models were </w:t>
      </w:r>
      <w:r w:rsidR="53BD90C0" w:rsidRPr="588802F6">
        <w:rPr>
          <w:rFonts w:ascii="Times New Roman" w:eastAsia="Times New Roman" w:hAnsi="Times New Roman" w:cs="Times New Roman"/>
          <w:color w:val="000000" w:themeColor="text1"/>
          <w:sz w:val="24"/>
          <w:szCs w:val="24"/>
        </w:rPr>
        <w:t xml:space="preserve">concise and almost </w:t>
      </w:r>
      <w:r w:rsidR="126275F2" w:rsidRPr="588802F6">
        <w:rPr>
          <w:rFonts w:ascii="Times New Roman" w:eastAsia="Times New Roman" w:hAnsi="Times New Roman" w:cs="Times New Roman"/>
          <w:color w:val="000000" w:themeColor="text1"/>
          <w:sz w:val="24"/>
          <w:szCs w:val="24"/>
        </w:rPr>
        <w:t xml:space="preserve">entirely </w:t>
      </w:r>
      <w:r w:rsidR="53BD90C0" w:rsidRPr="588802F6">
        <w:rPr>
          <w:rFonts w:ascii="Times New Roman" w:eastAsia="Times New Roman" w:hAnsi="Times New Roman" w:cs="Times New Roman"/>
          <w:color w:val="000000" w:themeColor="text1"/>
          <w:sz w:val="24"/>
          <w:szCs w:val="24"/>
        </w:rPr>
        <w:t xml:space="preserve">predicted </w:t>
      </w:r>
      <w:r w:rsidR="6332BA0B" w:rsidRPr="588802F6">
        <w:rPr>
          <w:rFonts w:ascii="Times New Roman" w:eastAsia="Times New Roman" w:hAnsi="Times New Roman" w:cs="Times New Roman"/>
          <w:color w:val="000000" w:themeColor="text1"/>
          <w:sz w:val="24"/>
          <w:szCs w:val="24"/>
        </w:rPr>
        <w:t>‘</w:t>
      </w:r>
      <w:r w:rsidR="53BD90C0" w:rsidRPr="588802F6">
        <w:rPr>
          <w:rFonts w:ascii="Times New Roman" w:eastAsia="Times New Roman" w:hAnsi="Times New Roman" w:cs="Times New Roman"/>
          <w:color w:val="000000" w:themeColor="text1"/>
          <w:sz w:val="24"/>
          <w:szCs w:val="24"/>
        </w:rPr>
        <w:t>Accidental Drug Poisoning’</w:t>
      </w:r>
      <w:r w:rsidR="474FC745" w:rsidRPr="588802F6">
        <w:rPr>
          <w:rFonts w:ascii="Times New Roman" w:eastAsia="Times New Roman" w:hAnsi="Times New Roman" w:cs="Times New Roman"/>
          <w:color w:val="000000" w:themeColor="text1"/>
          <w:sz w:val="24"/>
          <w:szCs w:val="24"/>
        </w:rPr>
        <w:t xml:space="preserve"> for every cluster</w:t>
      </w:r>
      <w:r w:rsidRPr="588802F6">
        <w:rPr>
          <w:rFonts w:ascii="Times New Roman" w:eastAsia="Times New Roman" w:hAnsi="Times New Roman" w:cs="Times New Roman"/>
          <w:color w:val="000000" w:themeColor="text1"/>
          <w:sz w:val="24"/>
          <w:szCs w:val="24"/>
        </w:rPr>
        <w:t>. Each model was trained very effectively</w:t>
      </w:r>
      <w:r w:rsidR="4C84DBA5" w:rsidRPr="588802F6">
        <w:rPr>
          <w:rFonts w:ascii="Times New Roman" w:eastAsia="Times New Roman" w:hAnsi="Times New Roman" w:cs="Times New Roman"/>
          <w:color w:val="000000" w:themeColor="text1"/>
          <w:sz w:val="24"/>
          <w:szCs w:val="24"/>
        </w:rPr>
        <w:t xml:space="preserve"> and yielded a </w:t>
      </w:r>
      <w:r w:rsidRPr="588802F6">
        <w:rPr>
          <w:rFonts w:ascii="Times New Roman" w:eastAsia="Times New Roman" w:hAnsi="Times New Roman" w:cs="Times New Roman"/>
          <w:color w:val="000000" w:themeColor="text1"/>
          <w:sz w:val="24"/>
          <w:szCs w:val="24"/>
        </w:rPr>
        <w:t xml:space="preserve">high accuracy and good metrics for predicting </w:t>
      </w:r>
      <w:r w:rsidR="1743A556" w:rsidRPr="588802F6">
        <w:rPr>
          <w:rFonts w:ascii="Times New Roman" w:eastAsia="Times New Roman" w:hAnsi="Times New Roman" w:cs="Times New Roman"/>
          <w:color w:val="000000" w:themeColor="text1"/>
          <w:sz w:val="24"/>
          <w:szCs w:val="24"/>
        </w:rPr>
        <w:t>the majority class in our target variable</w:t>
      </w:r>
      <w:r w:rsidR="171D30E5" w:rsidRPr="588802F6">
        <w:rPr>
          <w:rFonts w:ascii="Times New Roman" w:eastAsia="Times New Roman" w:hAnsi="Times New Roman" w:cs="Times New Roman"/>
          <w:color w:val="000000" w:themeColor="text1"/>
          <w:sz w:val="24"/>
          <w:szCs w:val="24"/>
        </w:rPr>
        <w:t xml:space="preserve">. </w:t>
      </w:r>
      <w:r w:rsidR="27BA037F" w:rsidRPr="588802F6">
        <w:rPr>
          <w:rFonts w:ascii="Times New Roman" w:eastAsia="Times New Roman" w:hAnsi="Times New Roman" w:cs="Times New Roman"/>
          <w:color w:val="000000" w:themeColor="text1"/>
          <w:sz w:val="24"/>
          <w:szCs w:val="24"/>
        </w:rPr>
        <w:t xml:space="preserve">Moreover, it also </w:t>
      </w:r>
      <w:r w:rsidR="171D30E5" w:rsidRPr="588802F6">
        <w:rPr>
          <w:rFonts w:ascii="Times New Roman" w:eastAsia="Times New Roman" w:hAnsi="Times New Roman" w:cs="Times New Roman"/>
          <w:color w:val="000000" w:themeColor="text1"/>
          <w:sz w:val="24"/>
          <w:szCs w:val="24"/>
        </w:rPr>
        <w:t>mean</w:t>
      </w:r>
      <w:r w:rsidR="7C24584E" w:rsidRPr="588802F6">
        <w:rPr>
          <w:rFonts w:ascii="Times New Roman" w:eastAsia="Times New Roman" w:hAnsi="Times New Roman" w:cs="Times New Roman"/>
          <w:color w:val="000000" w:themeColor="text1"/>
          <w:sz w:val="24"/>
          <w:szCs w:val="24"/>
        </w:rPr>
        <w:t>t</w:t>
      </w:r>
      <w:r w:rsidR="171D30E5" w:rsidRPr="588802F6">
        <w:rPr>
          <w:rFonts w:ascii="Times New Roman" w:eastAsia="Times New Roman" w:hAnsi="Times New Roman" w:cs="Times New Roman"/>
          <w:color w:val="000000" w:themeColor="text1"/>
          <w:sz w:val="24"/>
          <w:szCs w:val="24"/>
        </w:rPr>
        <w:t xml:space="preserve"> that our feature importance yield</w:t>
      </w:r>
      <w:r w:rsidR="63B6EC2D" w:rsidRPr="588802F6">
        <w:rPr>
          <w:rFonts w:ascii="Times New Roman" w:eastAsia="Times New Roman" w:hAnsi="Times New Roman" w:cs="Times New Roman"/>
          <w:color w:val="000000" w:themeColor="text1"/>
          <w:sz w:val="24"/>
          <w:szCs w:val="24"/>
        </w:rPr>
        <w:t>ed</w:t>
      </w:r>
      <w:r w:rsidR="171D30E5" w:rsidRPr="588802F6">
        <w:rPr>
          <w:rFonts w:ascii="Times New Roman" w:eastAsia="Times New Roman" w:hAnsi="Times New Roman" w:cs="Times New Roman"/>
          <w:color w:val="000000" w:themeColor="text1"/>
          <w:sz w:val="24"/>
          <w:szCs w:val="24"/>
        </w:rPr>
        <w:t xml:space="preserve"> accurate results as to which features within the profiles contribute most to overdose deaths</w:t>
      </w:r>
      <w:r w:rsidR="38F5AB1C" w:rsidRPr="588802F6">
        <w:rPr>
          <w:rFonts w:ascii="Times New Roman" w:eastAsia="Times New Roman" w:hAnsi="Times New Roman" w:cs="Times New Roman"/>
          <w:color w:val="000000" w:themeColor="text1"/>
          <w:sz w:val="24"/>
          <w:szCs w:val="24"/>
        </w:rPr>
        <w:t xml:space="preserve">. </w:t>
      </w:r>
      <w:r w:rsidR="35B28D4B" w:rsidRPr="588802F6">
        <w:rPr>
          <w:rFonts w:ascii="Times New Roman" w:eastAsia="Times New Roman" w:hAnsi="Times New Roman" w:cs="Times New Roman"/>
          <w:color w:val="000000" w:themeColor="text1"/>
          <w:sz w:val="24"/>
          <w:szCs w:val="24"/>
        </w:rPr>
        <w:t>Our feature importance results can be seen here:</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588802F6" w14:paraId="10C2415A" w14:textId="77777777" w:rsidTr="588802F6">
        <w:trPr>
          <w:trHeight w:val="300"/>
        </w:trPr>
        <w:tc>
          <w:tcPr>
            <w:tcW w:w="1872" w:type="dxa"/>
          </w:tcPr>
          <w:p w14:paraId="79AB9EDD" w14:textId="07D0ECDE" w:rsidR="588802F6" w:rsidRDefault="588802F6" w:rsidP="588802F6">
            <w:pPr>
              <w:rPr>
                <w:rFonts w:ascii="Times New Roman" w:eastAsia="Times New Roman" w:hAnsi="Times New Roman" w:cs="Times New Roman"/>
                <w:color w:val="000000" w:themeColor="text1"/>
                <w:sz w:val="24"/>
                <w:szCs w:val="24"/>
              </w:rPr>
            </w:pPr>
          </w:p>
        </w:tc>
        <w:tc>
          <w:tcPr>
            <w:tcW w:w="1872" w:type="dxa"/>
          </w:tcPr>
          <w:p w14:paraId="0E78B699" w14:textId="461787DA" w:rsidR="598C4957" w:rsidRDefault="598C4957" w:rsidP="588802F6">
            <w:pPr>
              <w:rPr>
                <w:rFonts w:ascii="Times New Roman" w:eastAsia="Times New Roman" w:hAnsi="Times New Roman" w:cs="Times New Roman"/>
                <w:b/>
                <w:bCs/>
                <w:color w:val="000000" w:themeColor="text1"/>
                <w:sz w:val="28"/>
                <w:szCs w:val="28"/>
                <w:u w:val="single"/>
              </w:rPr>
            </w:pPr>
            <w:r w:rsidRPr="588802F6">
              <w:rPr>
                <w:rFonts w:ascii="Times New Roman" w:eastAsia="Times New Roman" w:hAnsi="Times New Roman" w:cs="Times New Roman"/>
                <w:b/>
                <w:bCs/>
                <w:color w:val="000000" w:themeColor="text1"/>
                <w:sz w:val="28"/>
                <w:szCs w:val="28"/>
                <w:u w:val="single"/>
              </w:rPr>
              <w:t>Cluster 1</w:t>
            </w:r>
          </w:p>
        </w:tc>
        <w:tc>
          <w:tcPr>
            <w:tcW w:w="1872" w:type="dxa"/>
          </w:tcPr>
          <w:p w14:paraId="2C3E07E3" w14:textId="5D4B4211" w:rsidR="598C4957" w:rsidRDefault="598C4957" w:rsidP="588802F6">
            <w:pPr>
              <w:rPr>
                <w:rFonts w:ascii="Times New Roman" w:eastAsia="Times New Roman" w:hAnsi="Times New Roman" w:cs="Times New Roman"/>
                <w:b/>
                <w:bCs/>
                <w:color w:val="000000" w:themeColor="text1"/>
                <w:sz w:val="28"/>
                <w:szCs w:val="28"/>
                <w:u w:val="single"/>
              </w:rPr>
            </w:pPr>
            <w:r w:rsidRPr="588802F6">
              <w:rPr>
                <w:rFonts w:ascii="Times New Roman" w:eastAsia="Times New Roman" w:hAnsi="Times New Roman" w:cs="Times New Roman"/>
                <w:b/>
                <w:bCs/>
                <w:color w:val="000000" w:themeColor="text1"/>
                <w:sz w:val="28"/>
                <w:szCs w:val="28"/>
                <w:u w:val="single"/>
              </w:rPr>
              <w:t>Cluster 2</w:t>
            </w:r>
          </w:p>
        </w:tc>
        <w:tc>
          <w:tcPr>
            <w:tcW w:w="1872" w:type="dxa"/>
          </w:tcPr>
          <w:p w14:paraId="2E23BC63" w14:textId="51ADCF5F" w:rsidR="598C4957" w:rsidRDefault="598C4957" w:rsidP="588802F6">
            <w:pPr>
              <w:rPr>
                <w:rFonts w:ascii="Times New Roman" w:eastAsia="Times New Roman" w:hAnsi="Times New Roman" w:cs="Times New Roman"/>
                <w:b/>
                <w:bCs/>
                <w:color w:val="000000" w:themeColor="text1"/>
                <w:sz w:val="28"/>
                <w:szCs w:val="28"/>
                <w:u w:val="single"/>
              </w:rPr>
            </w:pPr>
            <w:r w:rsidRPr="588802F6">
              <w:rPr>
                <w:rFonts w:ascii="Times New Roman" w:eastAsia="Times New Roman" w:hAnsi="Times New Roman" w:cs="Times New Roman"/>
                <w:b/>
                <w:bCs/>
                <w:color w:val="000000" w:themeColor="text1"/>
                <w:sz w:val="28"/>
                <w:szCs w:val="28"/>
                <w:u w:val="single"/>
              </w:rPr>
              <w:t>Cluster 3</w:t>
            </w:r>
          </w:p>
        </w:tc>
        <w:tc>
          <w:tcPr>
            <w:tcW w:w="1872" w:type="dxa"/>
          </w:tcPr>
          <w:p w14:paraId="425B2831" w14:textId="45DB7190" w:rsidR="598C4957" w:rsidRDefault="598C4957" w:rsidP="588802F6">
            <w:pPr>
              <w:rPr>
                <w:rFonts w:ascii="Times New Roman" w:eastAsia="Times New Roman" w:hAnsi="Times New Roman" w:cs="Times New Roman"/>
                <w:b/>
                <w:bCs/>
                <w:color w:val="000000" w:themeColor="text1"/>
                <w:sz w:val="28"/>
                <w:szCs w:val="28"/>
                <w:u w:val="single"/>
              </w:rPr>
            </w:pPr>
            <w:r w:rsidRPr="588802F6">
              <w:rPr>
                <w:rFonts w:ascii="Times New Roman" w:eastAsia="Times New Roman" w:hAnsi="Times New Roman" w:cs="Times New Roman"/>
                <w:b/>
                <w:bCs/>
                <w:color w:val="000000" w:themeColor="text1"/>
                <w:sz w:val="28"/>
                <w:szCs w:val="28"/>
                <w:u w:val="single"/>
              </w:rPr>
              <w:t>Cluster 4</w:t>
            </w:r>
          </w:p>
        </w:tc>
      </w:tr>
      <w:tr w:rsidR="588802F6" w14:paraId="6C5620AB" w14:textId="77777777" w:rsidTr="588802F6">
        <w:trPr>
          <w:trHeight w:val="300"/>
        </w:trPr>
        <w:tc>
          <w:tcPr>
            <w:tcW w:w="1872" w:type="dxa"/>
          </w:tcPr>
          <w:p w14:paraId="27FE5BD2" w14:textId="0B9F30B2" w:rsidR="598C4957" w:rsidRDefault="598C4957" w:rsidP="588802F6">
            <w:pPr>
              <w:rPr>
                <w:rFonts w:ascii="Times New Roman" w:eastAsia="Times New Roman" w:hAnsi="Times New Roman" w:cs="Times New Roman"/>
                <w:b/>
                <w:bCs/>
                <w:color w:val="000000" w:themeColor="text1"/>
                <w:sz w:val="24"/>
                <w:szCs w:val="24"/>
                <w:u w:val="single"/>
              </w:rPr>
            </w:pPr>
            <w:r w:rsidRPr="588802F6">
              <w:rPr>
                <w:rFonts w:ascii="Times New Roman" w:eastAsia="Times New Roman" w:hAnsi="Times New Roman" w:cs="Times New Roman"/>
                <w:b/>
                <w:bCs/>
                <w:color w:val="000000" w:themeColor="text1"/>
                <w:sz w:val="24"/>
                <w:szCs w:val="24"/>
                <w:u w:val="single"/>
              </w:rPr>
              <w:t>Feature 1:</w:t>
            </w:r>
          </w:p>
        </w:tc>
        <w:tc>
          <w:tcPr>
            <w:tcW w:w="1872" w:type="dxa"/>
          </w:tcPr>
          <w:p w14:paraId="1B6BB079" w14:textId="6712E9DD" w:rsidR="18A72791" w:rsidRDefault="18A72791"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Age </w:t>
            </w:r>
            <w:r w:rsidR="02CB67E2" w:rsidRPr="588802F6">
              <w:rPr>
                <w:rFonts w:ascii="Times New Roman" w:eastAsia="Times New Roman" w:hAnsi="Times New Roman" w:cs="Times New Roman"/>
                <w:color w:val="000000" w:themeColor="text1"/>
                <w:sz w:val="24"/>
                <w:szCs w:val="24"/>
              </w:rPr>
              <w:t xml:space="preserve">18 </w:t>
            </w:r>
            <w:r w:rsidR="7F3BFBF8" w:rsidRPr="588802F6">
              <w:rPr>
                <w:rFonts w:ascii="Times New Roman" w:eastAsia="Times New Roman" w:hAnsi="Times New Roman" w:cs="Times New Roman"/>
                <w:color w:val="000000" w:themeColor="text1"/>
                <w:sz w:val="24"/>
                <w:szCs w:val="24"/>
              </w:rPr>
              <w:t>&amp;</w:t>
            </w:r>
            <w:r w:rsidR="02CB67E2" w:rsidRPr="588802F6">
              <w:rPr>
                <w:rFonts w:ascii="Times New Roman" w:eastAsia="Times New Roman" w:hAnsi="Times New Roman" w:cs="Times New Roman"/>
                <w:color w:val="000000" w:themeColor="text1"/>
                <w:sz w:val="24"/>
                <w:szCs w:val="24"/>
              </w:rPr>
              <w:t xml:space="preserve"> under</w:t>
            </w:r>
          </w:p>
        </w:tc>
        <w:tc>
          <w:tcPr>
            <w:tcW w:w="1872" w:type="dxa"/>
          </w:tcPr>
          <w:p w14:paraId="4026F536" w14:textId="3BDFE5FF" w:rsidR="3647CD22" w:rsidRDefault="3647CD22"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Occupation Farming, Fishing, Forestry</w:t>
            </w:r>
          </w:p>
        </w:tc>
        <w:tc>
          <w:tcPr>
            <w:tcW w:w="1872" w:type="dxa"/>
          </w:tcPr>
          <w:p w14:paraId="7AB44AAA" w14:textId="3C8737BC" w:rsidR="157AF8EC" w:rsidRDefault="157AF8EC"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Occupation </w:t>
            </w:r>
            <w:r w:rsidR="66EEB5F6" w:rsidRPr="588802F6">
              <w:rPr>
                <w:rFonts w:ascii="Times New Roman" w:eastAsia="Times New Roman" w:hAnsi="Times New Roman" w:cs="Times New Roman"/>
                <w:color w:val="000000" w:themeColor="text1"/>
                <w:sz w:val="24"/>
                <w:szCs w:val="24"/>
              </w:rPr>
              <w:t>U</w:t>
            </w:r>
            <w:r w:rsidRPr="588802F6">
              <w:rPr>
                <w:rFonts w:ascii="Times New Roman" w:eastAsia="Times New Roman" w:hAnsi="Times New Roman" w:cs="Times New Roman"/>
                <w:color w:val="000000" w:themeColor="text1"/>
                <w:sz w:val="24"/>
                <w:szCs w:val="24"/>
              </w:rPr>
              <w:t>nknown</w:t>
            </w:r>
          </w:p>
        </w:tc>
        <w:tc>
          <w:tcPr>
            <w:tcW w:w="1872" w:type="dxa"/>
          </w:tcPr>
          <w:p w14:paraId="53A561D2" w14:textId="215730E9" w:rsidR="4A96BD60" w:rsidRDefault="4A96BD60"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Occupation </w:t>
            </w:r>
            <w:r w:rsidR="034160EA" w:rsidRPr="588802F6">
              <w:rPr>
                <w:rFonts w:ascii="Times New Roman" w:eastAsia="Times New Roman" w:hAnsi="Times New Roman" w:cs="Times New Roman"/>
                <w:color w:val="000000" w:themeColor="text1"/>
                <w:sz w:val="24"/>
                <w:szCs w:val="24"/>
              </w:rPr>
              <w:t>Unknown</w:t>
            </w:r>
          </w:p>
        </w:tc>
      </w:tr>
      <w:tr w:rsidR="588802F6" w14:paraId="5F3AE484" w14:textId="77777777" w:rsidTr="588802F6">
        <w:trPr>
          <w:trHeight w:val="300"/>
        </w:trPr>
        <w:tc>
          <w:tcPr>
            <w:tcW w:w="1872" w:type="dxa"/>
          </w:tcPr>
          <w:p w14:paraId="23279B15" w14:textId="037B4BC2" w:rsidR="598C4957" w:rsidRDefault="598C4957" w:rsidP="588802F6">
            <w:pPr>
              <w:rPr>
                <w:rFonts w:ascii="Times New Roman" w:eastAsia="Times New Roman" w:hAnsi="Times New Roman" w:cs="Times New Roman"/>
                <w:b/>
                <w:bCs/>
                <w:color w:val="000000" w:themeColor="text1"/>
                <w:sz w:val="24"/>
                <w:szCs w:val="24"/>
                <w:u w:val="single"/>
              </w:rPr>
            </w:pPr>
            <w:r w:rsidRPr="588802F6">
              <w:rPr>
                <w:rFonts w:ascii="Times New Roman" w:eastAsia="Times New Roman" w:hAnsi="Times New Roman" w:cs="Times New Roman"/>
                <w:b/>
                <w:bCs/>
                <w:color w:val="000000" w:themeColor="text1"/>
                <w:sz w:val="24"/>
                <w:szCs w:val="24"/>
                <w:u w:val="single"/>
              </w:rPr>
              <w:t>Feature 2:</w:t>
            </w:r>
          </w:p>
        </w:tc>
        <w:tc>
          <w:tcPr>
            <w:tcW w:w="1872" w:type="dxa"/>
          </w:tcPr>
          <w:p w14:paraId="066755EE" w14:textId="13E8722F" w:rsidR="4A0548AD" w:rsidRDefault="4A0548AD"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Occupation </w:t>
            </w:r>
            <w:r w:rsidR="35EECFF6" w:rsidRPr="588802F6">
              <w:rPr>
                <w:rFonts w:ascii="Times New Roman" w:eastAsia="Times New Roman" w:hAnsi="Times New Roman" w:cs="Times New Roman"/>
                <w:color w:val="000000" w:themeColor="text1"/>
                <w:sz w:val="24"/>
                <w:szCs w:val="24"/>
              </w:rPr>
              <w:t>unknown</w:t>
            </w:r>
          </w:p>
        </w:tc>
        <w:tc>
          <w:tcPr>
            <w:tcW w:w="1872" w:type="dxa"/>
          </w:tcPr>
          <w:p w14:paraId="14EE3364" w14:textId="6DAA008F" w:rsidR="55EECB53" w:rsidRDefault="55EECB53" w:rsidP="588802F6">
            <w:r w:rsidRPr="588802F6">
              <w:rPr>
                <w:rFonts w:ascii="Times New Roman" w:eastAsia="Times New Roman" w:hAnsi="Times New Roman" w:cs="Times New Roman"/>
                <w:color w:val="000000" w:themeColor="text1"/>
                <w:sz w:val="24"/>
                <w:szCs w:val="24"/>
              </w:rPr>
              <w:t>Asian</w:t>
            </w:r>
          </w:p>
        </w:tc>
        <w:tc>
          <w:tcPr>
            <w:tcW w:w="1872" w:type="dxa"/>
          </w:tcPr>
          <w:p w14:paraId="0CD4023D" w14:textId="57CBC257" w:rsidR="3C27A64E" w:rsidRDefault="3C27A64E"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Occupation L</w:t>
            </w:r>
            <w:r w:rsidR="0D7EA7A0" w:rsidRPr="588802F6">
              <w:rPr>
                <w:rFonts w:ascii="Times New Roman" w:eastAsia="Times New Roman" w:hAnsi="Times New Roman" w:cs="Times New Roman"/>
                <w:color w:val="000000" w:themeColor="text1"/>
                <w:sz w:val="24"/>
                <w:szCs w:val="24"/>
              </w:rPr>
              <w:t>egal</w:t>
            </w:r>
          </w:p>
        </w:tc>
        <w:tc>
          <w:tcPr>
            <w:tcW w:w="1872" w:type="dxa"/>
          </w:tcPr>
          <w:p w14:paraId="46D56FBE" w14:textId="436A5EE4" w:rsidR="1E08E2ED" w:rsidRDefault="1E08E2ED"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Divorced</w:t>
            </w:r>
          </w:p>
        </w:tc>
      </w:tr>
      <w:tr w:rsidR="588802F6" w14:paraId="5E9D0BDC" w14:textId="77777777" w:rsidTr="588802F6">
        <w:trPr>
          <w:trHeight w:val="300"/>
        </w:trPr>
        <w:tc>
          <w:tcPr>
            <w:tcW w:w="1872" w:type="dxa"/>
          </w:tcPr>
          <w:p w14:paraId="70929E75" w14:textId="2B354994" w:rsidR="598C4957" w:rsidRDefault="598C4957" w:rsidP="588802F6">
            <w:pPr>
              <w:rPr>
                <w:rFonts w:ascii="Times New Roman" w:eastAsia="Times New Roman" w:hAnsi="Times New Roman" w:cs="Times New Roman"/>
                <w:b/>
                <w:bCs/>
                <w:color w:val="000000" w:themeColor="text1"/>
                <w:sz w:val="24"/>
                <w:szCs w:val="24"/>
                <w:u w:val="single"/>
              </w:rPr>
            </w:pPr>
            <w:r w:rsidRPr="588802F6">
              <w:rPr>
                <w:rFonts w:ascii="Times New Roman" w:eastAsia="Times New Roman" w:hAnsi="Times New Roman" w:cs="Times New Roman"/>
                <w:b/>
                <w:bCs/>
                <w:color w:val="000000" w:themeColor="text1"/>
                <w:sz w:val="24"/>
                <w:szCs w:val="24"/>
                <w:u w:val="single"/>
              </w:rPr>
              <w:t>Feature 3:</w:t>
            </w:r>
          </w:p>
        </w:tc>
        <w:tc>
          <w:tcPr>
            <w:tcW w:w="1872" w:type="dxa"/>
          </w:tcPr>
          <w:p w14:paraId="433B00EB" w14:textId="5A31E98F" w:rsidR="0A5278FB" w:rsidRDefault="0A5278FB"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Occupation Healthcare</w:t>
            </w:r>
          </w:p>
        </w:tc>
        <w:tc>
          <w:tcPr>
            <w:tcW w:w="1872" w:type="dxa"/>
          </w:tcPr>
          <w:p w14:paraId="16CCED4B" w14:textId="1D2BF5AA" w:rsidR="719D5EB0" w:rsidRDefault="719D5EB0"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Occupation </w:t>
            </w:r>
            <w:r w:rsidR="0F597CA7" w:rsidRPr="588802F6">
              <w:rPr>
                <w:rFonts w:ascii="Times New Roman" w:eastAsia="Times New Roman" w:hAnsi="Times New Roman" w:cs="Times New Roman"/>
                <w:color w:val="000000" w:themeColor="text1"/>
                <w:sz w:val="24"/>
                <w:szCs w:val="24"/>
              </w:rPr>
              <w:t>Arts, Design, Entertainment</w:t>
            </w:r>
          </w:p>
        </w:tc>
        <w:tc>
          <w:tcPr>
            <w:tcW w:w="1872" w:type="dxa"/>
          </w:tcPr>
          <w:p w14:paraId="647C4D63" w14:textId="68BD8F54" w:rsidR="2D88F55E" w:rsidRDefault="2D88F55E"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Occupation </w:t>
            </w:r>
            <w:r w:rsidR="061FBCB0" w:rsidRPr="588802F6">
              <w:rPr>
                <w:rFonts w:ascii="Times New Roman" w:eastAsia="Times New Roman" w:hAnsi="Times New Roman" w:cs="Times New Roman"/>
                <w:color w:val="000000" w:themeColor="text1"/>
                <w:sz w:val="24"/>
                <w:szCs w:val="24"/>
              </w:rPr>
              <w:t>Life, Physical, Social Science</w:t>
            </w:r>
          </w:p>
        </w:tc>
        <w:tc>
          <w:tcPr>
            <w:tcW w:w="1872" w:type="dxa"/>
          </w:tcPr>
          <w:p w14:paraId="173C8ACB" w14:textId="2B15CA05" w:rsidR="7A6884F2" w:rsidRDefault="7A6884F2"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Widowed</w:t>
            </w:r>
          </w:p>
        </w:tc>
      </w:tr>
      <w:tr w:rsidR="588802F6" w14:paraId="5E57BFC0" w14:textId="77777777" w:rsidTr="588802F6">
        <w:trPr>
          <w:trHeight w:val="300"/>
        </w:trPr>
        <w:tc>
          <w:tcPr>
            <w:tcW w:w="1872" w:type="dxa"/>
          </w:tcPr>
          <w:p w14:paraId="21BD75A6" w14:textId="622C959B" w:rsidR="598C4957" w:rsidRDefault="598C4957" w:rsidP="588802F6">
            <w:pPr>
              <w:rPr>
                <w:rFonts w:ascii="Times New Roman" w:eastAsia="Times New Roman" w:hAnsi="Times New Roman" w:cs="Times New Roman"/>
                <w:b/>
                <w:bCs/>
                <w:color w:val="000000" w:themeColor="text1"/>
                <w:sz w:val="24"/>
                <w:szCs w:val="24"/>
                <w:u w:val="single"/>
              </w:rPr>
            </w:pPr>
            <w:r w:rsidRPr="588802F6">
              <w:rPr>
                <w:rFonts w:ascii="Times New Roman" w:eastAsia="Times New Roman" w:hAnsi="Times New Roman" w:cs="Times New Roman"/>
                <w:b/>
                <w:bCs/>
                <w:color w:val="000000" w:themeColor="text1"/>
                <w:sz w:val="24"/>
                <w:szCs w:val="24"/>
                <w:u w:val="single"/>
              </w:rPr>
              <w:t>Feature 4:</w:t>
            </w:r>
          </w:p>
        </w:tc>
        <w:tc>
          <w:tcPr>
            <w:tcW w:w="1872" w:type="dxa"/>
          </w:tcPr>
          <w:p w14:paraId="35C79B07" w14:textId="7B5B9FE5" w:rsidR="077FA723" w:rsidRDefault="077FA723"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Occupation </w:t>
            </w:r>
            <w:r w:rsidR="517A7E17" w:rsidRPr="588802F6">
              <w:rPr>
                <w:rFonts w:ascii="Times New Roman" w:eastAsia="Times New Roman" w:hAnsi="Times New Roman" w:cs="Times New Roman"/>
                <w:color w:val="000000" w:themeColor="text1"/>
                <w:sz w:val="24"/>
                <w:szCs w:val="24"/>
              </w:rPr>
              <w:t>Legal</w:t>
            </w:r>
          </w:p>
        </w:tc>
        <w:tc>
          <w:tcPr>
            <w:tcW w:w="1872" w:type="dxa"/>
          </w:tcPr>
          <w:p w14:paraId="477B87A6" w14:textId="5BE76D97" w:rsidR="13610BE2" w:rsidRDefault="13610BE2" w:rsidP="588802F6">
            <w:r w:rsidRPr="588802F6">
              <w:rPr>
                <w:rFonts w:ascii="Times New Roman" w:eastAsia="Times New Roman" w:hAnsi="Times New Roman" w:cs="Times New Roman"/>
                <w:color w:val="000000" w:themeColor="text1"/>
                <w:sz w:val="24"/>
                <w:szCs w:val="24"/>
              </w:rPr>
              <w:t>Occupation Unknown</w:t>
            </w:r>
          </w:p>
        </w:tc>
        <w:tc>
          <w:tcPr>
            <w:tcW w:w="1872" w:type="dxa"/>
          </w:tcPr>
          <w:p w14:paraId="1DFAD2DF" w14:textId="0981387A" w:rsidR="066E75F3" w:rsidRDefault="066E75F3"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Occupation P</w:t>
            </w:r>
            <w:r w:rsidR="13E53E04" w:rsidRPr="588802F6">
              <w:rPr>
                <w:rFonts w:ascii="Times New Roman" w:eastAsia="Times New Roman" w:hAnsi="Times New Roman" w:cs="Times New Roman"/>
                <w:color w:val="000000" w:themeColor="text1"/>
                <w:sz w:val="24"/>
                <w:szCs w:val="24"/>
              </w:rPr>
              <w:t xml:space="preserve">rotective Service </w:t>
            </w:r>
          </w:p>
        </w:tc>
        <w:tc>
          <w:tcPr>
            <w:tcW w:w="1872" w:type="dxa"/>
          </w:tcPr>
          <w:p w14:paraId="0323B9B4" w14:textId="62212D9E" w:rsidR="2DAF3343" w:rsidRDefault="2DAF3343"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Occupation Computer and Mathematical</w:t>
            </w:r>
          </w:p>
        </w:tc>
      </w:tr>
      <w:tr w:rsidR="588802F6" w14:paraId="11184024" w14:textId="77777777" w:rsidTr="588802F6">
        <w:trPr>
          <w:trHeight w:val="300"/>
        </w:trPr>
        <w:tc>
          <w:tcPr>
            <w:tcW w:w="1872" w:type="dxa"/>
          </w:tcPr>
          <w:p w14:paraId="6D87E5E6" w14:textId="7C0D71B3" w:rsidR="598C4957" w:rsidRDefault="598C4957" w:rsidP="588802F6">
            <w:pPr>
              <w:rPr>
                <w:rFonts w:ascii="Times New Roman" w:eastAsia="Times New Roman" w:hAnsi="Times New Roman" w:cs="Times New Roman"/>
                <w:b/>
                <w:bCs/>
                <w:color w:val="000000" w:themeColor="text1"/>
                <w:sz w:val="24"/>
                <w:szCs w:val="24"/>
                <w:u w:val="single"/>
              </w:rPr>
            </w:pPr>
            <w:r w:rsidRPr="588802F6">
              <w:rPr>
                <w:rFonts w:ascii="Times New Roman" w:eastAsia="Times New Roman" w:hAnsi="Times New Roman" w:cs="Times New Roman"/>
                <w:b/>
                <w:bCs/>
                <w:color w:val="000000" w:themeColor="text1"/>
                <w:sz w:val="24"/>
                <w:szCs w:val="24"/>
                <w:u w:val="single"/>
              </w:rPr>
              <w:t>Feature 5:</w:t>
            </w:r>
          </w:p>
        </w:tc>
        <w:tc>
          <w:tcPr>
            <w:tcW w:w="1872" w:type="dxa"/>
          </w:tcPr>
          <w:p w14:paraId="1E84F0E1" w14:textId="12C0F03C" w:rsidR="4D5AFAAD" w:rsidRDefault="4D5AFAAD"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Occupation Farming, Fishing, Forestry</w:t>
            </w:r>
          </w:p>
        </w:tc>
        <w:tc>
          <w:tcPr>
            <w:tcW w:w="1872" w:type="dxa"/>
          </w:tcPr>
          <w:p w14:paraId="29FAA8B6" w14:textId="6800D30D" w:rsidR="64D78381" w:rsidRDefault="64D78381" w:rsidP="588802F6">
            <w:r w:rsidRPr="588802F6">
              <w:rPr>
                <w:rFonts w:ascii="Times New Roman" w:eastAsia="Times New Roman" w:hAnsi="Times New Roman" w:cs="Times New Roman"/>
                <w:color w:val="000000" w:themeColor="text1"/>
                <w:sz w:val="24"/>
                <w:szCs w:val="24"/>
              </w:rPr>
              <w:t>Doctorate or Professional Degree</w:t>
            </w:r>
          </w:p>
        </w:tc>
        <w:tc>
          <w:tcPr>
            <w:tcW w:w="1872" w:type="dxa"/>
          </w:tcPr>
          <w:p w14:paraId="14381752" w14:textId="335336C9" w:rsidR="311B99AC" w:rsidRDefault="311B99AC" w:rsidP="588802F6">
            <w:r w:rsidRPr="588802F6">
              <w:rPr>
                <w:rFonts w:ascii="Times New Roman" w:eastAsia="Times New Roman" w:hAnsi="Times New Roman" w:cs="Times New Roman"/>
                <w:color w:val="000000" w:themeColor="text1"/>
                <w:sz w:val="24"/>
                <w:szCs w:val="24"/>
              </w:rPr>
              <w:t>Occupation Military</w:t>
            </w:r>
          </w:p>
        </w:tc>
        <w:tc>
          <w:tcPr>
            <w:tcW w:w="1872" w:type="dxa"/>
          </w:tcPr>
          <w:p w14:paraId="0024EC6B" w14:textId="4F017723" w:rsidR="0B83EC68" w:rsidRDefault="0B83EC68" w:rsidP="588802F6">
            <w:pPr>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Occupations </w:t>
            </w:r>
            <w:r w:rsidR="35609477" w:rsidRPr="588802F6">
              <w:rPr>
                <w:rFonts w:ascii="Times New Roman" w:eastAsia="Times New Roman" w:hAnsi="Times New Roman" w:cs="Times New Roman"/>
                <w:color w:val="000000" w:themeColor="text1"/>
                <w:sz w:val="24"/>
                <w:szCs w:val="24"/>
              </w:rPr>
              <w:t>Agriculture and Engineering</w:t>
            </w:r>
            <w:r w:rsidR="15F0F1F4" w:rsidRPr="588802F6">
              <w:rPr>
                <w:rFonts w:ascii="Times New Roman" w:eastAsia="Times New Roman" w:hAnsi="Times New Roman" w:cs="Times New Roman"/>
                <w:color w:val="000000" w:themeColor="text1"/>
                <w:sz w:val="24"/>
                <w:szCs w:val="24"/>
              </w:rPr>
              <w:t xml:space="preserve"> </w:t>
            </w:r>
          </w:p>
        </w:tc>
      </w:tr>
    </w:tbl>
    <w:p w14:paraId="0F3039F3" w14:textId="5ED4392B" w:rsidR="442682B0" w:rsidRDefault="442682B0" w:rsidP="588802F6">
      <w:pPr>
        <w:spacing w:after="0" w:line="480" w:lineRule="auto"/>
        <w:rPr>
          <w:rFonts w:ascii="Times New Roman" w:eastAsia="Times New Roman" w:hAnsi="Times New Roman" w:cs="Times New Roman"/>
          <w:i/>
          <w:iCs/>
          <w:color w:val="000000" w:themeColor="text1"/>
        </w:rPr>
      </w:pPr>
      <w:r w:rsidRPr="588802F6">
        <w:rPr>
          <w:rFonts w:ascii="Times New Roman" w:eastAsia="Times New Roman" w:hAnsi="Times New Roman" w:cs="Times New Roman"/>
          <w:i/>
          <w:iCs/>
          <w:color w:val="000000" w:themeColor="text1"/>
        </w:rPr>
        <w:t>Figure 9- Feature importance table, in descending order</w:t>
      </w:r>
    </w:p>
    <w:p w14:paraId="549729CA" w14:textId="1DAB6EF5" w:rsidR="7AB83733" w:rsidRDefault="7AB83733" w:rsidP="00742384">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After feature importance was completed, it was time to take a step back and study our results. </w:t>
      </w:r>
      <w:r w:rsidR="5A0AA9CC" w:rsidRPr="588802F6">
        <w:rPr>
          <w:rFonts w:ascii="Times New Roman" w:eastAsia="Times New Roman" w:hAnsi="Times New Roman" w:cs="Times New Roman"/>
          <w:color w:val="000000" w:themeColor="text1"/>
          <w:sz w:val="24"/>
          <w:szCs w:val="24"/>
        </w:rPr>
        <w:t xml:space="preserve">Each cluster </w:t>
      </w:r>
      <w:r w:rsidR="57C9F14A" w:rsidRPr="588802F6">
        <w:rPr>
          <w:rFonts w:ascii="Times New Roman" w:eastAsia="Times New Roman" w:hAnsi="Times New Roman" w:cs="Times New Roman"/>
          <w:color w:val="000000" w:themeColor="text1"/>
          <w:sz w:val="24"/>
          <w:szCs w:val="24"/>
        </w:rPr>
        <w:t>had</w:t>
      </w:r>
      <w:r w:rsidR="5A0AA9CC" w:rsidRPr="588802F6">
        <w:rPr>
          <w:rFonts w:ascii="Times New Roman" w:eastAsia="Times New Roman" w:hAnsi="Times New Roman" w:cs="Times New Roman"/>
          <w:color w:val="000000" w:themeColor="text1"/>
          <w:sz w:val="24"/>
          <w:szCs w:val="24"/>
        </w:rPr>
        <w:t xml:space="preserve"> </w:t>
      </w:r>
      <w:bookmarkStart w:id="2" w:name="_Int_YwEBmvpp"/>
      <w:r w:rsidR="5A0AA9CC" w:rsidRPr="588802F6">
        <w:rPr>
          <w:rFonts w:ascii="Times New Roman" w:eastAsia="Times New Roman" w:hAnsi="Times New Roman" w:cs="Times New Roman"/>
          <w:color w:val="000000" w:themeColor="text1"/>
          <w:sz w:val="24"/>
          <w:szCs w:val="24"/>
        </w:rPr>
        <w:t>similar results</w:t>
      </w:r>
      <w:bookmarkEnd w:id="2"/>
      <w:r w:rsidR="5A0AA9CC" w:rsidRPr="588802F6">
        <w:rPr>
          <w:rFonts w:ascii="Times New Roman" w:eastAsia="Times New Roman" w:hAnsi="Times New Roman" w:cs="Times New Roman"/>
          <w:color w:val="000000" w:themeColor="text1"/>
          <w:sz w:val="24"/>
          <w:szCs w:val="24"/>
        </w:rPr>
        <w:t>,</w:t>
      </w:r>
      <w:r w:rsidR="50EDDDCB" w:rsidRPr="588802F6">
        <w:rPr>
          <w:rFonts w:ascii="Times New Roman" w:eastAsia="Times New Roman" w:hAnsi="Times New Roman" w:cs="Times New Roman"/>
          <w:color w:val="000000" w:themeColor="text1"/>
          <w:sz w:val="24"/>
          <w:szCs w:val="24"/>
        </w:rPr>
        <w:t xml:space="preserve"> but while we analyzed feature importance, we noticed </w:t>
      </w:r>
      <w:r w:rsidR="50EDDDCB" w:rsidRPr="588802F6">
        <w:rPr>
          <w:rFonts w:ascii="Times New Roman" w:eastAsia="Times New Roman" w:hAnsi="Times New Roman" w:cs="Times New Roman"/>
          <w:color w:val="000000" w:themeColor="text1"/>
          <w:sz w:val="24"/>
          <w:szCs w:val="24"/>
        </w:rPr>
        <w:lastRenderedPageBreak/>
        <w:t xml:space="preserve">that </w:t>
      </w:r>
      <w:r w:rsidR="74E5925E" w:rsidRPr="588802F6">
        <w:rPr>
          <w:rFonts w:ascii="Times New Roman" w:eastAsia="Times New Roman" w:hAnsi="Times New Roman" w:cs="Times New Roman"/>
          <w:color w:val="000000" w:themeColor="text1"/>
          <w:sz w:val="24"/>
          <w:szCs w:val="24"/>
        </w:rPr>
        <w:t>a</w:t>
      </w:r>
      <w:r w:rsidR="50EDDDCB" w:rsidRPr="588802F6">
        <w:rPr>
          <w:rFonts w:ascii="Times New Roman" w:eastAsia="Times New Roman" w:hAnsi="Times New Roman" w:cs="Times New Roman"/>
          <w:color w:val="000000" w:themeColor="text1"/>
          <w:sz w:val="24"/>
          <w:szCs w:val="24"/>
        </w:rPr>
        <w:t xml:space="preserve">ge, </w:t>
      </w:r>
      <w:r w:rsidR="19FAD190" w:rsidRPr="588802F6">
        <w:rPr>
          <w:rFonts w:ascii="Times New Roman" w:eastAsia="Times New Roman" w:hAnsi="Times New Roman" w:cs="Times New Roman"/>
          <w:color w:val="000000" w:themeColor="text1"/>
          <w:sz w:val="24"/>
          <w:szCs w:val="24"/>
        </w:rPr>
        <w:t>o</w:t>
      </w:r>
      <w:r w:rsidR="50EDDDCB" w:rsidRPr="588802F6">
        <w:rPr>
          <w:rFonts w:ascii="Times New Roman" w:eastAsia="Times New Roman" w:hAnsi="Times New Roman" w:cs="Times New Roman"/>
          <w:color w:val="000000" w:themeColor="text1"/>
          <w:sz w:val="24"/>
          <w:szCs w:val="24"/>
        </w:rPr>
        <w:t xml:space="preserve">ccupation, and </w:t>
      </w:r>
      <w:r w:rsidR="47950797" w:rsidRPr="588802F6">
        <w:rPr>
          <w:rFonts w:ascii="Times New Roman" w:eastAsia="Times New Roman" w:hAnsi="Times New Roman" w:cs="Times New Roman"/>
          <w:color w:val="000000" w:themeColor="text1"/>
          <w:sz w:val="24"/>
          <w:szCs w:val="24"/>
        </w:rPr>
        <w:t>r</w:t>
      </w:r>
      <w:r w:rsidR="50EDDDCB" w:rsidRPr="588802F6">
        <w:rPr>
          <w:rFonts w:ascii="Times New Roman" w:eastAsia="Times New Roman" w:hAnsi="Times New Roman" w:cs="Times New Roman"/>
          <w:color w:val="000000" w:themeColor="text1"/>
          <w:sz w:val="24"/>
          <w:szCs w:val="24"/>
        </w:rPr>
        <w:t xml:space="preserve">ace seemed to have the most impact on predicting accidental overdose deaths. </w:t>
      </w:r>
      <w:r w:rsidR="747F8E0B" w:rsidRPr="588802F6">
        <w:rPr>
          <w:rFonts w:ascii="Times New Roman" w:eastAsia="Times New Roman" w:hAnsi="Times New Roman" w:cs="Times New Roman"/>
          <w:color w:val="000000" w:themeColor="text1"/>
          <w:sz w:val="24"/>
          <w:szCs w:val="24"/>
        </w:rPr>
        <w:t>This was interesting, as most of these features were not represented in the clusters.</w:t>
      </w:r>
      <w:r w:rsidR="6CAC01BC" w:rsidRPr="588802F6">
        <w:rPr>
          <w:rFonts w:ascii="Times New Roman" w:eastAsia="Times New Roman" w:hAnsi="Times New Roman" w:cs="Times New Roman"/>
          <w:color w:val="000000" w:themeColor="text1"/>
          <w:sz w:val="24"/>
          <w:szCs w:val="24"/>
        </w:rPr>
        <w:t xml:space="preserve"> </w:t>
      </w:r>
      <w:r w:rsidR="4CE5AAF8" w:rsidRPr="588802F6">
        <w:rPr>
          <w:rFonts w:ascii="Times New Roman" w:eastAsia="Times New Roman" w:hAnsi="Times New Roman" w:cs="Times New Roman"/>
          <w:color w:val="000000" w:themeColor="text1"/>
          <w:sz w:val="24"/>
          <w:szCs w:val="24"/>
        </w:rPr>
        <w:t xml:space="preserve">This also represented a unique challenge; as there isn’t a way to tailor reduction strategies based on </w:t>
      </w:r>
      <w:r w:rsidR="650F0A18" w:rsidRPr="588802F6">
        <w:rPr>
          <w:rFonts w:ascii="Times New Roman" w:eastAsia="Times New Roman" w:hAnsi="Times New Roman" w:cs="Times New Roman"/>
          <w:color w:val="000000" w:themeColor="text1"/>
          <w:sz w:val="24"/>
          <w:szCs w:val="24"/>
        </w:rPr>
        <w:t>a</w:t>
      </w:r>
      <w:r w:rsidR="4CE5AAF8" w:rsidRPr="588802F6">
        <w:rPr>
          <w:rFonts w:ascii="Times New Roman" w:eastAsia="Times New Roman" w:hAnsi="Times New Roman" w:cs="Times New Roman"/>
          <w:color w:val="000000" w:themeColor="text1"/>
          <w:sz w:val="24"/>
          <w:szCs w:val="24"/>
        </w:rPr>
        <w:t xml:space="preserve">ge and </w:t>
      </w:r>
      <w:r w:rsidR="3896B4FE" w:rsidRPr="588802F6">
        <w:rPr>
          <w:rFonts w:ascii="Times New Roman" w:eastAsia="Times New Roman" w:hAnsi="Times New Roman" w:cs="Times New Roman"/>
          <w:color w:val="000000" w:themeColor="text1"/>
          <w:sz w:val="24"/>
          <w:szCs w:val="24"/>
        </w:rPr>
        <w:t>r</w:t>
      </w:r>
      <w:r w:rsidR="4CE5AAF8" w:rsidRPr="588802F6">
        <w:rPr>
          <w:rFonts w:ascii="Times New Roman" w:eastAsia="Times New Roman" w:hAnsi="Times New Roman" w:cs="Times New Roman"/>
          <w:color w:val="000000" w:themeColor="text1"/>
          <w:sz w:val="24"/>
          <w:szCs w:val="24"/>
        </w:rPr>
        <w:t xml:space="preserve">ace. </w:t>
      </w:r>
      <w:r w:rsidR="680BFC12" w:rsidRPr="588802F6">
        <w:rPr>
          <w:rFonts w:ascii="Times New Roman" w:eastAsia="Times New Roman" w:hAnsi="Times New Roman" w:cs="Times New Roman"/>
          <w:color w:val="000000" w:themeColor="text1"/>
          <w:sz w:val="24"/>
          <w:szCs w:val="24"/>
        </w:rPr>
        <w:t xml:space="preserve">As seen in the feature importance, </w:t>
      </w:r>
      <w:r w:rsidR="5D979071" w:rsidRPr="588802F6">
        <w:rPr>
          <w:rFonts w:ascii="Times New Roman" w:eastAsia="Times New Roman" w:hAnsi="Times New Roman" w:cs="Times New Roman"/>
          <w:color w:val="000000" w:themeColor="text1"/>
          <w:sz w:val="24"/>
          <w:szCs w:val="24"/>
        </w:rPr>
        <w:t>o</w:t>
      </w:r>
      <w:r w:rsidR="680BFC12" w:rsidRPr="588802F6">
        <w:rPr>
          <w:rFonts w:ascii="Times New Roman" w:eastAsia="Times New Roman" w:hAnsi="Times New Roman" w:cs="Times New Roman"/>
          <w:color w:val="000000" w:themeColor="text1"/>
          <w:sz w:val="24"/>
          <w:szCs w:val="24"/>
        </w:rPr>
        <w:t xml:space="preserve">ccupation played a major part in predicting accidental overdose deaths. Likewise, since </w:t>
      </w:r>
      <w:r w:rsidR="3D1EBB4A" w:rsidRPr="588802F6">
        <w:rPr>
          <w:rFonts w:ascii="Times New Roman" w:eastAsia="Times New Roman" w:hAnsi="Times New Roman" w:cs="Times New Roman"/>
          <w:color w:val="000000" w:themeColor="text1"/>
          <w:sz w:val="24"/>
          <w:szCs w:val="24"/>
        </w:rPr>
        <w:t>e</w:t>
      </w:r>
      <w:r w:rsidR="680BFC12" w:rsidRPr="588802F6">
        <w:rPr>
          <w:rFonts w:ascii="Times New Roman" w:eastAsia="Times New Roman" w:hAnsi="Times New Roman" w:cs="Times New Roman"/>
          <w:color w:val="000000" w:themeColor="text1"/>
          <w:sz w:val="24"/>
          <w:szCs w:val="24"/>
        </w:rPr>
        <w:t>ducation was our most consistent feature across profiles, we decided to use these two for tailoring reduction strategies.</w:t>
      </w:r>
      <w:r w:rsidR="4DC5050F" w:rsidRPr="588802F6">
        <w:rPr>
          <w:rFonts w:ascii="Times New Roman" w:eastAsia="Times New Roman" w:hAnsi="Times New Roman" w:cs="Times New Roman"/>
          <w:color w:val="000000" w:themeColor="text1"/>
          <w:sz w:val="24"/>
          <w:szCs w:val="24"/>
        </w:rPr>
        <w:t xml:space="preserve"> Also, there </w:t>
      </w:r>
      <w:r w:rsidR="08E420CD" w:rsidRPr="588802F6">
        <w:rPr>
          <w:rFonts w:ascii="Times New Roman" w:eastAsia="Times New Roman" w:hAnsi="Times New Roman" w:cs="Times New Roman"/>
          <w:color w:val="000000" w:themeColor="text1"/>
          <w:sz w:val="24"/>
          <w:szCs w:val="24"/>
        </w:rPr>
        <w:t>exists</w:t>
      </w:r>
      <w:r w:rsidR="4DC5050F" w:rsidRPr="588802F6">
        <w:rPr>
          <w:rFonts w:ascii="Times New Roman" w:eastAsia="Times New Roman" w:hAnsi="Times New Roman" w:cs="Times New Roman"/>
          <w:color w:val="000000" w:themeColor="text1"/>
          <w:sz w:val="24"/>
          <w:szCs w:val="24"/>
        </w:rPr>
        <w:t xml:space="preserve"> a strong relationship between these two features. A lower level of education directly correlates with </w:t>
      </w:r>
      <w:r w:rsidR="2D1777A8" w:rsidRPr="588802F6">
        <w:rPr>
          <w:rFonts w:ascii="Times New Roman" w:eastAsia="Times New Roman" w:hAnsi="Times New Roman" w:cs="Times New Roman"/>
          <w:color w:val="000000" w:themeColor="text1"/>
          <w:sz w:val="24"/>
          <w:szCs w:val="24"/>
        </w:rPr>
        <w:t xml:space="preserve">worse career prospects; and vice versa. </w:t>
      </w:r>
    </w:p>
    <w:p w14:paraId="6FCD75B0" w14:textId="766711BE" w:rsidR="0A61CD62" w:rsidRDefault="0A61CD62" w:rsidP="588802F6">
      <w:pPr>
        <w:spacing w:after="0" w:line="480" w:lineRule="auto"/>
        <w:jc w:val="center"/>
        <w:rPr>
          <w:rFonts w:ascii="Times New Roman" w:eastAsia="Times New Roman" w:hAnsi="Times New Roman" w:cs="Times New Roman"/>
          <w:b/>
          <w:bCs/>
          <w:color w:val="000000" w:themeColor="text1"/>
          <w:sz w:val="24"/>
          <w:szCs w:val="24"/>
        </w:rPr>
      </w:pPr>
      <w:r w:rsidRPr="588802F6">
        <w:rPr>
          <w:rFonts w:ascii="Times New Roman" w:eastAsia="Times New Roman" w:hAnsi="Times New Roman" w:cs="Times New Roman"/>
          <w:b/>
          <w:bCs/>
          <w:color w:val="000000" w:themeColor="text1"/>
          <w:sz w:val="24"/>
          <w:szCs w:val="24"/>
        </w:rPr>
        <w:t>Discussion &amp; Conclusion</w:t>
      </w:r>
    </w:p>
    <w:p w14:paraId="6FBABEFB" w14:textId="1061D77D" w:rsidR="3826CA67" w:rsidRDefault="3826CA67" w:rsidP="588802F6">
      <w:pPr>
        <w:spacing w:after="0"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After</w:t>
      </w:r>
      <w:r w:rsidR="086C4982" w:rsidRPr="588802F6">
        <w:rPr>
          <w:rFonts w:ascii="Times New Roman" w:eastAsia="Times New Roman" w:hAnsi="Times New Roman" w:cs="Times New Roman"/>
          <w:color w:val="000000" w:themeColor="text1"/>
          <w:sz w:val="24"/>
          <w:szCs w:val="24"/>
        </w:rPr>
        <w:t xml:space="preserve"> completing</w:t>
      </w:r>
      <w:r w:rsidRPr="588802F6">
        <w:rPr>
          <w:rFonts w:ascii="Times New Roman" w:eastAsia="Times New Roman" w:hAnsi="Times New Roman" w:cs="Times New Roman"/>
          <w:color w:val="000000" w:themeColor="text1"/>
          <w:sz w:val="24"/>
          <w:szCs w:val="24"/>
        </w:rPr>
        <w:t xml:space="preserve"> modeling and clustering, we conclude</w:t>
      </w:r>
      <w:r w:rsidR="1C7F46FD" w:rsidRPr="588802F6">
        <w:rPr>
          <w:rFonts w:ascii="Times New Roman" w:eastAsia="Times New Roman" w:hAnsi="Times New Roman" w:cs="Times New Roman"/>
          <w:color w:val="000000" w:themeColor="text1"/>
          <w:sz w:val="24"/>
          <w:szCs w:val="24"/>
        </w:rPr>
        <w:t>d</w:t>
      </w:r>
      <w:r w:rsidRPr="588802F6">
        <w:rPr>
          <w:rFonts w:ascii="Times New Roman" w:eastAsia="Times New Roman" w:hAnsi="Times New Roman" w:cs="Times New Roman"/>
          <w:color w:val="000000" w:themeColor="text1"/>
          <w:sz w:val="24"/>
          <w:szCs w:val="24"/>
        </w:rPr>
        <w:t xml:space="preserve"> that the clusters </w:t>
      </w:r>
      <w:r w:rsidR="2E7F3967" w:rsidRPr="588802F6">
        <w:rPr>
          <w:rFonts w:ascii="Times New Roman" w:eastAsia="Times New Roman" w:hAnsi="Times New Roman" w:cs="Times New Roman"/>
          <w:color w:val="000000" w:themeColor="text1"/>
          <w:sz w:val="24"/>
          <w:szCs w:val="24"/>
        </w:rPr>
        <w:t xml:space="preserve">are </w:t>
      </w:r>
      <w:r w:rsidRPr="588802F6">
        <w:rPr>
          <w:rFonts w:ascii="Times New Roman" w:eastAsia="Times New Roman" w:hAnsi="Times New Roman" w:cs="Times New Roman"/>
          <w:color w:val="000000" w:themeColor="text1"/>
          <w:sz w:val="24"/>
          <w:szCs w:val="24"/>
        </w:rPr>
        <w:t xml:space="preserve">effective in producing a model of populations vulnerable to </w:t>
      </w:r>
      <w:r w:rsidR="10084018" w:rsidRPr="588802F6">
        <w:rPr>
          <w:rFonts w:ascii="Times New Roman" w:eastAsia="Times New Roman" w:hAnsi="Times New Roman" w:cs="Times New Roman"/>
          <w:color w:val="000000" w:themeColor="text1"/>
          <w:sz w:val="24"/>
          <w:szCs w:val="24"/>
        </w:rPr>
        <w:t xml:space="preserve">accidental </w:t>
      </w:r>
      <w:r w:rsidRPr="588802F6">
        <w:rPr>
          <w:rFonts w:ascii="Times New Roman" w:eastAsia="Times New Roman" w:hAnsi="Times New Roman" w:cs="Times New Roman"/>
          <w:color w:val="000000" w:themeColor="text1"/>
          <w:sz w:val="24"/>
          <w:szCs w:val="24"/>
        </w:rPr>
        <w:t>fentanyl overdose</w:t>
      </w:r>
      <w:r w:rsidR="42642AA3" w:rsidRPr="588802F6">
        <w:rPr>
          <w:rFonts w:ascii="Times New Roman" w:eastAsia="Times New Roman" w:hAnsi="Times New Roman" w:cs="Times New Roman"/>
          <w:color w:val="000000" w:themeColor="text1"/>
          <w:sz w:val="24"/>
          <w:szCs w:val="24"/>
        </w:rPr>
        <w:t>.</w:t>
      </w:r>
      <w:r w:rsidRPr="588802F6">
        <w:rPr>
          <w:rFonts w:ascii="Times New Roman" w:eastAsia="Times New Roman" w:hAnsi="Times New Roman" w:cs="Times New Roman"/>
          <w:color w:val="000000" w:themeColor="text1"/>
          <w:sz w:val="24"/>
          <w:szCs w:val="24"/>
        </w:rPr>
        <w:t xml:space="preserve"> </w:t>
      </w:r>
      <w:r w:rsidR="470EE54B" w:rsidRPr="588802F6">
        <w:rPr>
          <w:rFonts w:ascii="Times New Roman" w:eastAsia="Times New Roman" w:hAnsi="Times New Roman" w:cs="Times New Roman"/>
          <w:color w:val="000000" w:themeColor="text1"/>
          <w:sz w:val="24"/>
          <w:szCs w:val="24"/>
        </w:rPr>
        <w:t>M</w:t>
      </w:r>
      <w:r w:rsidRPr="588802F6">
        <w:rPr>
          <w:rFonts w:ascii="Times New Roman" w:eastAsia="Times New Roman" w:hAnsi="Times New Roman" w:cs="Times New Roman"/>
          <w:color w:val="000000" w:themeColor="text1"/>
          <w:sz w:val="24"/>
          <w:szCs w:val="24"/>
        </w:rPr>
        <w:t>oreover,</w:t>
      </w:r>
      <w:r w:rsidR="179EBB19" w:rsidRPr="588802F6">
        <w:rPr>
          <w:rFonts w:ascii="Times New Roman" w:eastAsia="Times New Roman" w:hAnsi="Times New Roman" w:cs="Times New Roman"/>
          <w:color w:val="000000" w:themeColor="text1"/>
          <w:sz w:val="24"/>
          <w:szCs w:val="24"/>
        </w:rPr>
        <w:t xml:space="preserve"> </w:t>
      </w:r>
      <w:r w:rsidR="5A3EB126" w:rsidRPr="588802F6">
        <w:rPr>
          <w:rFonts w:ascii="Times New Roman" w:eastAsia="Times New Roman" w:hAnsi="Times New Roman" w:cs="Times New Roman"/>
          <w:color w:val="000000" w:themeColor="text1"/>
          <w:sz w:val="24"/>
          <w:szCs w:val="24"/>
        </w:rPr>
        <w:t>we w</w:t>
      </w:r>
      <w:r w:rsidR="580C8840" w:rsidRPr="588802F6">
        <w:rPr>
          <w:rFonts w:ascii="Times New Roman" w:eastAsia="Times New Roman" w:hAnsi="Times New Roman" w:cs="Times New Roman"/>
          <w:color w:val="000000" w:themeColor="text1"/>
          <w:sz w:val="24"/>
          <w:szCs w:val="24"/>
        </w:rPr>
        <w:t xml:space="preserve">ere able to tailor reduction strategies based on </w:t>
      </w:r>
      <w:r w:rsidR="48468EE5" w:rsidRPr="588802F6">
        <w:rPr>
          <w:rFonts w:ascii="Times New Roman" w:eastAsia="Times New Roman" w:hAnsi="Times New Roman" w:cs="Times New Roman"/>
          <w:color w:val="000000" w:themeColor="text1"/>
          <w:sz w:val="24"/>
          <w:szCs w:val="24"/>
        </w:rPr>
        <w:t>features</w:t>
      </w:r>
      <w:r w:rsidR="5A3EB126" w:rsidRPr="588802F6">
        <w:rPr>
          <w:rFonts w:ascii="Times New Roman" w:eastAsia="Times New Roman" w:hAnsi="Times New Roman" w:cs="Times New Roman"/>
          <w:color w:val="000000" w:themeColor="text1"/>
          <w:sz w:val="24"/>
          <w:szCs w:val="24"/>
        </w:rPr>
        <w:t>.</w:t>
      </w:r>
      <w:r w:rsidR="617A42FC" w:rsidRPr="588802F6">
        <w:rPr>
          <w:rFonts w:ascii="Times New Roman" w:eastAsia="Times New Roman" w:hAnsi="Times New Roman" w:cs="Times New Roman"/>
          <w:color w:val="000000" w:themeColor="text1"/>
          <w:sz w:val="24"/>
          <w:szCs w:val="24"/>
        </w:rPr>
        <w:t xml:space="preserve"> </w:t>
      </w:r>
      <w:r w:rsidR="78B70CCB" w:rsidRPr="588802F6">
        <w:rPr>
          <w:rFonts w:ascii="Times New Roman" w:eastAsia="Times New Roman" w:hAnsi="Times New Roman" w:cs="Times New Roman"/>
          <w:color w:val="000000" w:themeColor="text1"/>
          <w:sz w:val="24"/>
          <w:szCs w:val="24"/>
        </w:rPr>
        <w:t xml:space="preserve">Our models returned high accuracy levels, and </w:t>
      </w:r>
      <w:r w:rsidR="37FD9F7E" w:rsidRPr="588802F6">
        <w:rPr>
          <w:rFonts w:ascii="Times New Roman" w:eastAsia="Times New Roman" w:hAnsi="Times New Roman" w:cs="Times New Roman"/>
          <w:color w:val="000000" w:themeColor="text1"/>
          <w:sz w:val="24"/>
          <w:szCs w:val="24"/>
        </w:rPr>
        <w:t>extremely high</w:t>
      </w:r>
      <w:r w:rsidR="78B70CCB" w:rsidRPr="588802F6">
        <w:rPr>
          <w:rFonts w:ascii="Times New Roman" w:eastAsia="Times New Roman" w:hAnsi="Times New Roman" w:cs="Times New Roman"/>
          <w:color w:val="000000" w:themeColor="text1"/>
          <w:sz w:val="24"/>
          <w:szCs w:val="24"/>
        </w:rPr>
        <w:t xml:space="preserve"> precision values. Since precision </w:t>
      </w:r>
      <w:r w:rsidR="289CD525" w:rsidRPr="588802F6">
        <w:rPr>
          <w:rFonts w:ascii="Times New Roman" w:eastAsia="Times New Roman" w:hAnsi="Times New Roman" w:cs="Times New Roman"/>
          <w:color w:val="000000" w:themeColor="text1"/>
          <w:sz w:val="24"/>
          <w:szCs w:val="24"/>
        </w:rPr>
        <w:t>measures</w:t>
      </w:r>
      <w:r w:rsidR="78B70CCB" w:rsidRPr="588802F6">
        <w:rPr>
          <w:rFonts w:ascii="Times New Roman" w:eastAsia="Times New Roman" w:hAnsi="Times New Roman" w:cs="Times New Roman"/>
          <w:color w:val="000000" w:themeColor="text1"/>
          <w:sz w:val="24"/>
          <w:szCs w:val="24"/>
        </w:rPr>
        <w:t xml:space="preserve"> how accurately </w:t>
      </w:r>
      <w:r w:rsidR="787A1E72" w:rsidRPr="588802F6">
        <w:rPr>
          <w:rFonts w:ascii="Times New Roman" w:eastAsia="Times New Roman" w:hAnsi="Times New Roman" w:cs="Times New Roman"/>
          <w:color w:val="000000" w:themeColor="text1"/>
          <w:sz w:val="24"/>
          <w:szCs w:val="24"/>
        </w:rPr>
        <w:t xml:space="preserve">a </w:t>
      </w:r>
      <w:r w:rsidR="78B70CCB" w:rsidRPr="588802F6">
        <w:rPr>
          <w:rFonts w:ascii="Times New Roman" w:eastAsia="Times New Roman" w:hAnsi="Times New Roman" w:cs="Times New Roman"/>
          <w:color w:val="000000" w:themeColor="text1"/>
          <w:sz w:val="24"/>
          <w:szCs w:val="24"/>
        </w:rPr>
        <w:t>model predict</w:t>
      </w:r>
      <w:r w:rsidR="247DA787" w:rsidRPr="588802F6">
        <w:rPr>
          <w:rFonts w:ascii="Times New Roman" w:eastAsia="Times New Roman" w:hAnsi="Times New Roman" w:cs="Times New Roman"/>
          <w:color w:val="000000" w:themeColor="text1"/>
          <w:sz w:val="24"/>
          <w:szCs w:val="24"/>
        </w:rPr>
        <w:t>s</w:t>
      </w:r>
      <w:r w:rsidR="78B70CCB" w:rsidRPr="588802F6">
        <w:rPr>
          <w:rFonts w:ascii="Times New Roman" w:eastAsia="Times New Roman" w:hAnsi="Times New Roman" w:cs="Times New Roman"/>
          <w:color w:val="000000" w:themeColor="text1"/>
          <w:sz w:val="24"/>
          <w:szCs w:val="24"/>
        </w:rPr>
        <w:t xml:space="preserve"> true positives, </w:t>
      </w:r>
      <w:r w:rsidR="3290A65D" w:rsidRPr="588802F6">
        <w:rPr>
          <w:rFonts w:ascii="Times New Roman" w:eastAsia="Times New Roman" w:hAnsi="Times New Roman" w:cs="Times New Roman"/>
          <w:color w:val="000000" w:themeColor="text1"/>
          <w:sz w:val="24"/>
          <w:szCs w:val="24"/>
        </w:rPr>
        <w:t xml:space="preserve">it </w:t>
      </w:r>
      <w:r w:rsidR="5A8619B8" w:rsidRPr="588802F6">
        <w:rPr>
          <w:rFonts w:ascii="Times New Roman" w:eastAsia="Times New Roman" w:hAnsi="Times New Roman" w:cs="Times New Roman"/>
          <w:color w:val="000000" w:themeColor="text1"/>
          <w:sz w:val="24"/>
          <w:szCs w:val="24"/>
        </w:rPr>
        <w:t xml:space="preserve">is </w:t>
      </w:r>
      <w:r w:rsidR="3290A65D" w:rsidRPr="588802F6">
        <w:rPr>
          <w:rFonts w:ascii="Times New Roman" w:eastAsia="Times New Roman" w:hAnsi="Times New Roman" w:cs="Times New Roman"/>
          <w:color w:val="000000" w:themeColor="text1"/>
          <w:sz w:val="24"/>
          <w:szCs w:val="24"/>
        </w:rPr>
        <w:t>vital</w:t>
      </w:r>
      <w:r w:rsidR="6C359CE4" w:rsidRPr="588802F6">
        <w:rPr>
          <w:rFonts w:ascii="Times New Roman" w:eastAsia="Times New Roman" w:hAnsi="Times New Roman" w:cs="Times New Roman"/>
          <w:color w:val="000000" w:themeColor="text1"/>
          <w:sz w:val="24"/>
          <w:szCs w:val="24"/>
        </w:rPr>
        <w:t xml:space="preserve"> for our case</w:t>
      </w:r>
      <w:r w:rsidR="3290A65D" w:rsidRPr="588802F6">
        <w:rPr>
          <w:rFonts w:ascii="Times New Roman" w:eastAsia="Times New Roman" w:hAnsi="Times New Roman" w:cs="Times New Roman"/>
          <w:color w:val="000000" w:themeColor="text1"/>
          <w:sz w:val="24"/>
          <w:szCs w:val="24"/>
        </w:rPr>
        <w:t xml:space="preserve"> </w:t>
      </w:r>
      <w:r w:rsidR="7286E155" w:rsidRPr="588802F6">
        <w:rPr>
          <w:rFonts w:ascii="Times New Roman" w:eastAsia="Times New Roman" w:hAnsi="Times New Roman" w:cs="Times New Roman"/>
          <w:color w:val="000000" w:themeColor="text1"/>
          <w:sz w:val="24"/>
          <w:szCs w:val="24"/>
        </w:rPr>
        <w:t>to</w:t>
      </w:r>
      <w:r w:rsidR="3290A65D" w:rsidRPr="588802F6">
        <w:rPr>
          <w:rFonts w:ascii="Times New Roman" w:eastAsia="Times New Roman" w:hAnsi="Times New Roman" w:cs="Times New Roman"/>
          <w:color w:val="000000" w:themeColor="text1"/>
          <w:sz w:val="24"/>
          <w:szCs w:val="24"/>
        </w:rPr>
        <w:t xml:space="preserve"> ha</w:t>
      </w:r>
      <w:r w:rsidR="0EC6DAA9" w:rsidRPr="588802F6">
        <w:rPr>
          <w:rFonts w:ascii="Times New Roman" w:eastAsia="Times New Roman" w:hAnsi="Times New Roman" w:cs="Times New Roman"/>
          <w:color w:val="000000" w:themeColor="text1"/>
          <w:sz w:val="24"/>
          <w:szCs w:val="24"/>
        </w:rPr>
        <w:t>ve</w:t>
      </w:r>
      <w:r w:rsidR="3290A65D" w:rsidRPr="588802F6">
        <w:rPr>
          <w:rFonts w:ascii="Times New Roman" w:eastAsia="Times New Roman" w:hAnsi="Times New Roman" w:cs="Times New Roman"/>
          <w:color w:val="000000" w:themeColor="text1"/>
          <w:sz w:val="24"/>
          <w:szCs w:val="24"/>
        </w:rPr>
        <w:t xml:space="preserve"> high precision.</w:t>
      </w:r>
      <w:r w:rsidR="0D6A5234" w:rsidRPr="588802F6">
        <w:rPr>
          <w:rFonts w:ascii="Times New Roman" w:eastAsia="Times New Roman" w:hAnsi="Times New Roman" w:cs="Times New Roman"/>
          <w:color w:val="000000" w:themeColor="text1"/>
          <w:sz w:val="24"/>
          <w:szCs w:val="24"/>
        </w:rPr>
        <w:t xml:space="preserve"> Si</w:t>
      </w:r>
      <w:r w:rsidR="31798DBB" w:rsidRPr="588802F6">
        <w:rPr>
          <w:rFonts w:ascii="Times New Roman" w:eastAsia="Times New Roman" w:hAnsi="Times New Roman" w:cs="Times New Roman"/>
          <w:color w:val="000000" w:themeColor="text1"/>
          <w:sz w:val="24"/>
          <w:szCs w:val="24"/>
        </w:rPr>
        <w:t xml:space="preserve">nce precision was high for all models, </w:t>
      </w:r>
      <w:r w:rsidR="3D2CD464" w:rsidRPr="588802F6">
        <w:rPr>
          <w:rFonts w:ascii="Times New Roman" w:eastAsia="Times New Roman" w:hAnsi="Times New Roman" w:cs="Times New Roman"/>
          <w:color w:val="000000" w:themeColor="text1"/>
          <w:sz w:val="24"/>
          <w:szCs w:val="24"/>
        </w:rPr>
        <w:t>we can confidently conclude that these models are effective at predicting accidental overdose deaths.</w:t>
      </w:r>
    </w:p>
    <w:p w14:paraId="52520E10" w14:textId="1B54FD8D" w:rsidR="4B41E6BB" w:rsidRDefault="56EE3A94" w:rsidP="588802F6">
      <w:pPr>
        <w:spacing w:line="480" w:lineRule="auto"/>
        <w:ind w:firstLine="720"/>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 xml:space="preserve">Since </w:t>
      </w:r>
      <w:r w:rsidR="1900BF05" w:rsidRPr="588802F6">
        <w:rPr>
          <w:rFonts w:ascii="Times New Roman" w:eastAsia="Times New Roman" w:hAnsi="Times New Roman" w:cs="Times New Roman"/>
          <w:sz w:val="24"/>
          <w:szCs w:val="24"/>
        </w:rPr>
        <w:t>e</w:t>
      </w:r>
      <w:r w:rsidRPr="588802F6">
        <w:rPr>
          <w:rFonts w:ascii="Times New Roman" w:eastAsia="Times New Roman" w:hAnsi="Times New Roman" w:cs="Times New Roman"/>
          <w:sz w:val="24"/>
          <w:szCs w:val="24"/>
        </w:rPr>
        <w:t xml:space="preserve">ducation and </w:t>
      </w:r>
      <w:r w:rsidR="0E1342E2" w:rsidRPr="588802F6">
        <w:rPr>
          <w:rFonts w:ascii="Times New Roman" w:eastAsia="Times New Roman" w:hAnsi="Times New Roman" w:cs="Times New Roman"/>
          <w:sz w:val="24"/>
          <w:szCs w:val="24"/>
        </w:rPr>
        <w:t>o</w:t>
      </w:r>
      <w:r w:rsidRPr="588802F6">
        <w:rPr>
          <w:rFonts w:ascii="Times New Roman" w:eastAsia="Times New Roman" w:hAnsi="Times New Roman" w:cs="Times New Roman"/>
          <w:sz w:val="24"/>
          <w:szCs w:val="24"/>
        </w:rPr>
        <w:t xml:space="preserve">ccupation are so highly correlated, </w:t>
      </w:r>
      <w:r w:rsidR="45EC9B35" w:rsidRPr="588802F6">
        <w:rPr>
          <w:rFonts w:ascii="Times New Roman" w:eastAsia="Times New Roman" w:hAnsi="Times New Roman" w:cs="Times New Roman"/>
          <w:sz w:val="24"/>
          <w:szCs w:val="24"/>
        </w:rPr>
        <w:t>we focused on education primarily while tailoring reduction strategies. We theorize</w:t>
      </w:r>
      <w:r w:rsidR="5EA57149" w:rsidRPr="588802F6">
        <w:rPr>
          <w:rFonts w:ascii="Times New Roman" w:eastAsia="Times New Roman" w:hAnsi="Times New Roman" w:cs="Times New Roman"/>
          <w:sz w:val="24"/>
          <w:szCs w:val="24"/>
        </w:rPr>
        <w:t>d</w:t>
      </w:r>
      <w:r w:rsidR="45EC9B35" w:rsidRPr="588802F6">
        <w:rPr>
          <w:rFonts w:ascii="Times New Roman" w:eastAsia="Times New Roman" w:hAnsi="Times New Roman" w:cs="Times New Roman"/>
          <w:sz w:val="24"/>
          <w:szCs w:val="24"/>
        </w:rPr>
        <w:t xml:space="preserve"> that </w:t>
      </w:r>
      <w:r w:rsidR="5A9E9B5B" w:rsidRPr="588802F6">
        <w:rPr>
          <w:rFonts w:ascii="Times New Roman" w:eastAsia="Times New Roman" w:hAnsi="Times New Roman" w:cs="Times New Roman"/>
          <w:sz w:val="24"/>
          <w:szCs w:val="24"/>
        </w:rPr>
        <w:t xml:space="preserve">if you can improve the level of one’s education, occupation prospects </w:t>
      </w:r>
      <w:r w:rsidR="4C769131" w:rsidRPr="588802F6">
        <w:rPr>
          <w:rFonts w:ascii="Times New Roman" w:eastAsia="Times New Roman" w:hAnsi="Times New Roman" w:cs="Times New Roman"/>
          <w:sz w:val="24"/>
          <w:szCs w:val="24"/>
        </w:rPr>
        <w:t xml:space="preserve">will </w:t>
      </w:r>
      <w:r w:rsidR="5A9E9B5B" w:rsidRPr="588802F6">
        <w:rPr>
          <w:rFonts w:ascii="Times New Roman" w:eastAsia="Times New Roman" w:hAnsi="Times New Roman" w:cs="Times New Roman"/>
          <w:sz w:val="24"/>
          <w:szCs w:val="24"/>
        </w:rPr>
        <w:t xml:space="preserve">follow. </w:t>
      </w:r>
      <w:r w:rsidR="65E6621B" w:rsidRPr="588802F6">
        <w:rPr>
          <w:rFonts w:ascii="Times New Roman" w:eastAsia="Times New Roman" w:hAnsi="Times New Roman" w:cs="Times New Roman"/>
          <w:sz w:val="24"/>
          <w:szCs w:val="24"/>
        </w:rPr>
        <w:t>Our research yielded four main strategies with these two features in mind.</w:t>
      </w:r>
    </w:p>
    <w:p w14:paraId="2389EDC3" w14:textId="2163021C" w:rsidR="00255BAE" w:rsidRDefault="65E6621B" w:rsidP="588802F6">
      <w:pPr>
        <w:spacing w:after="60"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b/>
          <w:bCs/>
          <w:sz w:val="24"/>
          <w:szCs w:val="24"/>
        </w:rPr>
        <w:t>Education</w:t>
      </w:r>
    </w:p>
    <w:p w14:paraId="42B5605A" w14:textId="4155D01C" w:rsidR="00255BAE" w:rsidRDefault="65E6621B" w:rsidP="588802F6">
      <w:pPr>
        <w:spacing w:after="60" w:line="480" w:lineRule="auto"/>
        <w:ind w:firstLine="720"/>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 xml:space="preserve">The first strategy is to simply get students more involved in their education, and their schools. </w:t>
      </w:r>
      <w:r w:rsidR="48650359" w:rsidRPr="588802F6">
        <w:rPr>
          <w:rFonts w:ascii="Times New Roman" w:eastAsia="Times New Roman" w:hAnsi="Times New Roman" w:cs="Times New Roman"/>
          <w:sz w:val="24"/>
          <w:szCs w:val="24"/>
        </w:rPr>
        <w:t xml:space="preserve">Student/Adolescent connectedness is when students feel that adults and peers in school </w:t>
      </w:r>
      <w:r w:rsidR="48650359" w:rsidRPr="588802F6">
        <w:rPr>
          <w:rFonts w:ascii="Times New Roman" w:eastAsia="Times New Roman" w:hAnsi="Times New Roman" w:cs="Times New Roman"/>
          <w:sz w:val="24"/>
          <w:szCs w:val="24"/>
        </w:rPr>
        <w:lastRenderedPageBreak/>
        <w:t xml:space="preserve">care about their learning and for them as individuals. This can include a sense of being cared for, supported, and belonging at school. </w:t>
      </w:r>
      <w:r w:rsidR="01278449" w:rsidRPr="588802F6">
        <w:rPr>
          <w:rFonts w:ascii="Times New Roman" w:eastAsia="Times New Roman" w:hAnsi="Times New Roman" w:cs="Times New Roman"/>
          <w:sz w:val="24"/>
          <w:szCs w:val="24"/>
        </w:rPr>
        <w:t>A study by the American Academy of Pediatrics found that a high sense of connectedness has positive implications on several factors, including prescription drug misuse and other illicit drug use. Comp</w:t>
      </w:r>
      <w:r w:rsidR="6CC2F187" w:rsidRPr="588802F6">
        <w:rPr>
          <w:rFonts w:ascii="Times New Roman" w:eastAsia="Times New Roman" w:hAnsi="Times New Roman" w:cs="Times New Roman"/>
          <w:sz w:val="24"/>
          <w:szCs w:val="24"/>
        </w:rPr>
        <w:t xml:space="preserve">aratively, those with lower connectedness experience higher rates of </w:t>
      </w:r>
      <w:r w:rsidR="2BC903CA" w:rsidRPr="588802F6">
        <w:rPr>
          <w:rFonts w:ascii="Times New Roman" w:eastAsia="Times New Roman" w:hAnsi="Times New Roman" w:cs="Times New Roman"/>
          <w:sz w:val="24"/>
          <w:szCs w:val="24"/>
        </w:rPr>
        <w:t>substance abuse</w:t>
      </w:r>
      <w:r w:rsidR="6CC2F187" w:rsidRPr="588802F6">
        <w:rPr>
          <w:rFonts w:ascii="Times New Roman" w:eastAsia="Times New Roman" w:hAnsi="Times New Roman" w:cs="Times New Roman"/>
          <w:sz w:val="24"/>
          <w:szCs w:val="24"/>
        </w:rPr>
        <w:t xml:space="preserve">. In fact, higher connectedness </w:t>
      </w:r>
      <w:r w:rsidR="20DADB7D" w:rsidRPr="588802F6">
        <w:rPr>
          <w:rFonts w:ascii="Times New Roman" w:eastAsia="Times New Roman" w:hAnsi="Times New Roman" w:cs="Times New Roman"/>
          <w:sz w:val="24"/>
          <w:szCs w:val="24"/>
        </w:rPr>
        <w:t xml:space="preserve">is </w:t>
      </w:r>
      <w:r w:rsidR="6CC2F187" w:rsidRPr="588802F6">
        <w:rPr>
          <w:rFonts w:ascii="Times New Roman" w:eastAsia="Times New Roman" w:hAnsi="Times New Roman" w:cs="Times New Roman"/>
          <w:sz w:val="24"/>
          <w:szCs w:val="24"/>
        </w:rPr>
        <w:t>associated with a 48%-66% lower chance of health risk behaviors</w:t>
      </w:r>
      <w:r w:rsidR="109CAD94" w:rsidRPr="588802F6">
        <w:rPr>
          <w:rFonts w:ascii="Times New Roman" w:eastAsia="Times New Roman" w:hAnsi="Times New Roman" w:cs="Times New Roman"/>
          <w:sz w:val="24"/>
          <w:szCs w:val="24"/>
        </w:rPr>
        <w:t xml:space="preserve"> in adulthood [21].</w:t>
      </w:r>
      <w:r w:rsidR="48DAFC61" w:rsidRPr="588802F6">
        <w:rPr>
          <w:rFonts w:ascii="Times New Roman" w:eastAsia="Times New Roman" w:hAnsi="Times New Roman" w:cs="Times New Roman"/>
          <w:sz w:val="24"/>
          <w:szCs w:val="24"/>
        </w:rPr>
        <w:t xml:space="preserve"> Since we noticed that low education </w:t>
      </w:r>
      <w:r w:rsidR="0717D75B" w:rsidRPr="588802F6">
        <w:rPr>
          <w:rFonts w:ascii="Times New Roman" w:eastAsia="Times New Roman" w:hAnsi="Times New Roman" w:cs="Times New Roman"/>
          <w:sz w:val="24"/>
          <w:szCs w:val="24"/>
        </w:rPr>
        <w:t xml:space="preserve">is </w:t>
      </w:r>
      <w:r w:rsidR="48DAFC61" w:rsidRPr="588802F6">
        <w:rPr>
          <w:rFonts w:ascii="Times New Roman" w:eastAsia="Times New Roman" w:hAnsi="Times New Roman" w:cs="Times New Roman"/>
          <w:sz w:val="24"/>
          <w:szCs w:val="24"/>
        </w:rPr>
        <w:t xml:space="preserve">so prevalent in our profiles, we believe that school connectedness efforts could go a long way in addressing fentanyl overdoses. </w:t>
      </w:r>
    </w:p>
    <w:p w14:paraId="171E7E4A" w14:textId="437849D0" w:rsidR="00255BAE" w:rsidRDefault="3C2BA07E" w:rsidP="588802F6">
      <w:pPr>
        <w:spacing w:after="60"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b/>
          <w:bCs/>
          <w:sz w:val="24"/>
          <w:szCs w:val="24"/>
        </w:rPr>
        <w:t>Standards-</w:t>
      </w:r>
      <w:r w:rsidR="3478D7BE" w:rsidRPr="588802F6">
        <w:rPr>
          <w:rFonts w:ascii="Times New Roman" w:eastAsia="Times New Roman" w:hAnsi="Times New Roman" w:cs="Times New Roman"/>
          <w:b/>
          <w:bCs/>
          <w:sz w:val="24"/>
          <w:szCs w:val="24"/>
        </w:rPr>
        <w:t>B</w:t>
      </w:r>
      <w:r w:rsidRPr="588802F6">
        <w:rPr>
          <w:rFonts w:ascii="Times New Roman" w:eastAsia="Times New Roman" w:hAnsi="Times New Roman" w:cs="Times New Roman"/>
          <w:b/>
          <w:bCs/>
          <w:sz w:val="24"/>
          <w:szCs w:val="24"/>
        </w:rPr>
        <w:t xml:space="preserve">ased </w:t>
      </w:r>
      <w:r w:rsidR="3037646B" w:rsidRPr="588802F6">
        <w:rPr>
          <w:rFonts w:ascii="Times New Roman" w:eastAsia="Times New Roman" w:hAnsi="Times New Roman" w:cs="Times New Roman"/>
          <w:b/>
          <w:bCs/>
          <w:sz w:val="24"/>
          <w:szCs w:val="24"/>
        </w:rPr>
        <w:t>H</w:t>
      </w:r>
      <w:r w:rsidRPr="588802F6">
        <w:rPr>
          <w:rFonts w:ascii="Times New Roman" w:eastAsia="Times New Roman" w:hAnsi="Times New Roman" w:cs="Times New Roman"/>
          <w:b/>
          <w:bCs/>
          <w:sz w:val="24"/>
          <w:szCs w:val="24"/>
        </w:rPr>
        <w:t>ealth</w:t>
      </w:r>
      <w:r w:rsidR="48DAFC61" w:rsidRPr="588802F6">
        <w:rPr>
          <w:rFonts w:ascii="Times New Roman" w:eastAsia="Times New Roman" w:hAnsi="Times New Roman" w:cs="Times New Roman"/>
          <w:b/>
          <w:bCs/>
          <w:sz w:val="24"/>
          <w:szCs w:val="24"/>
        </w:rPr>
        <w:t xml:space="preserve"> </w:t>
      </w:r>
      <w:r w:rsidR="4A30EE54" w:rsidRPr="588802F6">
        <w:rPr>
          <w:rFonts w:ascii="Times New Roman" w:eastAsia="Times New Roman" w:hAnsi="Times New Roman" w:cs="Times New Roman"/>
          <w:b/>
          <w:bCs/>
          <w:sz w:val="24"/>
          <w:szCs w:val="24"/>
        </w:rPr>
        <w:t>E</w:t>
      </w:r>
      <w:r w:rsidR="48DAFC61" w:rsidRPr="588802F6">
        <w:rPr>
          <w:rFonts w:ascii="Times New Roman" w:eastAsia="Times New Roman" w:hAnsi="Times New Roman" w:cs="Times New Roman"/>
          <w:b/>
          <w:bCs/>
          <w:sz w:val="24"/>
          <w:szCs w:val="24"/>
        </w:rPr>
        <w:t>ducation</w:t>
      </w:r>
    </w:p>
    <w:p w14:paraId="38447F0B" w14:textId="2FB52FE4" w:rsidR="00255BAE" w:rsidRDefault="48DAFC61" w:rsidP="588802F6">
      <w:pPr>
        <w:spacing w:after="60" w:line="480" w:lineRule="auto"/>
        <w:ind w:firstLine="720"/>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While school connectedness is important, it is also imperative to educate students on drugs.</w:t>
      </w:r>
      <w:r w:rsidR="144D0E5B" w:rsidRPr="588802F6">
        <w:rPr>
          <w:rFonts w:ascii="Times New Roman" w:eastAsia="Times New Roman" w:hAnsi="Times New Roman" w:cs="Times New Roman"/>
          <w:sz w:val="24"/>
          <w:szCs w:val="24"/>
        </w:rPr>
        <w:t xml:space="preserve"> Ideally, this would come after connectedness </w:t>
      </w:r>
      <w:r w:rsidR="6F5AEC0C" w:rsidRPr="588802F6">
        <w:rPr>
          <w:rFonts w:ascii="Times New Roman" w:eastAsia="Times New Roman" w:hAnsi="Times New Roman" w:cs="Times New Roman"/>
          <w:sz w:val="24"/>
          <w:szCs w:val="24"/>
        </w:rPr>
        <w:t xml:space="preserve">had improved. One of the main techniques for addressing drug use and </w:t>
      </w:r>
      <w:r w:rsidR="4EDB3188" w:rsidRPr="588802F6">
        <w:rPr>
          <w:rFonts w:ascii="Times New Roman" w:eastAsia="Times New Roman" w:hAnsi="Times New Roman" w:cs="Times New Roman"/>
          <w:sz w:val="24"/>
          <w:szCs w:val="24"/>
        </w:rPr>
        <w:t>establishing</w:t>
      </w:r>
      <w:r w:rsidR="6F5AEC0C" w:rsidRPr="588802F6">
        <w:rPr>
          <w:rFonts w:ascii="Times New Roman" w:eastAsia="Times New Roman" w:hAnsi="Times New Roman" w:cs="Times New Roman"/>
          <w:sz w:val="24"/>
          <w:szCs w:val="24"/>
        </w:rPr>
        <w:t xml:space="preserve"> long lasting skills</w:t>
      </w:r>
      <w:r w:rsidR="1ECB1645" w:rsidRPr="588802F6">
        <w:rPr>
          <w:rFonts w:ascii="Times New Roman" w:eastAsia="Times New Roman" w:hAnsi="Times New Roman" w:cs="Times New Roman"/>
          <w:sz w:val="24"/>
          <w:szCs w:val="24"/>
        </w:rPr>
        <w:t xml:space="preserve"> is standards-based health education. </w:t>
      </w:r>
      <w:r w:rsidR="77F461EB" w:rsidRPr="588802F6">
        <w:rPr>
          <w:rFonts w:ascii="Times New Roman" w:eastAsia="Times New Roman" w:hAnsi="Times New Roman" w:cs="Times New Roman"/>
          <w:sz w:val="24"/>
          <w:szCs w:val="24"/>
        </w:rPr>
        <w:t xml:space="preserve">This education not only </w:t>
      </w:r>
      <w:bookmarkStart w:id="3" w:name="_Int_OjzLKEhE"/>
      <w:r w:rsidR="77F461EB" w:rsidRPr="588802F6">
        <w:rPr>
          <w:rFonts w:ascii="Times New Roman" w:eastAsia="Times New Roman" w:hAnsi="Times New Roman" w:cs="Times New Roman"/>
          <w:sz w:val="24"/>
          <w:szCs w:val="24"/>
        </w:rPr>
        <w:t>teaches</w:t>
      </w:r>
      <w:bookmarkEnd w:id="3"/>
      <w:r w:rsidR="77F461EB" w:rsidRPr="588802F6">
        <w:rPr>
          <w:rFonts w:ascii="Times New Roman" w:eastAsia="Times New Roman" w:hAnsi="Times New Roman" w:cs="Times New Roman"/>
          <w:sz w:val="24"/>
          <w:szCs w:val="24"/>
        </w:rPr>
        <w:t xml:space="preserve"> students about drugs and their dangers, but also educates on safe substance</w:t>
      </w:r>
      <w:r w:rsidR="6FF18E4A" w:rsidRPr="588802F6">
        <w:rPr>
          <w:rFonts w:ascii="Times New Roman" w:eastAsia="Times New Roman" w:hAnsi="Times New Roman" w:cs="Times New Roman"/>
          <w:sz w:val="24"/>
          <w:szCs w:val="24"/>
        </w:rPr>
        <w:t xml:space="preserve"> </w:t>
      </w:r>
      <w:r w:rsidR="77F461EB" w:rsidRPr="588802F6">
        <w:rPr>
          <w:rFonts w:ascii="Times New Roman" w:eastAsia="Times New Roman" w:hAnsi="Times New Roman" w:cs="Times New Roman"/>
          <w:sz w:val="24"/>
          <w:szCs w:val="24"/>
        </w:rPr>
        <w:t>use, and teaches life skills such as decision making, goal setting,</w:t>
      </w:r>
      <w:r w:rsidR="666BF2EE" w:rsidRPr="588802F6">
        <w:rPr>
          <w:rFonts w:ascii="Times New Roman" w:eastAsia="Times New Roman" w:hAnsi="Times New Roman" w:cs="Times New Roman"/>
          <w:sz w:val="24"/>
          <w:szCs w:val="24"/>
        </w:rPr>
        <w:t xml:space="preserve"> and self-management</w:t>
      </w:r>
      <w:r w:rsidR="3ADF6E22" w:rsidRPr="588802F6">
        <w:rPr>
          <w:rFonts w:ascii="Times New Roman" w:eastAsia="Times New Roman" w:hAnsi="Times New Roman" w:cs="Times New Roman"/>
          <w:sz w:val="24"/>
          <w:szCs w:val="24"/>
        </w:rPr>
        <w:t xml:space="preserve"> [22]</w:t>
      </w:r>
      <w:r w:rsidR="666BF2EE" w:rsidRPr="588802F6">
        <w:rPr>
          <w:rFonts w:ascii="Times New Roman" w:eastAsia="Times New Roman" w:hAnsi="Times New Roman" w:cs="Times New Roman"/>
          <w:sz w:val="24"/>
          <w:szCs w:val="24"/>
        </w:rPr>
        <w:t>.</w:t>
      </w:r>
      <w:r w:rsidR="222FB519" w:rsidRPr="588802F6">
        <w:rPr>
          <w:rFonts w:ascii="Times New Roman" w:eastAsia="Times New Roman" w:hAnsi="Times New Roman" w:cs="Times New Roman"/>
          <w:sz w:val="24"/>
          <w:szCs w:val="24"/>
        </w:rPr>
        <w:t xml:space="preserve"> </w:t>
      </w:r>
      <w:r w:rsidR="357A0BA4" w:rsidRPr="588802F6">
        <w:rPr>
          <w:rFonts w:ascii="Times New Roman" w:eastAsia="Times New Roman" w:hAnsi="Times New Roman" w:cs="Times New Roman"/>
          <w:sz w:val="24"/>
          <w:szCs w:val="24"/>
        </w:rPr>
        <w:t xml:space="preserve">Instilling positive habits in young people has </w:t>
      </w:r>
      <w:r w:rsidR="5BAFA65D" w:rsidRPr="588802F6">
        <w:rPr>
          <w:rFonts w:ascii="Times New Roman" w:eastAsia="Times New Roman" w:hAnsi="Times New Roman" w:cs="Times New Roman"/>
          <w:sz w:val="24"/>
          <w:szCs w:val="24"/>
        </w:rPr>
        <w:t xml:space="preserve">been </w:t>
      </w:r>
      <w:r w:rsidR="357A0BA4" w:rsidRPr="588802F6">
        <w:rPr>
          <w:rFonts w:ascii="Times New Roman" w:eastAsia="Times New Roman" w:hAnsi="Times New Roman" w:cs="Times New Roman"/>
          <w:sz w:val="24"/>
          <w:szCs w:val="24"/>
        </w:rPr>
        <w:t>shown to reduce drug usage later into adulthood</w:t>
      </w:r>
      <w:r w:rsidR="17E8A32B" w:rsidRPr="588802F6">
        <w:rPr>
          <w:rFonts w:ascii="Times New Roman" w:eastAsia="Times New Roman" w:hAnsi="Times New Roman" w:cs="Times New Roman"/>
          <w:sz w:val="24"/>
          <w:szCs w:val="24"/>
        </w:rPr>
        <w:t>;</w:t>
      </w:r>
      <w:r w:rsidR="357A0BA4" w:rsidRPr="588802F6">
        <w:rPr>
          <w:rFonts w:ascii="Times New Roman" w:eastAsia="Times New Roman" w:hAnsi="Times New Roman" w:cs="Times New Roman"/>
          <w:sz w:val="24"/>
          <w:szCs w:val="24"/>
        </w:rPr>
        <w:t xml:space="preserve"> even simply teaching students about safe substance use </w:t>
      </w:r>
      <w:r w:rsidR="0097E7C2" w:rsidRPr="588802F6">
        <w:rPr>
          <w:rFonts w:ascii="Times New Roman" w:eastAsia="Times New Roman" w:hAnsi="Times New Roman" w:cs="Times New Roman"/>
          <w:sz w:val="24"/>
          <w:szCs w:val="24"/>
        </w:rPr>
        <w:t>can positively affect disease transmission rates in the immediate area.</w:t>
      </w:r>
    </w:p>
    <w:p w14:paraId="474B4BFF" w14:textId="58B0E763" w:rsidR="00255BAE" w:rsidRDefault="4802DA89" w:rsidP="588802F6">
      <w:pPr>
        <w:spacing w:after="60" w:line="480" w:lineRule="auto"/>
        <w:rPr>
          <w:rFonts w:ascii="Times New Roman" w:eastAsia="Times New Roman" w:hAnsi="Times New Roman" w:cs="Times New Roman"/>
          <w:b/>
          <w:bCs/>
          <w:sz w:val="24"/>
          <w:szCs w:val="24"/>
        </w:rPr>
      </w:pPr>
      <w:r w:rsidRPr="588802F6">
        <w:rPr>
          <w:rFonts w:ascii="Times New Roman" w:eastAsia="Times New Roman" w:hAnsi="Times New Roman" w:cs="Times New Roman"/>
          <w:b/>
          <w:bCs/>
          <w:sz w:val="24"/>
          <w:szCs w:val="24"/>
        </w:rPr>
        <w:t>Low-Cost</w:t>
      </w:r>
      <w:r w:rsidR="0097E7C2" w:rsidRPr="588802F6">
        <w:rPr>
          <w:rFonts w:ascii="Times New Roman" w:eastAsia="Times New Roman" w:hAnsi="Times New Roman" w:cs="Times New Roman"/>
          <w:b/>
          <w:bCs/>
          <w:sz w:val="24"/>
          <w:szCs w:val="24"/>
        </w:rPr>
        <w:t xml:space="preserve"> </w:t>
      </w:r>
      <w:r w:rsidR="108C5DD1" w:rsidRPr="588802F6">
        <w:rPr>
          <w:rFonts w:ascii="Times New Roman" w:eastAsia="Times New Roman" w:hAnsi="Times New Roman" w:cs="Times New Roman"/>
          <w:b/>
          <w:bCs/>
          <w:sz w:val="24"/>
          <w:szCs w:val="24"/>
        </w:rPr>
        <w:t>T</w:t>
      </w:r>
      <w:r w:rsidR="0097E7C2" w:rsidRPr="588802F6">
        <w:rPr>
          <w:rFonts w:ascii="Times New Roman" w:eastAsia="Times New Roman" w:hAnsi="Times New Roman" w:cs="Times New Roman"/>
          <w:b/>
          <w:bCs/>
          <w:sz w:val="24"/>
          <w:szCs w:val="24"/>
        </w:rPr>
        <w:t>rea</w:t>
      </w:r>
      <w:r w:rsidR="1A40E5E9" w:rsidRPr="588802F6">
        <w:rPr>
          <w:rFonts w:ascii="Times New Roman" w:eastAsia="Times New Roman" w:hAnsi="Times New Roman" w:cs="Times New Roman"/>
          <w:b/>
          <w:bCs/>
          <w:sz w:val="24"/>
          <w:szCs w:val="24"/>
        </w:rPr>
        <w:t>t</w:t>
      </w:r>
      <w:r w:rsidR="0097E7C2" w:rsidRPr="588802F6">
        <w:rPr>
          <w:rFonts w:ascii="Times New Roman" w:eastAsia="Times New Roman" w:hAnsi="Times New Roman" w:cs="Times New Roman"/>
          <w:b/>
          <w:bCs/>
          <w:sz w:val="24"/>
          <w:szCs w:val="24"/>
        </w:rPr>
        <w:t>ment</w:t>
      </w:r>
    </w:p>
    <w:p w14:paraId="59C0D3E3" w14:textId="4B2F06A3" w:rsidR="00255BAE" w:rsidRDefault="28B40F3A" w:rsidP="00BF3368">
      <w:pPr>
        <w:spacing w:after="60" w:line="480" w:lineRule="auto"/>
        <w:ind w:firstLine="720"/>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 xml:space="preserve">As of </w:t>
      </w:r>
      <w:r w:rsidR="297530AA" w:rsidRPr="588802F6">
        <w:rPr>
          <w:rFonts w:ascii="Times New Roman" w:eastAsia="Times New Roman" w:hAnsi="Times New Roman" w:cs="Times New Roman"/>
          <w:sz w:val="24"/>
          <w:szCs w:val="24"/>
        </w:rPr>
        <w:t>April 2024</w:t>
      </w:r>
      <w:r w:rsidRPr="588802F6">
        <w:rPr>
          <w:rFonts w:ascii="Times New Roman" w:eastAsia="Times New Roman" w:hAnsi="Times New Roman" w:cs="Times New Roman"/>
          <w:sz w:val="24"/>
          <w:szCs w:val="24"/>
        </w:rPr>
        <w:t xml:space="preserve">, the National Center for Drug Abuse Statistics reports that </w:t>
      </w:r>
      <w:r w:rsidR="4C8DCB46" w:rsidRPr="588802F6">
        <w:rPr>
          <w:rFonts w:ascii="Times New Roman" w:eastAsia="Times New Roman" w:hAnsi="Times New Roman" w:cs="Times New Roman"/>
          <w:sz w:val="24"/>
          <w:szCs w:val="24"/>
        </w:rPr>
        <w:t xml:space="preserve">the average cost of outpatient treatment </w:t>
      </w:r>
      <w:r w:rsidR="67B7B35E" w:rsidRPr="588802F6">
        <w:rPr>
          <w:rFonts w:ascii="Times New Roman" w:eastAsia="Times New Roman" w:hAnsi="Times New Roman" w:cs="Times New Roman"/>
          <w:sz w:val="24"/>
          <w:szCs w:val="24"/>
        </w:rPr>
        <w:t>ranges from</w:t>
      </w:r>
      <w:r w:rsidR="4C8DCB46" w:rsidRPr="588802F6">
        <w:rPr>
          <w:rFonts w:ascii="Times New Roman" w:eastAsia="Times New Roman" w:hAnsi="Times New Roman" w:cs="Times New Roman"/>
          <w:sz w:val="24"/>
          <w:szCs w:val="24"/>
        </w:rPr>
        <w:t xml:space="preserve"> $2,000 </w:t>
      </w:r>
      <w:r w:rsidR="2FEC214A" w:rsidRPr="588802F6">
        <w:rPr>
          <w:rFonts w:ascii="Times New Roman" w:eastAsia="Times New Roman" w:hAnsi="Times New Roman" w:cs="Times New Roman"/>
          <w:sz w:val="24"/>
          <w:szCs w:val="24"/>
        </w:rPr>
        <w:t xml:space="preserve">to </w:t>
      </w:r>
      <w:r w:rsidR="4C8DCB46" w:rsidRPr="588802F6">
        <w:rPr>
          <w:rFonts w:ascii="Times New Roman" w:eastAsia="Times New Roman" w:hAnsi="Times New Roman" w:cs="Times New Roman"/>
          <w:sz w:val="24"/>
          <w:szCs w:val="24"/>
        </w:rPr>
        <w:t xml:space="preserve">$10,000. </w:t>
      </w:r>
      <w:r w:rsidR="1069F4B3" w:rsidRPr="588802F6">
        <w:rPr>
          <w:rFonts w:ascii="Times New Roman" w:eastAsia="Times New Roman" w:hAnsi="Times New Roman" w:cs="Times New Roman"/>
          <w:sz w:val="24"/>
          <w:szCs w:val="24"/>
        </w:rPr>
        <w:t xml:space="preserve">Inpatient treatment also costs on average </w:t>
      </w:r>
      <w:r w:rsidR="3B0218F6" w:rsidRPr="588802F6">
        <w:rPr>
          <w:rFonts w:ascii="Times New Roman" w:eastAsia="Times New Roman" w:hAnsi="Times New Roman" w:cs="Times New Roman"/>
          <w:sz w:val="24"/>
          <w:szCs w:val="24"/>
        </w:rPr>
        <w:t xml:space="preserve">between </w:t>
      </w:r>
      <w:r w:rsidR="1069F4B3" w:rsidRPr="588802F6">
        <w:rPr>
          <w:rFonts w:ascii="Times New Roman" w:eastAsia="Times New Roman" w:hAnsi="Times New Roman" w:cs="Times New Roman"/>
          <w:sz w:val="24"/>
          <w:szCs w:val="24"/>
        </w:rPr>
        <w:t>$6,000 and $30,000</w:t>
      </w:r>
      <w:r w:rsidR="1DE24182" w:rsidRPr="588802F6">
        <w:rPr>
          <w:rFonts w:ascii="Times New Roman" w:eastAsia="Times New Roman" w:hAnsi="Times New Roman" w:cs="Times New Roman"/>
          <w:sz w:val="24"/>
          <w:szCs w:val="24"/>
        </w:rPr>
        <w:t xml:space="preserve"> [23]</w:t>
      </w:r>
      <w:r w:rsidR="1069F4B3" w:rsidRPr="588802F6">
        <w:rPr>
          <w:rFonts w:ascii="Times New Roman" w:eastAsia="Times New Roman" w:hAnsi="Times New Roman" w:cs="Times New Roman"/>
          <w:sz w:val="24"/>
          <w:szCs w:val="24"/>
        </w:rPr>
        <w:t>. This is extremely expensive,</w:t>
      </w:r>
      <w:r w:rsidR="208A3E05" w:rsidRPr="588802F6">
        <w:rPr>
          <w:rFonts w:ascii="Times New Roman" w:eastAsia="Times New Roman" w:hAnsi="Times New Roman" w:cs="Times New Roman"/>
          <w:sz w:val="24"/>
          <w:szCs w:val="24"/>
        </w:rPr>
        <w:t xml:space="preserve"> as the median income of Americans is only $74,580. Along with other expenses, most Americans are not </w:t>
      </w:r>
      <w:r w:rsidR="087C7ADB" w:rsidRPr="588802F6">
        <w:rPr>
          <w:rFonts w:ascii="Times New Roman" w:eastAsia="Times New Roman" w:hAnsi="Times New Roman" w:cs="Times New Roman"/>
          <w:sz w:val="24"/>
          <w:szCs w:val="24"/>
        </w:rPr>
        <w:t>able</w:t>
      </w:r>
      <w:r w:rsidR="208A3E05" w:rsidRPr="588802F6">
        <w:rPr>
          <w:rFonts w:ascii="Times New Roman" w:eastAsia="Times New Roman" w:hAnsi="Times New Roman" w:cs="Times New Roman"/>
          <w:sz w:val="24"/>
          <w:szCs w:val="24"/>
        </w:rPr>
        <w:t xml:space="preserve"> to</w:t>
      </w:r>
      <w:r w:rsidR="3339CF0F" w:rsidRPr="588802F6">
        <w:rPr>
          <w:rFonts w:ascii="Times New Roman" w:eastAsia="Times New Roman" w:hAnsi="Times New Roman" w:cs="Times New Roman"/>
          <w:sz w:val="24"/>
          <w:szCs w:val="24"/>
        </w:rPr>
        <w:t xml:space="preserve"> afford outpatient treatment, much less inpatient treatment.</w:t>
      </w:r>
      <w:r w:rsidR="5C379264" w:rsidRPr="588802F6">
        <w:rPr>
          <w:rFonts w:ascii="Times New Roman" w:eastAsia="Times New Roman" w:hAnsi="Times New Roman" w:cs="Times New Roman"/>
          <w:sz w:val="24"/>
          <w:szCs w:val="24"/>
        </w:rPr>
        <w:t xml:space="preserve"> </w:t>
      </w:r>
      <w:r w:rsidR="43DDF752" w:rsidRPr="588802F6">
        <w:rPr>
          <w:rFonts w:ascii="Times New Roman" w:eastAsia="Times New Roman" w:hAnsi="Times New Roman" w:cs="Times New Roman"/>
          <w:sz w:val="24"/>
          <w:szCs w:val="24"/>
        </w:rPr>
        <w:t>Furthermore, many</w:t>
      </w:r>
      <w:r w:rsidR="5C379264" w:rsidRPr="588802F6">
        <w:rPr>
          <w:rFonts w:ascii="Times New Roman" w:eastAsia="Times New Roman" w:hAnsi="Times New Roman" w:cs="Times New Roman"/>
          <w:sz w:val="24"/>
          <w:szCs w:val="24"/>
        </w:rPr>
        <w:t xml:space="preserve"> of the profiles we </w:t>
      </w:r>
      <w:r w:rsidR="5C379264" w:rsidRPr="588802F6">
        <w:rPr>
          <w:rFonts w:ascii="Times New Roman" w:eastAsia="Times New Roman" w:hAnsi="Times New Roman" w:cs="Times New Roman"/>
          <w:sz w:val="24"/>
          <w:szCs w:val="24"/>
        </w:rPr>
        <w:lastRenderedPageBreak/>
        <w:t>generated c</w:t>
      </w:r>
      <w:r w:rsidR="3DC9C3A9" w:rsidRPr="588802F6">
        <w:rPr>
          <w:rFonts w:ascii="Times New Roman" w:eastAsia="Times New Roman" w:hAnsi="Times New Roman" w:cs="Times New Roman"/>
          <w:sz w:val="24"/>
          <w:szCs w:val="24"/>
        </w:rPr>
        <w:t xml:space="preserve">onsist of </w:t>
      </w:r>
      <w:r w:rsidR="5C379264" w:rsidRPr="588802F6">
        <w:rPr>
          <w:rFonts w:ascii="Times New Roman" w:eastAsia="Times New Roman" w:hAnsi="Times New Roman" w:cs="Times New Roman"/>
          <w:sz w:val="24"/>
          <w:szCs w:val="24"/>
        </w:rPr>
        <w:t xml:space="preserve">occupations that are lower income/ completely unemployed. If </w:t>
      </w:r>
      <w:r w:rsidR="558C5476" w:rsidRPr="588802F6">
        <w:rPr>
          <w:rFonts w:ascii="Times New Roman" w:eastAsia="Times New Roman" w:hAnsi="Times New Roman" w:cs="Times New Roman"/>
          <w:sz w:val="24"/>
          <w:szCs w:val="24"/>
        </w:rPr>
        <w:t xml:space="preserve">someone in these profiles </w:t>
      </w:r>
      <w:r w:rsidR="389F318D" w:rsidRPr="588802F6">
        <w:rPr>
          <w:rFonts w:ascii="Times New Roman" w:eastAsia="Times New Roman" w:hAnsi="Times New Roman" w:cs="Times New Roman"/>
          <w:sz w:val="24"/>
          <w:szCs w:val="24"/>
        </w:rPr>
        <w:t xml:space="preserve">were to wish to seek treatment, it is likely they would </w:t>
      </w:r>
      <w:r w:rsidR="0D1802FF" w:rsidRPr="588802F6">
        <w:rPr>
          <w:rFonts w:ascii="Times New Roman" w:eastAsia="Times New Roman" w:hAnsi="Times New Roman" w:cs="Times New Roman"/>
          <w:sz w:val="24"/>
          <w:szCs w:val="24"/>
        </w:rPr>
        <w:t>be</w:t>
      </w:r>
      <w:r w:rsidR="389F318D" w:rsidRPr="588802F6">
        <w:rPr>
          <w:rFonts w:ascii="Times New Roman" w:eastAsia="Times New Roman" w:hAnsi="Times New Roman" w:cs="Times New Roman"/>
          <w:sz w:val="24"/>
          <w:szCs w:val="24"/>
        </w:rPr>
        <w:t xml:space="preserve"> turned away. In fact, it was found by the National Council for Mental Wellbeing that 4 in every 10 American adults who need</w:t>
      </w:r>
      <w:r w:rsidR="568D885C" w:rsidRPr="588802F6">
        <w:rPr>
          <w:rFonts w:ascii="Times New Roman" w:eastAsia="Times New Roman" w:hAnsi="Times New Roman" w:cs="Times New Roman"/>
          <w:sz w:val="24"/>
          <w:szCs w:val="24"/>
        </w:rPr>
        <w:t>s</w:t>
      </w:r>
      <w:r w:rsidR="389F318D" w:rsidRPr="588802F6">
        <w:rPr>
          <w:rFonts w:ascii="Times New Roman" w:eastAsia="Times New Roman" w:hAnsi="Times New Roman" w:cs="Times New Roman"/>
          <w:sz w:val="24"/>
          <w:szCs w:val="24"/>
        </w:rPr>
        <w:t xml:space="preserve"> </w:t>
      </w:r>
      <w:r w:rsidR="59D0F116" w:rsidRPr="588802F6">
        <w:rPr>
          <w:rFonts w:ascii="Times New Roman" w:eastAsia="Times New Roman" w:hAnsi="Times New Roman" w:cs="Times New Roman"/>
          <w:sz w:val="24"/>
          <w:szCs w:val="24"/>
        </w:rPr>
        <w:t xml:space="preserve">treatment </w:t>
      </w:r>
      <w:r w:rsidR="3E5B385C" w:rsidRPr="588802F6">
        <w:rPr>
          <w:rFonts w:ascii="Times New Roman" w:eastAsia="Times New Roman" w:hAnsi="Times New Roman" w:cs="Times New Roman"/>
          <w:sz w:val="24"/>
          <w:szCs w:val="24"/>
        </w:rPr>
        <w:t>is unable to receive so</w:t>
      </w:r>
      <w:r w:rsidR="59D0F116" w:rsidRPr="588802F6">
        <w:rPr>
          <w:rFonts w:ascii="Times New Roman" w:eastAsia="Times New Roman" w:hAnsi="Times New Roman" w:cs="Times New Roman"/>
          <w:sz w:val="24"/>
          <w:szCs w:val="24"/>
        </w:rPr>
        <w:t>, citing affordability as one of the main reasons</w:t>
      </w:r>
      <w:r w:rsidR="4A4D8EB1" w:rsidRPr="588802F6">
        <w:rPr>
          <w:rFonts w:ascii="Times New Roman" w:eastAsia="Times New Roman" w:hAnsi="Times New Roman" w:cs="Times New Roman"/>
          <w:sz w:val="24"/>
          <w:szCs w:val="24"/>
        </w:rPr>
        <w:t xml:space="preserve"> [24]</w:t>
      </w:r>
      <w:r w:rsidR="59D0F116" w:rsidRPr="588802F6">
        <w:rPr>
          <w:rFonts w:ascii="Times New Roman" w:eastAsia="Times New Roman" w:hAnsi="Times New Roman" w:cs="Times New Roman"/>
          <w:sz w:val="24"/>
          <w:szCs w:val="24"/>
        </w:rPr>
        <w:t>.</w:t>
      </w:r>
    </w:p>
    <w:p w14:paraId="33B46597" w14:textId="24CE6883" w:rsidR="00255BAE" w:rsidRDefault="073D722C" w:rsidP="588802F6">
      <w:pPr>
        <w:spacing w:after="60" w:line="480" w:lineRule="auto"/>
        <w:rPr>
          <w:rFonts w:ascii="Times New Roman" w:eastAsia="Times New Roman" w:hAnsi="Times New Roman" w:cs="Times New Roman"/>
          <w:b/>
          <w:bCs/>
          <w:sz w:val="24"/>
          <w:szCs w:val="24"/>
        </w:rPr>
      </w:pPr>
      <w:r w:rsidRPr="588802F6">
        <w:rPr>
          <w:rFonts w:ascii="Times New Roman" w:eastAsia="Times New Roman" w:hAnsi="Times New Roman" w:cs="Times New Roman"/>
          <w:b/>
          <w:bCs/>
          <w:sz w:val="24"/>
          <w:szCs w:val="24"/>
        </w:rPr>
        <w:t>Fentanyl Test Strips</w:t>
      </w:r>
      <w:r w:rsidR="00000000">
        <w:tab/>
      </w:r>
    </w:p>
    <w:p w14:paraId="22806380" w14:textId="58B9CAA4" w:rsidR="00255BAE" w:rsidRDefault="2FBCCED9" w:rsidP="00BF3368">
      <w:pPr>
        <w:spacing w:line="480" w:lineRule="auto"/>
        <w:ind w:firstLine="720"/>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Moving on to harm reduction, providing fentanyl test strips can be implemented to address the overall problem of accidental overdose</w:t>
      </w:r>
      <w:r w:rsidR="388F1431" w:rsidRPr="588802F6">
        <w:rPr>
          <w:rFonts w:ascii="Times New Roman" w:eastAsia="Times New Roman" w:hAnsi="Times New Roman" w:cs="Times New Roman"/>
          <w:sz w:val="24"/>
          <w:szCs w:val="24"/>
        </w:rPr>
        <w:t xml:space="preserve">. </w:t>
      </w:r>
      <w:r w:rsidR="3C046E86" w:rsidRPr="588802F6">
        <w:rPr>
          <w:rFonts w:ascii="Times New Roman" w:eastAsia="Times New Roman" w:hAnsi="Times New Roman" w:cs="Times New Roman"/>
          <w:sz w:val="24"/>
          <w:szCs w:val="24"/>
        </w:rPr>
        <w:t>O</w:t>
      </w:r>
      <w:r w:rsidR="6EDD5AD5" w:rsidRPr="588802F6">
        <w:rPr>
          <w:rFonts w:ascii="Times New Roman" w:eastAsia="Times New Roman" w:hAnsi="Times New Roman" w:cs="Times New Roman"/>
          <w:sz w:val="24"/>
          <w:szCs w:val="24"/>
        </w:rPr>
        <w:t xml:space="preserve">ur research </w:t>
      </w:r>
      <w:r w:rsidR="359DD822" w:rsidRPr="588802F6">
        <w:rPr>
          <w:rFonts w:ascii="Times New Roman" w:eastAsia="Times New Roman" w:hAnsi="Times New Roman" w:cs="Times New Roman"/>
          <w:sz w:val="24"/>
          <w:szCs w:val="24"/>
        </w:rPr>
        <w:t>proved</w:t>
      </w:r>
      <w:r w:rsidR="4BA6512C" w:rsidRPr="588802F6">
        <w:rPr>
          <w:rFonts w:ascii="Times New Roman" w:eastAsia="Times New Roman" w:hAnsi="Times New Roman" w:cs="Times New Roman"/>
          <w:sz w:val="24"/>
          <w:szCs w:val="24"/>
        </w:rPr>
        <w:t xml:space="preserve"> that</w:t>
      </w:r>
      <w:r w:rsidR="388F1431" w:rsidRPr="588802F6">
        <w:rPr>
          <w:rFonts w:ascii="Times New Roman" w:eastAsia="Times New Roman" w:hAnsi="Times New Roman" w:cs="Times New Roman"/>
          <w:sz w:val="24"/>
          <w:szCs w:val="24"/>
        </w:rPr>
        <w:t xml:space="preserve"> accidental overdose deaths are the main driver of the fentanyl crisis. </w:t>
      </w:r>
      <w:r w:rsidR="073D722C" w:rsidRPr="588802F6">
        <w:rPr>
          <w:rFonts w:ascii="Times New Roman" w:eastAsia="Times New Roman" w:hAnsi="Times New Roman" w:cs="Times New Roman"/>
          <w:sz w:val="24"/>
          <w:szCs w:val="24"/>
        </w:rPr>
        <w:t xml:space="preserve">One of the primary solutions to addressing this is using fentanyl test </w:t>
      </w:r>
      <w:r w:rsidR="39995CB7" w:rsidRPr="588802F6">
        <w:rPr>
          <w:rFonts w:ascii="Times New Roman" w:eastAsia="Times New Roman" w:hAnsi="Times New Roman" w:cs="Times New Roman"/>
          <w:sz w:val="24"/>
          <w:szCs w:val="24"/>
        </w:rPr>
        <w:t xml:space="preserve">strips and making them </w:t>
      </w:r>
      <w:r w:rsidR="7E0D9973" w:rsidRPr="588802F6">
        <w:rPr>
          <w:rFonts w:ascii="Times New Roman" w:eastAsia="Times New Roman" w:hAnsi="Times New Roman" w:cs="Times New Roman"/>
          <w:sz w:val="24"/>
          <w:szCs w:val="24"/>
        </w:rPr>
        <w:t>widely accessible</w:t>
      </w:r>
      <w:r w:rsidR="39995CB7" w:rsidRPr="588802F6">
        <w:rPr>
          <w:rFonts w:ascii="Times New Roman" w:eastAsia="Times New Roman" w:hAnsi="Times New Roman" w:cs="Times New Roman"/>
          <w:sz w:val="24"/>
          <w:szCs w:val="24"/>
        </w:rPr>
        <w:t>. Fentanyl test strips are a type of harm reduction strategy that can detect fentanyl in a wide variety of drugs such as cocaine, meth, heroin etc., and can even detect fentanyl in different forms such as pills, pow</w:t>
      </w:r>
      <w:r w:rsidR="28E715F2" w:rsidRPr="588802F6">
        <w:rPr>
          <w:rFonts w:ascii="Times New Roman" w:eastAsia="Times New Roman" w:hAnsi="Times New Roman" w:cs="Times New Roman"/>
          <w:sz w:val="24"/>
          <w:szCs w:val="24"/>
        </w:rPr>
        <w:t>d</w:t>
      </w:r>
      <w:r w:rsidR="39995CB7" w:rsidRPr="588802F6">
        <w:rPr>
          <w:rFonts w:ascii="Times New Roman" w:eastAsia="Times New Roman" w:hAnsi="Times New Roman" w:cs="Times New Roman"/>
          <w:sz w:val="24"/>
          <w:szCs w:val="24"/>
        </w:rPr>
        <w:t>er, and injectables</w:t>
      </w:r>
      <w:r w:rsidR="5790B481" w:rsidRPr="588802F6">
        <w:rPr>
          <w:rFonts w:ascii="Times New Roman" w:eastAsia="Times New Roman" w:hAnsi="Times New Roman" w:cs="Times New Roman"/>
          <w:sz w:val="24"/>
          <w:szCs w:val="24"/>
        </w:rPr>
        <w:t xml:space="preserve"> [25]</w:t>
      </w:r>
      <w:r w:rsidR="39995CB7" w:rsidRPr="588802F6">
        <w:rPr>
          <w:rFonts w:ascii="Times New Roman" w:eastAsia="Times New Roman" w:hAnsi="Times New Roman" w:cs="Times New Roman"/>
          <w:sz w:val="24"/>
          <w:szCs w:val="24"/>
        </w:rPr>
        <w:t>.</w:t>
      </w:r>
      <w:r w:rsidR="6BF54742" w:rsidRPr="588802F6">
        <w:rPr>
          <w:rFonts w:ascii="Times New Roman" w:eastAsia="Times New Roman" w:hAnsi="Times New Roman" w:cs="Times New Roman"/>
          <w:sz w:val="24"/>
          <w:szCs w:val="24"/>
        </w:rPr>
        <w:t xml:space="preserve"> </w:t>
      </w:r>
      <w:r w:rsidR="51AE503F" w:rsidRPr="588802F6">
        <w:rPr>
          <w:rFonts w:ascii="Times New Roman" w:eastAsia="Times New Roman" w:hAnsi="Times New Roman" w:cs="Times New Roman"/>
          <w:sz w:val="24"/>
          <w:szCs w:val="24"/>
        </w:rPr>
        <w:t>In April of 2021, the CDC along with the Substance A</w:t>
      </w:r>
      <w:r w:rsidR="4E73E880" w:rsidRPr="588802F6">
        <w:rPr>
          <w:rFonts w:ascii="Times New Roman" w:eastAsia="Times New Roman" w:hAnsi="Times New Roman" w:cs="Times New Roman"/>
          <w:sz w:val="24"/>
          <w:szCs w:val="24"/>
        </w:rPr>
        <w:t>b</w:t>
      </w:r>
      <w:r w:rsidR="51AE503F" w:rsidRPr="588802F6">
        <w:rPr>
          <w:rFonts w:ascii="Times New Roman" w:eastAsia="Times New Roman" w:hAnsi="Times New Roman" w:cs="Times New Roman"/>
          <w:sz w:val="24"/>
          <w:szCs w:val="24"/>
        </w:rPr>
        <w:t xml:space="preserve">use and Mental Health Services Administration (SAMHSA) announced that </w:t>
      </w:r>
      <w:r w:rsidR="099AB63D" w:rsidRPr="588802F6">
        <w:rPr>
          <w:rFonts w:ascii="Times New Roman" w:eastAsia="Times New Roman" w:hAnsi="Times New Roman" w:cs="Times New Roman"/>
          <w:sz w:val="24"/>
          <w:szCs w:val="24"/>
        </w:rPr>
        <w:t xml:space="preserve">federal funds </w:t>
      </w:r>
      <w:r w:rsidR="5D54AE50" w:rsidRPr="588802F6">
        <w:rPr>
          <w:rFonts w:ascii="Times New Roman" w:eastAsia="Times New Roman" w:hAnsi="Times New Roman" w:cs="Times New Roman"/>
          <w:sz w:val="24"/>
          <w:szCs w:val="24"/>
        </w:rPr>
        <w:t xml:space="preserve">can </w:t>
      </w:r>
      <w:r w:rsidR="099AB63D" w:rsidRPr="588802F6">
        <w:rPr>
          <w:rFonts w:ascii="Times New Roman" w:eastAsia="Times New Roman" w:hAnsi="Times New Roman" w:cs="Times New Roman"/>
          <w:sz w:val="24"/>
          <w:szCs w:val="24"/>
        </w:rPr>
        <w:t xml:space="preserve">be used to </w:t>
      </w:r>
      <w:r w:rsidR="5F521BE4" w:rsidRPr="588802F6">
        <w:rPr>
          <w:rFonts w:ascii="Times New Roman" w:eastAsia="Times New Roman" w:hAnsi="Times New Roman" w:cs="Times New Roman"/>
          <w:sz w:val="24"/>
          <w:szCs w:val="24"/>
        </w:rPr>
        <w:t>buy</w:t>
      </w:r>
      <w:r w:rsidR="099AB63D" w:rsidRPr="588802F6">
        <w:rPr>
          <w:rFonts w:ascii="Times New Roman" w:eastAsia="Times New Roman" w:hAnsi="Times New Roman" w:cs="Times New Roman"/>
          <w:sz w:val="24"/>
          <w:szCs w:val="24"/>
        </w:rPr>
        <w:t xml:space="preserve"> </w:t>
      </w:r>
      <w:r w:rsidR="7383AC40" w:rsidRPr="588802F6">
        <w:rPr>
          <w:rFonts w:ascii="Times New Roman" w:eastAsia="Times New Roman" w:hAnsi="Times New Roman" w:cs="Times New Roman"/>
          <w:sz w:val="24"/>
          <w:szCs w:val="24"/>
        </w:rPr>
        <w:t>f</w:t>
      </w:r>
      <w:r w:rsidR="099AB63D" w:rsidRPr="588802F6">
        <w:rPr>
          <w:rFonts w:ascii="Times New Roman" w:eastAsia="Times New Roman" w:hAnsi="Times New Roman" w:cs="Times New Roman"/>
          <w:sz w:val="24"/>
          <w:szCs w:val="24"/>
        </w:rPr>
        <w:t>entanyl test strips. However, this doesn’t mean</w:t>
      </w:r>
      <w:r w:rsidR="774571BF" w:rsidRPr="588802F6">
        <w:rPr>
          <w:rFonts w:ascii="Times New Roman" w:eastAsia="Times New Roman" w:hAnsi="Times New Roman" w:cs="Times New Roman"/>
          <w:sz w:val="24"/>
          <w:szCs w:val="24"/>
        </w:rPr>
        <w:t xml:space="preserve"> that</w:t>
      </w:r>
      <w:r w:rsidR="099AB63D" w:rsidRPr="588802F6">
        <w:rPr>
          <w:rFonts w:ascii="Times New Roman" w:eastAsia="Times New Roman" w:hAnsi="Times New Roman" w:cs="Times New Roman"/>
          <w:sz w:val="24"/>
          <w:szCs w:val="24"/>
        </w:rPr>
        <w:t xml:space="preserve"> all programs or outreach initiatives have</w:t>
      </w:r>
      <w:r w:rsidR="3FAA5BC1" w:rsidRPr="588802F6">
        <w:rPr>
          <w:rFonts w:ascii="Times New Roman" w:eastAsia="Times New Roman" w:hAnsi="Times New Roman" w:cs="Times New Roman"/>
          <w:sz w:val="24"/>
          <w:szCs w:val="24"/>
        </w:rPr>
        <w:t xml:space="preserve"> begun to do so</w:t>
      </w:r>
      <w:r w:rsidR="099AB63D" w:rsidRPr="588802F6">
        <w:rPr>
          <w:rFonts w:ascii="Times New Roman" w:eastAsia="Times New Roman" w:hAnsi="Times New Roman" w:cs="Times New Roman"/>
          <w:sz w:val="24"/>
          <w:szCs w:val="24"/>
        </w:rPr>
        <w:t xml:space="preserve">. We believe that </w:t>
      </w:r>
      <w:r w:rsidR="6A0FF981" w:rsidRPr="588802F6">
        <w:rPr>
          <w:rFonts w:ascii="Times New Roman" w:eastAsia="Times New Roman" w:hAnsi="Times New Roman" w:cs="Times New Roman"/>
          <w:sz w:val="24"/>
          <w:szCs w:val="24"/>
        </w:rPr>
        <w:t xml:space="preserve">implementing </w:t>
      </w:r>
      <w:r w:rsidR="342CF17D" w:rsidRPr="588802F6">
        <w:rPr>
          <w:rFonts w:ascii="Times New Roman" w:eastAsia="Times New Roman" w:hAnsi="Times New Roman" w:cs="Times New Roman"/>
          <w:sz w:val="24"/>
          <w:szCs w:val="24"/>
        </w:rPr>
        <w:t>test strip</w:t>
      </w:r>
      <w:r w:rsidR="52D61ED9" w:rsidRPr="588802F6">
        <w:rPr>
          <w:rFonts w:ascii="Times New Roman" w:eastAsia="Times New Roman" w:hAnsi="Times New Roman" w:cs="Times New Roman"/>
          <w:sz w:val="24"/>
          <w:szCs w:val="24"/>
        </w:rPr>
        <w:t xml:space="preserve"> programs</w:t>
      </w:r>
      <w:r w:rsidR="342CF17D" w:rsidRPr="588802F6">
        <w:rPr>
          <w:rFonts w:ascii="Times New Roman" w:eastAsia="Times New Roman" w:hAnsi="Times New Roman" w:cs="Times New Roman"/>
          <w:sz w:val="24"/>
          <w:szCs w:val="24"/>
        </w:rPr>
        <w:t xml:space="preserve"> can </w:t>
      </w:r>
      <w:r w:rsidR="39C852B7" w:rsidRPr="588802F6">
        <w:rPr>
          <w:rFonts w:ascii="Times New Roman" w:eastAsia="Times New Roman" w:hAnsi="Times New Roman" w:cs="Times New Roman"/>
          <w:sz w:val="24"/>
          <w:szCs w:val="24"/>
        </w:rPr>
        <w:t>be effective at providing</w:t>
      </w:r>
      <w:r w:rsidR="342CF17D" w:rsidRPr="588802F6">
        <w:rPr>
          <w:rFonts w:ascii="Times New Roman" w:eastAsia="Times New Roman" w:hAnsi="Times New Roman" w:cs="Times New Roman"/>
          <w:sz w:val="24"/>
          <w:szCs w:val="24"/>
        </w:rPr>
        <w:t xml:space="preserve"> substance </w:t>
      </w:r>
      <w:r w:rsidR="44D8227C" w:rsidRPr="588802F6">
        <w:rPr>
          <w:rFonts w:ascii="Times New Roman" w:eastAsia="Times New Roman" w:hAnsi="Times New Roman" w:cs="Times New Roman"/>
          <w:sz w:val="24"/>
          <w:szCs w:val="24"/>
        </w:rPr>
        <w:t xml:space="preserve">users </w:t>
      </w:r>
      <w:r w:rsidR="342CF17D" w:rsidRPr="588802F6">
        <w:rPr>
          <w:rFonts w:ascii="Times New Roman" w:eastAsia="Times New Roman" w:hAnsi="Times New Roman" w:cs="Times New Roman"/>
          <w:sz w:val="24"/>
          <w:szCs w:val="24"/>
        </w:rPr>
        <w:t>a</w:t>
      </w:r>
      <w:r w:rsidR="1B7855DB" w:rsidRPr="588802F6">
        <w:rPr>
          <w:rFonts w:ascii="Times New Roman" w:eastAsia="Times New Roman" w:hAnsi="Times New Roman" w:cs="Times New Roman"/>
          <w:sz w:val="24"/>
          <w:szCs w:val="24"/>
        </w:rPr>
        <w:t xml:space="preserve">n </w:t>
      </w:r>
      <w:r w:rsidR="210CCCCD" w:rsidRPr="588802F6">
        <w:rPr>
          <w:rFonts w:ascii="Times New Roman" w:eastAsia="Times New Roman" w:hAnsi="Times New Roman" w:cs="Times New Roman"/>
          <w:sz w:val="24"/>
          <w:szCs w:val="24"/>
        </w:rPr>
        <w:t>opportunity</w:t>
      </w:r>
      <w:r w:rsidR="1B7855DB" w:rsidRPr="588802F6">
        <w:rPr>
          <w:rFonts w:ascii="Times New Roman" w:eastAsia="Times New Roman" w:hAnsi="Times New Roman" w:cs="Times New Roman"/>
          <w:sz w:val="24"/>
          <w:szCs w:val="24"/>
        </w:rPr>
        <w:t xml:space="preserve"> </w:t>
      </w:r>
      <w:r w:rsidR="342CF17D" w:rsidRPr="588802F6">
        <w:rPr>
          <w:rFonts w:ascii="Times New Roman" w:eastAsia="Times New Roman" w:hAnsi="Times New Roman" w:cs="Times New Roman"/>
          <w:sz w:val="24"/>
          <w:szCs w:val="24"/>
        </w:rPr>
        <w:t>to</w:t>
      </w:r>
      <w:r w:rsidR="72571EDF" w:rsidRPr="588802F6">
        <w:rPr>
          <w:rFonts w:ascii="Times New Roman" w:eastAsia="Times New Roman" w:hAnsi="Times New Roman" w:cs="Times New Roman"/>
          <w:sz w:val="24"/>
          <w:szCs w:val="24"/>
        </w:rPr>
        <w:t xml:space="preserve"> safely</w:t>
      </w:r>
      <w:r w:rsidR="342CF17D" w:rsidRPr="588802F6">
        <w:rPr>
          <w:rFonts w:ascii="Times New Roman" w:eastAsia="Times New Roman" w:hAnsi="Times New Roman" w:cs="Times New Roman"/>
          <w:sz w:val="24"/>
          <w:szCs w:val="24"/>
        </w:rPr>
        <w:t xml:space="preserve"> screen their drugs before usage. </w:t>
      </w:r>
    </w:p>
    <w:p w14:paraId="5D58B033" w14:textId="4318CE68" w:rsidR="00255BAE" w:rsidRDefault="7F1AD154" w:rsidP="00BF3368">
      <w:pPr>
        <w:spacing w:line="480" w:lineRule="auto"/>
        <w:ind w:firstLine="720"/>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 xml:space="preserve">When researching strategies, we tried to implement a balanced approach between long-term and short-term solutions, and we believe that both in tandem can drastically reduce accidental </w:t>
      </w:r>
      <w:r w:rsidR="76E2DD4A" w:rsidRPr="588802F6">
        <w:rPr>
          <w:rFonts w:ascii="Times New Roman" w:eastAsia="Times New Roman" w:hAnsi="Times New Roman" w:cs="Times New Roman"/>
          <w:sz w:val="24"/>
          <w:szCs w:val="24"/>
        </w:rPr>
        <w:t xml:space="preserve">overdose </w:t>
      </w:r>
      <w:r w:rsidRPr="588802F6">
        <w:rPr>
          <w:rFonts w:ascii="Times New Roman" w:eastAsia="Times New Roman" w:hAnsi="Times New Roman" w:cs="Times New Roman"/>
          <w:sz w:val="24"/>
          <w:szCs w:val="24"/>
        </w:rPr>
        <w:t>deaths.</w:t>
      </w:r>
      <w:r w:rsidR="701BA111" w:rsidRPr="588802F6">
        <w:rPr>
          <w:rFonts w:ascii="Times New Roman" w:eastAsia="Times New Roman" w:hAnsi="Times New Roman" w:cs="Times New Roman"/>
          <w:sz w:val="24"/>
          <w:szCs w:val="24"/>
        </w:rPr>
        <w:t xml:space="preserve"> Not only did </w:t>
      </w:r>
      <w:r w:rsidR="74FAD92E" w:rsidRPr="588802F6">
        <w:rPr>
          <w:rFonts w:ascii="Times New Roman" w:eastAsia="Times New Roman" w:hAnsi="Times New Roman" w:cs="Times New Roman"/>
          <w:sz w:val="24"/>
          <w:szCs w:val="24"/>
        </w:rPr>
        <w:t xml:space="preserve">our models and profiles </w:t>
      </w:r>
      <w:r w:rsidR="398222A2" w:rsidRPr="588802F6">
        <w:rPr>
          <w:rFonts w:ascii="Times New Roman" w:eastAsia="Times New Roman" w:hAnsi="Times New Roman" w:cs="Times New Roman"/>
          <w:sz w:val="24"/>
          <w:szCs w:val="24"/>
        </w:rPr>
        <w:t xml:space="preserve">provide </w:t>
      </w:r>
      <w:r w:rsidR="701BA111" w:rsidRPr="588802F6">
        <w:rPr>
          <w:rFonts w:ascii="Times New Roman" w:eastAsia="Times New Roman" w:hAnsi="Times New Roman" w:cs="Times New Roman"/>
          <w:sz w:val="24"/>
          <w:szCs w:val="24"/>
        </w:rPr>
        <w:t xml:space="preserve">us </w:t>
      </w:r>
      <w:r w:rsidR="74341A62" w:rsidRPr="588802F6">
        <w:rPr>
          <w:rFonts w:ascii="Times New Roman" w:eastAsia="Times New Roman" w:hAnsi="Times New Roman" w:cs="Times New Roman"/>
          <w:sz w:val="24"/>
          <w:szCs w:val="24"/>
        </w:rPr>
        <w:t xml:space="preserve">with </w:t>
      </w:r>
      <w:r w:rsidR="701BA111" w:rsidRPr="588802F6">
        <w:rPr>
          <w:rFonts w:ascii="Times New Roman" w:eastAsia="Times New Roman" w:hAnsi="Times New Roman" w:cs="Times New Roman"/>
          <w:sz w:val="24"/>
          <w:szCs w:val="24"/>
        </w:rPr>
        <w:t xml:space="preserve">a better </w:t>
      </w:r>
      <w:r w:rsidR="5763EEDD" w:rsidRPr="588802F6">
        <w:rPr>
          <w:rFonts w:ascii="Times New Roman" w:eastAsia="Times New Roman" w:hAnsi="Times New Roman" w:cs="Times New Roman"/>
          <w:sz w:val="24"/>
          <w:szCs w:val="24"/>
        </w:rPr>
        <w:t>understanding</w:t>
      </w:r>
      <w:r w:rsidR="44949DB3" w:rsidRPr="588802F6">
        <w:rPr>
          <w:rFonts w:ascii="Times New Roman" w:eastAsia="Times New Roman" w:hAnsi="Times New Roman" w:cs="Times New Roman"/>
          <w:sz w:val="24"/>
          <w:szCs w:val="24"/>
        </w:rPr>
        <w:t xml:space="preserve"> </w:t>
      </w:r>
      <w:r w:rsidR="701BA111" w:rsidRPr="588802F6">
        <w:rPr>
          <w:rFonts w:ascii="Times New Roman" w:eastAsia="Times New Roman" w:hAnsi="Times New Roman" w:cs="Times New Roman"/>
          <w:sz w:val="24"/>
          <w:szCs w:val="24"/>
        </w:rPr>
        <w:t>of what contributes to accidental overdose, they allowed us to build fully tailored reduction strategies.</w:t>
      </w:r>
    </w:p>
    <w:p w14:paraId="04DA7B7C" w14:textId="2827499E" w:rsidR="00255BAE" w:rsidRDefault="572E6F3A" w:rsidP="588802F6">
      <w:pPr>
        <w:spacing w:line="480" w:lineRule="auto"/>
        <w:ind w:firstLine="720"/>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 xml:space="preserve">When beginning research, we intended for non-profits and local governments to receive this information. We believe that because these organizations are closer to the crisis at hand, they </w:t>
      </w:r>
      <w:r w:rsidRPr="588802F6">
        <w:rPr>
          <w:rFonts w:ascii="Times New Roman" w:eastAsia="Times New Roman" w:hAnsi="Times New Roman" w:cs="Times New Roman"/>
          <w:sz w:val="24"/>
          <w:szCs w:val="24"/>
        </w:rPr>
        <w:lastRenderedPageBreak/>
        <w:t>will be able to allocate resources to vulnerable communities more effectively.</w:t>
      </w:r>
      <w:r w:rsidR="075125ED" w:rsidRPr="588802F6">
        <w:rPr>
          <w:rFonts w:ascii="Times New Roman" w:eastAsia="Times New Roman" w:hAnsi="Times New Roman" w:cs="Times New Roman"/>
          <w:sz w:val="24"/>
          <w:szCs w:val="24"/>
        </w:rPr>
        <w:t xml:space="preserve"> </w:t>
      </w:r>
      <w:r w:rsidRPr="588802F6">
        <w:rPr>
          <w:rFonts w:ascii="Times New Roman" w:eastAsia="Times New Roman" w:hAnsi="Times New Roman" w:cs="Times New Roman"/>
          <w:sz w:val="24"/>
          <w:szCs w:val="24"/>
        </w:rPr>
        <w:t>Vulnerable communities, such as the individuals shown in our profiles, would be the ones receiving these resources and solutions.</w:t>
      </w:r>
    </w:p>
    <w:p w14:paraId="164A9F52" w14:textId="2F21F133" w:rsidR="00255BAE" w:rsidRDefault="701BA111" w:rsidP="00BF3368">
      <w:pPr>
        <w:spacing w:after="60" w:line="480" w:lineRule="auto"/>
        <w:ind w:firstLine="720"/>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However,</w:t>
      </w:r>
      <w:r w:rsidR="4E9CC9A9" w:rsidRPr="588802F6">
        <w:rPr>
          <w:rFonts w:ascii="Times New Roman" w:eastAsia="Times New Roman" w:hAnsi="Times New Roman" w:cs="Times New Roman"/>
          <w:sz w:val="24"/>
          <w:szCs w:val="24"/>
        </w:rPr>
        <w:t xml:space="preserve"> we recognize that</w:t>
      </w:r>
      <w:r w:rsidRPr="588802F6">
        <w:rPr>
          <w:rFonts w:ascii="Times New Roman" w:eastAsia="Times New Roman" w:hAnsi="Times New Roman" w:cs="Times New Roman"/>
          <w:sz w:val="24"/>
          <w:szCs w:val="24"/>
        </w:rPr>
        <w:t xml:space="preserve"> this study</w:t>
      </w:r>
      <w:r w:rsidR="6670A961" w:rsidRPr="588802F6">
        <w:rPr>
          <w:rFonts w:ascii="Times New Roman" w:eastAsia="Times New Roman" w:hAnsi="Times New Roman" w:cs="Times New Roman"/>
          <w:sz w:val="24"/>
          <w:szCs w:val="24"/>
        </w:rPr>
        <w:t xml:space="preserve"> has limitations</w:t>
      </w:r>
      <w:r w:rsidRPr="588802F6">
        <w:rPr>
          <w:rFonts w:ascii="Times New Roman" w:eastAsia="Times New Roman" w:hAnsi="Times New Roman" w:cs="Times New Roman"/>
          <w:sz w:val="24"/>
          <w:szCs w:val="24"/>
        </w:rPr>
        <w:t xml:space="preserve">. The most glaring issue </w:t>
      </w:r>
      <w:r w:rsidR="210377F4" w:rsidRPr="588802F6">
        <w:rPr>
          <w:rFonts w:ascii="Times New Roman" w:eastAsia="Times New Roman" w:hAnsi="Times New Roman" w:cs="Times New Roman"/>
          <w:sz w:val="24"/>
          <w:szCs w:val="24"/>
        </w:rPr>
        <w:t xml:space="preserve">is </w:t>
      </w:r>
      <w:r w:rsidRPr="588802F6">
        <w:rPr>
          <w:rFonts w:ascii="Times New Roman" w:eastAsia="Times New Roman" w:hAnsi="Times New Roman" w:cs="Times New Roman"/>
          <w:sz w:val="24"/>
          <w:szCs w:val="24"/>
        </w:rPr>
        <w:t xml:space="preserve">the misrepresentation of minority groups within our clusters. Originally, we </w:t>
      </w:r>
      <w:r w:rsidR="4D0E3593" w:rsidRPr="588802F6">
        <w:rPr>
          <w:rFonts w:ascii="Times New Roman" w:eastAsia="Times New Roman" w:hAnsi="Times New Roman" w:cs="Times New Roman"/>
          <w:sz w:val="24"/>
          <w:szCs w:val="24"/>
        </w:rPr>
        <w:t xml:space="preserve">intended </w:t>
      </w:r>
      <w:r w:rsidRPr="588802F6">
        <w:rPr>
          <w:rFonts w:ascii="Times New Roman" w:eastAsia="Times New Roman" w:hAnsi="Times New Roman" w:cs="Times New Roman"/>
          <w:sz w:val="24"/>
          <w:szCs w:val="24"/>
        </w:rPr>
        <w:t>to</w:t>
      </w:r>
      <w:r w:rsidR="668B0E31" w:rsidRPr="588802F6">
        <w:rPr>
          <w:rFonts w:ascii="Times New Roman" w:eastAsia="Times New Roman" w:hAnsi="Times New Roman" w:cs="Times New Roman"/>
          <w:sz w:val="24"/>
          <w:szCs w:val="24"/>
        </w:rPr>
        <w:t xml:space="preserve"> perform a </w:t>
      </w:r>
      <w:r w:rsidRPr="588802F6">
        <w:rPr>
          <w:rFonts w:ascii="Times New Roman" w:eastAsia="Times New Roman" w:hAnsi="Times New Roman" w:cs="Times New Roman"/>
          <w:sz w:val="24"/>
          <w:szCs w:val="24"/>
        </w:rPr>
        <w:t>separate analysis on minority communities, but</w:t>
      </w:r>
      <w:r w:rsidR="5C10C9EE" w:rsidRPr="588802F6">
        <w:rPr>
          <w:rFonts w:ascii="Times New Roman" w:eastAsia="Times New Roman" w:hAnsi="Times New Roman" w:cs="Times New Roman"/>
          <w:sz w:val="24"/>
          <w:szCs w:val="24"/>
        </w:rPr>
        <w:t xml:space="preserve">, due to </w:t>
      </w:r>
      <w:r w:rsidR="3CC558CC" w:rsidRPr="588802F6">
        <w:rPr>
          <w:rFonts w:ascii="Times New Roman" w:eastAsia="Times New Roman" w:hAnsi="Times New Roman" w:cs="Times New Roman"/>
          <w:sz w:val="24"/>
          <w:szCs w:val="24"/>
        </w:rPr>
        <w:t>time constraints</w:t>
      </w:r>
      <w:r w:rsidR="5C10C9EE" w:rsidRPr="588802F6">
        <w:rPr>
          <w:rFonts w:ascii="Times New Roman" w:eastAsia="Times New Roman" w:hAnsi="Times New Roman" w:cs="Times New Roman"/>
          <w:sz w:val="24"/>
          <w:szCs w:val="24"/>
        </w:rPr>
        <w:t>, we were unable to complete this aspect of our research</w:t>
      </w:r>
      <w:r w:rsidRPr="588802F6">
        <w:rPr>
          <w:rFonts w:ascii="Times New Roman" w:eastAsia="Times New Roman" w:hAnsi="Times New Roman" w:cs="Times New Roman"/>
          <w:sz w:val="24"/>
          <w:szCs w:val="24"/>
        </w:rPr>
        <w:t xml:space="preserve">. </w:t>
      </w:r>
      <w:r w:rsidR="79AE661A" w:rsidRPr="588802F6">
        <w:rPr>
          <w:rFonts w:ascii="Times New Roman" w:eastAsia="Times New Roman" w:hAnsi="Times New Roman" w:cs="Times New Roman"/>
          <w:sz w:val="24"/>
          <w:szCs w:val="24"/>
        </w:rPr>
        <w:t>Whil</w:t>
      </w:r>
      <w:r w:rsidR="3A92BD2E" w:rsidRPr="588802F6">
        <w:rPr>
          <w:rFonts w:ascii="Times New Roman" w:eastAsia="Times New Roman" w:hAnsi="Times New Roman" w:cs="Times New Roman"/>
          <w:sz w:val="24"/>
          <w:szCs w:val="24"/>
        </w:rPr>
        <w:t>e</w:t>
      </w:r>
      <w:r w:rsidR="79AE661A" w:rsidRPr="588802F6">
        <w:rPr>
          <w:rFonts w:ascii="Times New Roman" w:eastAsia="Times New Roman" w:hAnsi="Times New Roman" w:cs="Times New Roman"/>
          <w:sz w:val="24"/>
          <w:szCs w:val="24"/>
        </w:rPr>
        <w:t xml:space="preserve"> our initial results</w:t>
      </w:r>
      <w:r w:rsidR="7E4D9A3E" w:rsidRPr="588802F6">
        <w:rPr>
          <w:rFonts w:ascii="Times New Roman" w:eastAsia="Times New Roman" w:hAnsi="Times New Roman" w:cs="Times New Roman"/>
          <w:sz w:val="24"/>
          <w:szCs w:val="24"/>
        </w:rPr>
        <w:t xml:space="preserve"> </w:t>
      </w:r>
      <w:r w:rsidR="79AE661A" w:rsidRPr="588802F6">
        <w:rPr>
          <w:rFonts w:ascii="Times New Roman" w:eastAsia="Times New Roman" w:hAnsi="Times New Roman" w:cs="Times New Roman"/>
          <w:sz w:val="24"/>
          <w:szCs w:val="24"/>
        </w:rPr>
        <w:t>represent</w:t>
      </w:r>
      <w:r w:rsidR="236072DD" w:rsidRPr="588802F6">
        <w:rPr>
          <w:rFonts w:ascii="Times New Roman" w:eastAsia="Times New Roman" w:hAnsi="Times New Roman" w:cs="Times New Roman"/>
          <w:sz w:val="24"/>
          <w:szCs w:val="24"/>
        </w:rPr>
        <w:t>ed</w:t>
      </w:r>
      <w:r w:rsidR="79AE661A" w:rsidRPr="588802F6">
        <w:rPr>
          <w:rFonts w:ascii="Times New Roman" w:eastAsia="Times New Roman" w:hAnsi="Times New Roman" w:cs="Times New Roman"/>
          <w:sz w:val="24"/>
          <w:szCs w:val="24"/>
        </w:rPr>
        <w:t xml:space="preserve"> the data, </w:t>
      </w:r>
      <w:r w:rsidR="40B77320" w:rsidRPr="588802F6">
        <w:rPr>
          <w:rFonts w:ascii="Times New Roman" w:eastAsia="Times New Roman" w:hAnsi="Times New Roman" w:cs="Times New Roman"/>
          <w:sz w:val="24"/>
          <w:szCs w:val="24"/>
        </w:rPr>
        <w:t>more</w:t>
      </w:r>
      <w:r w:rsidRPr="588802F6">
        <w:rPr>
          <w:rFonts w:ascii="Times New Roman" w:eastAsia="Times New Roman" w:hAnsi="Times New Roman" w:cs="Times New Roman"/>
          <w:sz w:val="24"/>
          <w:szCs w:val="24"/>
        </w:rPr>
        <w:t xml:space="preserve"> research is needed on minority communities, such as </w:t>
      </w:r>
      <w:r w:rsidR="1A5BF382" w:rsidRPr="588802F6">
        <w:rPr>
          <w:rFonts w:ascii="Times New Roman" w:eastAsia="Times New Roman" w:hAnsi="Times New Roman" w:cs="Times New Roman"/>
          <w:sz w:val="24"/>
          <w:szCs w:val="24"/>
        </w:rPr>
        <w:t>B</w:t>
      </w:r>
      <w:r w:rsidRPr="588802F6">
        <w:rPr>
          <w:rFonts w:ascii="Times New Roman" w:eastAsia="Times New Roman" w:hAnsi="Times New Roman" w:cs="Times New Roman"/>
          <w:sz w:val="24"/>
          <w:szCs w:val="24"/>
        </w:rPr>
        <w:t xml:space="preserve">lack </w:t>
      </w:r>
      <w:r w:rsidR="2E3F8629" w:rsidRPr="588802F6">
        <w:rPr>
          <w:rFonts w:ascii="Times New Roman" w:eastAsia="Times New Roman" w:hAnsi="Times New Roman" w:cs="Times New Roman"/>
          <w:sz w:val="24"/>
          <w:szCs w:val="24"/>
        </w:rPr>
        <w:t xml:space="preserve">and </w:t>
      </w:r>
      <w:r w:rsidR="2348F49B" w:rsidRPr="588802F6">
        <w:rPr>
          <w:rFonts w:ascii="Times New Roman" w:eastAsia="Times New Roman" w:hAnsi="Times New Roman" w:cs="Times New Roman"/>
          <w:sz w:val="24"/>
          <w:szCs w:val="24"/>
        </w:rPr>
        <w:t>Asian</w:t>
      </w:r>
      <w:r w:rsidRPr="588802F6">
        <w:rPr>
          <w:rFonts w:ascii="Times New Roman" w:eastAsia="Times New Roman" w:hAnsi="Times New Roman" w:cs="Times New Roman"/>
          <w:sz w:val="24"/>
          <w:szCs w:val="24"/>
        </w:rPr>
        <w:t xml:space="preserve"> </w:t>
      </w:r>
      <w:r w:rsidR="53848F99" w:rsidRPr="588802F6">
        <w:rPr>
          <w:rFonts w:ascii="Times New Roman" w:eastAsia="Times New Roman" w:hAnsi="Times New Roman" w:cs="Times New Roman"/>
          <w:sz w:val="24"/>
          <w:szCs w:val="24"/>
        </w:rPr>
        <w:t>A</w:t>
      </w:r>
      <w:r w:rsidRPr="588802F6">
        <w:rPr>
          <w:rFonts w:ascii="Times New Roman" w:eastAsia="Times New Roman" w:hAnsi="Times New Roman" w:cs="Times New Roman"/>
          <w:sz w:val="24"/>
          <w:szCs w:val="24"/>
        </w:rPr>
        <w:t>mericans</w:t>
      </w:r>
      <w:r w:rsidR="53E3509A" w:rsidRPr="588802F6">
        <w:rPr>
          <w:rFonts w:ascii="Times New Roman" w:eastAsia="Times New Roman" w:hAnsi="Times New Roman" w:cs="Times New Roman"/>
          <w:sz w:val="24"/>
          <w:szCs w:val="24"/>
        </w:rPr>
        <w:t>.</w:t>
      </w:r>
      <w:r w:rsidR="7F53A62B" w:rsidRPr="588802F6">
        <w:rPr>
          <w:rFonts w:ascii="Times New Roman" w:eastAsia="Times New Roman" w:hAnsi="Times New Roman" w:cs="Times New Roman"/>
          <w:sz w:val="24"/>
          <w:szCs w:val="24"/>
        </w:rPr>
        <w:t xml:space="preserve"> These </w:t>
      </w:r>
      <w:r w:rsidR="010B003A" w:rsidRPr="588802F6">
        <w:rPr>
          <w:rFonts w:ascii="Times New Roman" w:eastAsia="Times New Roman" w:hAnsi="Times New Roman" w:cs="Times New Roman"/>
          <w:sz w:val="24"/>
          <w:szCs w:val="24"/>
        </w:rPr>
        <w:t>people</w:t>
      </w:r>
      <w:r w:rsidR="7F53A62B" w:rsidRPr="588802F6">
        <w:rPr>
          <w:rFonts w:ascii="Times New Roman" w:eastAsia="Times New Roman" w:hAnsi="Times New Roman" w:cs="Times New Roman"/>
          <w:sz w:val="24"/>
          <w:szCs w:val="24"/>
        </w:rPr>
        <w:t xml:space="preserve"> </w:t>
      </w:r>
      <w:r w:rsidR="7E8E875C" w:rsidRPr="588802F6">
        <w:rPr>
          <w:rFonts w:ascii="Times New Roman" w:eastAsia="Times New Roman" w:hAnsi="Times New Roman" w:cs="Times New Roman"/>
          <w:sz w:val="24"/>
          <w:szCs w:val="24"/>
        </w:rPr>
        <w:t>are still present</w:t>
      </w:r>
      <w:r w:rsidR="7F53A62B" w:rsidRPr="588802F6">
        <w:rPr>
          <w:rFonts w:ascii="Times New Roman" w:eastAsia="Times New Roman" w:hAnsi="Times New Roman" w:cs="Times New Roman"/>
          <w:sz w:val="24"/>
          <w:szCs w:val="24"/>
        </w:rPr>
        <w:t xml:space="preserve"> within our clusters</w:t>
      </w:r>
      <w:r w:rsidR="4AAEA351" w:rsidRPr="588802F6">
        <w:rPr>
          <w:rFonts w:ascii="Times New Roman" w:eastAsia="Times New Roman" w:hAnsi="Times New Roman" w:cs="Times New Roman"/>
          <w:sz w:val="24"/>
          <w:szCs w:val="24"/>
        </w:rPr>
        <w:t xml:space="preserve">, but they </w:t>
      </w:r>
      <w:r w:rsidR="7F53A62B" w:rsidRPr="588802F6">
        <w:rPr>
          <w:rFonts w:ascii="Times New Roman" w:eastAsia="Times New Roman" w:hAnsi="Times New Roman" w:cs="Times New Roman"/>
          <w:sz w:val="24"/>
          <w:szCs w:val="24"/>
        </w:rPr>
        <w:t xml:space="preserve">deserve their own </w:t>
      </w:r>
      <w:r w:rsidR="3E1D3E6A" w:rsidRPr="588802F6">
        <w:rPr>
          <w:rFonts w:ascii="Times New Roman" w:eastAsia="Times New Roman" w:hAnsi="Times New Roman" w:cs="Times New Roman"/>
          <w:sz w:val="24"/>
          <w:szCs w:val="24"/>
        </w:rPr>
        <w:t xml:space="preserve">in-depth </w:t>
      </w:r>
      <w:r w:rsidR="7F53A62B" w:rsidRPr="588802F6">
        <w:rPr>
          <w:rFonts w:ascii="Times New Roman" w:eastAsia="Times New Roman" w:hAnsi="Times New Roman" w:cs="Times New Roman"/>
          <w:sz w:val="24"/>
          <w:szCs w:val="24"/>
        </w:rPr>
        <w:t>analysis.</w:t>
      </w:r>
    </w:p>
    <w:p w14:paraId="4ED2FD2F" w14:textId="79504F7C" w:rsidR="00255BAE" w:rsidRDefault="683E1289" w:rsidP="00BF3368">
      <w:pPr>
        <w:spacing w:after="60" w:line="480" w:lineRule="auto"/>
        <w:ind w:firstLine="720"/>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Furthermore,</w:t>
      </w:r>
      <w:r w:rsidR="25A3BA42" w:rsidRPr="588802F6">
        <w:rPr>
          <w:rFonts w:ascii="Times New Roman" w:eastAsia="Times New Roman" w:hAnsi="Times New Roman" w:cs="Times New Roman"/>
          <w:sz w:val="24"/>
          <w:szCs w:val="24"/>
        </w:rPr>
        <w:t xml:space="preserve"> we noticed that while accidental overdose deaths are by far the most common, they are not the only kind. </w:t>
      </w:r>
      <w:r w:rsidR="0C17CE96" w:rsidRPr="588802F6">
        <w:rPr>
          <w:rFonts w:ascii="Times New Roman" w:eastAsia="Times New Roman" w:hAnsi="Times New Roman" w:cs="Times New Roman"/>
          <w:sz w:val="24"/>
          <w:szCs w:val="24"/>
        </w:rPr>
        <w:t xml:space="preserve">Our models </w:t>
      </w:r>
      <w:r w:rsidR="61F6FA76" w:rsidRPr="588802F6">
        <w:rPr>
          <w:rFonts w:ascii="Times New Roman" w:eastAsia="Times New Roman" w:hAnsi="Times New Roman" w:cs="Times New Roman"/>
          <w:sz w:val="24"/>
          <w:szCs w:val="24"/>
        </w:rPr>
        <w:t xml:space="preserve">are </w:t>
      </w:r>
      <w:r w:rsidR="459249AD" w:rsidRPr="588802F6">
        <w:rPr>
          <w:rFonts w:ascii="Times New Roman" w:eastAsia="Times New Roman" w:hAnsi="Times New Roman" w:cs="Times New Roman"/>
          <w:sz w:val="24"/>
          <w:szCs w:val="24"/>
        </w:rPr>
        <w:t>poor</w:t>
      </w:r>
      <w:r w:rsidR="0C17CE96" w:rsidRPr="588802F6">
        <w:rPr>
          <w:rFonts w:ascii="Times New Roman" w:eastAsia="Times New Roman" w:hAnsi="Times New Roman" w:cs="Times New Roman"/>
          <w:sz w:val="24"/>
          <w:szCs w:val="24"/>
        </w:rPr>
        <w:t xml:space="preserve"> at predicting other deaths</w:t>
      </w:r>
      <w:r w:rsidR="3FAFE56B" w:rsidRPr="588802F6">
        <w:rPr>
          <w:rFonts w:ascii="Times New Roman" w:eastAsia="Times New Roman" w:hAnsi="Times New Roman" w:cs="Times New Roman"/>
          <w:sz w:val="24"/>
          <w:szCs w:val="24"/>
        </w:rPr>
        <w:t xml:space="preserve"> and</w:t>
      </w:r>
      <w:r w:rsidR="4ED4B7CB" w:rsidRPr="588802F6">
        <w:rPr>
          <w:rFonts w:ascii="Times New Roman" w:eastAsia="Times New Roman" w:hAnsi="Times New Roman" w:cs="Times New Roman"/>
          <w:sz w:val="24"/>
          <w:szCs w:val="24"/>
        </w:rPr>
        <w:t xml:space="preserve"> </w:t>
      </w:r>
      <w:r w:rsidR="1C6E7D1D" w:rsidRPr="588802F6">
        <w:rPr>
          <w:rFonts w:ascii="Times New Roman" w:eastAsia="Times New Roman" w:hAnsi="Times New Roman" w:cs="Times New Roman"/>
          <w:sz w:val="24"/>
          <w:szCs w:val="24"/>
        </w:rPr>
        <w:t xml:space="preserve">this illustrates </w:t>
      </w:r>
      <w:r w:rsidR="4ED4B7CB" w:rsidRPr="588802F6">
        <w:rPr>
          <w:rFonts w:ascii="Times New Roman" w:eastAsia="Times New Roman" w:hAnsi="Times New Roman" w:cs="Times New Roman"/>
          <w:sz w:val="24"/>
          <w:szCs w:val="24"/>
        </w:rPr>
        <w:t>some of the</w:t>
      </w:r>
      <w:r w:rsidR="57942951" w:rsidRPr="588802F6">
        <w:rPr>
          <w:rFonts w:ascii="Times New Roman" w:eastAsia="Times New Roman" w:hAnsi="Times New Roman" w:cs="Times New Roman"/>
          <w:sz w:val="24"/>
          <w:szCs w:val="24"/>
        </w:rPr>
        <w:t xml:space="preserve"> </w:t>
      </w:r>
      <w:r w:rsidR="0C17CE96" w:rsidRPr="588802F6">
        <w:rPr>
          <w:rFonts w:ascii="Times New Roman" w:eastAsia="Times New Roman" w:hAnsi="Times New Roman" w:cs="Times New Roman"/>
          <w:sz w:val="24"/>
          <w:szCs w:val="24"/>
        </w:rPr>
        <w:t>bias</w:t>
      </w:r>
      <w:r w:rsidR="1096D19F" w:rsidRPr="588802F6">
        <w:rPr>
          <w:rFonts w:ascii="Times New Roman" w:eastAsia="Times New Roman" w:hAnsi="Times New Roman" w:cs="Times New Roman"/>
          <w:sz w:val="24"/>
          <w:szCs w:val="24"/>
        </w:rPr>
        <w:t xml:space="preserve"> within our</w:t>
      </w:r>
      <w:r w:rsidR="0C17CE96" w:rsidRPr="588802F6">
        <w:rPr>
          <w:rFonts w:ascii="Times New Roman" w:eastAsia="Times New Roman" w:hAnsi="Times New Roman" w:cs="Times New Roman"/>
          <w:sz w:val="24"/>
          <w:szCs w:val="24"/>
        </w:rPr>
        <w:t xml:space="preserve"> model. </w:t>
      </w:r>
      <w:r w:rsidR="468F0770" w:rsidRPr="588802F6">
        <w:rPr>
          <w:rFonts w:ascii="Times New Roman" w:eastAsia="Times New Roman" w:hAnsi="Times New Roman" w:cs="Times New Roman"/>
          <w:sz w:val="24"/>
          <w:szCs w:val="24"/>
        </w:rPr>
        <w:t>F</w:t>
      </w:r>
      <w:r w:rsidR="755A195C" w:rsidRPr="588802F6">
        <w:rPr>
          <w:rFonts w:ascii="Times New Roman" w:eastAsia="Times New Roman" w:hAnsi="Times New Roman" w:cs="Times New Roman"/>
          <w:sz w:val="24"/>
          <w:szCs w:val="24"/>
        </w:rPr>
        <w:t>ur</w:t>
      </w:r>
      <w:r w:rsidR="25A3BA42" w:rsidRPr="588802F6">
        <w:rPr>
          <w:rFonts w:ascii="Times New Roman" w:eastAsia="Times New Roman" w:hAnsi="Times New Roman" w:cs="Times New Roman"/>
          <w:sz w:val="24"/>
          <w:szCs w:val="24"/>
        </w:rPr>
        <w:t>ther analysis on other death types</w:t>
      </w:r>
      <w:r w:rsidR="00A8CF89" w:rsidRPr="588802F6">
        <w:rPr>
          <w:rFonts w:ascii="Times New Roman" w:eastAsia="Times New Roman" w:hAnsi="Times New Roman" w:cs="Times New Roman"/>
          <w:sz w:val="24"/>
          <w:szCs w:val="24"/>
        </w:rPr>
        <w:t xml:space="preserve"> </w:t>
      </w:r>
      <w:r w:rsidR="25A3BA42" w:rsidRPr="588802F6">
        <w:rPr>
          <w:rFonts w:ascii="Times New Roman" w:eastAsia="Times New Roman" w:hAnsi="Times New Roman" w:cs="Times New Roman"/>
          <w:sz w:val="24"/>
          <w:szCs w:val="24"/>
        </w:rPr>
        <w:t>such as suicid</w:t>
      </w:r>
      <w:r w:rsidR="64302278" w:rsidRPr="588802F6">
        <w:rPr>
          <w:rFonts w:ascii="Times New Roman" w:eastAsia="Times New Roman" w:hAnsi="Times New Roman" w:cs="Times New Roman"/>
          <w:sz w:val="24"/>
          <w:szCs w:val="24"/>
        </w:rPr>
        <w:t xml:space="preserve">e </w:t>
      </w:r>
      <w:r w:rsidR="25A3BA42" w:rsidRPr="588802F6">
        <w:rPr>
          <w:rFonts w:ascii="Times New Roman" w:eastAsia="Times New Roman" w:hAnsi="Times New Roman" w:cs="Times New Roman"/>
          <w:sz w:val="24"/>
          <w:szCs w:val="24"/>
        </w:rPr>
        <w:t xml:space="preserve">could uncover </w:t>
      </w:r>
      <w:r w:rsidR="31FC1E3E" w:rsidRPr="588802F6">
        <w:rPr>
          <w:rFonts w:ascii="Times New Roman" w:eastAsia="Times New Roman" w:hAnsi="Times New Roman" w:cs="Times New Roman"/>
          <w:sz w:val="24"/>
          <w:szCs w:val="24"/>
        </w:rPr>
        <w:t>different</w:t>
      </w:r>
      <w:r w:rsidR="25A3BA42" w:rsidRPr="588802F6">
        <w:rPr>
          <w:rFonts w:ascii="Times New Roman" w:eastAsia="Times New Roman" w:hAnsi="Times New Roman" w:cs="Times New Roman"/>
          <w:sz w:val="24"/>
          <w:szCs w:val="24"/>
        </w:rPr>
        <w:t xml:space="preserve"> profiles of vulnerable communities. </w:t>
      </w:r>
    </w:p>
    <w:p w14:paraId="0984B5FD" w14:textId="7A5B875D" w:rsidR="00255BAE" w:rsidRDefault="03D8D6D6" w:rsidP="00BF3368">
      <w:pPr>
        <w:spacing w:after="0" w:line="480" w:lineRule="auto"/>
        <w:ind w:firstLine="720"/>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 xml:space="preserve">Lastly, </w:t>
      </w:r>
      <w:r w:rsidR="23A88FFC" w:rsidRPr="588802F6">
        <w:rPr>
          <w:rFonts w:ascii="Times New Roman" w:eastAsia="Times New Roman" w:hAnsi="Times New Roman" w:cs="Times New Roman"/>
          <w:sz w:val="24"/>
          <w:szCs w:val="24"/>
        </w:rPr>
        <w:t>it is important to note that</w:t>
      </w:r>
      <w:r w:rsidR="17A5BDE5" w:rsidRPr="588802F6">
        <w:rPr>
          <w:rFonts w:ascii="Times New Roman" w:eastAsia="Times New Roman" w:hAnsi="Times New Roman" w:cs="Times New Roman"/>
          <w:sz w:val="24"/>
          <w:szCs w:val="24"/>
        </w:rPr>
        <w:t xml:space="preserve"> more </w:t>
      </w:r>
      <w:r w:rsidR="2F367F4B" w:rsidRPr="588802F6">
        <w:rPr>
          <w:rFonts w:ascii="Times New Roman" w:eastAsia="Times New Roman" w:hAnsi="Times New Roman" w:cs="Times New Roman"/>
          <w:sz w:val="24"/>
          <w:szCs w:val="24"/>
        </w:rPr>
        <w:t xml:space="preserve">research </w:t>
      </w:r>
      <w:r w:rsidR="6340825E" w:rsidRPr="588802F6">
        <w:rPr>
          <w:rFonts w:ascii="Times New Roman" w:eastAsia="Times New Roman" w:hAnsi="Times New Roman" w:cs="Times New Roman"/>
          <w:sz w:val="24"/>
          <w:szCs w:val="24"/>
        </w:rPr>
        <w:t>needs to</w:t>
      </w:r>
      <w:r w:rsidR="2F367F4B" w:rsidRPr="588802F6">
        <w:rPr>
          <w:rFonts w:ascii="Times New Roman" w:eastAsia="Times New Roman" w:hAnsi="Times New Roman" w:cs="Times New Roman"/>
          <w:sz w:val="24"/>
          <w:szCs w:val="24"/>
        </w:rPr>
        <w:t xml:space="preserve"> be done on tailored reduction strategies. While we </w:t>
      </w:r>
      <w:r w:rsidR="2B04E669" w:rsidRPr="588802F6">
        <w:rPr>
          <w:rFonts w:ascii="Times New Roman" w:eastAsia="Times New Roman" w:hAnsi="Times New Roman" w:cs="Times New Roman"/>
          <w:sz w:val="24"/>
          <w:szCs w:val="24"/>
        </w:rPr>
        <w:t>determined</w:t>
      </w:r>
      <w:r w:rsidR="2F367F4B" w:rsidRPr="588802F6">
        <w:rPr>
          <w:rFonts w:ascii="Times New Roman" w:eastAsia="Times New Roman" w:hAnsi="Times New Roman" w:cs="Times New Roman"/>
          <w:sz w:val="24"/>
          <w:szCs w:val="24"/>
        </w:rPr>
        <w:t xml:space="preserve"> four </w:t>
      </w:r>
      <w:r w:rsidR="32C77461" w:rsidRPr="588802F6">
        <w:rPr>
          <w:rFonts w:ascii="Times New Roman" w:eastAsia="Times New Roman" w:hAnsi="Times New Roman" w:cs="Times New Roman"/>
          <w:sz w:val="24"/>
          <w:szCs w:val="24"/>
        </w:rPr>
        <w:t xml:space="preserve">strategies </w:t>
      </w:r>
      <w:r w:rsidR="6A7BD35A" w:rsidRPr="588802F6">
        <w:rPr>
          <w:rFonts w:ascii="Times New Roman" w:eastAsia="Times New Roman" w:hAnsi="Times New Roman" w:cs="Times New Roman"/>
          <w:sz w:val="24"/>
          <w:szCs w:val="24"/>
        </w:rPr>
        <w:t xml:space="preserve">that </w:t>
      </w:r>
      <w:r w:rsidR="2F367F4B" w:rsidRPr="588802F6">
        <w:rPr>
          <w:rFonts w:ascii="Times New Roman" w:eastAsia="Times New Roman" w:hAnsi="Times New Roman" w:cs="Times New Roman"/>
          <w:sz w:val="24"/>
          <w:szCs w:val="24"/>
        </w:rPr>
        <w:t>w</w:t>
      </w:r>
      <w:r w:rsidR="644EDD7C" w:rsidRPr="588802F6">
        <w:rPr>
          <w:rFonts w:ascii="Times New Roman" w:eastAsia="Times New Roman" w:hAnsi="Times New Roman" w:cs="Times New Roman"/>
          <w:sz w:val="24"/>
          <w:szCs w:val="24"/>
        </w:rPr>
        <w:t xml:space="preserve">e </w:t>
      </w:r>
      <w:r w:rsidR="5C64ABA6" w:rsidRPr="588802F6">
        <w:rPr>
          <w:rFonts w:ascii="Times New Roman" w:eastAsia="Times New Roman" w:hAnsi="Times New Roman" w:cs="Times New Roman"/>
          <w:sz w:val="24"/>
          <w:szCs w:val="24"/>
        </w:rPr>
        <w:t>consider</w:t>
      </w:r>
      <w:r w:rsidR="644EDD7C" w:rsidRPr="588802F6">
        <w:rPr>
          <w:rFonts w:ascii="Times New Roman" w:eastAsia="Times New Roman" w:hAnsi="Times New Roman" w:cs="Times New Roman"/>
          <w:sz w:val="24"/>
          <w:szCs w:val="24"/>
        </w:rPr>
        <w:t xml:space="preserve"> </w:t>
      </w:r>
      <w:r w:rsidR="05D0B683" w:rsidRPr="588802F6">
        <w:rPr>
          <w:rFonts w:ascii="Times New Roman" w:eastAsia="Times New Roman" w:hAnsi="Times New Roman" w:cs="Times New Roman"/>
          <w:sz w:val="24"/>
          <w:szCs w:val="24"/>
        </w:rPr>
        <w:t>potentially successful</w:t>
      </w:r>
      <w:r w:rsidR="2F367F4B" w:rsidRPr="588802F6">
        <w:rPr>
          <w:rFonts w:ascii="Times New Roman" w:eastAsia="Times New Roman" w:hAnsi="Times New Roman" w:cs="Times New Roman"/>
          <w:sz w:val="24"/>
          <w:szCs w:val="24"/>
        </w:rPr>
        <w:t xml:space="preserve">, we still believe there </w:t>
      </w:r>
      <w:r w:rsidR="0C79FE5E" w:rsidRPr="588802F6">
        <w:rPr>
          <w:rFonts w:ascii="Times New Roman" w:eastAsia="Times New Roman" w:hAnsi="Times New Roman" w:cs="Times New Roman"/>
          <w:sz w:val="24"/>
          <w:szCs w:val="24"/>
        </w:rPr>
        <w:t>ar</w:t>
      </w:r>
      <w:r w:rsidR="2F367F4B" w:rsidRPr="588802F6">
        <w:rPr>
          <w:rFonts w:ascii="Times New Roman" w:eastAsia="Times New Roman" w:hAnsi="Times New Roman" w:cs="Times New Roman"/>
          <w:sz w:val="24"/>
          <w:szCs w:val="24"/>
        </w:rPr>
        <w:t xml:space="preserve">e </w:t>
      </w:r>
      <w:r w:rsidR="40F7156C" w:rsidRPr="588802F6">
        <w:rPr>
          <w:rFonts w:ascii="Times New Roman" w:eastAsia="Times New Roman" w:hAnsi="Times New Roman" w:cs="Times New Roman"/>
          <w:sz w:val="24"/>
          <w:szCs w:val="24"/>
        </w:rPr>
        <w:t xml:space="preserve">more </w:t>
      </w:r>
      <w:r w:rsidR="2F367F4B" w:rsidRPr="588802F6">
        <w:rPr>
          <w:rFonts w:ascii="Times New Roman" w:eastAsia="Times New Roman" w:hAnsi="Times New Roman" w:cs="Times New Roman"/>
          <w:sz w:val="24"/>
          <w:szCs w:val="24"/>
        </w:rPr>
        <w:t>options and strategies out there</w:t>
      </w:r>
      <w:r w:rsidR="7967479E" w:rsidRPr="588802F6">
        <w:rPr>
          <w:rFonts w:ascii="Times New Roman" w:eastAsia="Times New Roman" w:hAnsi="Times New Roman" w:cs="Times New Roman"/>
          <w:sz w:val="24"/>
          <w:szCs w:val="24"/>
        </w:rPr>
        <w:t xml:space="preserve"> that may perform </w:t>
      </w:r>
      <w:r w:rsidR="1342B80C" w:rsidRPr="588802F6">
        <w:rPr>
          <w:rFonts w:ascii="Times New Roman" w:eastAsia="Times New Roman" w:hAnsi="Times New Roman" w:cs="Times New Roman"/>
          <w:sz w:val="24"/>
          <w:szCs w:val="24"/>
        </w:rPr>
        <w:t xml:space="preserve">even </w:t>
      </w:r>
      <w:r w:rsidR="2F367F4B" w:rsidRPr="588802F6">
        <w:rPr>
          <w:rFonts w:ascii="Times New Roman" w:eastAsia="Times New Roman" w:hAnsi="Times New Roman" w:cs="Times New Roman"/>
          <w:sz w:val="24"/>
          <w:szCs w:val="24"/>
        </w:rPr>
        <w:t>better</w:t>
      </w:r>
      <w:r w:rsidR="35CCD227" w:rsidRPr="588802F6">
        <w:rPr>
          <w:rFonts w:ascii="Times New Roman" w:eastAsia="Times New Roman" w:hAnsi="Times New Roman" w:cs="Times New Roman"/>
          <w:sz w:val="24"/>
          <w:szCs w:val="24"/>
        </w:rPr>
        <w:t xml:space="preserve">. </w:t>
      </w:r>
      <w:r w:rsidR="50BE965A" w:rsidRPr="588802F6">
        <w:rPr>
          <w:rFonts w:ascii="Times New Roman" w:eastAsia="Times New Roman" w:hAnsi="Times New Roman" w:cs="Times New Roman"/>
          <w:sz w:val="24"/>
          <w:szCs w:val="24"/>
        </w:rPr>
        <w:t>Additionally</w:t>
      </w:r>
      <w:r w:rsidR="35CCD227" w:rsidRPr="588802F6">
        <w:rPr>
          <w:rFonts w:ascii="Times New Roman" w:eastAsia="Times New Roman" w:hAnsi="Times New Roman" w:cs="Times New Roman"/>
          <w:sz w:val="24"/>
          <w:szCs w:val="24"/>
        </w:rPr>
        <w:t xml:space="preserve">, while </w:t>
      </w:r>
      <w:r w:rsidR="4376D991" w:rsidRPr="588802F6">
        <w:rPr>
          <w:rFonts w:ascii="Times New Roman" w:eastAsia="Times New Roman" w:hAnsi="Times New Roman" w:cs="Times New Roman"/>
          <w:sz w:val="24"/>
          <w:szCs w:val="24"/>
        </w:rPr>
        <w:t xml:space="preserve">we proposed strategies, we </w:t>
      </w:r>
      <w:r w:rsidR="4E6FF909" w:rsidRPr="588802F6">
        <w:rPr>
          <w:rFonts w:ascii="Times New Roman" w:eastAsia="Times New Roman" w:hAnsi="Times New Roman" w:cs="Times New Roman"/>
          <w:sz w:val="24"/>
          <w:szCs w:val="24"/>
        </w:rPr>
        <w:t xml:space="preserve">were unable to </w:t>
      </w:r>
      <w:r w:rsidR="4376D991" w:rsidRPr="588802F6">
        <w:rPr>
          <w:rFonts w:ascii="Times New Roman" w:eastAsia="Times New Roman" w:hAnsi="Times New Roman" w:cs="Times New Roman"/>
          <w:sz w:val="24"/>
          <w:szCs w:val="24"/>
        </w:rPr>
        <w:t xml:space="preserve">test their effectiveness. Further research could build upon </w:t>
      </w:r>
      <w:r w:rsidR="1B926F0C" w:rsidRPr="588802F6">
        <w:rPr>
          <w:rFonts w:ascii="Times New Roman" w:eastAsia="Times New Roman" w:hAnsi="Times New Roman" w:cs="Times New Roman"/>
          <w:sz w:val="24"/>
          <w:szCs w:val="24"/>
        </w:rPr>
        <w:t>this and</w:t>
      </w:r>
      <w:r w:rsidR="0002FF65" w:rsidRPr="588802F6">
        <w:rPr>
          <w:rFonts w:ascii="Times New Roman" w:eastAsia="Times New Roman" w:hAnsi="Times New Roman" w:cs="Times New Roman"/>
          <w:sz w:val="24"/>
          <w:szCs w:val="24"/>
        </w:rPr>
        <w:t xml:space="preserve"> determine </w:t>
      </w:r>
      <w:r w:rsidR="19CFB593" w:rsidRPr="588802F6">
        <w:rPr>
          <w:rFonts w:ascii="Times New Roman" w:eastAsia="Times New Roman" w:hAnsi="Times New Roman" w:cs="Times New Roman"/>
          <w:sz w:val="24"/>
          <w:szCs w:val="24"/>
        </w:rPr>
        <w:t>quantitative</w:t>
      </w:r>
      <w:r w:rsidR="0002FF65" w:rsidRPr="588802F6">
        <w:rPr>
          <w:rFonts w:ascii="Times New Roman" w:eastAsia="Times New Roman" w:hAnsi="Times New Roman" w:cs="Times New Roman"/>
          <w:sz w:val="24"/>
          <w:szCs w:val="24"/>
        </w:rPr>
        <w:t xml:space="preserve"> measures of our proposed </w:t>
      </w:r>
      <w:r w:rsidR="23454C49" w:rsidRPr="588802F6">
        <w:rPr>
          <w:rFonts w:ascii="Times New Roman" w:eastAsia="Times New Roman" w:hAnsi="Times New Roman" w:cs="Times New Roman"/>
          <w:sz w:val="24"/>
          <w:szCs w:val="24"/>
        </w:rPr>
        <w:t>strategies</w:t>
      </w:r>
      <w:r w:rsidR="0002FF65" w:rsidRPr="588802F6">
        <w:rPr>
          <w:rFonts w:ascii="Times New Roman" w:eastAsia="Times New Roman" w:hAnsi="Times New Roman" w:cs="Times New Roman"/>
          <w:sz w:val="24"/>
          <w:szCs w:val="24"/>
        </w:rPr>
        <w:t>’ effectiveness</w:t>
      </w:r>
      <w:r w:rsidR="6D486357" w:rsidRPr="588802F6">
        <w:rPr>
          <w:rFonts w:ascii="Times New Roman" w:eastAsia="Times New Roman" w:hAnsi="Times New Roman" w:cs="Times New Roman"/>
          <w:sz w:val="24"/>
          <w:szCs w:val="24"/>
        </w:rPr>
        <w:t>.</w:t>
      </w:r>
    </w:p>
    <w:p w14:paraId="46E49B05" w14:textId="5AEBFDB6" w:rsidR="00255BAE" w:rsidRDefault="620862DE" w:rsidP="00BF3368">
      <w:pPr>
        <w:spacing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Over the course of this paper, we </w:t>
      </w:r>
      <w:r w:rsidR="465AD4C8" w:rsidRPr="588802F6">
        <w:rPr>
          <w:rFonts w:ascii="Times New Roman" w:eastAsia="Times New Roman" w:hAnsi="Times New Roman" w:cs="Times New Roman"/>
          <w:color w:val="000000" w:themeColor="text1"/>
          <w:sz w:val="24"/>
          <w:szCs w:val="24"/>
        </w:rPr>
        <w:t>studied</w:t>
      </w:r>
      <w:r w:rsidRPr="588802F6">
        <w:rPr>
          <w:rFonts w:ascii="Times New Roman" w:eastAsia="Times New Roman" w:hAnsi="Times New Roman" w:cs="Times New Roman"/>
          <w:color w:val="000000" w:themeColor="text1"/>
          <w:sz w:val="24"/>
          <w:szCs w:val="24"/>
        </w:rPr>
        <w:t xml:space="preserve"> the long standing and controversial history of America and drugs.</w:t>
      </w:r>
      <w:r w:rsidR="0F831D0E" w:rsidRPr="588802F6">
        <w:rPr>
          <w:rFonts w:ascii="Times New Roman" w:eastAsia="Times New Roman" w:hAnsi="Times New Roman" w:cs="Times New Roman"/>
          <w:color w:val="000000" w:themeColor="text1"/>
          <w:sz w:val="24"/>
          <w:szCs w:val="24"/>
        </w:rPr>
        <w:t xml:space="preserve"> Policy stemming from the War on Drugs was researched and </w:t>
      </w:r>
      <w:r w:rsidR="00F5477E" w:rsidRPr="588802F6">
        <w:rPr>
          <w:rFonts w:ascii="Times New Roman" w:eastAsia="Times New Roman" w:hAnsi="Times New Roman" w:cs="Times New Roman"/>
          <w:color w:val="000000" w:themeColor="text1"/>
          <w:sz w:val="24"/>
          <w:szCs w:val="24"/>
        </w:rPr>
        <w:t>applied</w:t>
      </w:r>
      <w:r w:rsidR="0F831D0E" w:rsidRPr="588802F6">
        <w:rPr>
          <w:rFonts w:ascii="Times New Roman" w:eastAsia="Times New Roman" w:hAnsi="Times New Roman" w:cs="Times New Roman"/>
          <w:color w:val="000000" w:themeColor="text1"/>
          <w:sz w:val="24"/>
          <w:szCs w:val="24"/>
        </w:rPr>
        <w:t xml:space="preserve"> to current times, examining the effects on society today. </w:t>
      </w:r>
      <w:r w:rsidR="3EA49FDA" w:rsidRPr="588802F6">
        <w:rPr>
          <w:rFonts w:ascii="Times New Roman" w:eastAsia="Times New Roman" w:hAnsi="Times New Roman" w:cs="Times New Roman"/>
          <w:color w:val="000000" w:themeColor="text1"/>
          <w:sz w:val="24"/>
          <w:szCs w:val="24"/>
        </w:rPr>
        <w:t>Discussion of what fentanyl is, how it works, and wh</w:t>
      </w:r>
      <w:r w:rsidR="31F64207" w:rsidRPr="588802F6">
        <w:rPr>
          <w:rFonts w:ascii="Times New Roman" w:eastAsia="Times New Roman" w:hAnsi="Times New Roman" w:cs="Times New Roman"/>
          <w:color w:val="000000" w:themeColor="text1"/>
          <w:sz w:val="24"/>
          <w:szCs w:val="24"/>
        </w:rPr>
        <w:t xml:space="preserve">at makes </w:t>
      </w:r>
      <w:bookmarkStart w:id="4" w:name="_Int_k5LMmLES"/>
      <w:r w:rsidR="46C32998" w:rsidRPr="588802F6">
        <w:rPr>
          <w:rFonts w:ascii="Times New Roman" w:eastAsia="Times New Roman" w:hAnsi="Times New Roman" w:cs="Times New Roman"/>
          <w:color w:val="000000" w:themeColor="text1"/>
          <w:sz w:val="24"/>
          <w:szCs w:val="24"/>
        </w:rPr>
        <w:t>it</w:t>
      </w:r>
      <w:bookmarkEnd w:id="4"/>
      <w:r w:rsidR="3EA49FDA" w:rsidRPr="588802F6">
        <w:rPr>
          <w:rFonts w:ascii="Times New Roman" w:eastAsia="Times New Roman" w:hAnsi="Times New Roman" w:cs="Times New Roman"/>
          <w:color w:val="000000" w:themeColor="text1"/>
          <w:sz w:val="24"/>
          <w:szCs w:val="24"/>
        </w:rPr>
        <w:t xml:space="preserve"> so addictive supported the framework of our literature</w:t>
      </w:r>
      <w:r w:rsidR="1814AE31" w:rsidRPr="588802F6">
        <w:rPr>
          <w:rFonts w:ascii="Times New Roman" w:eastAsia="Times New Roman" w:hAnsi="Times New Roman" w:cs="Times New Roman"/>
          <w:color w:val="000000" w:themeColor="text1"/>
          <w:sz w:val="24"/>
          <w:szCs w:val="24"/>
        </w:rPr>
        <w:t xml:space="preserve"> and </w:t>
      </w:r>
      <w:bookmarkStart w:id="5" w:name="_Int_FRLUT6GV"/>
      <w:r w:rsidR="1814AE31" w:rsidRPr="588802F6">
        <w:rPr>
          <w:rFonts w:ascii="Times New Roman" w:eastAsia="Times New Roman" w:hAnsi="Times New Roman" w:cs="Times New Roman"/>
          <w:color w:val="000000" w:themeColor="text1"/>
          <w:sz w:val="24"/>
          <w:szCs w:val="24"/>
        </w:rPr>
        <w:t>established</w:t>
      </w:r>
      <w:bookmarkEnd w:id="5"/>
      <w:r w:rsidR="1814AE31" w:rsidRPr="588802F6">
        <w:rPr>
          <w:rFonts w:ascii="Times New Roman" w:eastAsia="Times New Roman" w:hAnsi="Times New Roman" w:cs="Times New Roman"/>
          <w:color w:val="000000" w:themeColor="text1"/>
          <w:sz w:val="24"/>
          <w:szCs w:val="24"/>
        </w:rPr>
        <w:t xml:space="preserve"> </w:t>
      </w:r>
      <w:r w:rsidR="1814AE31" w:rsidRPr="588802F6">
        <w:rPr>
          <w:rFonts w:ascii="Times New Roman" w:eastAsia="Times New Roman" w:hAnsi="Times New Roman" w:cs="Times New Roman"/>
          <w:color w:val="000000" w:themeColor="text1"/>
          <w:sz w:val="24"/>
          <w:szCs w:val="24"/>
        </w:rPr>
        <w:lastRenderedPageBreak/>
        <w:t xml:space="preserve">the scope of the epidemic. We discovered </w:t>
      </w:r>
      <w:r w:rsidR="346E3B8C" w:rsidRPr="588802F6">
        <w:rPr>
          <w:rFonts w:ascii="Times New Roman" w:eastAsia="Times New Roman" w:hAnsi="Times New Roman" w:cs="Times New Roman"/>
          <w:color w:val="000000" w:themeColor="text1"/>
          <w:sz w:val="24"/>
          <w:szCs w:val="24"/>
        </w:rPr>
        <w:t xml:space="preserve">the main </w:t>
      </w:r>
      <w:r w:rsidR="3A3BF739" w:rsidRPr="588802F6">
        <w:rPr>
          <w:rFonts w:ascii="Times New Roman" w:eastAsia="Times New Roman" w:hAnsi="Times New Roman" w:cs="Times New Roman"/>
          <w:color w:val="000000" w:themeColor="text1"/>
          <w:sz w:val="24"/>
          <w:szCs w:val="24"/>
        </w:rPr>
        <w:t xml:space="preserve">contributor to </w:t>
      </w:r>
      <w:r w:rsidR="346E3B8C" w:rsidRPr="588802F6">
        <w:rPr>
          <w:rFonts w:ascii="Times New Roman" w:eastAsia="Times New Roman" w:hAnsi="Times New Roman" w:cs="Times New Roman"/>
          <w:color w:val="000000" w:themeColor="text1"/>
          <w:sz w:val="24"/>
          <w:szCs w:val="24"/>
        </w:rPr>
        <w:t xml:space="preserve">the severity of the crisis </w:t>
      </w:r>
      <w:r w:rsidR="2D1F821C" w:rsidRPr="588802F6">
        <w:rPr>
          <w:rFonts w:ascii="Times New Roman" w:eastAsia="Times New Roman" w:hAnsi="Times New Roman" w:cs="Times New Roman"/>
          <w:color w:val="000000" w:themeColor="text1"/>
          <w:sz w:val="24"/>
          <w:szCs w:val="24"/>
        </w:rPr>
        <w:t xml:space="preserve">is </w:t>
      </w:r>
      <w:r w:rsidR="346E3B8C" w:rsidRPr="588802F6">
        <w:rPr>
          <w:rFonts w:ascii="Times New Roman" w:eastAsia="Times New Roman" w:hAnsi="Times New Roman" w:cs="Times New Roman"/>
          <w:color w:val="000000" w:themeColor="text1"/>
          <w:sz w:val="24"/>
          <w:szCs w:val="24"/>
        </w:rPr>
        <w:t>accidental consumption, and</w:t>
      </w:r>
      <w:r w:rsidR="0D4174A4" w:rsidRPr="588802F6">
        <w:rPr>
          <w:rFonts w:ascii="Times New Roman" w:eastAsia="Times New Roman" w:hAnsi="Times New Roman" w:cs="Times New Roman"/>
          <w:color w:val="000000" w:themeColor="text1"/>
          <w:sz w:val="24"/>
          <w:szCs w:val="24"/>
        </w:rPr>
        <w:t xml:space="preserve"> we</w:t>
      </w:r>
      <w:r w:rsidR="346E3B8C" w:rsidRPr="588802F6">
        <w:rPr>
          <w:rFonts w:ascii="Times New Roman" w:eastAsia="Times New Roman" w:hAnsi="Times New Roman" w:cs="Times New Roman"/>
          <w:color w:val="000000" w:themeColor="text1"/>
          <w:sz w:val="24"/>
          <w:szCs w:val="24"/>
        </w:rPr>
        <w:t xml:space="preserve"> promptly focused our research on potential solutions. </w:t>
      </w:r>
    </w:p>
    <w:p w14:paraId="52076111" w14:textId="7B98AFD5" w:rsidR="00255BAE" w:rsidRDefault="6E966FD3" w:rsidP="00BF3368">
      <w:pPr>
        <w:spacing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We built profiles based on the data </w:t>
      </w:r>
      <w:r w:rsidR="5455EFD8" w:rsidRPr="588802F6">
        <w:rPr>
          <w:rFonts w:ascii="Times New Roman" w:eastAsia="Times New Roman" w:hAnsi="Times New Roman" w:cs="Times New Roman"/>
          <w:color w:val="000000" w:themeColor="text1"/>
          <w:sz w:val="24"/>
          <w:szCs w:val="24"/>
        </w:rPr>
        <w:t xml:space="preserve">and then built models based off these profiles, to predict accidental death and understand which features </w:t>
      </w:r>
      <w:r w:rsidR="6BE6B13E" w:rsidRPr="588802F6">
        <w:rPr>
          <w:rFonts w:ascii="Times New Roman" w:eastAsia="Times New Roman" w:hAnsi="Times New Roman" w:cs="Times New Roman"/>
          <w:color w:val="000000" w:themeColor="text1"/>
          <w:sz w:val="24"/>
          <w:szCs w:val="24"/>
        </w:rPr>
        <w:t xml:space="preserve">contribute to accidental overdose deaths. Once we </w:t>
      </w:r>
      <w:r w:rsidR="01C5523B" w:rsidRPr="588802F6">
        <w:rPr>
          <w:rFonts w:ascii="Times New Roman" w:eastAsia="Times New Roman" w:hAnsi="Times New Roman" w:cs="Times New Roman"/>
          <w:color w:val="000000" w:themeColor="text1"/>
          <w:sz w:val="24"/>
          <w:szCs w:val="24"/>
        </w:rPr>
        <w:t>found</w:t>
      </w:r>
      <w:r w:rsidR="6BE6B13E" w:rsidRPr="588802F6">
        <w:rPr>
          <w:rFonts w:ascii="Times New Roman" w:eastAsia="Times New Roman" w:hAnsi="Times New Roman" w:cs="Times New Roman"/>
          <w:color w:val="000000" w:themeColor="text1"/>
          <w:sz w:val="24"/>
          <w:szCs w:val="24"/>
        </w:rPr>
        <w:t xml:space="preserve"> which features we</w:t>
      </w:r>
      <w:r w:rsidR="72AEA803" w:rsidRPr="588802F6">
        <w:rPr>
          <w:rFonts w:ascii="Times New Roman" w:eastAsia="Times New Roman" w:hAnsi="Times New Roman" w:cs="Times New Roman"/>
          <w:color w:val="000000" w:themeColor="text1"/>
          <w:sz w:val="24"/>
          <w:szCs w:val="24"/>
        </w:rPr>
        <w:t>re</w:t>
      </w:r>
      <w:r w:rsidR="6BE6B13E" w:rsidRPr="588802F6">
        <w:rPr>
          <w:rFonts w:ascii="Times New Roman" w:eastAsia="Times New Roman" w:hAnsi="Times New Roman" w:cs="Times New Roman"/>
          <w:color w:val="000000" w:themeColor="text1"/>
          <w:sz w:val="24"/>
          <w:szCs w:val="24"/>
        </w:rPr>
        <w:t xml:space="preserve"> most important, we did research into reduction strategies</w:t>
      </w:r>
      <w:r w:rsidR="1A92360D" w:rsidRPr="588802F6">
        <w:rPr>
          <w:rFonts w:ascii="Times New Roman" w:eastAsia="Times New Roman" w:hAnsi="Times New Roman" w:cs="Times New Roman"/>
          <w:color w:val="000000" w:themeColor="text1"/>
          <w:sz w:val="24"/>
          <w:szCs w:val="24"/>
        </w:rPr>
        <w:t xml:space="preserve"> with these features in mind</w:t>
      </w:r>
      <w:r w:rsidR="6BE6B13E" w:rsidRPr="588802F6">
        <w:rPr>
          <w:rFonts w:ascii="Times New Roman" w:eastAsia="Times New Roman" w:hAnsi="Times New Roman" w:cs="Times New Roman"/>
          <w:color w:val="000000" w:themeColor="text1"/>
          <w:sz w:val="24"/>
          <w:szCs w:val="24"/>
        </w:rPr>
        <w:t>. It was concluded that a combination of long-term and short-term techniques would provide the most impact</w:t>
      </w:r>
      <w:r w:rsidR="6A31AF87" w:rsidRPr="588802F6">
        <w:rPr>
          <w:rFonts w:ascii="Times New Roman" w:eastAsia="Times New Roman" w:hAnsi="Times New Roman" w:cs="Times New Roman"/>
          <w:color w:val="000000" w:themeColor="text1"/>
          <w:sz w:val="24"/>
          <w:szCs w:val="24"/>
        </w:rPr>
        <w:t xml:space="preserve">. Using these strategies, we simultaneously targeted younger, less educated people, and those </w:t>
      </w:r>
      <w:r w:rsidR="4814ED49" w:rsidRPr="588802F6">
        <w:rPr>
          <w:rFonts w:ascii="Times New Roman" w:eastAsia="Times New Roman" w:hAnsi="Times New Roman" w:cs="Times New Roman"/>
          <w:color w:val="000000" w:themeColor="text1"/>
          <w:sz w:val="24"/>
          <w:szCs w:val="24"/>
        </w:rPr>
        <w:t>most likely to accidentally consum</w:t>
      </w:r>
      <w:r w:rsidR="6A31AF87" w:rsidRPr="588802F6">
        <w:rPr>
          <w:rFonts w:ascii="Times New Roman" w:eastAsia="Times New Roman" w:hAnsi="Times New Roman" w:cs="Times New Roman"/>
          <w:color w:val="000000" w:themeColor="text1"/>
          <w:sz w:val="24"/>
          <w:szCs w:val="24"/>
        </w:rPr>
        <w:t xml:space="preserve">e fentanyl. </w:t>
      </w:r>
    </w:p>
    <w:p w14:paraId="35CAA69D" w14:textId="23C24AF1" w:rsidR="00255BAE" w:rsidRDefault="6A31AF87" w:rsidP="00BF3368">
      <w:pPr>
        <w:spacing w:line="480" w:lineRule="auto"/>
        <w:ind w:firstLine="720"/>
        <w:rPr>
          <w:rFonts w:ascii="Times New Roman" w:eastAsia="Times New Roman" w:hAnsi="Times New Roman" w:cs="Times New Roman"/>
          <w:color w:val="000000" w:themeColor="text1"/>
          <w:sz w:val="24"/>
          <w:szCs w:val="24"/>
        </w:rPr>
      </w:pPr>
      <w:r w:rsidRPr="588802F6">
        <w:rPr>
          <w:rFonts w:ascii="Times New Roman" w:eastAsia="Times New Roman" w:hAnsi="Times New Roman" w:cs="Times New Roman"/>
          <w:color w:val="000000" w:themeColor="text1"/>
          <w:sz w:val="24"/>
          <w:szCs w:val="24"/>
        </w:rPr>
        <w:t xml:space="preserve">As </w:t>
      </w:r>
      <w:r w:rsidR="4B1997C5" w:rsidRPr="588802F6">
        <w:rPr>
          <w:rFonts w:ascii="Times New Roman" w:eastAsia="Times New Roman" w:hAnsi="Times New Roman" w:cs="Times New Roman"/>
          <w:color w:val="000000" w:themeColor="text1"/>
          <w:sz w:val="24"/>
          <w:szCs w:val="24"/>
        </w:rPr>
        <w:t>s</w:t>
      </w:r>
      <w:r w:rsidR="2E88DF40" w:rsidRPr="588802F6">
        <w:rPr>
          <w:rFonts w:ascii="Times New Roman" w:eastAsia="Times New Roman" w:hAnsi="Times New Roman" w:cs="Times New Roman"/>
          <w:color w:val="000000" w:themeColor="text1"/>
          <w:sz w:val="24"/>
          <w:szCs w:val="24"/>
        </w:rPr>
        <w:t xml:space="preserve">tated </w:t>
      </w:r>
      <w:r w:rsidRPr="588802F6">
        <w:rPr>
          <w:rFonts w:ascii="Times New Roman" w:eastAsia="Times New Roman" w:hAnsi="Times New Roman" w:cs="Times New Roman"/>
          <w:color w:val="000000" w:themeColor="text1"/>
          <w:sz w:val="24"/>
          <w:szCs w:val="24"/>
        </w:rPr>
        <w:t>above, more research could have been done into different reduction strategies and more analysis is needed on minority communities.</w:t>
      </w:r>
      <w:r w:rsidR="2CEA9BA5" w:rsidRPr="588802F6">
        <w:rPr>
          <w:rFonts w:ascii="Times New Roman" w:eastAsia="Times New Roman" w:hAnsi="Times New Roman" w:cs="Times New Roman"/>
          <w:color w:val="000000" w:themeColor="text1"/>
          <w:sz w:val="24"/>
          <w:szCs w:val="24"/>
        </w:rPr>
        <w:t xml:space="preserve"> However, our models and profiles prov</w:t>
      </w:r>
      <w:r w:rsidR="3050D57E" w:rsidRPr="588802F6">
        <w:rPr>
          <w:rFonts w:ascii="Times New Roman" w:eastAsia="Times New Roman" w:hAnsi="Times New Roman" w:cs="Times New Roman"/>
          <w:color w:val="000000" w:themeColor="text1"/>
          <w:sz w:val="24"/>
          <w:szCs w:val="24"/>
        </w:rPr>
        <w:t>id</w:t>
      </w:r>
      <w:r w:rsidR="2CEA9BA5" w:rsidRPr="588802F6">
        <w:rPr>
          <w:rFonts w:ascii="Times New Roman" w:eastAsia="Times New Roman" w:hAnsi="Times New Roman" w:cs="Times New Roman"/>
          <w:color w:val="000000" w:themeColor="text1"/>
          <w:sz w:val="24"/>
          <w:szCs w:val="24"/>
        </w:rPr>
        <w:t>ed fruitful</w:t>
      </w:r>
      <w:r w:rsidR="025157D0" w:rsidRPr="588802F6">
        <w:rPr>
          <w:rFonts w:ascii="Times New Roman" w:eastAsia="Times New Roman" w:hAnsi="Times New Roman" w:cs="Times New Roman"/>
          <w:color w:val="000000" w:themeColor="text1"/>
          <w:sz w:val="24"/>
          <w:szCs w:val="24"/>
        </w:rPr>
        <w:t xml:space="preserve"> analysis</w:t>
      </w:r>
      <w:r w:rsidR="2CEA9BA5" w:rsidRPr="588802F6">
        <w:rPr>
          <w:rFonts w:ascii="Times New Roman" w:eastAsia="Times New Roman" w:hAnsi="Times New Roman" w:cs="Times New Roman"/>
          <w:color w:val="000000" w:themeColor="text1"/>
          <w:sz w:val="24"/>
          <w:szCs w:val="24"/>
        </w:rPr>
        <w:t>.</w:t>
      </w:r>
      <w:r w:rsidRPr="588802F6">
        <w:rPr>
          <w:rFonts w:ascii="Times New Roman" w:eastAsia="Times New Roman" w:hAnsi="Times New Roman" w:cs="Times New Roman"/>
          <w:color w:val="000000" w:themeColor="text1"/>
          <w:sz w:val="24"/>
          <w:szCs w:val="24"/>
        </w:rPr>
        <w:t xml:space="preserve"> All models performed well</w:t>
      </w:r>
      <w:r w:rsidR="13F7E181" w:rsidRPr="588802F6">
        <w:rPr>
          <w:rFonts w:ascii="Times New Roman" w:eastAsia="Times New Roman" w:hAnsi="Times New Roman" w:cs="Times New Roman"/>
          <w:color w:val="000000" w:themeColor="text1"/>
          <w:sz w:val="24"/>
          <w:szCs w:val="24"/>
        </w:rPr>
        <w:t xml:space="preserve"> at predicting accidental overdose deaths and </w:t>
      </w:r>
      <w:bookmarkStart w:id="6" w:name="_Int_QuHOTl9v"/>
      <w:r w:rsidR="75C853E1" w:rsidRPr="588802F6">
        <w:rPr>
          <w:rFonts w:ascii="Times New Roman" w:eastAsia="Times New Roman" w:hAnsi="Times New Roman" w:cs="Times New Roman"/>
          <w:color w:val="000000" w:themeColor="text1"/>
          <w:sz w:val="24"/>
          <w:szCs w:val="24"/>
        </w:rPr>
        <w:t>determining</w:t>
      </w:r>
      <w:bookmarkEnd w:id="6"/>
      <w:r w:rsidR="75C853E1" w:rsidRPr="588802F6">
        <w:rPr>
          <w:rFonts w:ascii="Times New Roman" w:eastAsia="Times New Roman" w:hAnsi="Times New Roman" w:cs="Times New Roman"/>
          <w:color w:val="000000" w:themeColor="text1"/>
          <w:sz w:val="24"/>
          <w:szCs w:val="24"/>
        </w:rPr>
        <w:t xml:space="preserve"> </w:t>
      </w:r>
      <w:bookmarkStart w:id="7" w:name="_Int_wGjgvrly"/>
      <w:r w:rsidR="13F7E181" w:rsidRPr="588802F6">
        <w:rPr>
          <w:rFonts w:ascii="Times New Roman" w:eastAsia="Times New Roman" w:hAnsi="Times New Roman" w:cs="Times New Roman"/>
          <w:color w:val="000000" w:themeColor="text1"/>
          <w:sz w:val="24"/>
          <w:szCs w:val="24"/>
        </w:rPr>
        <w:t>important features</w:t>
      </w:r>
      <w:bookmarkEnd w:id="7"/>
      <w:r w:rsidRPr="588802F6">
        <w:rPr>
          <w:rFonts w:ascii="Times New Roman" w:eastAsia="Times New Roman" w:hAnsi="Times New Roman" w:cs="Times New Roman"/>
          <w:color w:val="000000" w:themeColor="text1"/>
          <w:sz w:val="24"/>
          <w:szCs w:val="24"/>
        </w:rPr>
        <w:t xml:space="preserve">, and all strategies encompass the most important aspects of accidental </w:t>
      </w:r>
      <w:r w:rsidR="28D694B9" w:rsidRPr="588802F6">
        <w:rPr>
          <w:rFonts w:ascii="Times New Roman" w:eastAsia="Times New Roman" w:hAnsi="Times New Roman" w:cs="Times New Roman"/>
          <w:color w:val="000000" w:themeColor="text1"/>
          <w:sz w:val="24"/>
          <w:szCs w:val="24"/>
        </w:rPr>
        <w:t xml:space="preserve">overdose deaths. We believe this project to be a great starting </w:t>
      </w:r>
      <w:r w:rsidR="3B633C87" w:rsidRPr="588802F6">
        <w:rPr>
          <w:rFonts w:ascii="Times New Roman" w:eastAsia="Times New Roman" w:hAnsi="Times New Roman" w:cs="Times New Roman"/>
          <w:color w:val="000000" w:themeColor="text1"/>
          <w:sz w:val="24"/>
          <w:szCs w:val="24"/>
        </w:rPr>
        <w:t>point</w:t>
      </w:r>
      <w:r w:rsidR="28D694B9" w:rsidRPr="588802F6">
        <w:rPr>
          <w:rFonts w:ascii="Times New Roman" w:eastAsia="Times New Roman" w:hAnsi="Times New Roman" w:cs="Times New Roman"/>
          <w:color w:val="000000" w:themeColor="text1"/>
          <w:sz w:val="24"/>
          <w:szCs w:val="24"/>
        </w:rPr>
        <w:t xml:space="preserve"> for further research and discussion into </w:t>
      </w:r>
      <w:r w:rsidR="7F592359" w:rsidRPr="588802F6">
        <w:rPr>
          <w:rFonts w:ascii="Times New Roman" w:eastAsia="Times New Roman" w:hAnsi="Times New Roman" w:cs="Times New Roman"/>
          <w:color w:val="000000" w:themeColor="text1"/>
          <w:sz w:val="24"/>
          <w:szCs w:val="24"/>
        </w:rPr>
        <w:t>putting an end to the fentanyl crisis</w:t>
      </w:r>
      <w:r w:rsidR="28D694B9" w:rsidRPr="588802F6">
        <w:rPr>
          <w:rFonts w:ascii="Times New Roman" w:eastAsia="Times New Roman" w:hAnsi="Times New Roman" w:cs="Times New Roman"/>
          <w:color w:val="000000" w:themeColor="text1"/>
          <w:sz w:val="24"/>
          <w:szCs w:val="24"/>
        </w:rPr>
        <w:t>.</w:t>
      </w:r>
    </w:p>
    <w:p w14:paraId="118C12F9" w14:textId="3EE0D4E2" w:rsidR="00255BAE" w:rsidRDefault="00000000" w:rsidP="588802F6">
      <w:pPr>
        <w:spacing w:after="60" w:line="480" w:lineRule="auto"/>
      </w:pPr>
      <w:r>
        <w:br w:type="page"/>
      </w:r>
    </w:p>
    <w:p w14:paraId="0F40B533" w14:textId="0FCB4B06" w:rsidR="00255BAE" w:rsidRDefault="0C680A92" w:rsidP="588802F6">
      <w:pPr>
        <w:spacing w:after="60" w:line="480" w:lineRule="auto"/>
        <w:jc w:val="center"/>
        <w:rPr>
          <w:rFonts w:ascii="Times New Roman" w:eastAsia="Times New Roman" w:hAnsi="Times New Roman" w:cs="Times New Roman"/>
          <w:sz w:val="24"/>
          <w:szCs w:val="24"/>
        </w:rPr>
      </w:pPr>
      <w:r w:rsidRPr="588802F6">
        <w:rPr>
          <w:rFonts w:ascii="Times New Roman" w:eastAsia="Times New Roman" w:hAnsi="Times New Roman" w:cs="Times New Roman"/>
          <w:color w:val="000000" w:themeColor="text1"/>
          <w:sz w:val="52"/>
          <w:szCs w:val="52"/>
        </w:rPr>
        <w:lastRenderedPageBreak/>
        <w:t>Re</w:t>
      </w:r>
      <w:r w:rsidR="170D8A0A" w:rsidRPr="588802F6">
        <w:rPr>
          <w:rFonts w:ascii="Times New Roman" w:eastAsia="Times New Roman" w:hAnsi="Times New Roman" w:cs="Times New Roman"/>
          <w:color w:val="000000" w:themeColor="text1"/>
          <w:sz w:val="52"/>
          <w:szCs w:val="52"/>
        </w:rPr>
        <w:t>ferences</w:t>
      </w:r>
    </w:p>
    <w:tbl>
      <w:tblPr>
        <w:tblStyle w:val="TableGrid"/>
        <w:tblW w:w="9350"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4A0" w:firstRow="1" w:lastRow="0" w:firstColumn="1" w:lastColumn="0" w:noHBand="0" w:noVBand="1"/>
      </w:tblPr>
      <w:tblGrid>
        <w:gridCol w:w="975"/>
        <w:gridCol w:w="8375"/>
      </w:tblGrid>
      <w:tr w:rsidR="189443A9" w14:paraId="2E997237" w14:textId="77777777" w:rsidTr="588802F6">
        <w:trPr>
          <w:trHeight w:val="300"/>
        </w:trPr>
        <w:tc>
          <w:tcPr>
            <w:tcW w:w="975" w:type="dxa"/>
            <w:tcMar>
              <w:left w:w="108" w:type="dxa"/>
              <w:right w:w="108" w:type="dxa"/>
            </w:tcMar>
          </w:tcPr>
          <w:p w14:paraId="549F0145" w14:textId="056701C0" w:rsidR="189443A9" w:rsidRDefault="7E199D6E" w:rsidP="189443A9">
            <w:pPr>
              <w:spacing w:line="480" w:lineRule="auto"/>
              <w:ind w:left="-20" w:right="-20"/>
            </w:pPr>
            <w:r w:rsidRPr="588802F6">
              <w:rPr>
                <w:rFonts w:ascii="Times New Roman" w:eastAsia="Times New Roman" w:hAnsi="Times New Roman" w:cs="Times New Roman"/>
                <w:sz w:val="24"/>
                <w:szCs w:val="24"/>
              </w:rPr>
              <w:t>[1]</w:t>
            </w:r>
          </w:p>
        </w:tc>
        <w:tc>
          <w:tcPr>
            <w:tcW w:w="8375" w:type="dxa"/>
            <w:tcMar>
              <w:left w:w="108" w:type="dxa"/>
              <w:right w:w="108" w:type="dxa"/>
            </w:tcMar>
          </w:tcPr>
          <w:p w14:paraId="3774DA2B" w14:textId="70F784C5" w:rsidR="189443A9" w:rsidRDefault="7E199D6E" w:rsidP="189443A9">
            <w:pPr>
              <w:spacing w:line="480" w:lineRule="auto"/>
              <w:ind w:left="-20" w:right="-20"/>
            </w:pPr>
            <w:r w:rsidRPr="588802F6">
              <w:rPr>
                <w:rFonts w:ascii="Times New Roman" w:eastAsia="Times New Roman" w:hAnsi="Times New Roman" w:cs="Times New Roman"/>
                <w:sz w:val="24"/>
                <w:szCs w:val="24"/>
              </w:rPr>
              <w:t xml:space="preserve">Han, Y., Yan, W., Zheng, Y., Khan, M. Z., Yuan, K., &amp; Lü, L. (2019). The rising crisis of illicit fentanyl use, overdose, and potential therapeutic strategies. Translational Psychiatry, 9(1). </w:t>
            </w:r>
            <w:hyperlink r:id="rId11">
              <w:r w:rsidRPr="588802F6">
                <w:rPr>
                  <w:rStyle w:val="Hyperlink"/>
                  <w:rFonts w:ascii="Times New Roman" w:eastAsia="Times New Roman" w:hAnsi="Times New Roman" w:cs="Times New Roman"/>
                  <w:color w:val="4472C4" w:themeColor="accent1"/>
                  <w:sz w:val="24"/>
                  <w:szCs w:val="24"/>
                </w:rPr>
                <w:t>https://doi.org/10.1038/s41398-019-0625-0</w:t>
              </w:r>
            </w:hyperlink>
          </w:p>
        </w:tc>
      </w:tr>
      <w:tr w:rsidR="189443A9" w14:paraId="3558D080" w14:textId="77777777" w:rsidTr="588802F6">
        <w:trPr>
          <w:trHeight w:val="300"/>
        </w:trPr>
        <w:tc>
          <w:tcPr>
            <w:tcW w:w="975" w:type="dxa"/>
            <w:tcMar>
              <w:left w:w="108" w:type="dxa"/>
              <w:right w:w="108" w:type="dxa"/>
            </w:tcMar>
          </w:tcPr>
          <w:p w14:paraId="3C96E88B" w14:textId="69DF57FF" w:rsidR="189443A9" w:rsidRDefault="189443A9" w:rsidP="189443A9">
            <w:pPr>
              <w:spacing w:line="480" w:lineRule="auto"/>
              <w:ind w:left="-20" w:right="-20"/>
            </w:pPr>
            <w:r w:rsidRPr="189443A9">
              <w:rPr>
                <w:rFonts w:ascii="Times New Roman" w:eastAsia="Times New Roman" w:hAnsi="Times New Roman" w:cs="Times New Roman"/>
                <w:sz w:val="24"/>
                <w:szCs w:val="24"/>
              </w:rPr>
              <w:t>[2]</w:t>
            </w:r>
          </w:p>
        </w:tc>
        <w:tc>
          <w:tcPr>
            <w:tcW w:w="8375" w:type="dxa"/>
            <w:tcMar>
              <w:left w:w="108" w:type="dxa"/>
              <w:right w:w="108" w:type="dxa"/>
            </w:tcMar>
          </w:tcPr>
          <w:p w14:paraId="4A35BAB5" w14:textId="4C42B92C" w:rsidR="189443A9" w:rsidRDefault="7E199D6E" w:rsidP="189443A9">
            <w:pPr>
              <w:spacing w:line="480" w:lineRule="auto"/>
              <w:ind w:left="-20" w:right="-20"/>
            </w:pPr>
            <w:r w:rsidRPr="588802F6">
              <w:rPr>
                <w:rFonts w:ascii="Times New Roman" w:eastAsia="Times New Roman" w:hAnsi="Times New Roman" w:cs="Times New Roman"/>
                <w:sz w:val="24"/>
                <w:szCs w:val="24"/>
              </w:rPr>
              <w:t xml:space="preserve">Overdose deaths from fentanyl laced stimulants have risen 50-fold since 2010. (2023, September 13). UCLA Health. </w:t>
            </w:r>
            <w:hyperlink r:id="rId12">
              <w:r w:rsidRPr="588802F6">
                <w:rPr>
                  <w:rStyle w:val="Hyperlink"/>
                  <w:rFonts w:ascii="Times New Roman" w:eastAsia="Times New Roman" w:hAnsi="Times New Roman" w:cs="Times New Roman"/>
                  <w:color w:val="4472C4" w:themeColor="accent1"/>
                  <w:sz w:val="24"/>
                  <w:szCs w:val="24"/>
                </w:rPr>
                <w:t>https://www.uclahealth.org/news/overdose-deaths-fentanyl-laced-stimulants-have-risen-50-fold</w:t>
              </w:r>
            </w:hyperlink>
          </w:p>
        </w:tc>
      </w:tr>
      <w:tr w:rsidR="189443A9" w14:paraId="37E20C58" w14:textId="77777777" w:rsidTr="588802F6">
        <w:trPr>
          <w:trHeight w:val="300"/>
        </w:trPr>
        <w:tc>
          <w:tcPr>
            <w:tcW w:w="975" w:type="dxa"/>
            <w:tcMar>
              <w:left w:w="108" w:type="dxa"/>
              <w:right w:w="108" w:type="dxa"/>
            </w:tcMar>
          </w:tcPr>
          <w:p w14:paraId="22059D86" w14:textId="124A51D2" w:rsidR="189443A9" w:rsidRDefault="189443A9" w:rsidP="189443A9">
            <w:pPr>
              <w:spacing w:line="480" w:lineRule="auto"/>
              <w:ind w:left="-20" w:right="-20"/>
            </w:pPr>
            <w:r w:rsidRPr="189443A9">
              <w:rPr>
                <w:rFonts w:ascii="Times New Roman" w:eastAsia="Times New Roman" w:hAnsi="Times New Roman" w:cs="Times New Roman"/>
                <w:sz w:val="24"/>
                <w:szCs w:val="24"/>
              </w:rPr>
              <w:t>[3]</w:t>
            </w:r>
          </w:p>
        </w:tc>
        <w:tc>
          <w:tcPr>
            <w:tcW w:w="8375" w:type="dxa"/>
            <w:tcMar>
              <w:left w:w="108" w:type="dxa"/>
              <w:right w:w="108" w:type="dxa"/>
            </w:tcMar>
          </w:tcPr>
          <w:p w14:paraId="62EE1ACF" w14:textId="39570D65" w:rsidR="189443A9" w:rsidRDefault="7E199D6E" w:rsidP="189443A9">
            <w:pPr>
              <w:spacing w:line="480" w:lineRule="auto"/>
              <w:ind w:left="-20" w:right="-20"/>
            </w:pPr>
            <w:r w:rsidRPr="588802F6">
              <w:rPr>
                <w:rFonts w:ascii="Times New Roman" w:eastAsia="Times New Roman" w:hAnsi="Times New Roman" w:cs="Times New Roman"/>
                <w:sz w:val="24"/>
                <w:szCs w:val="24"/>
              </w:rPr>
              <w:t xml:space="preserve">Ramos-Matos, C. F. (2023, May 29). Fentanyl. StatPearls - NCBI Bookshelf. </w:t>
            </w:r>
            <w:hyperlink r:id="rId13">
              <w:r w:rsidRPr="588802F6">
                <w:rPr>
                  <w:rStyle w:val="Hyperlink"/>
                  <w:rFonts w:ascii="Times New Roman" w:eastAsia="Times New Roman" w:hAnsi="Times New Roman" w:cs="Times New Roman"/>
                  <w:color w:val="4472C4" w:themeColor="accent1"/>
                  <w:sz w:val="24"/>
                  <w:szCs w:val="24"/>
                </w:rPr>
                <w:t>https://www.ncbi.nlm.nih.gov/books/NBK459275/</w:t>
              </w:r>
            </w:hyperlink>
          </w:p>
        </w:tc>
      </w:tr>
      <w:tr w:rsidR="189443A9" w14:paraId="14522F2E" w14:textId="77777777" w:rsidTr="588802F6">
        <w:trPr>
          <w:trHeight w:val="300"/>
        </w:trPr>
        <w:tc>
          <w:tcPr>
            <w:tcW w:w="975" w:type="dxa"/>
            <w:tcMar>
              <w:left w:w="108" w:type="dxa"/>
              <w:right w:w="108" w:type="dxa"/>
            </w:tcMar>
          </w:tcPr>
          <w:p w14:paraId="44640470" w14:textId="5DF2E31F" w:rsidR="189443A9" w:rsidRDefault="189443A9" w:rsidP="189443A9">
            <w:pPr>
              <w:spacing w:line="480" w:lineRule="auto"/>
              <w:ind w:left="-20" w:right="-20"/>
            </w:pPr>
            <w:r w:rsidRPr="189443A9">
              <w:rPr>
                <w:rFonts w:ascii="Times New Roman" w:eastAsia="Times New Roman" w:hAnsi="Times New Roman" w:cs="Times New Roman"/>
                <w:sz w:val="24"/>
                <w:szCs w:val="24"/>
              </w:rPr>
              <w:t>[4]</w:t>
            </w:r>
          </w:p>
        </w:tc>
        <w:tc>
          <w:tcPr>
            <w:tcW w:w="8375" w:type="dxa"/>
            <w:tcMar>
              <w:left w:w="108" w:type="dxa"/>
              <w:right w:w="108" w:type="dxa"/>
            </w:tcMar>
          </w:tcPr>
          <w:p w14:paraId="3ED0C8B2" w14:textId="42047B31" w:rsidR="189443A9" w:rsidRDefault="7E199D6E" w:rsidP="189443A9">
            <w:pPr>
              <w:spacing w:line="480" w:lineRule="auto"/>
              <w:ind w:left="-20" w:right="-20"/>
            </w:pPr>
            <w:r w:rsidRPr="588802F6">
              <w:rPr>
                <w:rFonts w:ascii="Times New Roman" w:eastAsia="Times New Roman" w:hAnsi="Times New Roman" w:cs="Times New Roman"/>
                <w:sz w:val="24"/>
                <w:szCs w:val="24"/>
              </w:rPr>
              <w:t xml:space="preserve">Han, Y., Cao, L., Yuan, K., Shi, J., Yan, W., &amp; Lü, L. (2022). Unique pharmacology, brain dysfunction, and therapeutic advancements for fentanyl misuse and abuse. Neuroscience Bulletin, 38(11), 1365–1382. </w:t>
            </w:r>
            <w:hyperlink r:id="rId14">
              <w:r w:rsidRPr="588802F6">
                <w:rPr>
                  <w:rStyle w:val="Hyperlink"/>
                  <w:rFonts w:ascii="Times New Roman" w:eastAsia="Times New Roman" w:hAnsi="Times New Roman" w:cs="Times New Roman"/>
                  <w:color w:val="4472C4" w:themeColor="accent1"/>
                  <w:sz w:val="24"/>
                  <w:szCs w:val="24"/>
                </w:rPr>
                <w:t>https://doi.org/10.1007/s12264-022-00872-3</w:t>
              </w:r>
            </w:hyperlink>
          </w:p>
        </w:tc>
      </w:tr>
      <w:tr w:rsidR="189443A9" w14:paraId="457E4CCE" w14:textId="77777777" w:rsidTr="588802F6">
        <w:trPr>
          <w:trHeight w:val="1560"/>
        </w:trPr>
        <w:tc>
          <w:tcPr>
            <w:tcW w:w="975" w:type="dxa"/>
            <w:tcMar>
              <w:left w:w="108" w:type="dxa"/>
              <w:right w:w="108" w:type="dxa"/>
            </w:tcMar>
          </w:tcPr>
          <w:p w14:paraId="625C6056" w14:textId="48E3F3F9" w:rsidR="189443A9" w:rsidRDefault="189443A9" w:rsidP="189443A9">
            <w:pPr>
              <w:spacing w:line="480" w:lineRule="auto"/>
              <w:ind w:left="-20" w:right="-20"/>
            </w:pPr>
            <w:r w:rsidRPr="189443A9">
              <w:rPr>
                <w:rFonts w:ascii="Times New Roman" w:eastAsia="Times New Roman" w:hAnsi="Times New Roman" w:cs="Times New Roman"/>
                <w:sz w:val="24"/>
                <w:szCs w:val="24"/>
              </w:rPr>
              <w:t>[5]</w:t>
            </w:r>
          </w:p>
        </w:tc>
        <w:tc>
          <w:tcPr>
            <w:tcW w:w="8375" w:type="dxa"/>
            <w:tcMar>
              <w:left w:w="108" w:type="dxa"/>
              <w:right w:w="108" w:type="dxa"/>
            </w:tcMar>
          </w:tcPr>
          <w:p w14:paraId="06358122" w14:textId="408FD4B5" w:rsidR="189443A9" w:rsidRDefault="7E199D6E" w:rsidP="189443A9">
            <w:pPr>
              <w:spacing w:line="480" w:lineRule="auto"/>
              <w:ind w:left="-20" w:right="-20"/>
            </w:pPr>
            <w:r w:rsidRPr="588802F6">
              <w:rPr>
                <w:rFonts w:ascii="Times New Roman" w:eastAsia="Times New Roman" w:hAnsi="Times New Roman" w:cs="Times New Roman"/>
                <w:sz w:val="24"/>
                <w:szCs w:val="24"/>
              </w:rPr>
              <w:t xml:space="preserve">The Editors of Encyclopaedia Britannica. (2024, January 25). War on Drugs | History &amp; Mass incarceration. Encyclopedia Britannica. </w:t>
            </w:r>
            <w:hyperlink r:id="rId15">
              <w:r w:rsidRPr="588802F6">
                <w:rPr>
                  <w:rStyle w:val="Hyperlink"/>
                  <w:rFonts w:ascii="Times New Roman" w:eastAsia="Times New Roman" w:hAnsi="Times New Roman" w:cs="Times New Roman"/>
                  <w:color w:val="4472C4" w:themeColor="accent1"/>
                  <w:sz w:val="24"/>
                  <w:szCs w:val="24"/>
                </w:rPr>
                <w:t>https://www.britannica.com/topic/war-on-drugs</w:t>
              </w:r>
            </w:hyperlink>
          </w:p>
        </w:tc>
      </w:tr>
      <w:tr w:rsidR="588802F6" w14:paraId="538AB2B2" w14:textId="77777777" w:rsidTr="588802F6">
        <w:trPr>
          <w:trHeight w:val="1440"/>
        </w:trPr>
        <w:tc>
          <w:tcPr>
            <w:tcW w:w="975" w:type="dxa"/>
            <w:tcMar>
              <w:left w:w="108" w:type="dxa"/>
              <w:right w:w="108" w:type="dxa"/>
            </w:tcMar>
          </w:tcPr>
          <w:p w14:paraId="15895CE1" w14:textId="3952B19D" w:rsidR="6E959E4D" w:rsidRDefault="6E959E4D"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[6]</w:t>
            </w:r>
          </w:p>
        </w:tc>
        <w:tc>
          <w:tcPr>
            <w:tcW w:w="8375" w:type="dxa"/>
            <w:tcMar>
              <w:left w:w="108" w:type="dxa"/>
              <w:right w:w="108" w:type="dxa"/>
            </w:tcMar>
          </w:tcPr>
          <w:p w14:paraId="022ADE0F" w14:textId="28DBB4A1" w:rsidR="59B628A2" w:rsidRDefault="59B628A2" w:rsidP="588802F6">
            <w:pPr>
              <w:spacing w:line="480" w:lineRule="auto"/>
              <w:ind w:left="-20" w:right="-20"/>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 xml:space="preserve">Fair, H., &amp; Walmsley, R. (n.d.). Research &amp; Publications. Research &amp; Publications | World Prison Brief. </w:t>
            </w:r>
            <w:hyperlink r:id="rId16">
              <w:r w:rsidRPr="588802F6">
                <w:rPr>
                  <w:rStyle w:val="Hyperlink"/>
                  <w:rFonts w:ascii="Times New Roman" w:eastAsia="Times New Roman" w:hAnsi="Times New Roman" w:cs="Times New Roman"/>
                  <w:sz w:val="24"/>
                  <w:szCs w:val="24"/>
                </w:rPr>
                <w:t>https://www.prisonstudies.org/research-publications?shs_term_node_tid_depth=27</w:t>
              </w:r>
            </w:hyperlink>
          </w:p>
        </w:tc>
      </w:tr>
      <w:tr w:rsidR="588802F6" w14:paraId="632E5211" w14:textId="77777777" w:rsidTr="588802F6">
        <w:trPr>
          <w:trHeight w:val="960"/>
        </w:trPr>
        <w:tc>
          <w:tcPr>
            <w:tcW w:w="975" w:type="dxa"/>
            <w:tcMar>
              <w:left w:w="108" w:type="dxa"/>
              <w:right w:w="108" w:type="dxa"/>
            </w:tcMar>
          </w:tcPr>
          <w:p w14:paraId="130C7BFB" w14:textId="75CCE104" w:rsidR="634DD78D" w:rsidRDefault="634DD78D"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[7]</w:t>
            </w:r>
          </w:p>
        </w:tc>
        <w:tc>
          <w:tcPr>
            <w:tcW w:w="8375" w:type="dxa"/>
            <w:tcMar>
              <w:left w:w="108" w:type="dxa"/>
              <w:right w:w="108" w:type="dxa"/>
            </w:tcMar>
          </w:tcPr>
          <w:p w14:paraId="0999101A" w14:textId="59B2C435" w:rsidR="634DD78D" w:rsidRDefault="634DD78D"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 xml:space="preserve">S. E. Wakeman, S. E. Bowman, M. McKenzie, A. Jeronimo, and J. D. Rich (2009, April) “Preventing Death Among the Recently Incarcerated: An Argument for </w:t>
            </w:r>
            <w:r w:rsidRPr="588802F6">
              <w:rPr>
                <w:rFonts w:ascii="Times New Roman" w:eastAsia="Times New Roman" w:hAnsi="Times New Roman" w:cs="Times New Roman"/>
                <w:sz w:val="24"/>
                <w:szCs w:val="24"/>
              </w:rPr>
              <w:lastRenderedPageBreak/>
              <w:t xml:space="preserve">Naloxone Prescription Before Release,” Retrieved April 9, </w:t>
            </w:r>
            <w:bookmarkStart w:id="8" w:name="_Int_JVLtdita"/>
            <w:r w:rsidRPr="588802F6">
              <w:rPr>
                <w:rFonts w:ascii="Times New Roman" w:eastAsia="Times New Roman" w:hAnsi="Times New Roman" w:cs="Times New Roman"/>
                <w:sz w:val="24"/>
                <w:szCs w:val="24"/>
              </w:rPr>
              <w:t>2024</w:t>
            </w:r>
            <w:bookmarkEnd w:id="8"/>
            <w:r w:rsidRPr="588802F6">
              <w:rPr>
                <w:rFonts w:ascii="Times New Roman" w:eastAsia="Times New Roman" w:hAnsi="Times New Roman" w:cs="Times New Roman"/>
                <w:sz w:val="24"/>
                <w:szCs w:val="24"/>
              </w:rPr>
              <w:t xml:space="preserve"> from </w:t>
            </w:r>
            <w:hyperlink r:id="rId17">
              <w:r w:rsidRPr="588802F6">
                <w:rPr>
                  <w:rStyle w:val="Hyperlink"/>
                  <w:rFonts w:ascii="Times New Roman" w:eastAsia="Times New Roman" w:hAnsi="Times New Roman" w:cs="Times New Roman"/>
                  <w:sz w:val="24"/>
                  <w:szCs w:val="24"/>
                </w:rPr>
                <w:t>https://doi.org/10.1080/10550880902772423</w:t>
              </w:r>
            </w:hyperlink>
          </w:p>
        </w:tc>
      </w:tr>
      <w:tr w:rsidR="189443A9" w14:paraId="42B3365F" w14:textId="77777777" w:rsidTr="588802F6">
        <w:trPr>
          <w:trHeight w:val="300"/>
        </w:trPr>
        <w:tc>
          <w:tcPr>
            <w:tcW w:w="975" w:type="dxa"/>
            <w:tcMar>
              <w:left w:w="108" w:type="dxa"/>
              <w:right w:w="108" w:type="dxa"/>
            </w:tcMar>
          </w:tcPr>
          <w:p w14:paraId="1095F206" w14:textId="7784AD3F" w:rsidR="189443A9" w:rsidRDefault="29935471" w:rsidP="189443A9">
            <w:pPr>
              <w:spacing w:line="480" w:lineRule="auto"/>
              <w:ind w:left="-20" w:right="-20"/>
            </w:pPr>
            <w:r w:rsidRPr="0C34AF73">
              <w:rPr>
                <w:rFonts w:ascii="Times New Roman" w:eastAsia="Times New Roman" w:hAnsi="Times New Roman" w:cs="Times New Roman"/>
                <w:sz w:val="24"/>
                <w:szCs w:val="24"/>
              </w:rPr>
              <w:lastRenderedPageBreak/>
              <w:t>[</w:t>
            </w:r>
            <w:r w:rsidR="6999F833" w:rsidRPr="0C34AF73">
              <w:rPr>
                <w:rFonts w:ascii="Times New Roman" w:eastAsia="Times New Roman" w:hAnsi="Times New Roman" w:cs="Times New Roman"/>
                <w:sz w:val="24"/>
                <w:szCs w:val="24"/>
              </w:rPr>
              <w:t>8</w:t>
            </w:r>
            <w:r w:rsidRPr="0C34AF73">
              <w:rPr>
                <w:rFonts w:ascii="Times New Roman" w:eastAsia="Times New Roman" w:hAnsi="Times New Roman" w:cs="Times New Roman"/>
                <w:sz w:val="24"/>
                <w:szCs w:val="24"/>
              </w:rPr>
              <w:t>]</w:t>
            </w:r>
          </w:p>
        </w:tc>
        <w:tc>
          <w:tcPr>
            <w:tcW w:w="8375" w:type="dxa"/>
            <w:tcMar>
              <w:left w:w="108" w:type="dxa"/>
              <w:right w:w="108" w:type="dxa"/>
            </w:tcMar>
          </w:tcPr>
          <w:p w14:paraId="2D78C4FB" w14:textId="60DAC3C4" w:rsidR="189443A9" w:rsidRDefault="10C92E79" w:rsidP="0C34AF73">
            <w:pPr>
              <w:spacing w:line="480" w:lineRule="auto"/>
              <w:ind w:left="-20" w:right="-20"/>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 xml:space="preserve">Ranapurwala, S. I., Shanahan, M., Alexandridis, A. A., Proescholdbell, S., Naumann, R. B., Edwards, D., &amp; Marshall, S. W. (2018). Opioid overdose mortality among former North Carolina inmates: 2000–2015. American Journal of Public Health, 108(9), 1207–1213. </w:t>
            </w:r>
            <w:hyperlink r:id="rId18">
              <w:r w:rsidRPr="588802F6">
                <w:rPr>
                  <w:rStyle w:val="Hyperlink"/>
                  <w:rFonts w:ascii="Times New Roman" w:eastAsia="Times New Roman" w:hAnsi="Times New Roman" w:cs="Times New Roman"/>
                  <w:color w:val="4472C4" w:themeColor="accent1"/>
                  <w:sz w:val="24"/>
                  <w:szCs w:val="24"/>
                </w:rPr>
                <w:t>https://doi.org/10.2105/ajph.2018.304514</w:t>
              </w:r>
            </w:hyperlink>
          </w:p>
        </w:tc>
      </w:tr>
      <w:tr w:rsidR="189443A9" w14:paraId="77A8593B" w14:textId="77777777" w:rsidTr="588802F6">
        <w:trPr>
          <w:trHeight w:val="300"/>
        </w:trPr>
        <w:tc>
          <w:tcPr>
            <w:tcW w:w="975" w:type="dxa"/>
            <w:tcMar>
              <w:left w:w="108" w:type="dxa"/>
              <w:right w:w="108" w:type="dxa"/>
            </w:tcMar>
          </w:tcPr>
          <w:p w14:paraId="77ECA35B" w14:textId="1E76838F" w:rsidR="189443A9" w:rsidRDefault="29935471" w:rsidP="189443A9">
            <w:pPr>
              <w:spacing w:line="480" w:lineRule="auto"/>
              <w:ind w:left="-20" w:right="-20"/>
            </w:pPr>
            <w:r w:rsidRPr="0C34AF73">
              <w:rPr>
                <w:rFonts w:ascii="Times New Roman" w:eastAsia="Times New Roman" w:hAnsi="Times New Roman" w:cs="Times New Roman"/>
                <w:sz w:val="24"/>
                <w:szCs w:val="24"/>
              </w:rPr>
              <w:t>[</w:t>
            </w:r>
            <w:r w:rsidR="3CDF9636" w:rsidRPr="0C34AF73">
              <w:rPr>
                <w:rFonts w:ascii="Times New Roman" w:eastAsia="Times New Roman" w:hAnsi="Times New Roman" w:cs="Times New Roman"/>
                <w:sz w:val="24"/>
                <w:szCs w:val="24"/>
              </w:rPr>
              <w:t>9</w:t>
            </w:r>
            <w:r w:rsidRPr="0C34AF73">
              <w:rPr>
                <w:rFonts w:ascii="Times New Roman" w:eastAsia="Times New Roman" w:hAnsi="Times New Roman" w:cs="Times New Roman"/>
                <w:sz w:val="24"/>
                <w:szCs w:val="24"/>
              </w:rPr>
              <w:t>]</w:t>
            </w:r>
          </w:p>
        </w:tc>
        <w:tc>
          <w:tcPr>
            <w:tcW w:w="8375" w:type="dxa"/>
            <w:tcMar>
              <w:left w:w="108" w:type="dxa"/>
              <w:right w:w="108" w:type="dxa"/>
            </w:tcMar>
          </w:tcPr>
          <w:p w14:paraId="13D78D03" w14:textId="0B5BA4AF" w:rsidR="189443A9" w:rsidRDefault="7E199D6E" w:rsidP="189443A9">
            <w:pPr>
              <w:spacing w:line="480" w:lineRule="auto"/>
              <w:ind w:left="-20" w:right="-20"/>
            </w:pPr>
            <w:r w:rsidRPr="588802F6">
              <w:rPr>
                <w:rFonts w:ascii="Times New Roman" w:eastAsia="Times New Roman" w:hAnsi="Times New Roman" w:cs="Times New Roman"/>
                <w:sz w:val="24"/>
                <w:szCs w:val="24"/>
              </w:rPr>
              <w:t xml:space="preserve">Socias, M. E., &amp; Wood, E. (2017). Epidemic of deaths from fentanyl overdose. The BMJ, j4355. </w:t>
            </w:r>
            <w:hyperlink r:id="rId19">
              <w:r w:rsidRPr="588802F6">
                <w:rPr>
                  <w:rStyle w:val="Hyperlink"/>
                  <w:rFonts w:ascii="Times New Roman" w:eastAsia="Times New Roman" w:hAnsi="Times New Roman" w:cs="Times New Roman"/>
                  <w:color w:val="4472C4" w:themeColor="accent1"/>
                  <w:sz w:val="24"/>
                  <w:szCs w:val="24"/>
                </w:rPr>
                <w:t>https://doi.org/10.1136/bmj.j4355</w:t>
              </w:r>
            </w:hyperlink>
          </w:p>
        </w:tc>
      </w:tr>
      <w:tr w:rsidR="189443A9" w14:paraId="66A815A7" w14:textId="77777777" w:rsidTr="588802F6">
        <w:trPr>
          <w:trHeight w:val="300"/>
        </w:trPr>
        <w:tc>
          <w:tcPr>
            <w:tcW w:w="975" w:type="dxa"/>
            <w:tcMar>
              <w:left w:w="108" w:type="dxa"/>
              <w:right w:w="108" w:type="dxa"/>
            </w:tcMar>
          </w:tcPr>
          <w:p w14:paraId="7FAAC36A" w14:textId="037A820B" w:rsidR="189443A9" w:rsidRDefault="29935471" w:rsidP="189443A9">
            <w:pPr>
              <w:spacing w:line="480" w:lineRule="auto"/>
              <w:ind w:left="-20" w:right="-20"/>
            </w:pPr>
            <w:r w:rsidRPr="0C34AF73">
              <w:rPr>
                <w:rFonts w:ascii="Times New Roman" w:eastAsia="Times New Roman" w:hAnsi="Times New Roman" w:cs="Times New Roman"/>
                <w:sz w:val="24"/>
                <w:szCs w:val="24"/>
              </w:rPr>
              <w:t>[</w:t>
            </w:r>
            <w:r w:rsidR="3058D4A4" w:rsidRPr="0C34AF73">
              <w:rPr>
                <w:rFonts w:ascii="Times New Roman" w:eastAsia="Times New Roman" w:hAnsi="Times New Roman" w:cs="Times New Roman"/>
                <w:sz w:val="24"/>
                <w:szCs w:val="24"/>
              </w:rPr>
              <w:t>10</w:t>
            </w:r>
            <w:r w:rsidRPr="0C34AF73">
              <w:rPr>
                <w:rFonts w:ascii="Times New Roman" w:eastAsia="Times New Roman" w:hAnsi="Times New Roman" w:cs="Times New Roman"/>
                <w:sz w:val="24"/>
                <w:szCs w:val="24"/>
              </w:rPr>
              <w:t>]</w:t>
            </w:r>
          </w:p>
        </w:tc>
        <w:tc>
          <w:tcPr>
            <w:tcW w:w="8375" w:type="dxa"/>
            <w:tcMar>
              <w:left w:w="108" w:type="dxa"/>
              <w:right w:w="108" w:type="dxa"/>
            </w:tcMar>
          </w:tcPr>
          <w:p w14:paraId="398D95E0" w14:textId="5BA27A2E" w:rsidR="189443A9" w:rsidRDefault="7E199D6E" w:rsidP="189443A9">
            <w:pPr>
              <w:spacing w:line="480" w:lineRule="auto"/>
              <w:ind w:left="-20" w:right="-20"/>
            </w:pPr>
            <w:r w:rsidRPr="588802F6">
              <w:rPr>
                <w:rFonts w:ascii="Times New Roman" w:eastAsia="Times New Roman" w:hAnsi="Times New Roman" w:cs="Times New Roman"/>
                <w:sz w:val="24"/>
                <w:szCs w:val="24"/>
              </w:rPr>
              <w:t xml:space="preserve">Rudd, R. A., Aleshire, N., Zibbell, J. E., &amp; Gladden, R. M. (2016). Increases in drug and opioid overdose deaths — United States, 2000–2014. Morbidity and Mortality Weekly Report, 64(50–51), 1378–1382. </w:t>
            </w:r>
            <w:hyperlink r:id="rId20">
              <w:r w:rsidRPr="588802F6">
                <w:rPr>
                  <w:rStyle w:val="Hyperlink"/>
                  <w:rFonts w:ascii="Times New Roman" w:eastAsia="Times New Roman" w:hAnsi="Times New Roman" w:cs="Times New Roman"/>
                  <w:color w:val="4472C4" w:themeColor="accent1"/>
                  <w:sz w:val="24"/>
                  <w:szCs w:val="24"/>
                </w:rPr>
                <w:t>https://doi.org/10.15585/mmwr.mm6450a3</w:t>
              </w:r>
            </w:hyperlink>
          </w:p>
        </w:tc>
      </w:tr>
      <w:tr w:rsidR="189443A9" w14:paraId="14358A0B" w14:textId="77777777" w:rsidTr="588802F6">
        <w:trPr>
          <w:trHeight w:val="300"/>
        </w:trPr>
        <w:tc>
          <w:tcPr>
            <w:tcW w:w="975" w:type="dxa"/>
            <w:tcMar>
              <w:left w:w="108" w:type="dxa"/>
              <w:right w:w="108" w:type="dxa"/>
            </w:tcMar>
          </w:tcPr>
          <w:p w14:paraId="2B8130E7" w14:textId="5B3AB7D1" w:rsidR="189443A9" w:rsidRDefault="29935471" w:rsidP="189443A9">
            <w:pPr>
              <w:spacing w:line="480" w:lineRule="auto"/>
              <w:ind w:left="-20" w:right="-20"/>
            </w:pPr>
            <w:r w:rsidRPr="0C34AF73">
              <w:rPr>
                <w:rFonts w:ascii="Times New Roman" w:eastAsia="Times New Roman" w:hAnsi="Times New Roman" w:cs="Times New Roman"/>
                <w:sz w:val="24"/>
                <w:szCs w:val="24"/>
              </w:rPr>
              <w:t>[1</w:t>
            </w:r>
            <w:r w:rsidR="1842A1A1" w:rsidRPr="0C34AF73">
              <w:rPr>
                <w:rFonts w:ascii="Times New Roman" w:eastAsia="Times New Roman" w:hAnsi="Times New Roman" w:cs="Times New Roman"/>
                <w:sz w:val="24"/>
                <w:szCs w:val="24"/>
              </w:rPr>
              <w:t>1</w:t>
            </w:r>
            <w:r w:rsidRPr="0C34AF73">
              <w:rPr>
                <w:rFonts w:ascii="Times New Roman" w:eastAsia="Times New Roman" w:hAnsi="Times New Roman" w:cs="Times New Roman"/>
                <w:sz w:val="24"/>
                <w:szCs w:val="24"/>
              </w:rPr>
              <w:t>]</w:t>
            </w:r>
          </w:p>
        </w:tc>
        <w:tc>
          <w:tcPr>
            <w:tcW w:w="8375" w:type="dxa"/>
            <w:tcMar>
              <w:left w:w="108" w:type="dxa"/>
              <w:right w:w="108" w:type="dxa"/>
            </w:tcMar>
          </w:tcPr>
          <w:p w14:paraId="41E47226" w14:textId="5939A799" w:rsidR="189443A9" w:rsidRDefault="7E199D6E" w:rsidP="189443A9">
            <w:pPr>
              <w:spacing w:line="480" w:lineRule="auto"/>
              <w:ind w:left="-20" w:right="-20"/>
            </w:pPr>
            <w:r w:rsidRPr="588802F6">
              <w:rPr>
                <w:rFonts w:ascii="Times New Roman" w:eastAsia="Times New Roman" w:hAnsi="Times New Roman" w:cs="Times New Roman"/>
                <w:sz w:val="24"/>
                <w:szCs w:val="24"/>
              </w:rPr>
              <w:t xml:space="preserve">Richter, F. (2022, May 12). Fentanyl fuels surge in U.S. drug overdose deaths. Statista Daily Data. </w:t>
            </w:r>
            <w:hyperlink r:id="rId21">
              <w:r w:rsidRPr="588802F6">
                <w:rPr>
                  <w:rStyle w:val="Hyperlink"/>
                  <w:rFonts w:ascii="Times New Roman" w:eastAsia="Times New Roman" w:hAnsi="Times New Roman" w:cs="Times New Roman"/>
                  <w:color w:val="4472C4" w:themeColor="accent1"/>
                  <w:sz w:val="24"/>
                  <w:szCs w:val="24"/>
                </w:rPr>
                <w:t>https://www.statista.com/chart/18744/the-number-of-drug-overdose-deaths-in-the-us/</w:t>
              </w:r>
            </w:hyperlink>
          </w:p>
        </w:tc>
      </w:tr>
      <w:tr w:rsidR="189443A9" w14:paraId="5584804E" w14:textId="77777777" w:rsidTr="588802F6">
        <w:trPr>
          <w:trHeight w:val="300"/>
        </w:trPr>
        <w:tc>
          <w:tcPr>
            <w:tcW w:w="975" w:type="dxa"/>
            <w:tcMar>
              <w:left w:w="108" w:type="dxa"/>
              <w:right w:w="108" w:type="dxa"/>
            </w:tcMar>
          </w:tcPr>
          <w:p w14:paraId="57809165" w14:textId="7CAF7AF5" w:rsidR="189443A9" w:rsidRDefault="29935471" w:rsidP="189443A9">
            <w:pPr>
              <w:spacing w:line="480" w:lineRule="auto"/>
              <w:ind w:left="-20" w:right="-20"/>
            </w:pPr>
            <w:r w:rsidRPr="0C34AF73">
              <w:rPr>
                <w:rFonts w:ascii="Times New Roman" w:eastAsia="Times New Roman" w:hAnsi="Times New Roman" w:cs="Times New Roman"/>
                <w:sz w:val="24"/>
                <w:szCs w:val="24"/>
              </w:rPr>
              <w:t>[1</w:t>
            </w:r>
            <w:r w:rsidR="4B6E577E" w:rsidRPr="0C34AF73">
              <w:rPr>
                <w:rFonts w:ascii="Times New Roman" w:eastAsia="Times New Roman" w:hAnsi="Times New Roman" w:cs="Times New Roman"/>
                <w:sz w:val="24"/>
                <w:szCs w:val="24"/>
              </w:rPr>
              <w:t>2</w:t>
            </w:r>
            <w:r w:rsidRPr="0C34AF73">
              <w:rPr>
                <w:rFonts w:ascii="Times New Roman" w:eastAsia="Times New Roman" w:hAnsi="Times New Roman" w:cs="Times New Roman"/>
                <w:sz w:val="24"/>
                <w:szCs w:val="24"/>
              </w:rPr>
              <w:t>]</w:t>
            </w:r>
          </w:p>
        </w:tc>
        <w:tc>
          <w:tcPr>
            <w:tcW w:w="8375" w:type="dxa"/>
            <w:tcMar>
              <w:left w:w="108" w:type="dxa"/>
              <w:right w:w="108" w:type="dxa"/>
            </w:tcMar>
          </w:tcPr>
          <w:p w14:paraId="2D7589F7" w14:textId="559E1E89" w:rsidR="189443A9" w:rsidRDefault="7E199D6E" w:rsidP="189443A9">
            <w:pPr>
              <w:spacing w:line="480" w:lineRule="auto"/>
              <w:ind w:left="-20" w:right="-20"/>
            </w:pPr>
            <w:r w:rsidRPr="588802F6">
              <w:rPr>
                <w:rFonts w:ascii="Times New Roman" w:eastAsia="Times New Roman" w:hAnsi="Times New Roman" w:cs="Times New Roman"/>
                <w:sz w:val="24"/>
                <w:szCs w:val="24"/>
              </w:rPr>
              <w:t xml:space="preserve">Drug overdose deaths | Drug overdose | CDC Injury Center. (n.d.). </w:t>
            </w:r>
            <w:hyperlink r:id="rId22">
              <w:r w:rsidRPr="588802F6">
                <w:rPr>
                  <w:rStyle w:val="Hyperlink"/>
                  <w:rFonts w:ascii="Times New Roman" w:eastAsia="Times New Roman" w:hAnsi="Times New Roman" w:cs="Times New Roman"/>
                  <w:color w:val="4472C4" w:themeColor="accent1"/>
                  <w:sz w:val="24"/>
                  <w:szCs w:val="24"/>
                </w:rPr>
                <w:t>https://www.cdc.gov/drugoverdose/deaths/index.html</w:t>
              </w:r>
            </w:hyperlink>
          </w:p>
        </w:tc>
      </w:tr>
      <w:tr w:rsidR="189443A9" w14:paraId="67B0704C" w14:textId="77777777" w:rsidTr="588802F6">
        <w:trPr>
          <w:trHeight w:val="300"/>
        </w:trPr>
        <w:tc>
          <w:tcPr>
            <w:tcW w:w="975" w:type="dxa"/>
            <w:tcMar>
              <w:left w:w="108" w:type="dxa"/>
              <w:right w:w="108" w:type="dxa"/>
            </w:tcMar>
          </w:tcPr>
          <w:p w14:paraId="18D6F58B" w14:textId="0882FB2B" w:rsidR="189443A9" w:rsidRDefault="29935471" w:rsidP="189443A9">
            <w:pPr>
              <w:spacing w:line="480" w:lineRule="auto"/>
              <w:ind w:left="-20" w:right="-20"/>
            </w:pPr>
            <w:r w:rsidRPr="0C34AF73">
              <w:rPr>
                <w:rFonts w:ascii="Times New Roman" w:eastAsia="Times New Roman" w:hAnsi="Times New Roman" w:cs="Times New Roman"/>
                <w:sz w:val="24"/>
                <w:szCs w:val="24"/>
              </w:rPr>
              <w:t>[1</w:t>
            </w:r>
            <w:r w:rsidR="1CAE9CF7" w:rsidRPr="0C34AF73">
              <w:rPr>
                <w:rFonts w:ascii="Times New Roman" w:eastAsia="Times New Roman" w:hAnsi="Times New Roman" w:cs="Times New Roman"/>
                <w:sz w:val="24"/>
                <w:szCs w:val="24"/>
              </w:rPr>
              <w:t>3</w:t>
            </w:r>
            <w:r w:rsidRPr="0C34AF73">
              <w:rPr>
                <w:rFonts w:ascii="Times New Roman" w:eastAsia="Times New Roman" w:hAnsi="Times New Roman" w:cs="Times New Roman"/>
                <w:sz w:val="24"/>
                <w:szCs w:val="24"/>
              </w:rPr>
              <w:t>]</w:t>
            </w:r>
          </w:p>
        </w:tc>
        <w:tc>
          <w:tcPr>
            <w:tcW w:w="8375" w:type="dxa"/>
            <w:tcMar>
              <w:left w:w="108" w:type="dxa"/>
              <w:right w:w="108" w:type="dxa"/>
            </w:tcMar>
          </w:tcPr>
          <w:p w14:paraId="21C69781" w14:textId="1098FF9E" w:rsidR="189443A9" w:rsidRDefault="7E199D6E" w:rsidP="189443A9">
            <w:pPr>
              <w:spacing w:line="480" w:lineRule="auto"/>
              <w:ind w:left="-20" w:right="-20"/>
            </w:pPr>
            <w:r w:rsidRPr="588802F6">
              <w:rPr>
                <w:rFonts w:ascii="Times New Roman" w:eastAsia="Times New Roman" w:hAnsi="Times New Roman" w:cs="Times New Roman"/>
                <w:sz w:val="24"/>
                <w:szCs w:val="24"/>
              </w:rPr>
              <w:t xml:space="preserve">Kearns, D. &amp; American University of Washington D.C. (2023, May 17). To the Point: The Fentanyl Crisis, Why Now, Why So Deadly? American University. </w:t>
            </w:r>
            <w:hyperlink r:id="rId23">
              <w:r w:rsidRPr="588802F6">
                <w:rPr>
                  <w:rStyle w:val="Hyperlink"/>
                  <w:rFonts w:ascii="Times New Roman" w:eastAsia="Times New Roman" w:hAnsi="Times New Roman" w:cs="Times New Roman"/>
                  <w:color w:val="4472C4" w:themeColor="accent1"/>
                  <w:sz w:val="24"/>
                  <w:szCs w:val="24"/>
                </w:rPr>
                <w:t>https://www.american.edu/cas/news/to-the-point-the-fentanyl-crisis.cfm</w:t>
              </w:r>
            </w:hyperlink>
          </w:p>
        </w:tc>
      </w:tr>
      <w:tr w:rsidR="189443A9" w14:paraId="358B7B10" w14:textId="77777777" w:rsidTr="588802F6">
        <w:trPr>
          <w:trHeight w:val="1605"/>
        </w:trPr>
        <w:tc>
          <w:tcPr>
            <w:tcW w:w="975" w:type="dxa"/>
            <w:tcMar>
              <w:left w:w="108" w:type="dxa"/>
              <w:right w:w="108" w:type="dxa"/>
            </w:tcMar>
          </w:tcPr>
          <w:p w14:paraId="64083572" w14:textId="2DEF7D0F" w:rsidR="189443A9" w:rsidRDefault="29935471" w:rsidP="189443A9">
            <w:pPr>
              <w:spacing w:line="480" w:lineRule="auto"/>
              <w:ind w:left="-20" w:right="-20"/>
            </w:pPr>
            <w:r w:rsidRPr="0C34AF73">
              <w:rPr>
                <w:rFonts w:ascii="Times New Roman" w:eastAsia="Times New Roman" w:hAnsi="Times New Roman" w:cs="Times New Roman"/>
                <w:sz w:val="24"/>
                <w:szCs w:val="24"/>
              </w:rPr>
              <w:t>[1</w:t>
            </w:r>
            <w:r w:rsidR="47F7DE6E" w:rsidRPr="0C34AF73">
              <w:rPr>
                <w:rFonts w:ascii="Times New Roman" w:eastAsia="Times New Roman" w:hAnsi="Times New Roman" w:cs="Times New Roman"/>
                <w:sz w:val="24"/>
                <w:szCs w:val="24"/>
              </w:rPr>
              <w:t>4</w:t>
            </w:r>
            <w:r w:rsidRPr="0C34AF73">
              <w:rPr>
                <w:rFonts w:ascii="Times New Roman" w:eastAsia="Times New Roman" w:hAnsi="Times New Roman" w:cs="Times New Roman"/>
                <w:sz w:val="24"/>
                <w:szCs w:val="24"/>
              </w:rPr>
              <w:t>]</w:t>
            </w:r>
          </w:p>
        </w:tc>
        <w:tc>
          <w:tcPr>
            <w:tcW w:w="8375" w:type="dxa"/>
            <w:tcMar>
              <w:left w:w="108" w:type="dxa"/>
              <w:right w:w="108" w:type="dxa"/>
            </w:tcMar>
          </w:tcPr>
          <w:p w14:paraId="4CA442FE" w14:textId="3D2CD3F7" w:rsidR="189443A9" w:rsidRDefault="25C13878" w:rsidP="199AFED6">
            <w:pPr>
              <w:spacing w:line="480" w:lineRule="auto"/>
              <w:ind w:left="-20" w:right="-20"/>
              <w:rPr>
                <w:rFonts w:ascii="Times New Roman" w:eastAsia="Times New Roman" w:hAnsi="Times New Roman" w:cs="Times New Roman"/>
                <w:sz w:val="24"/>
                <w:szCs w:val="24"/>
              </w:rPr>
            </w:pPr>
            <w:r w:rsidRPr="199AFED6">
              <w:rPr>
                <w:rFonts w:ascii="Times New Roman" w:eastAsia="Times New Roman" w:hAnsi="Times New Roman" w:cs="Times New Roman"/>
                <w:sz w:val="24"/>
                <w:szCs w:val="24"/>
              </w:rPr>
              <w:t xml:space="preserve">Frank, R. G., &amp; Pollack, H. A. (2017). Addressing the fentanyl threat to public health. The New England Journal of Medicine, 376(7), 605–607. </w:t>
            </w:r>
            <w:hyperlink r:id="rId24">
              <w:r w:rsidRPr="199AFED6">
                <w:rPr>
                  <w:rStyle w:val="Hyperlink"/>
                  <w:rFonts w:ascii="Times New Roman" w:eastAsia="Times New Roman" w:hAnsi="Times New Roman" w:cs="Times New Roman"/>
                  <w:sz w:val="24"/>
                  <w:szCs w:val="24"/>
                </w:rPr>
                <w:t>https://doi.org/10.1056/nejmp1615145</w:t>
              </w:r>
            </w:hyperlink>
          </w:p>
        </w:tc>
      </w:tr>
      <w:tr w:rsidR="588802F6" w14:paraId="25E57449" w14:textId="77777777" w:rsidTr="588802F6">
        <w:trPr>
          <w:trHeight w:val="1605"/>
        </w:trPr>
        <w:tc>
          <w:tcPr>
            <w:tcW w:w="975" w:type="dxa"/>
            <w:tcMar>
              <w:left w:w="108" w:type="dxa"/>
              <w:right w:w="108" w:type="dxa"/>
            </w:tcMar>
          </w:tcPr>
          <w:p w14:paraId="4A16D9C3" w14:textId="3D0D5DC8" w:rsidR="284795AB" w:rsidRDefault="284795AB"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lastRenderedPageBreak/>
              <w:t>[15]</w:t>
            </w:r>
          </w:p>
        </w:tc>
        <w:tc>
          <w:tcPr>
            <w:tcW w:w="8375" w:type="dxa"/>
            <w:tcMar>
              <w:left w:w="108" w:type="dxa"/>
              <w:right w:w="108" w:type="dxa"/>
            </w:tcMar>
          </w:tcPr>
          <w:p w14:paraId="3FC88D94" w14:textId="66A33028" w:rsidR="284795AB" w:rsidRDefault="284795AB"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 xml:space="preserve">Andritsos, P., &amp; Tsaparas, P. (1970, January 1). Categorical data clustering. SpringerLink. </w:t>
            </w:r>
            <w:hyperlink r:id="rId25" w:anchor=":~:text=The%20lack%20of%20an%20inherent,data%20clustering%20a%20challenging%20problem">
              <w:r w:rsidRPr="588802F6">
                <w:rPr>
                  <w:rStyle w:val="Hyperlink"/>
                  <w:rFonts w:ascii="Times New Roman" w:eastAsia="Times New Roman" w:hAnsi="Times New Roman" w:cs="Times New Roman"/>
                  <w:sz w:val="24"/>
                  <w:szCs w:val="24"/>
                </w:rPr>
                <w:t>https://link.springer.com/referenceworkentry/10.1007/978-0-387-30164-</w:t>
              </w:r>
            </w:hyperlink>
          </w:p>
        </w:tc>
      </w:tr>
      <w:tr w:rsidR="588802F6" w14:paraId="72AE6DCB" w14:textId="77777777" w:rsidTr="588802F6">
        <w:trPr>
          <w:trHeight w:val="1605"/>
        </w:trPr>
        <w:tc>
          <w:tcPr>
            <w:tcW w:w="975" w:type="dxa"/>
            <w:tcMar>
              <w:left w:w="108" w:type="dxa"/>
              <w:right w:w="108" w:type="dxa"/>
            </w:tcMar>
          </w:tcPr>
          <w:p w14:paraId="0C1C63FB" w14:textId="42B8AF9E" w:rsidR="284795AB" w:rsidRDefault="284795AB"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[16]</w:t>
            </w:r>
          </w:p>
        </w:tc>
        <w:tc>
          <w:tcPr>
            <w:tcW w:w="8375" w:type="dxa"/>
            <w:tcMar>
              <w:left w:w="108" w:type="dxa"/>
              <w:right w:w="108" w:type="dxa"/>
            </w:tcMar>
          </w:tcPr>
          <w:p w14:paraId="2071422D" w14:textId="15FDB3E2" w:rsidR="284795AB" w:rsidRDefault="284795AB"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 xml:space="preserve">Bonthu, H. (2023, September 14). KModes clustering algorithm for categorical data. Analytics Vidhya. </w:t>
            </w:r>
            <w:hyperlink r:id="rId26" w:anchor=":~:text=KModes%20is%20a%20clustering%20algorithm,cluster%20to%20determine%20its%20centroid">
              <w:r w:rsidRPr="588802F6">
                <w:rPr>
                  <w:rStyle w:val="Hyperlink"/>
                  <w:rFonts w:ascii="Times New Roman" w:eastAsia="Times New Roman" w:hAnsi="Times New Roman" w:cs="Times New Roman"/>
                  <w:sz w:val="24"/>
                  <w:szCs w:val="24"/>
                </w:rPr>
                <w:t>https://www.analyticsvidhya.com/blog/2021/06/kmodes-clustering-algorithm-for-categorical-data/#:~:text=KModes%20is%20a%20clustering%20algorithm,cluster%20to%20determine%20its%20centroid</w:t>
              </w:r>
            </w:hyperlink>
            <w:r w:rsidRPr="588802F6">
              <w:rPr>
                <w:rFonts w:ascii="Times New Roman" w:eastAsia="Times New Roman" w:hAnsi="Times New Roman" w:cs="Times New Roman"/>
                <w:sz w:val="24"/>
                <w:szCs w:val="24"/>
              </w:rPr>
              <w:t>.</w:t>
            </w:r>
          </w:p>
        </w:tc>
      </w:tr>
      <w:tr w:rsidR="588802F6" w14:paraId="7BCBD9C1" w14:textId="77777777" w:rsidTr="588802F6">
        <w:trPr>
          <w:trHeight w:val="1019"/>
        </w:trPr>
        <w:tc>
          <w:tcPr>
            <w:tcW w:w="975" w:type="dxa"/>
            <w:tcMar>
              <w:left w:w="108" w:type="dxa"/>
              <w:right w:w="108" w:type="dxa"/>
            </w:tcMar>
          </w:tcPr>
          <w:p w14:paraId="32FC3D5A" w14:textId="27BC00C4" w:rsidR="2EAE2C0F" w:rsidRDefault="2EAE2C0F"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[17]</w:t>
            </w:r>
          </w:p>
        </w:tc>
        <w:tc>
          <w:tcPr>
            <w:tcW w:w="8375" w:type="dxa"/>
            <w:tcMar>
              <w:left w:w="108" w:type="dxa"/>
              <w:right w:w="108" w:type="dxa"/>
            </w:tcMar>
          </w:tcPr>
          <w:p w14:paraId="5A14FF58" w14:textId="39978165" w:rsidR="2EAE2C0F" w:rsidRDefault="2EAE2C0F"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 xml:space="preserve">Nicodv. (n.d.). kmodes/kmodes/kmodes.py at master · nicodv/kmodes. GitHub. </w:t>
            </w:r>
            <w:hyperlink r:id="rId27">
              <w:r w:rsidRPr="588802F6">
                <w:rPr>
                  <w:rStyle w:val="Hyperlink"/>
                  <w:rFonts w:ascii="Times New Roman" w:eastAsia="Times New Roman" w:hAnsi="Times New Roman" w:cs="Times New Roman"/>
                  <w:sz w:val="24"/>
                  <w:szCs w:val="24"/>
                </w:rPr>
                <w:t>https://github.com/nicodv/kmodes/blob/master/kmodes/kmodes.py</w:t>
              </w:r>
            </w:hyperlink>
          </w:p>
        </w:tc>
      </w:tr>
      <w:tr w:rsidR="588802F6" w14:paraId="592B577A" w14:textId="77777777" w:rsidTr="588802F6">
        <w:trPr>
          <w:trHeight w:val="1605"/>
        </w:trPr>
        <w:tc>
          <w:tcPr>
            <w:tcW w:w="975" w:type="dxa"/>
            <w:tcMar>
              <w:left w:w="108" w:type="dxa"/>
              <w:right w:w="108" w:type="dxa"/>
            </w:tcMar>
          </w:tcPr>
          <w:p w14:paraId="374AF760" w14:textId="43699E54" w:rsidR="2EAE2C0F" w:rsidRDefault="2EAE2C0F"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[18]</w:t>
            </w:r>
          </w:p>
        </w:tc>
        <w:tc>
          <w:tcPr>
            <w:tcW w:w="8375" w:type="dxa"/>
            <w:tcMar>
              <w:left w:w="108" w:type="dxa"/>
              <w:right w:w="108" w:type="dxa"/>
            </w:tcMar>
          </w:tcPr>
          <w:p w14:paraId="29337C0E" w14:textId="4ECD325C" w:rsidR="2A50FEEA" w:rsidRDefault="2A50FEEA"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 xml:space="preserve">Nguyen, H. H. (2017). Clustering categorical data using community detection techniques. Computational intelligence and neuroscience. </w:t>
            </w:r>
            <w:hyperlink r:id="rId28">
              <w:r w:rsidRPr="588802F6">
                <w:rPr>
                  <w:rStyle w:val="Hyperlink"/>
                  <w:rFonts w:ascii="Times New Roman" w:eastAsia="Times New Roman" w:hAnsi="Times New Roman" w:cs="Times New Roman"/>
                  <w:sz w:val="24"/>
                  <w:szCs w:val="24"/>
                </w:rPr>
                <w:t>https://www.ncbi.nlm.nih.gov/pmc/articles/PMC5753022/</w:t>
              </w:r>
            </w:hyperlink>
          </w:p>
        </w:tc>
      </w:tr>
      <w:tr w:rsidR="588802F6" w14:paraId="0364356D" w14:textId="77777777" w:rsidTr="588802F6">
        <w:trPr>
          <w:trHeight w:val="1084"/>
        </w:trPr>
        <w:tc>
          <w:tcPr>
            <w:tcW w:w="975" w:type="dxa"/>
            <w:tcMar>
              <w:left w:w="108" w:type="dxa"/>
              <w:right w:w="108" w:type="dxa"/>
            </w:tcMar>
          </w:tcPr>
          <w:p w14:paraId="70487F7F" w14:textId="2738C3BE" w:rsidR="1A49994E" w:rsidRDefault="1A49994E"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[19]</w:t>
            </w:r>
          </w:p>
        </w:tc>
        <w:tc>
          <w:tcPr>
            <w:tcW w:w="8375" w:type="dxa"/>
            <w:tcMar>
              <w:left w:w="108" w:type="dxa"/>
              <w:right w:w="108" w:type="dxa"/>
            </w:tcMar>
          </w:tcPr>
          <w:p w14:paraId="60EAA4EB" w14:textId="5237EEEC" w:rsidR="2A50FEEA" w:rsidRDefault="2A50FEEA"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XGBoost parameters</w:t>
            </w:r>
            <w:r w:rsidRPr="588802F6">
              <w:rPr>
                <w:rFonts w:ascii="Times New Roman" w:eastAsia="Times New Roman" w:hAnsi="Times New Roman" w:cs="Times New Roman"/>
                <w:sz w:val="24"/>
                <w:szCs w:val="24"/>
              </w:rPr>
              <w:t xml:space="preserve">. XGBoost Parameters - xgboost 2.0.3 documentation. (n.d.). </w:t>
            </w:r>
            <w:hyperlink r:id="rId29">
              <w:r w:rsidRPr="588802F6">
                <w:rPr>
                  <w:rStyle w:val="Hyperlink"/>
                  <w:rFonts w:ascii="Times New Roman" w:eastAsia="Times New Roman" w:hAnsi="Times New Roman" w:cs="Times New Roman"/>
                  <w:sz w:val="24"/>
                  <w:szCs w:val="24"/>
                </w:rPr>
                <w:t>https://xgboost.readthedocs.io/en/stable/parameter.html</w:t>
              </w:r>
            </w:hyperlink>
          </w:p>
        </w:tc>
      </w:tr>
      <w:tr w:rsidR="588802F6" w14:paraId="57ADA958" w14:textId="77777777" w:rsidTr="588802F6">
        <w:trPr>
          <w:trHeight w:val="1605"/>
        </w:trPr>
        <w:tc>
          <w:tcPr>
            <w:tcW w:w="975" w:type="dxa"/>
            <w:tcMar>
              <w:left w:w="108" w:type="dxa"/>
              <w:right w:w="108" w:type="dxa"/>
            </w:tcMar>
          </w:tcPr>
          <w:p w14:paraId="69D61E99" w14:textId="2B7462DA" w:rsidR="42697792" w:rsidRDefault="42697792"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[20]</w:t>
            </w:r>
          </w:p>
        </w:tc>
        <w:tc>
          <w:tcPr>
            <w:tcW w:w="8375" w:type="dxa"/>
            <w:tcMar>
              <w:left w:w="108" w:type="dxa"/>
              <w:right w:w="108" w:type="dxa"/>
            </w:tcMar>
          </w:tcPr>
          <w:p w14:paraId="52E4FD40" w14:textId="6A6E7F3D" w:rsidR="5ABBE103" w:rsidRDefault="5ABBE103"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 xml:space="preserve">US Census Bureau. (2022, February 24). Census Bureau releases new educational attainment data. Census.gov. </w:t>
            </w:r>
            <w:hyperlink r:id="rId30">
              <w:r w:rsidRPr="588802F6">
                <w:rPr>
                  <w:rStyle w:val="Hyperlink"/>
                  <w:rFonts w:ascii="Times New Roman" w:eastAsia="Times New Roman" w:hAnsi="Times New Roman" w:cs="Times New Roman"/>
                  <w:sz w:val="24"/>
                  <w:szCs w:val="24"/>
                </w:rPr>
                <w:t>https://www.census.gov/newsroom/press-releases/2022/educational-attainment.html</w:t>
              </w:r>
            </w:hyperlink>
          </w:p>
        </w:tc>
      </w:tr>
      <w:tr w:rsidR="588802F6" w14:paraId="194E4257" w14:textId="77777777" w:rsidTr="588802F6">
        <w:trPr>
          <w:trHeight w:val="1605"/>
        </w:trPr>
        <w:tc>
          <w:tcPr>
            <w:tcW w:w="975" w:type="dxa"/>
            <w:tcMar>
              <w:left w:w="108" w:type="dxa"/>
              <w:right w:w="108" w:type="dxa"/>
            </w:tcMar>
          </w:tcPr>
          <w:p w14:paraId="4EEBF469" w14:textId="3A4D6F4D" w:rsidR="60DFDDD7" w:rsidRDefault="60DFDDD7"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[21]</w:t>
            </w:r>
          </w:p>
        </w:tc>
        <w:tc>
          <w:tcPr>
            <w:tcW w:w="8375" w:type="dxa"/>
            <w:tcMar>
              <w:left w:w="108" w:type="dxa"/>
              <w:right w:w="108" w:type="dxa"/>
            </w:tcMar>
          </w:tcPr>
          <w:p w14:paraId="24C1D044" w14:textId="64324320" w:rsidR="15DBEE5C" w:rsidRDefault="15DBEE5C"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 xml:space="preserve">Álvarez, B. (n.d.). All </w:t>
            </w:r>
            <w:bookmarkStart w:id="9" w:name="_Int_SI2yHueS"/>
            <w:r w:rsidRPr="588802F6">
              <w:rPr>
                <w:rFonts w:ascii="Times New Roman" w:eastAsia="Times New Roman" w:hAnsi="Times New Roman" w:cs="Times New Roman"/>
                <w:sz w:val="24"/>
                <w:szCs w:val="24"/>
              </w:rPr>
              <w:t>hands on</w:t>
            </w:r>
            <w:bookmarkEnd w:id="9"/>
            <w:r w:rsidRPr="588802F6">
              <w:rPr>
                <w:rFonts w:ascii="Times New Roman" w:eastAsia="Times New Roman" w:hAnsi="Times New Roman" w:cs="Times New Roman"/>
                <w:sz w:val="24"/>
                <w:szCs w:val="24"/>
              </w:rPr>
              <w:t xml:space="preserve"> deck: School-based programs to stem substance abuse. NEA. </w:t>
            </w:r>
            <w:hyperlink r:id="rId31">
              <w:r w:rsidRPr="588802F6">
                <w:rPr>
                  <w:rStyle w:val="Hyperlink"/>
                  <w:rFonts w:ascii="Times New Roman" w:eastAsia="Times New Roman" w:hAnsi="Times New Roman" w:cs="Times New Roman"/>
                  <w:sz w:val="24"/>
                  <w:szCs w:val="24"/>
                </w:rPr>
                <w:t>https://www.nea.org/nea-today/all-news-articles/all-hands-deck-school-based-programs-stem-substance-abuse</w:t>
              </w:r>
            </w:hyperlink>
          </w:p>
        </w:tc>
      </w:tr>
      <w:tr w:rsidR="588802F6" w14:paraId="11776124" w14:textId="77777777" w:rsidTr="588802F6">
        <w:trPr>
          <w:trHeight w:val="1069"/>
        </w:trPr>
        <w:tc>
          <w:tcPr>
            <w:tcW w:w="975" w:type="dxa"/>
            <w:tcMar>
              <w:left w:w="108" w:type="dxa"/>
              <w:right w:w="108" w:type="dxa"/>
            </w:tcMar>
          </w:tcPr>
          <w:p w14:paraId="145DF702" w14:textId="4261A084" w:rsidR="60DFDDD7" w:rsidRDefault="60DFDDD7"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[22]</w:t>
            </w:r>
          </w:p>
        </w:tc>
        <w:tc>
          <w:tcPr>
            <w:tcW w:w="8375" w:type="dxa"/>
            <w:tcMar>
              <w:left w:w="108" w:type="dxa"/>
              <w:right w:w="108" w:type="dxa"/>
            </w:tcMar>
          </w:tcPr>
          <w:p w14:paraId="52B145B8" w14:textId="140CF579" w:rsidR="293A9077" w:rsidRDefault="293A9077"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 xml:space="preserve">Steiner, R. J., Sheremenko, G., Lesesne, C., Dittus, P. J., Sieving, R. E., &amp; Ethier, K. A. (2019, July 1). Adolescent connectedness and adult health outcomes. American </w:t>
            </w:r>
            <w:r w:rsidRPr="588802F6">
              <w:rPr>
                <w:rFonts w:ascii="Times New Roman" w:eastAsia="Times New Roman" w:hAnsi="Times New Roman" w:cs="Times New Roman"/>
                <w:sz w:val="24"/>
                <w:szCs w:val="24"/>
              </w:rPr>
              <w:lastRenderedPageBreak/>
              <w:t xml:space="preserve">Academy of Pediatrics. </w:t>
            </w:r>
            <w:hyperlink r:id="rId32">
              <w:r w:rsidRPr="588802F6">
                <w:rPr>
                  <w:rStyle w:val="Hyperlink"/>
                  <w:rFonts w:ascii="Times New Roman" w:eastAsia="Times New Roman" w:hAnsi="Times New Roman" w:cs="Times New Roman"/>
                  <w:sz w:val="24"/>
                  <w:szCs w:val="24"/>
                </w:rPr>
                <w:t>https://publications.aap.org/pediatrics/article/144/1/e20183766/37106/Adolescent-Connectedness-and-Adult-Health-Outcomes?autologincheck=redirected</w:t>
              </w:r>
            </w:hyperlink>
          </w:p>
        </w:tc>
      </w:tr>
      <w:tr w:rsidR="588802F6" w14:paraId="0A738248" w14:textId="77777777" w:rsidTr="588802F6">
        <w:trPr>
          <w:trHeight w:val="1024"/>
        </w:trPr>
        <w:tc>
          <w:tcPr>
            <w:tcW w:w="975" w:type="dxa"/>
            <w:tcMar>
              <w:left w:w="108" w:type="dxa"/>
              <w:right w:w="108" w:type="dxa"/>
            </w:tcMar>
          </w:tcPr>
          <w:p w14:paraId="79944E15" w14:textId="239F1F8F" w:rsidR="60DFDDD7" w:rsidRDefault="60DFDDD7"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lastRenderedPageBreak/>
              <w:t>[23]</w:t>
            </w:r>
          </w:p>
        </w:tc>
        <w:tc>
          <w:tcPr>
            <w:tcW w:w="8375" w:type="dxa"/>
            <w:tcMar>
              <w:left w:w="108" w:type="dxa"/>
              <w:right w:w="108" w:type="dxa"/>
            </w:tcMar>
          </w:tcPr>
          <w:p w14:paraId="62AE4F78" w14:textId="75EC5AE8" w:rsidR="6A18A981" w:rsidRDefault="6A18A981"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 xml:space="preserve">Average cost of drug rehab [2023]: By type, state &amp; more. NCDAS. (2024, March 25). </w:t>
            </w:r>
            <w:hyperlink r:id="rId33">
              <w:r w:rsidRPr="588802F6">
                <w:rPr>
                  <w:rStyle w:val="Hyperlink"/>
                  <w:rFonts w:ascii="Times New Roman" w:eastAsia="Times New Roman" w:hAnsi="Times New Roman" w:cs="Times New Roman"/>
                  <w:sz w:val="24"/>
                  <w:szCs w:val="24"/>
                </w:rPr>
                <w:t>https://drugabusestatistics.org/cost-of-rehab/</w:t>
              </w:r>
            </w:hyperlink>
          </w:p>
        </w:tc>
      </w:tr>
      <w:tr w:rsidR="588802F6" w14:paraId="36F4FDC5" w14:textId="77777777" w:rsidTr="588802F6">
        <w:trPr>
          <w:trHeight w:val="1605"/>
        </w:trPr>
        <w:tc>
          <w:tcPr>
            <w:tcW w:w="975" w:type="dxa"/>
            <w:tcMar>
              <w:left w:w="108" w:type="dxa"/>
              <w:right w:w="108" w:type="dxa"/>
            </w:tcMar>
          </w:tcPr>
          <w:p w14:paraId="2EE53A25" w14:textId="1B234B28" w:rsidR="60DFDDD7" w:rsidRDefault="60DFDDD7"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[24]</w:t>
            </w:r>
          </w:p>
        </w:tc>
        <w:tc>
          <w:tcPr>
            <w:tcW w:w="8375" w:type="dxa"/>
            <w:tcMar>
              <w:left w:w="108" w:type="dxa"/>
              <w:right w:w="108" w:type="dxa"/>
            </w:tcMar>
          </w:tcPr>
          <w:p w14:paraId="76BC59C5" w14:textId="598BC8FA" w:rsidR="3900226F" w:rsidRDefault="3900226F"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 xml:space="preserve">National Council for Mental Wellbeing, &amp; Majlessi, S. (2022, May 31). More than 4 in 10 U.S. Adults Who Needed Substance Use and Mental Health Care Did Not Get Treatment - National Council for Mental Wellbeing. National Council for Mental Wellbeing. </w:t>
            </w:r>
            <w:hyperlink r:id="rId34">
              <w:r w:rsidRPr="588802F6">
                <w:rPr>
                  <w:rStyle w:val="Hyperlink"/>
                  <w:rFonts w:ascii="Times New Roman" w:eastAsia="Times New Roman" w:hAnsi="Times New Roman" w:cs="Times New Roman"/>
                  <w:sz w:val="24"/>
                  <w:szCs w:val="24"/>
                </w:rPr>
                <w:t>https://www.thenationalcouncil.org/news/more-than-4-in-10-us-adults-who-needed-substance-use-and-mental-health-care-did-not-get-treatment/</w:t>
              </w:r>
            </w:hyperlink>
          </w:p>
        </w:tc>
      </w:tr>
      <w:tr w:rsidR="588802F6" w14:paraId="7B40A7FE" w14:textId="77777777" w:rsidTr="588802F6">
        <w:trPr>
          <w:trHeight w:val="1605"/>
        </w:trPr>
        <w:tc>
          <w:tcPr>
            <w:tcW w:w="975" w:type="dxa"/>
            <w:tcMar>
              <w:left w:w="108" w:type="dxa"/>
              <w:right w:w="108" w:type="dxa"/>
            </w:tcMar>
          </w:tcPr>
          <w:p w14:paraId="36C01135" w14:textId="4AD71618" w:rsidR="3900226F" w:rsidRDefault="3900226F"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[25]</w:t>
            </w:r>
          </w:p>
        </w:tc>
        <w:tc>
          <w:tcPr>
            <w:tcW w:w="8375" w:type="dxa"/>
            <w:tcMar>
              <w:left w:w="108" w:type="dxa"/>
              <w:right w:w="108" w:type="dxa"/>
            </w:tcMar>
          </w:tcPr>
          <w:p w14:paraId="0E0E629B" w14:textId="007F7E9F" w:rsidR="3900226F" w:rsidRDefault="3900226F" w:rsidP="588802F6">
            <w:pPr>
              <w:spacing w:line="480" w:lineRule="auto"/>
              <w:rPr>
                <w:rFonts w:ascii="Times New Roman" w:eastAsia="Times New Roman" w:hAnsi="Times New Roman" w:cs="Times New Roman"/>
                <w:sz w:val="24"/>
                <w:szCs w:val="24"/>
              </w:rPr>
            </w:pPr>
            <w:r w:rsidRPr="588802F6">
              <w:rPr>
                <w:rFonts w:ascii="Times New Roman" w:eastAsia="Times New Roman" w:hAnsi="Times New Roman" w:cs="Times New Roman"/>
                <w:sz w:val="24"/>
                <w:szCs w:val="24"/>
              </w:rPr>
              <w:t xml:space="preserve">Centers for Disease Control and Prevention. (2022, September 30). Fentanyl test strips: A harm reduction strategy. Centers for Disease Control and Prevention. </w:t>
            </w:r>
            <w:hyperlink r:id="rId35">
              <w:r w:rsidRPr="588802F6">
                <w:rPr>
                  <w:rStyle w:val="Hyperlink"/>
                  <w:rFonts w:ascii="Times New Roman" w:eastAsia="Times New Roman" w:hAnsi="Times New Roman" w:cs="Times New Roman"/>
                  <w:sz w:val="24"/>
                  <w:szCs w:val="24"/>
                </w:rPr>
                <w:t>https://www.cdc.gov/stopoverdose/fentanyl/fentanyl-test-strips.html</w:t>
              </w:r>
            </w:hyperlink>
          </w:p>
        </w:tc>
      </w:tr>
    </w:tbl>
    <w:p w14:paraId="5355879C" w14:textId="16640D31" w:rsidR="588802F6" w:rsidRDefault="588802F6"/>
    <w:p w14:paraId="7C990B2F" w14:textId="470EFA9E" w:rsidR="588802F6" w:rsidRDefault="588802F6"/>
    <w:sectPr w:rsidR="588802F6">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8C880" w14:textId="77777777" w:rsidR="00EE7662" w:rsidRDefault="00EE7662">
      <w:pPr>
        <w:spacing w:after="0" w:line="240" w:lineRule="auto"/>
      </w:pPr>
      <w:r>
        <w:separator/>
      </w:r>
    </w:p>
  </w:endnote>
  <w:endnote w:type="continuationSeparator" w:id="0">
    <w:p w14:paraId="21A90E96" w14:textId="77777777" w:rsidR="00EE7662" w:rsidRDefault="00EE7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F2D6FA8" w14:paraId="3D63CD4C" w14:textId="77777777" w:rsidTr="0F2D6FA8">
      <w:trPr>
        <w:trHeight w:val="300"/>
      </w:trPr>
      <w:tc>
        <w:tcPr>
          <w:tcW w:w="3120" w:type="dxa"/>
        </w:tcPr>
        <w:p w14:paraId="20F2AC3A" w14:textId="12E94F1F" w:rsidR="0F2D6FA8" w:rsidRDefault="0F2D6FA8" w:rsidP="0F2D6FA8">
          <w:pPr>
            <w:pStyle w:val="Header"/>
            <w:ind w:left="-115"/>
          </w:pPr>
        </w:p>
      </w:tc>
      <w:tc>
        <w:tcPr>
          <w:tcW w:w="3120" w:type="dxa"/>
        </w:tcPr>
        <w:p w14:paraId="093F05A4" w14:textId="624AA843" w:rsidR="0F2D6FA8" w:rsidRDefault="0F2D6FA8" w:rsidP="0F2D6FA8">
          <w:pPr>
            <w:pStyle w:val="Header"/>
            <w:jc w:val="center"/>
          </w:pPr>
        </w:p>
      </w:tc>
      <w:tc>
        <w:tcPr>
          <w:tcW w:w="3120" w:type="dxa"/>
        </w:tcPr>
        <w:p w14:paraId="3C8E4342" w14:textId="6717AA4B" w:rsidR="0F2D6FA8" w:rsidRDefault="0F2D6FA8" w:rsidP="0F2D6FA8">
          <w:pPr>
            <w:pStyle w:val="Header"/>
            <w:ind w:right="-115"/>
            <w:jc w:val="right"/>
          </w:pPr>
        </w:p>
      </w:tc>
    </w:tr>
  </w:tbl>
  <w:p w14:paraId="7E56558F" w14:textId="09455554" w:rsidR="0F2D6FA8" w:rsidRDefault="0F2D6FA8" w:rsidP="0F2D6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5AA59" w14:textId="77777777" w:rsidR="00EE7662" w:rsidRDefault="00EE7662">
      <w:pPr>
        <w:spacing w:after="0" w:line="240" w:lineRule="auto"/>
      </w:pPr>
      <w:r>
        <w:separator/>
      </w:r>
    </w:p>
  </w:footnote>
  <w:footnote w:type="continuationSeparator" w:id="0">
    <w:p w14:paraId="59447A20" w14:textId="77777777" w:rsidR="00EE7662" w:rsidRDefault="00EE7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0" w:type="dxa"/>
      <w:tblLayout w:type="fixed"/>
      <w:tblLook w:val="06A0" w:firstRow="1" w:lastRow="0" w:firstColumn="1" w:lastColumn="0" w:noHBand="1" w:noVBand="1"/>
    </w:tblPr>
    <w:tblGrid>
      <w:gridCol w:w="4275"/>
      <w:gridCol w:w="1965"/>
      <w:gridCol w:w="3120"/>
    </w:tblGrid>
    <w:tr w:rsidR="0F2D6FA8" w14:paraId="58A9E01D" w14:textId="77777777" w:rsidTr="771EE56C">
      <w:trPr>
        <w:trHeight w:val="300"/>
      </w:trPr>
      <w:tc>
        <w:tcPr>
          <w:tcW w:w="4275" w:type="dxa"/>
        </w:tcPr>
        <w:p w14:paraId="250BA150" w14:textId="6EAFA670" w:rsidR="0F2D6FA8" w:rsidRDefault="771EE56C" w:rsidP="0F2D6FA8">
          <w:pPr>
            <w:pStyle w:val="Header"/>
            <w:ind w:left="-115"/>
          </w:pPr>
          <w:r>
            <w:t>A STUDY INTO FENTANYL OVERDOSE DEATHS</w:t>
          </w:r>
        </w:p>
      </w:tc>
      <w:tc>
        <w:tcPr>
          <w:tcW w:w="1965" w:type="dxa"/>
        </w:tcPr>
        <w:p w14:paraId="075944C0" w14:textId="615AB292" w:rsidR="0F2D6FA8" w:rsidRDefault="0F2D6FA8" w:rsidP="0F2D6FA8">
          <w:pPr>
            <w:pStyle w:val="Header"/>
            <w:jc w:val="center"/>
          </w:pPr>
        </w:p>
      </w:tc>
      <w:tc>
        <w:tcPr>
          <w:tcW w:w="3120" w:type="dxa"/>
        </w:tcPr>
        <w:p w14:paraId="31AEFCE9" w14:textId="6C6B430C" w:rsidR="0F2D6FA8" w:rsidRDefault="0F2D6FA8" w:rsidP="0F2D6FA8">
          <w:pPr>
            <w:pStyle w:val="Header"/>
            <w:ind w:right="-115"/>
            <w:jc w:val="right"/>
          </w:pPr>
          <w:r>
            <w:fldChar w:fldCharType="begin"/>
          </w:r>
          <w:r>
            <w:instrText>PAGE</w:instrText>
          </w:r>
          <w:r w:rsidR="00000000">
            <w:fldChar w:fldCharType="separate"/>
          </w:r>
          <w:r w:rsidR="00BF3368">
            <w:rPr>
              <w:noProof/>
            </w:rPr>
            <w:t>1</w:t>
          </w:r>
          <w:r>
            <w:fldChar w:fldCharType="end"/>
          </w:r>
        </w:p>
      </w:tc>
    </w:tr>
  </w:tbl>
  <w:p w14:paraId="274EF62A" w14:textId="1A3847F1" w:rsidR="0F2D6FA8" w:rsidRDefault="0F2D6FA8" w:rsidP="0F2D6FA8">
    <w:pPr>
      <w:pStyle w:val="Header"/>
    </w:pPr>
  </w:p>
</w:hdr>
</file>

<file path=word/intelligence2.xml><?xml version="1.0" encoding="utf-8"?>
<int2:intelligence xmlns:int2="http://schemas.microsoft.com/office/intelligence/2020/intelligence" xmlns:oel="http://schemas.microsoft.com/office/2019/extlst">
  <int2:observations>
    <int2:textHash int2:hashCode="gzEiDUR/UFLe58" int2:id="NUP1dcqV">
      <int2:state int2:value="Rejected" int2:type="AugLoop_Text_Critique"/>
    </int2:textHash>
    <int2:textHash int2:hashCode="njtzm6M5bQ/1/3" int2:id="eQmYfveh">
      <int2:state int2:value="Rejected" int2:type="AugLoop_Text_Critique"/>
    </int2:textHash>
    <int2:textHash int2:hashCode="kqnZJ/AdfJ5NwE" int2:id="ZMDvZFIY">
      <int2:state int2:value="Rejected" int2:type="AugLoop_Text_Critique"/>
    </int2:textHash>
    <int2:textHash int2:hashCode="iLXd3HJzWnR0XB" int2:id="Ks2B62OJ">
      <int2:state int2:value="Rejected" int2:type="AugLoop_Text_Critique"/>
    </int2:textHash>
    <int2:textHash int2:hashCode="+eClOIbG/wEx0K" int2:id="c3bKIB55">
      <int2:state int2:value="Rejected" int2:type="AugLoop_Text_Critique"/>
    </int2:textHash>
    <int2:textHash int2:hashCode="24qlWbYqW5aXPd" int2:id="tpwawH0h">
      <int2:state int2:value="Rejected" int2:type="AugLoop_Text_Critique"/>
    </int2:textHash>
    <int2:textHash int2:hashCode="rEWWgFUxv3kF+4" int2:id="bpkpdEHh">
      <int2:state int2:value="Rejected" int2:type="AugLoop_Text_Critique"/>
    </int2:textHash>
    <int2:textHash int2:hashCode="E2Lxn4KZy9TbSF" int2:id="ayFvdQGx">
      <int2:state int2:value="Rejected" int2:type="AugLoop_Text_Critique"/>
    </int2:textHash>
    <int2:textHash int2:hashCode="e7B9Yw9XJD/ZXF" int2:id="zJdTLZt9">
      <int2:state int2:value="Rejected" int2:type="AugLoop_Text_Critique"/>
    </int2:textHash>
    <int2:textHash int2:hashCode="SbNRKknnFGHE4k" int2:id="339kT4Hj">
      <int2:state int2:value="Rejected" int2:type="AugLoop_Text_Critique"/>
    </int2:textHash>
    <int2:textHash int2:hashCode="HQx1pmXpaZf8MK" int2:id="Q74kNJrT">
      <int2:state int2:value="Rejected" int2:type="AugLoop_Text_Critique"/>
    </int2:textHash>
    <int2:textHash int2:hashCode="h6S7OKpgG+1YB6" int2:id="gLaTgXW1">
      <int2:state int2:value="Rejected" int2:type="AugLoop_Text_Critique"/>
    </int2:textHash>
    <int2:textHash int2:hashCode="cRUQLGUnShtz9t" int2:id="yZ6CeP5v">
      <int2:state int2:value="Rejected" int2:type="AugLoop_Text_Critique"/>
    </int2:textHash>
    <int2:textHash int2:hashCode="d3upBCSgyZbvEp" int2:id="GtXU4W9Y">
      <int2:state int2:value="Rejected" int2:type="AugLoop_Text_Critique"/>
    </int2:textHash>
    <int2:textHash int2:hashCode="Fc7kAaLLNrN+v3" int2:id="5fWry5nJ">
      <int2:state int2:value="Rejected" int2:type="AugLoop_Text_Critique"/>
    </int2:textHash>
    <int2:textHash int2:hashCode="/WKBL72exMf5mq" int2:id="AWtWLLBJ">
      <int2:state int2:value="Rejected" int2:type="AugLoop_Text_Critique"/>
    </int2:textHash>
    <int2:textHash int2:hashCode="byq0AbV4TA1/uM" int2:id="cYKreLtx">
      <int2:state int2:value="Rejected" int2:type="AugLoop_Text_Critique"/>
    </int2:textHash>
    <int2:textHash int2:hashCode="8xBffq/R0u3blc" int2:id="RvAwn8xy">
      <int2:state int2:value="Rejected" int2:type="AugLoop_Text_Critique"/>
    </int2:textHash>
    <int2:textHash int2:hashCode="lqtwgUq/pf1zpD" int2:id="hyIoEQ2z">
      <int2:state int2:value="Rejected" int2:type="AugLoop_Text_Critique"/>
    </int2:textHash>
    <int2:textHash int2:hashCode="tvtU5pb7eNFxMs" int2:id="9PUaNd6n">
      <int2:state int2:value="Rejected" int2:type="AugLoop_Text_Critique"/>
    </int2:textHash>
    <int2:textHash int2:hashCode="Vw97UR/id4l039" int2:id="CxoUeXtA">
      <int2:state int2:value="Rejected" int2:type="AugLoop_Text_Critique"/>
    </int2:textHash>
    <int2:textHash int2:hashCode="T0SNMPKwW1tjhH" int2:id="7gIFdL2f">
      <int2:state int2:value="Rejected" int2:type="AugLoop_Text_Critique"/>
    </int2:textHash>
    <int2:textHash int2:hashCode="6KkDJlvLWO09Of" int2:id="gbnAnE9E">
      <int2:state int2:value="Rejected" int2:type="AugLoop_Text_Critique"/>
    </int2:textHash>
    <int2:textHash int2:hashCode="pT2AGHloCV0Eqx" int2:id="VwaMy4Cs">
      <int2:state int2:value="Rejected" int2:type="AugLoop_Text_Critique"/>
    </int2:textHash>
    <int2:bookmark int2:bookmarkName="_Int_wGjgvrly" int2:invalidationBookmarkName="" int2:hashCode="ev4nOot0xE7FHl" int2:id="hg0mW530">
      <int2:state int2:value="Rejected" int2:type="AugLoop_Text_Critique"/>
    </int2:bookmark>
    <int2:bookmark int2:bookmarkName="_Int_OjzLKEhE" int2:invalidationBookmarkName="" int2:hashCode="1NgTfsIriEgXzT" int2:id="P0R6R6BI">
      <int2:state int2:value="Rejected" int2:type="AugLoop_Text_Critique"/>
    </int2:bookmark>
    <int2:bookmark int2:bookmarkName="_Int_YwEBmvpp" int2:invalidationBookmarkName="" int2:hashCode="l5hL7nvIxkEjI8" int2:id="4itdRlDN">
      <int2:state int2:value="Rejected" int2:type="AugLoop_Text_Critique"/>
    </int2:bookmark>
    <int2:bookmark int2:bookmarkName="_Int_FRLUT6GV" int2:invalidationBookmarkName="" int2:hashCode="VRyAVr/dM977IK" int2:id="yB0VrBVN">
      <int2:state int2:value="Rejected" int2:type="AugLoop_Text_Critique"/>
    </int2:bookmark>
    <int2:bookmark int2:bookmarkName="_Int_QuHOTl9v" int2:invalidationBookmarkName="" int2:hashCode="T4DS3/9XZYoQdv" int2:id="A7yqkXvr">
      <int2:state int2:value="Rejected" int2:type="AugLoop_Text_Critique"/>
    </int2:bookmark>
    <int2:bookmark int2:bookmarkName="_Int_SI2yHueS" int2:invalidationBookmarkName="" int2:hashCode="7QMmRrszjdtnUj" int2:id="XolyUQfT">
      <int2:state int2:value="Rejected" int2:type="AugLoop_Text_Critique"/>
    </int2:bookmark>
    <int2:bookmark int2:bookmarkName="_Int_JVLtdita" int2:invalidationBookmarkName="" int2:hashCode="fnmjryY03mY15Z" int2:id="QI2en4Nr">
      <int2:state int2:value="Rejected" int2:type="AugLoop_Text_Critique"/>
    </int2:bookmark>
    <int2:bookmark int2:bookmarkName="_Int_k5LMmLES" int2:invalidationBookmarkName="" int2:hashCode="bFUiyor4b8UGm3" int2:id="QVIHmu9v">
      <int2:state int2:value="Rejected" int2:type="AugLoop_Text_Critique"/>
    </int2:bookmark>
    <int2:bookmark int2:bookmarkName="_Int_CmAYCPAW" int2:invalidationBookmarkName="" int2:hashCode="SEiQGznzFfZHRw" int2:id="7OZNyEZd">
      <int2:state int2:value="Rejected" int2:type="AugLoop_Text_Critique"/>
    </int2:bookmark>
    <int2:bookmark int2:bookmarkName="_Int_ebeS8pEj" int2:invalidationBookmarkName="" int2:hashCode="MJAAo5wv5N2xY+" int2:id="Ab3zeMFe">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C0CF98"/>
    <w:rsid w:val="0002FF65"/>
    <w:rsid w:val="000B1D2C"/>
    <w:rsid w:val="001415F6"/>
    <w:rsid w:val="00255BAE"/>
    <w:rsid w:val="0031CEA9"/>
    <w:rsid w:val="003BB891"/>
    <w:rsid w:val="003CEEF5"/>
    <w:rsid w:val="00428219"/>
    <w:rsid w:val="00471AE2"/>
    <w:rsid w:val="004CD54B"/>
    <w:rsid w:val="0051E386"/>
    <w:rsid w:val="0056BE6F"/>
    <w:rsid w:val="0056CEE8"/>
    <w:rsid w:val="005BB1D9"/>
    <w:rsid w:val="005C8576"/>
    <w:rsid w:val="00649D5E"/>
    <w:rsid w:val="006A15FA"/>
    <w:rsid w:val="00742384"/>
    <w:rsid w:val="007B72A8"/>
    <w:rsid w:val="007B9012"/>
    <w:rsid w:val="007EC28D"/>
    <w:rsid w:val="008ADC4A"/>
    <w:rsid w:val="0093EA09"/>
    <w:rsid w:val="0097E7C2"/>
    <w:rsid w:val="009A98BD"/>
    <w:rsid w:val="009ADAB5"/>
    <w:rsid w:val="009C29F2"/>
    <w:rsid w:val="00A691EB"/>
    <w:rsid w:val="00A70577"/>
    <w:rsid w:val="00A8CF89"/>
    <w:rsid w:val="00B548F3"/>
    <w:rsid w:val="00BBCA81"/>
    <w:rsid w:val="00BF3368"/>
    <w:rsid w:val="00C43CFE"/>
    <w:rsid w:val="00CAF906"/>
    <w:rsid w:val="00CB6C03"/>
    <w:rsid w:val="00D9FD24"/>
    <w:rsid w:val="00DE6840"/>
    <w:rsid w:val="00DF0B94"/>
    <w:rsid w:val="00E1925D"/>
    <w:rsid w:val="00E3FF6F"/>
    <w:rsid w:val="00EE7662"/>
    <w:rsid w:val="00F5477E"/>
    <w:rsid w:val="00F7A486"/>
    <w:rsid w:val="0104B45C"/>
    <w:rsid w:val="010AD569"/>
    <w:rsid w:val="010B003A"/>
    <w:rsid w:val="010B0654"/>
    <w:rsid w:val="012377AD"/>
    <w:rsid w:val="01278449"/>
    <w:rsid w:val="0128109A"/>
    <w:rsid w:val="01469894"/>
    <w:rsid w:val="0149896F"/>
    <w:rsid w:val="0152C07A"/>
    <w:rsid w:val="01552F95"/>
    <w:rsid w:val="016B2F3D"/>
    <w:rsid w:val="01738C37"/>
    <w:rsid w:val="01763CF6"/>
    <w:rsid w:val="017A02B2"/>
    <w:rsid w:val="017D7CC0"/>
    <w:rsid w:val="0180F2A3"/>
    <w:rsid w:val="018256F4"/>
    <w:rsid w:val="0187C5E2"/>
    <w:rsid w:val="0188FC11"/>
    <w:rsid w:val="0194C228"/>
    <w:rsid w:val="01BE1CE6"/>
    <w:rsid w:val="01C5523B"/>
    <w:rsid w:val="01C7C2C2"/>
    <w:rsid w:val="01C9C2E6"/>
    <w:rsid w:val="01CD1EBD"/>
    <w:rsid w:val="01D4E252"/>
    <w:rsid w:val="01DAE0ED"/>
    <w:rsid w:val="01E18D3B"/>
    <w:rsid w:val="01F558EA"/>
    <w:rsid w:val="01F619B5"/>
    <w:rsid w:val="0205E65B"/>
    <w:rsid w:val="020A68BB"/>
    <w:rsid w:val="02152ACC"/>
    <w:rsid w:val="02176073"/>
    <w:rsid w:val="021E52E6"/>
    <w:rsid w:val="021F7CF8"/>
    <w:rsid w:val="0224B19A"/>
    <w:rsid w:val="022C5FCB"/>
    <w:rsid w:val="02511186"/>
    <w:rsid w:val="025157D0"/>
    <w:rsid w:val="025D08D6"/>
    <w:rsid w:val="0265DB44"/>
    <w:rsid w:val="026E60D3"/>
    <w:rsid w:val="027B5D6C"/>
    <w:rsid w:val="027E4032"/>
    <w:rsid w:val="02815F50"/>
    <w:rsid w:val="02822332"/>
    <w:rsid w:val="02851DF6"/>
    <w:rsid w:val="0286242A"/>
    <w:rsid w:val="028F91F7"/>
    <w:rsid w:val="02921233"/>
    <w:rsid w:val="029D6543"/>
    <w:rsid w:val="02A47A4C"/>
    <w:rsid w:val="02A638EA"/>
    <w:rsid w:val="02B2A624"/>
    <w:rsid w:val="02BB3198"/>
    <w:rsid w:val="02BC2486"/>
    <w:rsid w:val="02CB67E2"/>
    <w:rsid w:val="02CF4259"/>
    <w:rsid w:val="02E425AB"/>
    <w:rsid w:val="02F0FFF6"/>
    <w:rsid w:val="02FB3ABA"/>
    <w:rsid w:val="03194D21"/>
    <w:rsid w:val="0319F1D8"/>
    <w:rsid w:val="031C43DE"/>
    <w:rsid w:val="033CBBCD"/>
    <w:rsid w:val="034160EA"/>
    <w:rsid w:val="034F3EF1"/>
    <w:rsid w:val="035E423D"/>
    <w:rsid w:val="0360F13C"/>
    <w:rsid w:val="0363226D"/>
    <w:rsid w:val="03729C47"/>
    <w:rsid w:val="037EBBA4"/>
    <w:rsid w:val="03907BE5"/>
    <w:rsid w:val="03A125BF"/>
    <w:rsid w:val="03A2EDFF"/>
    <w:rsid w:val="03A89E22"/>
    <w:rsid w:val="03AA33E1"/>
    <w:rsid w:val="03B2F193"/>
    <w:rsid w:val="03C1E474"/>
    <w:rsid w:val="03C51531"/>
    <w:rsid w:val="03D3C376"/>
    <w:rsid w:val="03D8D6D6"/>
    <w:rsid w:val="03D92017"/>
    <w:rsid w:val="03E21A24"/>
    <w:rsid w:val="03E80FD6"/>
    <w:rsid w:val="03F28115"/>
    <w:rsid w:val="03FAD1A2"/>
    <w:rsid w:val="04015F20"/>
    <w:rsid w:val="04080A24"/>
    <w:rsid w:val="04114C8C"/>
    <w:rsid w:val="041D42C9"/>
    <w:rsid w:val="0425551E"/>
    <w:rsid w:val="042C9A57"/>
    <w:rsid w:val="042EF498"/>
    <w:rsid w:val="04305B76"/>
    <w:rsid w:val="0431EC94"/>
    <w:rsid w:val="043935A4"/>
    <w:rsid w:val="044199B0"/>
    <w:rsid w:val="04486959"/>
    <w:rsid w:val="044B1091"/>
    <w:rsid w:val="0451EA5D"/>
    <w:rsid w:val="0465C77E"/>
    <w:rsid w:val="046E493C"/>
    <w:rsid w:val="046F83A3"/>
    <w:rsid w:val="047197C6"/>
    <w:rsid w:val="04736987"/>
    <w:rsid w:val="0478E62C"/>
    <w:rsid w:val="0487F332"/>
    <w:rsid w:val="048957B9"/>
    <w:rsid w:val="048CD057"/>
    <w:rsid w:val="049C6AD7"/>
    <w:rsid w:val="049C9767"/>
    <w:rsid w:val="04B52AB6"/>
    <w:rsid w:val="04BD0B08"/>
    <w:rsid w:val="04C2E2AF"/>
    <w:rsid w:val="04C806D7"/>
    <w:rsid w:val="04C95445"/>
    <w:rsid w:val="04CCA561"/>
    <w:rsid w:val="04CD6BEE"/>
    <w:rsid w:val="04F2F738"/>
    <w:rsid w:val="04F95787"/>
    <w:rsid w:val="050DC941"/>
    <w:rsid w:val="050E7962"/>
    <w:rsid w:val="051A54F6"/>
    <w:rsid w:val="051F3F45"/>
    <w:rsid w:val="05311F5A"/>
    <w:rsid w:val="05347EE3"/>
    <w:rsid w:val="05446E83"/>
    <w:rsid w:val="0548CE6B"/>
    <w:rsid w:val="054BAB9D"/>
    <w:rsid w:val="054CCB8E"/>
    <w:rsid w:val="05501FA3"/>
    <w:rsid w:val="0550E03F"/>
    <w:rsid w:val="055554A9"/>
    <w:rsid w:val="05633BFC"/>
    <w:rsid w:val="05671C28"/>
    <w:rsid w:val="0568AA78"/>
    <w:rsid w:val="056AFD37"/>
    <w:rsid w:val="057C05AA"/>
    <w:rsid w:val="057DD98B"/>
    <w:rsid w:val="057E8D44"/>
    <w:rsid w:val="05819D7F"/>
    <w:rsid w:val="058A5EF5"/>
    <w:rsid w:val="059226DE"/>
    <w:rsid w:val="059A5B43"/>
    <w:rsid w:val="059D2F81"/>
    <w:rsid w:val="05AB5385"/>
    <w:rsid w:val="05AED8AE"/>
    <w:rsid w:val="05B13B5F"/>
    <w:rsid w:val="05B582C8"/>
    <w:rsid w:val="05B5E0F4"/>
    <w:rsid w:val="05B613E5"/>
    <w:rsid w:val="05B768A0"/>
    <w:rsid w:val="05C2BB66"/>
    <w:rsid w:val="05D0B683"/>
    <w:rsid w:val="05E17687"/>
    <w:rsid w:val="05EDBABE"/>
    <w:rsid w:val="05F42B1E"/>
    <w:rsid w:val="05FA0591"/>
    <w:rsid w:val="05FE28B2"/>
    <w:rsid w:val="05FED4A2"/>
    <w:rsid w:val="0600ACC2"/>
    <w:rsid w:val="060462E3"/>
    <w:rsid w:val="061634B8"/>
    <w:rsid w:val="061FBCB0"/>
    <w:rsid w:val="06422CB2"/>
    <w:rsid w:val="065162F2"/>
    <w:rsid w:val="0661533F"/>
    <w:rsid w:val="06688D14"/>
    <w:rsid w:val="066E75F3"/>
    <w:rsid w:val="066FCBFD"/>
    <w:rsid w:val="06757B0F"/>
    <w:rsid w:val="06848AE0"/>
    <w:rsid w:val="068AC652"/>
    <w:rsid w:val="069434AE"/>
    <w:rsid w:val="069DEA3F"/>
    <w:rsid w:val="06B38986"/>
    <w:rsid w:val="06B90DFA"/>
    <w:rsid w:val="06BB6293"/>
    <w:rsid w:val="06C663B1"/>
    <w:rsid w:val="06C92E58"/>
    <w:rsid w:val="06CB88E1"/>
    <w:rsid w:val="06CE7828"/>
    <w:rsid w:val="06D04F44"/>
    <w:rsid w:val="06D9577E"/>
    <w:rsid w:val="06DA82AB"/>
    <w:rsid w:val="06DB8ABB"/>
    <w:rsid w:val="06DCAAF6"/>
    <w:rsid w:val="06DD065D"/>
    <w:rsid w:val="06E03EE4"/>
    <w:rsid w:val="06E74CE3"/>
    <w:rsid w:val="06FCB5F3"/>
    <w:rsid w:val="0706A43A"/>
    <w:rsid w:val="0713B434"/>
    <w:rsid w:val="0717D75B"/>
    <w:rsid w:val="07204ECE"/>
    <w:rsid w:val="0727D5D7"/>
    <w:rsid w:val="0729BE54"/>
    <w:rsid w:val="072B2EDF"/>
    <w:rsid w:val="072CB73C"/>
    <w:rsid w:val="07369F9A"/>
    <w:rsid w:val="073AE3B4"/>
    <w:rsid w:val="073D722C"/>
    <w:rsid w:val="07414D8C"/>
    <w:rsid w:val="075125ED"/>
    <w:rsid w:val="07520381"/>
    <w:rsid w:val="07563046"/>
    <w:rsid w:val="075C8A1B"/>
    <w:rsid w:val="075D1EFC"/>
    <w:rsid w:val="0760408F"/>
    <w:rsid w:val="07637371"/>
    <w:rsid w:val="07658356"/>
    <w:rsid w:val="076B9664"/>
    <w:rsid w:val="077EABB3"/>
    <w:rsid w:val="077FA723"/>
    <w:rsid w:val="0786DAA6"/>
    <w:rsid w:val="078BAF2D"/>
    <w:rsid w:val="0795CB80"/>
    <w:rsid w:val="0797521E"/>
    <w:rsid w:val="07A4A036"/>
    <w:rsid w:val="07A73800"/>
    <w:rsid w:val="07AA8190"/>
    <w:rsid w:val="07D51E06"/>
    <w:rsid w:val="07E2CDBB"/>
    <w:rsid w:val="07ECBE44"/>
    <w:rsid w:val="07EE5C46"/>
    <w:rsid w:val="07FA5317"/>
    <w:rsid w:val="08009897"/>
    <w:rsid w:val="0802C7C3"/>
    <w:rsid w:val="0808D654"/>
    <w:rsid w:val="0810D7F1"/>
    <w:rsid w:val="08152B01"/>
    <w:rsid w:val="081A1A67"/>
    <w:rsid w:val="0821FC49"/>
    <w:rsid w:val="082E78FF"/>
    <w:rsid w:val="083222BC"/>
    <w:rsid w:val="0839046A"/>
    <w:rsid w:val="084A5B61"/>
    <w:rsid w:val="08522CC7"/>
    <w:rsid w:val="0852C487"/>
    <w:rsid w:val="086C1FA5"/>
    <w:rsid w:val="086C4982"/>
    <w:rsid w:val="087C0F45"/>
    <w:rsid w:val="087C7ADB"/>
    <w:rsid w:val="0888DA89"/>
    <w:rsid w:val="08952603"/>
    <w:rsid w:val="0898A4AB"/>
    <w:rsid w:val="08AC03F0"/>
    <w:rsid w:val="08B86883"/>
    <w:rsid w:val="08BD78CD"/>
    <w:rsid w:val="08C7925A"/>
    <w:rsid w:val="08C81F4B"/>
    <w:rsid w:val="08C9E6BD"/>
    <w:rsid w:val="08CC71A8"/>
    <w:rsid w:val="08CD9126"/>
    <w:rsid w:val="08D3D7D8"/>
    <w:rsid w:val="08D4D043"/>
    <w:rsid w:val="08DA0AEA"/>
    <w:rsid w:val="08DDDAD0"/>
    <w:rsid w:val="08E420CD"/>
    <w:rsid w:val="08ED81B6"/>
    <w:rsid w:val="08EE08FB"/>
    <w:rsid w:val="09014106"/>
    <w:rsid w:val="090FD279"/>
    <w:rsid w:val="09109D73"/>
    <w:rsid w:val="0914186B"/>
    <w:rsid w:val="09174292"/>
    <w:rsid w:val="0922AB07"/>
    <w:rsid w:val="0924F5F7"/>
    <w:rsid w:val="09277F8E"/>
    <w:rsid w:val="092FFC8A"/>
    <w:rsid w:val="094A79E6"/>
    <w:rsid w:val="09520273"/>
    <w:rsid w:val="095E6A6C"/>
    <w:rsid w:val="096F6BA7"/>
    <w:rsid w:val="097C921A"/>
    <w:rsid w:val="097E2E51"/>
    <w:rsid w:val="097E9E1C"/>
    <w:rsid w:val="097F4154"/>
    <w:rsid w:val="09820789"/>
    <w:rsid w:val="0992EF3B"/>
    <w:rsid w:val="0994612D"/>
    <w:rsid w:val="09992C3C"/>
    <w:rsid w:val="099A2847"/>
    <w:rsid w:val="099AB63D"/>
    <w:rsid w:val="099BA99D"/>
    <w:rsid w:val="09A7BDD8"/>
    <w:rsid w:val="09A9C894"/>
    <w:rsid w:val="09AA0A7E"/>
    <w:rsid w:val="09AA94AE"/>
    <w:rsid w:val="09B0B8C4"/>
    <w:rsid w:val="09B196B6"/>
    <w:rsid w:val="09B8C27F"/>
    <w:rsid w:val="09BBF92D"/>
    <w:rsid w:val="09BC2BA2"/>
    <w:rsid w:val="09CAB723"/>
    <w:rsid w:val="09DEBC81"/>
    <w:rsid w:val="09E3A745"/>
    <w:rsid w:val="09E3D13B"/>
    <w:rsid w:val="09E62BC2"/>
    <w:rsid w:val="09FC5243"/>
    <w:rsid w:val="0A0367BC"/>
    <w:rsid w:val="0A0CE34E"/>
    <w:rsid w:val="0A0EE16D"/>
    <w:rsid w:val="0A0F9D6F"/>
    <w:rsid w:val="0A0FFF33"/>
    <w:rsid w:val="0A122908"/>
    <w:rsid w:val="0A17DFA6"/>
    <w:rsid w:val="0A1B0518"/>
    <w:rsid w:val="0A1CD81A"/>
    <w:rsid w:val="0A1E1566"/>
    <w:rsid w:val="0A1FE1A9"/>
    <w:rsid w:val="0A2978A9"/>
    <w:rsid w:val="0A4CC744"/>
    <w:rsid w:val="0A50BC50"/>
    <w:rsid w:val="0A514AAE"/>
    <w:rsid w:val="0A5278FB"/>
    <w:rsid w:val="0A5581B1"/>
    <w:rsid w:val="0A581373"/>
    <w:rsid w:val="0A5B5BD1"/>
    <w:rsid w:val="0A61CD62"/>
    <w:rsid w:val="0A623BF8"/>
    <w:rsid w:val="0A67E78B"/>
    <w:rsid w:val="0A695EAD"/>
    <w:rsid w:val="0A696370"/>
    <w:rsid w:val="0A70A0A4"/>
    <w:rsid w:val="0A89D95C"/>
    <w:rsid w:val="0A96F587"/>
    <w:rsid w:val="0A9BF098"/>
    <w:rsid w:val="0A9DCD71"/>
    <w:rsid w:val="0AA01D32"/>
    <w:rsid w:val="0AA19B89"/>
    <w:rsid w:val="0AB0FB2B"/>
    <w:rsid w:val="0AB8ACC4"/>
    <w:rsid w:val="0ABDB809"/>
    <w:rsid w:val="0AC0C658"/>
    <w:rsid w:val="0ACDAF87"/>
    <w:rsid w:val="0ACF9F8E"/>
    <w:rsid w:val="0AE91DC1"/>
    <w:rsid w:val="0AEBBF5C"/>
    <w:rsid w:val="0AF66967"/>
    <w:rsid w:val="0B014D3D"/>
    <w:rsid w:val="0B0C5B01"/>
    <w:rsid w:val="0B0D8062"/>
    <w:rsid w:val="0B129984"/>
    <w:rsid w:val="0B1935C5"/>
    <w:rsid w:val="0B1CE808"/>
    <w:rsid w:val="0B1DB6B4"/>
    <w:rsid w:val="0B2AC9DB"/>
    <w:rsid w:val="0B2B6F71"/>
    <w:rsid w:val="0B3A8FBE"/>
    <w:rsid w:val="0B43FE06"/>
    <w:rsid w:val="0B56C0A6"/>
    <w:rsid w:val="0B583305"/>
    <w:rsid w:val="0B5B7377"/>
    <w:rsid w:val="0B5C0B8E"/>
    <w:rsid w:val="0B65F131"/>
    <w:rsid w:val="0B666370"/>
    <w:rsid w:val="0B66CC8D"/>
    <w:rsid w:val="0B67B985"/>
    <w:rsid w:val="0B6DA714"/>
    <w:rsid w:val="0B705281"/>
    <w:rsid w:val="0B83EC68"/>
    <w:rsid w:val="0B871BC9"/>
    <w:rsid w:val="0BAA50D5"/>
    <w:rsid w:val="0BB3B007"/>
    <w:rsid w:val="0BBBB20A"/>
    <w:rsid w:val="0BC85650"/>
    <w:rsid w:val="0BCA2A5A"/>
    <w:rsid w:val="0BCEE6B7"/>
    <w:rsid w:val="0BD00CB5"/>
    <w:rsid w:val="0BD5607A"/>
    <w:rsid w:val="0BDE79B7"/>
    <w:rsid w:val="0BE2C84C"/>
    <w:rsid w:val="0BE2CE46"/>
    <w:rsid w:val="0BF8A04D"/>
    <w:rsid w:val="0C005ABD"/>
    <w:rsid w:val="0C017A14"/>
    <w:rsid w:val="0C0832E2"/>
    <w:rsid w:val="0C17CE96"/>
    <w:rsid w:val="0C1A55FA"/>
    <w:rsid w:val="0C1CC666"/>
    <w:rsid w:val="0C22490E"/>
    <w:rsid w:val="0C225700"/>
    <w:rsid w:val="0C2EC85F"/>
    <w:rsid w:val="0C338957"/>
    <w:rsid w:val="0C34AF73"/>
    <w:rsid w:val="0C37AC3C"/>
    <w:rsid w:val="0C37C0F9"/>
    <w:rsid w:val="0C386CB1"/>
    <w:rsid w:val="0C43EEB8"/>
    <w:rsid w:val="0C521C42"/>
    <w:rsid w:val="0C64A09F"/>
    <w:rsid w:val="0C680A92"/>
    <w:rsid w:val="0C79FE5E"/>
    <w:rsid w:val="0C7CFD2E"/>
    <w:rsid w:val="0C96A993"/>
    <w:rsid w:val="0C985008"/>
    <w:rsid w:val="0CA0A1D8"/>
    <w:rsid w:val="0CA2AF9F"/>
    <w:rsid w:val="0CAEF490"/>
    <w:rsid w:val="0CB06DE1"/>
    <w:rsid w:val="0CC9A0B0"/>
    <w:rsid w:val="0CD4C754"/>
    <w:rsid w:val="0CDFCD77"/>
    <w:rsid w:val="0CEA43A6"/>
    <w:rsid w:val="0CEB2083"/>
    <w:rsid w:val="0CF06341"/>
    <w:rsid w:val="0CF3EB52"/>
    <w:rsid w:val="0CF98417"/>
    <w:rsid w:val="0CFFBF7A"/>
    <w:rsid w:val="0D029CEE"/>
    <w:rsid w:val="0D097775"/>
    <w:rsid w:val="0D0CD2E3"/>
    <w:rsid w:val="0D1802FF"/>
    <w:rsid w:val="0D1E1D28"/>
    <w:rsid w:val="0D1F465F"/>
    <w:rsid w:val="0D222BC3"/>
    <w:rsid w:val="0D2FC4BC"/>
    <w:rsid w:val="0D2FF2ED"/>
    <w:rsid w:val="0D3D1FAA"/>
    <w:rsid w:val="0D4174A4"/>
    <w:rsid w:val="0D4D4298"/>
    <w:rsid w:val="0D4F8068"/>
    <w:rsid w:val="0D60135A"/>
    <w:rsid w:val="0D63E5D7"/>
    <w:rsid w:val="0D6A5234"/>
    <w:rsid w:val="0D73BD20"/>
    <w:rsid w:val="0D7C5F5B"/>
    <w:rsid w:val="0D7EA7A0"/>
    <w:rsid w:val="0D86E532"/>
    <w:rsid w:val="0D9530E4"/>
    <w:rsid w:val="0D9ED892"/>
    <w:rsid w:val="0DA4333E"/>
    <w:rsid w:val="0DA7133A"/>
    <w:rsid w:val="0DAE3DAE"/>
    <w:rsid w:val="0DC763B6"/>
    <w:rsid w:val="0DC79403"/>
    <w:rsid w:val="0DDE1514"/>
    <w:rsid w:val="0DE9FEF8"/>
    <w:rsid w:val="0DEFCC20"/>
    <w:rsid w:val="0DF782E5"/>
    <w:rsid w:val="0DFCF790"/>
    <w:rsid w:val="0E03A37E"/>
    <w:rsid w:val="0E0896D7"/>
    <w:rsid w:val="0E0F9C9B"/>
    <w:rsid w:val="0E1342E2"/>
    <w:rsid w:val="0E1EF9D4"/>
    <w:rsid w:val="0E26210D"/>
    <w:rsid w:val="0E35A7F1"/>
    <w:rsid w:val="0E37E02B"/>
    <w:rsid w:val="0E416B71"/>
    <w:rsid w:val="0E426BE2"/>
    <w:rsid w:val="0E558F67"/>
    <w:rsid w:val="0E5D2420"/>
    <w:rsid w:val="0E6BD383"/>
    <w:rsid w:val="0E7319E6"/>
    <w:rsid w:val="0E767468"/>
    <w:rsid w:val="0E7D71F6"/>
    <w:rsid w:val="0E861007"/>
    <w:rsid w:val="0E8F5062"/>
    <w:rsid w:val="0E93D600"/>
    <w:rsid w:val="0EBBB6E1"/>
    <w:rsid w:val="0EBBF4E9"/>
    <w:rsid w:val="0EC6DAA9"/>
    <w:rsid w:val="0EC6DDA5"/>
    <w:rsid w:val="0ED87EAB"/>
    <w:rsid w:val="0EEB50C9"/>
    <w:rsid w:val="0EEDB12C"/>
    <w:rsid w:val="0EF6D691"/>
    <w:rsid w:val="0F10E2B4"/>
    <w:rsid w:val="0F1181CC"/>
    <w:rsid w:val="0F142912"/>
    <w:rsid w:val="0F1D3E22"/>
    <w:rsid w:val="0F23CADD"/>
    <w:rsid w:val="0F252319"/>
    <w:rsid w:val="0F2CA957"/>
    <w:rsid w:val="0F2D399C"/>
    <w:rsid w:val="0F2D6FA8"/>
    <w:rsid w:val="0F2FD945"/>
    <w:rsid w:val="0F48E4EE"/>
    <w:rsid w:val="0F4E85A5"/>
    <w:rsid w:val="0F51D113"/>
    <w:rsid w:val="0F597CA7"/>
    <w:rsid w:val="0F613571"/>
    <w:rsid w:val="0F66B352"/>
    <w:rsid w:val="0F672186"/>
    <w:rsid w:val="0F6E1001"/>
    <w:rsid w:val="0F71A3DA"/>
    <w:rsid w:val="0F77B878"/>
    <w:rsid w:val="0F77FF0F"/>
    <w:rsid w:val="0F794E24"/>
    <w:rsid w:val="0F82A0BE"/>
    <w:rsid w:val="0F831D0E"/>
    <w:rsid w:val="0F849192"/>
    <w:rsid w:val="0F901341"/>
    <w:rsid w:val="0FA26403"/>
    <w:rsid w:val="0FA975C8"/>
    <w:rsid w:val="0FAEEC55"/>
    <w:rsid w:val="0FB4FFA0"/>
    <w:rsid w:val="0FB93AC9"/>
    <w:rsid w:val="0FC44414"/>
    <w:rsid w:val="0FCA80BB"/>
    <w:rsid w:val="0FD57BFC"/>
    <w:rsid w:val="0FD95D1E"/>
    <w:rsid w:val="0FDCEC13"/>
    <w:rsid w:val="0FEB4E71"/>
    <w:rsid w:val="0FF85D2D"/>
    <w:rsid w:val="0FFCF176"/>
    <w:rsid w:val="10084018"/>
    <w:rsid w:val="100BA0F7"/>
    <w:rsid w:val="10146C21"/>
    <w:rsid w:val="1016A80F"/>
    <w:rsid w:val="1021DC73"/>
    <w:rsid w:val="102B7DC7"/>
    <w:rsid w:val="1034F290"/>
    <w:rsid w:val="10411837"/>
    <w:rsid w:val="104905BD"/>
    <w:rsid w:val="1050D859"/>
    <w:rsid w:val="105ABDBD"/>
    <w:rsid w:val="1060CDD1"/>
    <w:rsid w:val="10634379"/>
    <w:rsid w:val="1069F4B3"/>
    <w:rsid w:val="106A332E"/>
    <w:rsid w:val="106AD1D7"/>
    <w:rsid w:val="106BBA08"/>
    <w:rsid w:val="106D759D"/>
    <w:rsid w:val="106F0121"/>
    <w:rsid w:val="1072FC47"/>
    <w:rsid w:val="107610FB"/>
    <w:rsid w:val="10808BEF"/>
    <w:rsid w:val="1081C6A8"/>
    <w:rsid w:val="108A6FDC"/>
    <w:rsid w:val="108BEABE"/>
    <w:rsid w:val="108C5DD1"/>
    <w:rsid w:val="108FBA1B"/>
    <w:rsid w:val="1096D19F"/>
    <w:rsid w:val="109CAD94"/>
    <w:rsid w:val="10AF9321"/>
    <w:rsid w:val="10B63F69"/>
    <w:rsid w:val="10B81DFE"/>
    <w:rsid w:val="10BC41A7"/>
    <w:rsid w:val="10C036B1"/>
    <w:rsid w:val="10C63525"/>
    <w:rsid w:val="10C92E79"/>
    <w:rsid w:val="10D8E9BD"/>
    <w:rsid w:val="10E6A182"/>
    <w:rsid w:val="10E92A97"/>
    <w:rsid w:val="10EB874E"/>
    <w:rsid w:val="10EC082B"/>
    <w:rsid w:val="10F03AE9"/>
    <w:rsid w:val="10F4FDC6"/>
    <w:rsid w:val="10FACA4F"/>
    <w:rsid w:val="10FF5190"/>
    <w:rsid w:val="10FFFAFF"/>
    <w:rsid w:val="1104EA57"/>
    <w:rsid w:val="110626AA"/>
    <w:rsid w:val="1116825E"/>
    <w:rsid w:val="11232115"/>
    <w:rsid w:val="112521DC"/>
    <w:rsid w:val="1126DF3B"/>
    <w:rsid w:val="1131F702"/>
    <w:rsid w:val="11350268"/>
    <w:rsid w:val="1138755D"/>
    <w:rsid w:val="113D76E7"/>
    <w:rsid w:val="11483C80"/>
    <w:rsid w:val="115255C0"/>
    <w:rsid w:val="1152F8FB"/>
    <w:rsid w:val="11598062"/>
    <w:rsid w:val="1161236C"/>
    <w:rsid w:val="116E9A87"/>
    <w:rsid w:val="11737BD4"/>
    <w:rsid w:val="1180F72B"/>
    <w:rsid w:val="1182C015"/>
    <w:rsid w:val="11941599"/>
    <w:rsid w:val="11943359"/>
    <w:rsid w:val="119D2D32"/>
    <w:rsid w:val="11A27C23"/>
    <w:rsid w:val="11A2A414"/>
    <w:rsid w:val="11ABC925"/>
    <w:rsid w:val="11ADE2B5"/>
    <w:rsid w:val="11AED04F"/>
    <w:rsid w:val="11B29EE8"/>
    <w:rsid w:val="11B2F1E3"/>
    <w:rsid w:val="11BAF577"/>
    <w:rsid w:val="11D3CF0B"/>
    <w:rsid w:val="11D894B6"/>
    <w:rsid w:val="11E08024"/>
    <w:rsid w:val="11ECA8BA"/>
    <w:rsid w:val="11F777C3"/>
    <w:rsid w:val="11FCBE89"/>
    <w:rsid w:val="1200CA36"/>
    <w:rsid w:val="120715AC"/>
    <w:rsid w:val="1219221B"/>
    <w:rsid w:val="121E0D07"/>
    <w:rsid w:val="122330AC"/>
    <w:rsid w:val="1227E9FF"/>
    <w:rsid w:val="123423CC"/>
    <w:rsid w:val="125139B2"/>
    <w:rsid w:val="1253DBF5"/>
    <w:rsid w:val="12620586"/>
    <w:rsid w:val="126275F2"/>
    <w:rsid w:val="126CB216"/>
    <w:rsid w:val="127C0576"/>
    <w:rsid w:val="12845736"/>
    <w:rsid w:val="12893976"/>
    <w:rsid w:val="12911495"/>
    <w:rsid w:val="12954BA3"/>
    <w:rsid w:val="12A38B5D"/>
    <w:rsid w:val="12AEBB01"/>
    <w:rsid w:val="12AF6DFB"/>
    <w:rsid w:val="12B63859"/>
    <w:rsid w:val="12B746C0"/>
    <w:rsid w:val="12C258B8"/>
    <w:rsid w:val="12C2ABAF"/>
    <w:rsid w:val="12DAC4FA"/>
    <w:rsid w:val="12E0CD9D"/>
    <w:rsid w:val="12E17062"/>
    <w:rsid w:val="12E5009A"/>
    <w:rsid w:val="12FE9241"/>
    <w:rsid w:val="13039F2F"/>
    <w:rsid w:val="130EB5E5"/>
    <w:rsid w:val="1319FEB8"/>
    <w:rsid w:val="1322EF33"/>
    <w:rsid w:val="132527D6"/>
    <w:rsid w:val="132B40BE"/>
    <w:rsid w:val="134025E3"/>
    <w:rsid w:val="13416767"/>
    <w:rsid w:val="13422683"/>
    <w:rsid w:val="1342B80C"/>
    <w:rsid w:val="13446757"/>
    <w:rsid w:val="13579CD2"/>
    <w:rsid w:val="13610BE2"/>
    <w:rsid w:val="13650C8E"/>
    <w:rsid w:val="136B734C"/>
    <w:rsid w:val="136F6392"/>
    <w:rsid w:val="1384EDC5"/>
    <w:rsid w:val="1386EC62"/>
    <w:rsid w:val="138B24AE"/>
    <w:rsid w:val="138B5552"/>
    <w:rsid w:val="139F4C39"/>
    <w:rsid w:val="13A67086"/>
    <w:rsid w:val="13B107F9"/>
    <w:rsid w:val="13B392C3"/>
    <w:rsid w:val="13B5561E"/>
    <w:rsid w:val="13BFC80C"/>
    <w:rsid w:val="13C81CA5"/>
    <w:rsid w:val="13CBEF82"/>
    <w:rsid w:val="13CCE980"/>
    <w:rsid w:val="13E3275B"/>
    <w:rsid w:val="13E53E04"/>
    <w:rsid w:val="13EAD87C"/>
    <w:rsid w:val="13EB6037"/>
    <w:rsid w:val="13EDE02B"/>
    <w:rsid w:val="13EF41FD"/>
    <w:rsid w:val="13F53BF9"/>
    <w:rsid w:val="13F5B68B"/>
    <w:rsid w:val="13F7E181"/>
    <w:rsid w:val="1400BE30"/>
    <w:rsid w:val="140C247E"/>
    <w:rsid w:val="1411AC9E"/>
    <w:rsid w:val="141A13A6"/>
    <w:rsid w:val="1420D144"/>
    <w:rsid w:val="1421C758"/>
    <w:rsid w:val="1422C65E"/>
    <w:rsid w:val="1429392F"/>
    <w:rsid w:val="142E8D23"/>
    <w:rsid w:val="1436D587"/>
    <w:rsid w:val="143DE129"/>
    <w:rsid w:val="14435917"/>
    <w:rsid w:val="1444F7D7"/>
    <w:rsid w:val="1447D9A5"/>
    <w:rsid w:val="144ADBE0"/>
    <w:rsid w:val="144D0E5B"/>
    <w:rsid w:val="145409C8"/>
    <w:rsid w:val="1464EE99"/>
    <w:rsid w:val="146DED3F"/>
    <w:rsid w:val="147AFA35"/>
    <w:rsid w:val="147E82E1"/>
    <w:rsid w:val="147EE568"/>
    <w:rsid w:val="147F1D91"/>
    <w:rsid w:val="14912BA6"/>
    <w:rsid w:val="14952B0D"/>
    <w:rsid w:val="14A31BC8"/>
    <w:rsid w:val="14A4F3BC"/>
    <w:rsid w:val="14A5CF0F"/>
    <w:rsid w:val="14A801D5"/>
    <w:rsid w:val="14A9CDED"/>
    <w:rsid w:val="14AA8646"/>
    <w:rsid w:val="14AFC91C"/>
    <w:rsid w:val="14B33D47"/>
    <w:rsid w:val="14BEBF94"/>
    <w:rsid w:val="14C33FBB"/>
    <w:rsid w:val="14C4C5A3"/>
    <w:rsid w:val="14D385B7"/>
    <w:rsid w:val="14D5EF91"/>
    <w:rsid w:val="14DA998C"/>
    <w:rsid w:val="14E14ACB"/>
    <w:rsid w:val="14F36D33"/>
    <w:rsid w:val="1503A217"/>
    <w:rsid w:val="15071EE5"/>
    <w:rsid w:val="151C3654"/>
    <w:rsid w:val="151F74F8"/>
    <w:rsid w:val="152003A8"/>
    <w:rsid w:val="15205975"/>
    <w:rsid w:val="15345AD2"/>
    <w:rsid w:val="1535489C"/>
    <w:rsid w:val="1549821E"/>
    <w:rsid w:val="154A981B"/>
    <w:rsid w:val="154B0B52"/>
    <w:rsid w:val="154B7E93"/>
    <w:rsid w:val="1553AAE7"/>
    <w:rsid w:val="1554B872"/>
    <w:rsid w:val="1555B8E0"/>
    <w:rsid w:val="155D5B64"/>
    <w:rsid w:val="1560590E"/>
    <w:rsid w:val="15627FD3"/>
    <w:rsid w:val="15689C6B"/>
    <w:rsid w:val="156EBDE6"/>
    <w:rsid w:val="15710B35"/>
    <w:rsid w:val="157ABF76"/>
    <w:rsid w:val="157AF8EC"/>
    <w:rsid w:val="157C55FE"/>
    <w:rsid w:val="1580F88B"/>
    <w:rsid w:val="15822809"/>
    <w:rsid w:val="158882A8"/>
    <w:rsid w:val="159958BF"/>
    <w:rsid w:val="159CB429"/>
    <w:rsid w:val="15AA9862"/>
    <w:rsid w:val="15ABAF85"/>
    <w:rsid w:val="15B2E0D7"/>
    <w:rsid w:val="15BA395E"/>
    <w:rsid w:val="15C5194F"/>
    <w:rsid w:val="15D2A5E8"/>
    <w:rsid w:val="15D63336"/>
    <w:rsid w:val="15DBEE5C"/>
    <w:rsid w:val="15E7C445"/>
    <w:rsid w:val="15E8D649"/>
    <w:rsid w:val="15EAD0FE"/>
    <w:rsid w:val="15F0F1F4"/>
    <w:rsid w:val="15F40D89"/>
    <w:rsid w:val="15F56AD8"/>
    <w:rsid w:val="15F57DDF"/>
    <w:rsid w:val="16006AB0"/>
    <w:rsid w:val="16014785"/>
    <w:rsid w:val="160378FF"/>
    <w:rsid w:val="16090286"/>
    <w:rsid w:val="16151FF3"/>
    <w:rsid w:val="1620D66E"/>
    <w:rsid w:val="16266A1E"/>
    <w:rsid w:val="162A7121"/>
    <w:rsid w:val="162E96CC"/>
    <w:rsid w:val="1640C41D"/>
    <w:rsid w:val="164A73A6"/>
    <w:rsid w:val="16526EED"/>
    <w:rsid w:val="1654684E"/>
    <w:rsid w:val="1655B233"/>
    <w:rsid w:val="16560FC9"/>
    <w:rsid w:val="165F0C0D"/>
    <w:rsid w:val="16691915"/>
    <w:rsid w:val="166F2830"/>
    <w:rsid w:val="16721E5D"/>
    <w:rsid w:val="167B4573"/>
    <w:rsid w:val="167FC0DD"/>
    <w:rsid w:val="16862E28"/>
    <w:rsid w:val="168992C1"/>
    <w:rsid w:val="168B8DE3"/>
    <w:rsid w:val="16A6F180"/>
    <w:rsid w:val="16AACC97"/>
    <w:rsid w:val="16AE6582"/>
    <w:rsid w:val="16B39F88"/>
    <w:rsid w:val="16BBD409"/>
    <w:rsid w:val="16C15E72"/>
    <w:rsid w:val="16C860EB"/>
    <w:rsid w:val="16CF5799"/>
    <w:rsid w:val="16D29F2B"/>
    <w:rsid w:val="16D5983E"/>
    <w:rsid w:val="16FE5034"/>
    <w:rsid w:val="1709986C"/>
    <w:rsid w:val="170A1944"/>
    <w:rsid w:val="170D8A0A"/>
    <w:rsid w:val="17182F1E"/>
    <w:rsid w:val="171D30E5"/>
    <w:rsid w:val="1720881A"/>
    <w:rsid w:val="172193EC"/>
    <w:rsid w:val="1733A03D"/>
    <w:rsid w:val="1743A556"/>
    <w:rsid w:val="174BA131"/>
    <w:rsid w:val="1759681A"/>
    <w:rsid w:val="175E3772"/>
    <w:rsid w:val="1761E94F"/>
    <w:rsid w:val="17662CB8"/>
    <w:rsid w:val="17685C64"/>
    <w:rsid w:val="1770F14D"/>
    <w:rsid w:val="177B6CDB"/>
    <w:rsid w:val="1780DFDB"/>
    <w:rsid w:val="17822C24"/>
    <w:rsid w:val="17879EA6"/>
    <w:rsid w:val="1788932A"/>
    <w:rsid w:val="1788EA07"/>
    <w:rsid w:val="178A2B5F"/>
    <w:rsid w:val="17913B39"/>
    <w:rsid w:val="1799A195"/>
    <w:rsid w:val="179C8F5B"/>
    <w:rsid w:val="179EBB19"/>
    <w:rsid w:val="17A5BDE5"/>
    <w:rsid w:val="17AF6BD2"/>
    <w:rsid w:val="17B24424"/>
    <w:rsid w:val="17B3D1B2"/>
    <w:rsid w:val="17CF8E2E"/>
    <w:rsid w:val="17DD5BB3"/>
    <w:rsid w:val="17E315C2"/>
    <w:rsid w:val="17E8A32B"/>
    <w:rsid w:val="17EADE09"/>
    <w:rsid w:val="1804E976"/>
    <w:rsid w:val="180D4DCE"/>
    <w:rsid w:val="1814AE31"/>
    <w:rsid w:val="1814D88A"/>
    <w:rsid w:val="18179105"/>
    <w:rsid w:val="18195A9F"/>
    <w:rsid w:val="182E5EAF"/>
    <w:rsid w:val="18308632"/>
    <w:rsid w:val="183DB2D8"/>
    <w:rsid w:val="1842A1A1"/>
    <w:rsid w:val="185417A2"/>
    <w:rsid w:val="1860DD2E"/>
    <w:rsid w:val="186C7222"/>
    <w:rsid w:val="186F2F30"/>
    <w:rsid w:val="188DA41D"/>
    <w:rsid w:val="188DBB24"/>
    <w:rsid w:val="188F8D14"/>
    <w:rsid w:val="189443A9"/>
    <w:rsid w:val="18964025"/>
    <w:rsid w:val="1899D184"/>
    <w:rsid w:val="189A4B3D"/>
    <w:rsid w:val="189B5A1D"/>
    <w:rsid w:val="189DB8D7"/>
    <w:rsid w:val="189F4F58"/>
    <w:rsid w:val="18A72791"/>
    <w:rsid w:val="18A74978"/>
    <w:rsid w:val="18B1BA9A"/>
    <w:rsid w:val="18B444BD"/>
    <w:rsid w:val="18B7B548"/>
    <w:rsid w:val="18C31D79"/>
    <w:rsid w:val="18C3621A"/>
    <w:rsid w:val="18CE8869"/>
    <w:rsid w:val="18D38B9D"/>
    <w:rsid w:val="18D404A5"/>
    <w:rsid w:val="18D55070"/>
    <w:rsid w:val="18D88B0A"/>
    <w:rsid w:val="18DB9D08"/>
    <w:rsid w:val="18DD6747"/>
    <w:rsid w:val="18EABC67"/>
    <w:rsid w:val="18EBF14C"/>
    <w:rsid w:val="18EC5E54"/>
    <w:rsid w:val="18F1B367"/>
    <w:rsid w:val="18F7AAAA"/>
    <w:rsid w:val="18F8E7F7"/>
    <w:rsid w:val="1900BF05"/>
    <w:rsid w:val="190A46AA"/>
    <w:rsid w:val="190CC1AE"/>
    <w:rsid w:val="1911388F"/>
    <w:rsid w:val="19250C19"/>
    <w:rsid w:val="19380B72"/>
    <w:rsid w:val="193B19C1"/>
    <w:rsid w:val="1951F404"/>
    <w:rsid w:val="1960B0C8"/>
    <w:rsid w:val="1962149D"/>
    <w:rsid w:val="19752AB0"/>
    <w:rsid w:val="19781974"/>
    <w:rsid w:val="197F083A"/>
    <w:rsid w:val="1993642E"/>
    <w:rsid w:val="19968453"/>
    <w:rsid w:val="1997FF3F"/>
    <w:rsid w:val="199AFED6"/>
    <w:rsid w:val="19A69FF5"/>
    <w:rsid w:val="19B03E5E"/>
    <w:rsid w:val="19B7B8D2"/>
    <w:rsid w:val="19BF7204"/>
    <w:rsid w:val="19C004C0"/>
    <w:rsid w:val="19C482A3"/>
    <w:rsid w:val="19C75F8A"/>
    <w:rsid w:val="19C92BC6"/>
    <w:rsid w:val="19CA90E1"/>
    <w:rsid w:val="19CFB593"/>
    <w:rsid w:val="19D6D3CF"/>
    <w:rsid w:val="19DC8AB3"/>
    <w:rsid w:val="19E39686"/>
    <w:rsid w:val="19F237EF"/>
    <w:rsid w:val="19F2E61B"/>
    <w:rsid w:val="19FA02B8"/>
    <w:rsid w:val="19FAD190"/>
    <w:rsid w:val="19FD3AD6"/>
    <w:rsid w:val="1A094E43"/>
    <w:rsid w:val="1A18BB77"/>
    <w:rsid w:val="1A1C29D3"/>
    <w:rsid w:val="1A21790C"/>
    <w:rsid w:val="1A253E00"/>
    <w:rsid w:val="1A2B4D1C"/>
    <w:rsid w:val="1A2D3D33"/>
    <w:rsid w:val="1A40E5E9"/>
    <w:rsid w:val="1A42D5AF"/>
    <w:rsid w:val="1A465E37"/>
    <w:rsid w:val="1A49994E"/>
    <w:rsid w:val="1A5BF382"/>
    <w:rsid w:val="1A6DF9B4"/>
    <w:rsid w:val="1A86041B"/>
    <w:rsid w:val="1A870E2E"/>
    <w:rsid w:val="1A8D83C8"/>
    <w:rsid w:val="1A92360D"/>
    <w:rsid w:val="1A95FBE9"/>
    <w:rsid w:val="1A98E037"/>
    <w:rsid w:val="1AA066C5"/>
    <w:rsid w:val="1ABF3F68"/>
    <w:rsid w:val="1AC08AC9"/>
    <w:rsid w:val="1AC58056"/>
    <w:rsid w:val="1ACFA533"/>
    <w:rsid w:val="1AD5BC2D"/>
    <w:rsid w:val="1AE12BB4"/>
    <w:rsid w:val="1AE3C1B5"/>
    <w:rsid w:val="1AEDC465"/>
    <w:rsid w:val="1AF0A2FF"/>
    <w:rsid w:val="1AF506F0"/>
    <w:rsid w:val="1AFC3E04"/>
    <w:rsid w:val="1AFC8C56"/>
    <w:rsid w:val="1AFCA7E7"/>
    <w:rsid w:val="1AFE157D"/>
    <w:rsid w:val="1AFF36C0"/>
    <w:rsid w:val="1B05C55C"/>
    <w:rsid w:val="1B09BA6A"/>
    <w:rsid w:val="1B13134E"/>
    <w:rsid w:val="1B1494B9"/>
    <w:rsid w:val="1B164217"/>
    <w:rsid w:val="1B165F80"/>
    <w:rsid w:val="1B22E2C7"/>
    <w:rsid w:val="1B3A82D0"/>
    <w:rsid w:val="1B40A6C4"/>
    <w:rsid w:val="1B430325"/>
    <w:rsid w:val="1B43DB87"/>
    <w:rsid w:val="1B46B5E2"/>
    <w:rsid w:val="1B4C794C"/>
    <w:rsid w:val="1B4F7AFA"/>
    <w:rsid w:val="1B5FCC99"/>
    <w:rsid w:val="1B615F04"/>
    <w:rsid w:val="1B6299AC"/>
    <w:rsid w:val="1B657109"/>
    <w:rsid w:val="1B77484B"/>
    <w:rsid w:val="1B7855DB"/>
    <w:rsid w:val="1B78878D"/>
    <w:rsid w:val="1B7E7BC5"/>
    <w:rsid w:val="1B873F0C"/>
    <w:rsid w:val="1B8B442B"/>
    <w:rsid w:val="1B8BB864"/>
    <w:rsid w:val="1B8EB67C"/>
    <w:rsid w:val="1B926F0C"/>
    <w:rsid w:val="1BB05133"/>
    <w:rsid w:val="1BBD496D"/>
    <w:rsid w:val="1BC9D9DF"/>
    <w:rsid w:val="1BCCA364"/>
    <w:rsid w:val="1BD2FF29"/>
    <w:rsid w:val="1BDC2AE1"/>
    <w:rsid w:val="1BDC5409"/>
    <w:rsid w:val="1BE85E2E"/>
    <w:rsid w:val="1BF89001"/>
    <w:rsid w:val="1BF9A047"/>
    <w:rsid w:val="1BFABE3B"/>
    <w:rsid w:val="1BFECAE6"/>
    <w:rsid w:val="1C04BF38"/>
    <w:rsid w:val="1C0B2C5F"/>
    <w:rsid w:val="1C1F98CF"/>
    <w:rsid w:val="1C295429"/>
    <w:rsid w:val="1C309E6F"/>
    <w:rsid w:val="1C3F7ABE"/>
    <w:rsid w:val="1C4B9706"/>
    <w:rsid w:val="1C4C9C5A"/>
    <w:rsid w:val="1C4EC174"/>
    <w:rsid w:val="1C61638C"/>
    <w:rsid w:val="1C6E2A49"/>
    <w:rsid w:val="1C6E7D1D"/>
    <w:rsid w:val="1C75AACF"/>
    <w:rsid w:val="1C7F46FD"/>
    <w:rsid w:val="1C8B7018"/>
    <w:rsid w:val="1C8D9AE0"/>
    <w:rsid w:val="1C94CA24"/>
    <w:rsid w:val="1C980E65"/>
    <w:rsid w:val="1CA4F1E8"/>
    <w:rsid w:val="1CA50CE0"/>
    <w:rsid w:val="1CACCB72"/>
    <w:rsid w:val="1CAE9CF7"/>
    <w:rsid w:val="1CAEE3AF"/>
    <w:rsid w:val="1CB26EFB"/>
    <w:rsid w:val="1CB5F38C"/>
    <w:rsid w:val="1CBC0F9A"/>
    <w:rsid w:val="1CC36447"/>
    <w:rsid w:val="1CC8AD7A"/>
    <w:rsid w:val="1CD41117"/>
    <w:rsid w:val="1CD65331"/>
    <w:rsid w:val="1CD7A9B8"/>
    <w:rsid w:val="1CDC5DC2"/>
    <w:rsid w:val="1CDED386"/>
    <w:rsid w:val="1CE93207"/>
    <w:rsid w:val="1CF48E4F"/>
    <w:rsid w:val="1CF6357C"/>
    <w:rsid w:val="1D05963E"/>
    <w:rsid w:val="1D09329F"/>
    <w:rsid w:val="1D0EB3FC"/>
    <w:rsid w:val="1D17F711"/>
    <w:rsid w:val="1D1CBE9C"/>
    <w:rsid w:val="1D217574"/>
    <w:rsid w:val="1D2788C5"/>
    <w:rsid w:val="1D287F59"/>
    <w:rsid w:val="1D2B158D"/>
    <w:rsid w:val="1D2C251B"/>
    <w:rsid w:val="1D3F6CB7"/>
    <w:rsid w:val="1D45E61A"/>
    <w:rsid w:val="1D45E92B"/>
    <w:rsid w:val="1D4D871F"/>
    <w:rsid w:val="1D5EBCCC"/>
    <w:rsid w:val="1D60E8DB"/>
    <w:rsid w:val="1D61C3D8"/>
    <w:rsid w:val="1D6ECF8A"/>
    <w:rsid w:val="1D83498F"/>
    <w:rsid w:val="1D865648"/>
    <w:rsid w:val="1D89346B"/>
    <w:rsid w:val="1D8C35FE"/>
    <w:rsid w:val="1D9971FF"/>
    <w:rsid w:val="1DA5052D"/>
    <w:rsid w:val="1DA67B93"/>
    <w:rsid w:val="1DA775C8"/>
    <w:rsid w:val="1DCCDCE1"/>
    <w:rsid w:val="1DDB61E1"/>
    <w:rsid w:val="1DE24182"/>
    <w:rsid w:val="1DE8D1FD"/>
    <w:rsid w:val="1DE9B524"/>
    <w:rsid w:val="1DEC3605"/>
    <w:rsid w:val="1DF18DED"/>
    <w:rsid w:val="1DF37F83"/>
    <w:rsid w:val="1DF5E2E3"/>
    <w:rsid w:val="1DF6B8C1"/>
    <w:rsid w:val="1DFA41BE"/>
    <w:rsid w:val="1E08E2ED"/>
    <w:rsid w:val="1E160236"/>
    <w:rsid w:val="1E1CDFA0"/>
    <w:rsid w:val="1E1D77A1"/>
    <w:rsid w:val="1E26BB1A"/>
    <w:rsid w:val="1E3585C0"/>
    <w:rsid w:val="1E3D4746"/>
    <w:rsid w:val="1E3DD9C2"/>
    <w:rsid w:val="1E49AC26"/>
    <w:rsid w:val="1E7442BF"/>
    <w:rsid w:val="1E8BD05C"/>
    <w:rsid w:val="1E9AD0AD"/>
    <w:rsid w:val="1EB6AB5B"/>
    <w:rsid w:val="1EC6573E"/>
    <w:rsid w:val="1EC6E5EE"/>
    <w:rsid w:val="1EC9DCDA"/>
    <w:rsid w:val="1ECB1645"/>
    <w:rsid w:val="1ECB9648"/>
    <w:rsid w:val="1EE361DA"/>
    <w:rsid w:val="1EFA8D2D"/>
    <w:rsid w:val="1EFBD0F6"/>
    <w:rsid w:val="1F0A18A6"/>
    <w:rsid w:val="1F0A9FEB"/>
    <w:rsid w:val="1F180DF4"/>
    <w:rsid w:val="1F2DF102"/>
    <w:rsid w:val="1F35619C"/>
    <w:rsid w:val="1F4DA38B"/>
    <w:rsid w:val="1F54ABAE"/>
    <w:rsid w:val="1F7CAC03"/>
    <w:rsid w:val="1F8D9AA3"/>
    <w:rsid w:val="1F92A932"/>
    <w:rsid w:val="1FA35DE0"/>
    <w:rsid w:val="1FB33CF0"/>
    <w:rsid w:val="1FBADE96"/>
    <w:rsid w:val="1FC49AA8"/>
    <w:rsid w:val="1FC91780"/>
    <w:rsid w:val="1FDD9494"/>
    <w:rsid w:val="1FF155EC"/>
    <w:rsid w:val="1FFA5952"/>
    <w:rsid w:val="20000E78"/>
    <w:rsid w:val="200C9175"/>
    <w:rsid w:val="20167448"/>
    <w:rsid w:val="2022B020"/>
    <w:rsid w:val="20290E92"/>
    <w:rsid w:val="202CFB97"/>
    <w:rsid w:val="2034D027"/>
    <w:rsid w:val="20513A08"/>
    <w:rsid w:val="20547589"/>
    <w:rsid w:val="2061FCF4"/>
    <w:rsid w:val="20898E27"/>
    <w:rsid w:val="208A3E05"/>
    <w:rsid w:val="208C34C5"/>
    <w:rsid w:val="2090BA90"/>
    <w:rsid w:val="2094224B"/>
    <w:rsid w:val="20B997E9"/>
    <w:rsid w:val="20D43424"/>
    <w:rsid w:val="20D46778"/>
    <w:rsid w:val="20D58C6A"/>
    <w:rsid w:val="20DADB7D"/>
    <w:rsid w:val="20DE9D82"/>
    <w:rsid w:val="20F3811A"/>
    <w:rsid w:val="210377F4"/>
    <w:rsid w:val="210CCCCD"/>
    <w:rsid w:val="210ED207"/>
    <w:rsid w:val="2116348E"/>
    <w:rsid w:val="211871CC"/>
    <w:rsid w:val="211C2B86"/>
    <w:rsid w:val="211D4615"/>
    <w:rsid w:val="212E71C5"/>
    <w:rsid w:val="212FCC4D"/>
    <w:rsid w:val="21319A29"/>
    <w:rsid w:val="2144EBA3"/>
    <w:rsid w:val="214CF78B"/>
    <w:rsid w:val="21586175"/>
    <w:rsid w:val="2162F294"/>
    <w:rsid w:val="217E724A"/>
    <w:rsid w:val="2185E01E"/>
    <w:rsid w:val="21884277"/>
    <w:rsid w:val="21AC66EA"/>
    <w:rsid w:val="21B1B1DA"/>
    <w:rsid w:val="21B244A9"/>
    <w:rsid w:val="21BD8462"/>
    <w:rsid w:val="21C457E2"/>
    <w:rsid w:val="21CB16A5"/>
    <w:rsid w:val="21D077E1"/>
    <w:rsid w:val="21E055AE"/>
    <w:rsid w:val="21E12F28"/>
    <w:rsid w:val="21F579D9"/>
    <w:rsid w:val="21FAD9EA"/>
    <w:rsid w:val="22004DE1"/>
    <w:rsid w:val="2208781F"/>
    <w:rsid w:val="220B5334"/>
    <w:rsid w:val="220DC418"/>
    <w:rsid w:val="2212D06F"/>
    <w:rsid w:val="221DB7ED"/>
    <w:rsid w:val="22259704"/>
    <w:rsid w:val="222FB519"/>
    <w:rsid w:val="223371B8"/>
    <w:rsid w:val="224EFBF1"/>
    <w:rsid w:val="22619041"/>
    <w:rsid w:val="2263724C"/>
    <w:rsid w:val="2265CE95"/>
    <w:rsid w:val="226694C6"/>
    <w:rsid w:val="2271ED45"/>
    <w:rsid w:val="2272422D"/>
    <w:rsid w:val="227A6DE3"/>
    <w:rsid w:val="228C4C70"/>
    <w:rsid w:val="2292386F"/>
    <w:rsid w:val="22992A9C"/>
    <w:rsid w:val="229F70FA"/>
    <w:rsid w:val="22A23BD9"/>
    <w:rsid w:val="22AB0F0B"/>
    <w:rsid w:val="22B4DC47"/>
    <w:rsid w:val="22CB9CAE"/>
    <w:rsid w:val="22D1418C"/>
    <w:rsid w:val="22D8F6BC"/>
    <w:rsid w:val="22D9991C"/>
    <w:rsid w:val="22E5EA05"/>
    <w:rsid w:val="22E898C7"/>
    <w:rsid w:val="22F2C5F7"/>
    <w:rsid w:val="22F6EFFD"/>
    <w:rsid w:val="22FA92E1"/>
    <w:rsid w:val="22FD411A"/>
    <w:rsid w:val="230F59A0"/>
    <w:rsid w:val="23104BF0"/>
    <w:rsid w:val="2311DC03"/>
    <w:rsid w:val="2314B60B"/>
    <w:rsid w:val="231CC170"/>
    <w:rsid w:val="2325C42D"/>
    <w:rsid w:val="23261A44"/>
    <w:rsid w:val="23366EDD"/>
    <w:rsid w:val="2339770C"/>
    <w:rsid w:val="23454C49"/>
    <w:rsid w:val="2348F49B"/>
    <w:rsid w:val="234D823B"/>
    <w:rsid w:val="234F96DC"/>
    <w:rsid w:val="23518637"/>
    <w:rsid w:val="23551973"/>
    <w:rsid w:val="235D55EA"/>
    <w:rsid w:val="235F8777"/>
    <w:rsid w:val="23602843"/>
    <w:rsid w:val="236072DD"/>
    <w:rsid w:val="23637DAD"/>
    <w:rsid w:val="236531CC"/>
    <w:rsid w:val="239F85D5"/>
    <w:rsid w:val="23A192AA"/>
    <w:rsid w:val="23A2ABF3"/>
    <w:rsid w:val="23A4C0AD"/>
    <w:rsid w:val="23A55A6D"/>
    <w:rsid w:val="23A88FFC"/>
    <w:rsid w:val="23B1CB15"/>
    <w:rsid w:val="23C02BD3"/>
    <w:rsid w:val="23C04AE7"/>
    <w:rsid w:val="23C1438E"/>
    <w:rsid w:val="23C95FAB"/>
    <w:rsid w:val="23CAEBBF"/>
    <w:rsid w:val="23DD89C9"/>
    <w:rsid w:val="23E2D4A9"/>
    <w:rsid w:val="23F3A044"/>
    <w:rsid w:val="23F6471F"/>
    <w:rsid w:val="23FFAB04"/>
    <w:rsid w:val="240BD4E6"/>
    <w:rsid w:val="240D2D2C"/>
    <w:rsid w:val="240DC9A7"/>
    <w:rsid w:val="241DBBC6"/>
    <w:rsid w:val="2425D13D"/>
    <w:rsid w:val="2430FA88"/>
    <w:rsid w:val="24342514"/>
    <w:rsid w:val="243FB05A"/>
    <w:rsid w:val="2453CC48"/>
    <w:rsid w:val="2456711D"/>
    <w:rsid w:val="246DEE29"/>
    <w:rsid w:val="2478FEE2"/>
    <w:rsid w:val="247DA787"/>
    <w:rsid w:val="2480246C"/>
    <w:rsid w:val="249105FA"/>
    <w:rsid w:val="2494A6AB"/>
    <w:rsid w:val="24A483F4"/>
    <w:rsid w:val="24AC1C51"/>
    <w:rsid w:val="24C1D5AB"/>
    <w:rsid w:val="24C3050C"/>
    <w:rsid w:val="24D14E97"/>
    <w:rsid w:val="24D2EFA2"/>
    <w:rsid w:val="24E03AE2"/>
    <w:rsid w:val="24E514D7"/>
    <w:rsid w:val="24E9529C"/>
    <w:rsid w:val="24FE4908"/>
    <w:rsid w:val="25076F1B"/>
    <w:rsid w:val="25093150"/>
    <w:rsid w:val="2511EABF"/>
    <w:rsid w:val="25139F1F"/>
    <w:rsid w:val="251D321C"/>
    <w:rsid w:val="25217A02"/>
    <w:rsid w:val="252AAD24"/>
    <w:rsid w:val="252BE052"/>
    <w:rsid w:val="253506F9"/>
    <w:rsid w:val="253D1E4B"/>
    <w:rsid w:val="253E14F8"/>
    <w:rsid w:val="2549B037"/>
    <w:rsid w:val="254E5EFE"/>
    <w:rsid w:val="2558CC87"/>
    <w:rsid w:val="255B1872"/>
    <w:rsid w:val="2565D609"/>
    <w:rsid w:val="256E7CA6"/>
    <w:rsid w:val="257DD297"/>
    <w:rsid w:val="25833FFC"/>
    <w:rsid w:val="258E1312"/>
    <w:rsid w:val="25950FCB"/>
    <w:rsid w:val="25A3BA42"/>
    <w:rsid w:val="25A8FD8D"/>
    <w:rsid w:val="25A9564D"/>
    <w:rsid w:val="25AC5E52"/>
    <w:rsid w:val="25ACCC3D"/>
    <w:rsid w:val="25BEC669"/>
    <w:rsid w:val="25BF52B7"/>
    <w:rsid w:val="25C13878"/>
    <w:rsid w:val="25C2755F"/>
    <w:rsid w:val="25D6B9CF"/>
    <w:rsid w:val="25D9722E"/>
    <w:rsid w:val="25DE80C0"/>
    <w:rsid w:val="25E03ECE"/>
    <w:rsid w:val="25E1E934"/>
    <w:rsid w:val="25E51A01"/>
    <w:rsid w:val="25EA3C27"/>
    <w:rsid w:val="25F0B738"/>
    <w:rsid w:val="25FE9168"/>
    <w:rsid w:val="25FECF96"/>
    <w:rsid w:val="261517A2"/>
    <w:rsid w:val="26218A4F"/>
    <w:rsid w:val="263E418F"/>
    <w:rsid w:val="264078C1"/>
    <w:rsid w:val="26514DF5"/>
    <w:rsid w:val="265435DC"/>
    <w:rsid w:val="265C24C5"/>
    <w:rsid w:val="26648A3E"/>
    <w:rsid w:val="266A82EF"/>
    <w:rsid w:val="2687C36D"/>
    <w:rsid w:val="2690144D"/>
    <w:rsid w:val="269D8BA5"/>
    <w:rsid w:val="26AF2F5D"/>
    <w:rsid w:val="26B2E0F4"/>
    <w:rsid w:val="26C67D85"/>
    <w:rsid w:val="26C7F2AD"/>
    <w:rsid w:val="26CDF9A0"/>
    <w:rsid w:val="26D79E7F"/>
    <w:rsid w:val="2701A66A"/>
    <w:rsid w:val="270363CF"/>
    <w:rsid w:val="270B8417"/>
    <w:rsid w:val="271C32D0"/>
    <w:rsid w:val="2726019B"/>
    <w:rsid w:val="27291C9A"/>
    <w:rsid w:val="272CB9A8"/>
    <w:rsid w:val="27302F59"/>
    <w:rsid w:val="2732F578"/>
    <w:rsid w:val="274DC8C1"/>
    <w:rsid w:val="2758451C"/>
    <w:rsid w:val="2759E50C"/>
    <w:rsid w:val="275F8825"/>
    <w:rsid w:val="2760D087"/>
    <w:rsid w:val="27659136"/>
    <w:rsid w:val="276C048F"/>
    <w:rsid w:val="276E6A36"/>
    <w:rsid w:val="276F80F3"/>
    <w:rsid w:val="2770049A"/>
    <w:rsid w:val="277BA8D4"/>
    <w:rsid w:val="2780EA62"/>
    <w:rsid w:val="2787B350"/>
    <w:rsid w:val="278B8BF8"/>
    <w:rsid w:val="279582F4"/>
    <w:rsid w:val="2798B9ED"/>
    <w:rsid w:val="279B16D8"/>
    <w:rsid w:val="279F73CD"/>
    <w:rsid w:val="27A58BEB"/>
    <w:rsid w:val="27A95935"/>
    <w:rsid w:val="27AAE3F0"/>
    <w:rsid w:val="27B5954A"/>
    <w:rsid w:val="27B789E0"/>
    <w:rsid w:val="27BA037F"/>
    <w:rsid w:val="27C79393"/>
    <w:rsid w:val="27CDFB7B"/>
    <w:rsid w:val="27D6EC57"/>
    <w:rsid w:val="27DEDED7"/>
    <w:rsid w:val="27F6689D"/>
    <w:rsid w:val="28060CBC"/>
    <w:rsid w:val="2808A630"/>
    <w:rsid w:val="280F9305"/>
    <w:rsid w:val="2818EDBA"/>
    <w:rsid w:val="281DE338"/>
    <w:rsid w:val="28223725"/>
    <w:rsid w:val="28289D81"/>
    <w:rsid w:val="283BA3E9"/>
    <w:rsid w:val="284795AB"/>
    <w:rsid w:val="2876F8CE"/>
    <w:rsid w:val="28775FBF"/>
    <w:rsid w:val="288CF971"/>
    <w:rsid w:val="289706A7"/>
    <w:rsid w:val="289829D6"/>
    <w:rsid w:val="2898A301"/>
    <w:rsid w:val="289A9F92"/>
    <w:rsid w:val="289CD525"/>
    <w:rsid w:val="289D52F2"/>
    <w:rsid w:val="28A6F66B"/>
    <w:rsid w:val="28ABA166"/>
    <w:rsid w:val="28B40F3A"/>
    <w:rsid w:val="28BC2AE1"/>
    <w:rsid w:val="28C8E363"/>
    <w:rsid w:val="28CCB08D"/>
    <w:rsid w:val="28CF80D1"/>
    <w:rsid w:val="28D4EDF8"/>
    <w:rsid w:val="28D694B9"/>
    <w:rsid w:val="28E715F2"/>
    <w:rsid w:val="28EE63BE"/>
    <w:rsid w:val="28F55257"/>
    <w:rsid w:val="28FBE4D9"/>
    <w:rsid w:val="29012E8F"/>
    <w:rsid w:val="290E150E"/>
    <w:rsid w:val="291A2A2E"/>
    <w:rsid w:val="291E6769"/>
    <w:rsid w:val="291F83A0"/>
    <w:rsid w:val="292C67CB"/>
    <w:rsid w:val="292C9EA5"/>
    <w:rsid w:val="293A9077"/>
    <w:rsid w:val="293C0DD5"/>
    <w:rsid w:val="293CF20D"/>
    <w:rsid w:val="293FE694"/>
    <w:rsid w:val="29457E30"/>
    <w:rsid w:val="294D7757"/>
    <w:rsid w:val="2953958F"/>
    <w:rsid w:val="2959D41B"/>
    <w:rsid w:val="2968E84C"/>
    <w:rsid w:val="296ACF32"/>
    <w:rsid w:val="2971418A"/>
    <w:rsid w:val="297530AA"/>
    <w:rsid w:val="2975373C"/>
    <w:rsid w:val="297D4DD2"/>
    <w:rsid w:val="298BD69E"/>
    <w:rsid w:val="29935471"/>
    <w:rsid w:val="299571A7"/>
    <w:rsid w:val="29A4A8AD"/>
    <w:rsid w:val="29AE842B"/>
    <w:rsid w:val="29B1E7B1"/>
    <w:rsid w:val="29B3AC05"/>
    <w:rsid w:val="29B3F212"/>
    <w:rsid w:val="29BA9379"/>
    <w:rsid w:val="29CBC749"/>
    <w:rsid w:val="29CE5E94"/>
    <w:rsid w:val="29CEBA3B"/>
    <w:rsid w:val="29D04809"/>
    <w:rsid w:val="29D2413A"/>
    <w:rsid w:val="29D2C37A"/>
    <w:rsid w:val="29D8A33A"/>
    <w:rsid w:val="29D8E47D"/>
    <w:rsid w:val="29DAF358"/>
    <w:rsid w:val="29DE1610"/>
    <w:rsid w:val="29E40935"/>
    <w:rsid w:val="29F2DA6E"/>
    <w:rsid w:val="29F2E2E5"/>
    <w:rsid w:val="29F4EB25"/>
    <w:rsid w:val="29FE78B2"/>
    <w:rsid w:val="29FF9A7A"/>
    <w:rsid w:val="2A0625FC"/>
    <w:rsid w:val="2A0ABCC4"/>
    <w:rsid w:val="2A0C5E46"/>
    <w:rsid w:val="2A0DF13E"/>
    <w:rsid w:val="2A28C9D2"/>
    <w:rsid w:val="2A349477"/>
    <w:rsid w:val="2A3A04A9"/>
    <w:rsid w:val="2A50FEEA"/>
    <w:rsid w:val="2A5951F6"/>
    <w:rsid w:val="2A6CB777"/>
    <w:rsid w:val="2A6E833A"/>
    <w:rsid w:val="2A707A2F"/>
    <w:rsid w:val="2A7CFF2A"/>
    <w:rsid w:val="2A843118"/>
    <w:rsid w:val="2A97E42B"/>
    <w:rsid w:val="2AAD2C86"/>
    <w:rsid w:val="2AB2C9A8"/>
    <w:rsid w:val="2AB43EB7"/>
    <w:rsid w:val="2ABEB5D9"/>
    <w:rsid w:val="2AC4E5D3"/>
    <w:rsid w:val="2AC7E6A3"/>
    <w:rsid w:val="2AC87E3A"/>
    <w:rsid w:val="2AD70698"/>
    <w:rsid w:val="2ADA7F28"/>
    <w:rsid w:val="2AE01CF1"/>
    <w:rsid w:val="2AE15C9C"/>
    <w:rsid w:val="2AF84448"/>
    <w:rsid w:val="2AF9952E"/>
    <w:rsid w:val="2AFFF7ED"/>
    <w:rsid w:val="2B0291E8"/>
    <w:rsid w:val="2B03346D"/>
    <w:rsid w:val="2B04E669"/>
    <w:rsid w:val="2B0843F4"/>
    <w:rsid w:val="2B0DB107"/>
    <w:rsid w:val="2B0E8D19"/>
    <w:rsid w:val="2B1354AA"/>
    <w:rsid w:val="2B1EC1D0"/>
    <w:rsid w:val="2B27E8DE"/>
    <w:rsid w:val="2B281D58"/>
    <w:rsid w:val="2B28EBBE"/>
    <w:rsid w:val="2B2CC375"/>
    <w:rsid w:val="2B31249E"/>
    <w:rsid w:val="2B42C11F"/>
    <w:rsid w:val="2B43273F"/>
    <w:rsid w:val="2B45ABD7"/>
    <w:rsid w:val="2B46E469"/>
    <w:rsid w:val="2B557542"/>
    <w:rsid w:val="2B5CB0E8"/>
    <w:rsid w:val="2B637911"/>
    <w:rsid w:val="2B6C2ACA"/>
    <w:rsid w:val="2B6F9F9D"/>
    <w:rsid w:val="2B88CC62"/>
    <w:rsid w:val="2B8B6DFA"/>
    <w:rsid w:val="2B8C4230"/>
    <w:rsid w:val="2B90BB86"/>
    <w:rsid w:val="2B92F5E9"/>
    <w:rsid w:val="2B9F3BBA"/>
    <w:rsid w:val="2BA1F65D"/>
    <w:rsid w:val="2BA4AF9B"/>
    <w:rsid w:val="2BA83F27"/>
    <w:rsid w:val="2BB91E11"/>
    <w:rsid w:val="2BBE7996"/>
    <w:rsid w:val="2BC1ADA6"/>
    <w:rsid w:val="2BC7D55E"/>
    <w:rsid w:val="2BC903CA"/>
    <w:rsid w:val="2BCC7EF4"/>
    <w:rsid w:val="2BF00AE9"/>
    <w:rsid w:val="2BF4554A"/>
    <w:rsid w:val="2C0D39E0"/>
    <w:rsid w:val="2C146347"/>
    <w:rsid w:val="2C15AA5F"/>
    <w:rsid w:val="2C1DDFE8"/>
    <w:rsid w:val="2C2180FC"/>
    <w:rsid w:val="2C21F3DF"/>
    <w:rsid w:val="2C2A25F6"/>
    <w:rsid w:val="2C2A7206"/>
    <w:rsid w:val="2C3C1E35"/>
    <w:rsid w:val="2C4DC244"/>
    <w:rsid w:val="2C5DA2D0"/>
    <w:rsid w:val="2C652CB6"/>
    <w:rsid w:val="2C6B2103"/>
    <w:rsid w:val="2C6CA695"/>
    <w:rsid w:val="2C816B31"/>
    <w:rsid w:val="2C846C84"/>
    <w:rsid w:val="2C88C49F"/>
    <w:rsid w:val="2C90CBD3"/>
    <w:rsid w:val="2C9886CA"/>
    <w:rsid w:val="2CAA3EF6"/>
    <w:rsid w:val="2CCADCC2"/>
    <w:rsid w:val="2CCEBD04"/>
    <w:rsid w:val="2CCFE467"/>
    <w:rsid w:val="2CDA20EA"/>
    <w:rsid w:val="2CEA9BA5"/>
    <w:rsid w:val="2CF81442"/>
    <w:rsid w:val="2D1043FC"/>
    <w:rsid w:val="2D147BC8"/>
    <w:rsid w:val="2D15B6D2"/>
    <w:rsid w:val="2D1777A8"/>
    <w:rsid w:val="2D1ADE61"/>
    <w:rsid w:val="2D1F821C"/>
    <w:rsid w:val="2D26AF97"/>
    <w:rsid w:val="2D35BF09"/>
    <w:rsid w:val="2D364EC4"/>
    <w:rsid w:val="2D37F767"/>
    <w:rsid w:val="2D4814A1"/>
    <w:rsid w:val="2D48D62D"/>
    <w:rsid w:val="2D4D208E"/>
    <w:rsid w:val="2D60721B"/>
    <w:rsid w:val="2D612DF3"/>
    <w:rsid w:val="2D6CCEBD"/>
    <w:rsid w:val="2D72A553"/>
    <w:rsid w:val="2D731BC8"/>
    <w:rsid w:val="2D88F55E"/>
    <w:rsid w:val="2D8F7E51"/>
    <w:rsid w:val="2D917A08"/>
    <w:rsid w:val="2D9C52C8"/>
    <w:rsid w:val="2DA68E90"/>
    <w:rsid w:val="2DADDAEE"/>
    <w:rsid w:val="2DAF3343"/>
    <w:rsid w:val="2DB0D0CA"/>
    <w:rsid w:val="2DBDC440"/>
    <w:rsid w:val="2DC7BF4D"/>
    <w:rsid w:val="2DCCD3C6"/>
    <w:rsid w:val="2DD06A48"/>
    <w:rsid w:val="2DD95E61"/>
    <w:rsid w:val="2DD9919C"/>
    <w:rsid w:val="2DE04AD4"/>
    <w:rsid w:val="2DE46650"/>
    <w:rsid w:val="2DEAAD11"/>
    <w:rsid w:val="2DECF6F2"/>
    <w:rsid w:val="2DEDE1AE"/>
    <w:rsid w:val="2DEFBEAC"/>
    <w:rsid w:val="2DF2E551"/>
    <w:rsid w:val="2DF4ACDF"/>
    <w:rsid w:val="2DF54E0C"/>
    <w:rsid w:val="2DF9C6C5"/>
    <w:rsid w:val="2DFFCAF5"/>
    <w:rsid w:val="2E1095C1"/>
    <w:rsid w:val="2E14D11F"/>
    <w:rsid w:val="2E1E8A4F"/>
    <w:rsid w:val="2E25735C"/>
    <w:rsid w:val="2E26197C"/>
    <w:rsid w:val="2E2B8B0E"/>
    <w:rsid w:val="2E3491DF"/>
    <w:rsid w:val="2E3E4289"/>
    <w:rsid w:val="2E3F8629"/>
    <w:rsid w:val="2E419573"/>
    <w:rsid w:val="2E4551C9"/>
    <w:rsid w:val="2E463CE0"/>
    <w:rsid w:val="2E4BD390"/>
    <w:rsid w:val="2E59F9CD"/>
    <w:rsid w:val="2E79F41B"/>
    <w:rsid w:val="2E7F3967"/>
    <w:rsid w:val="2E88DF40"/>
    <w:rsid w:val="2E923C4A"/>
    <w:rsid w:val="2E97BB20"/>
    <w:rsid w:val="2EA39088"/>
    <w:rsid w:val="2EA53CDE"/>
    <w:rsid w:val="2EA6697E"/>
    <w:rsid w:val="2EAE2C0F"/>
    <w:rsid w:val="2EB1BB45"/>
    <w:rsid w:val="2EB871EA"/>
    <w:rsid w:val="2ECB6A5F"/>
    <w:rsid w:val="2ED8948B"/>
    <w:rsid w:val="2EDDA7DD"/>
    <w:rsid w:val="2EE312F7"/>
    <w:rsid w:val="2EF52484"/>
    <w:rsid w:val="2F04E274"/>
    <w:rsid w:val="2F05C444"/>
    <w:rsid w:val="2F0B55FA"/>
    <w:rsid w:val="2F189E7D"/>
    <w:rsid w:val="2F3154BF"/>
    <w:rsid w:val="2F367F4B"/>
    <w:rsid w:val="2F50704D"/>
    <w:rsid w:val="2F5159E1"/>
    <w:rsid w:val="2F59BCEA"/>
    <w:rsid w:val="2F698554"/>
    <w:rsid w:val="2F784AA4"/>
    <w:rsid w:val="2F7D241D"/>
    <w:rsid w:val="2F80D8F7"/>
    <w:rsid w:val="2F8E00CB"/>
    <w:rsid w:val="2F954392"/>
    <w:rsid w:val="2F9BA94F"/>
    <w:rsid w:val="2F9BB55A"/>
    <w:rsid w:val="2F9DAD55"/>
    <w:rsid w:val="2FA14918"/>
    <w:rsid w:val="2FBCCED9"/>
    <w:rsid w:val="2FCDDC87"/>
    <w:rsid w:val="2FCE743E"/>
    <w:rsid w:val="2FDFE188"/>
    <w:rsid w:val="2FE96D83"/>
    <w:rsid w:val="2FEC214A"/>
    <w:rsid w:val="2FF9573D"/>
    <w:rsid w:val="2FFC87D9"/>
    <w:rsid w:val="3011E559"/>
    <w:rsid w:val="3019DF33"/>
    <w:rsid w:val="301D7C4F"/>
    <w:rsid w:val="3020A9F1"/>
    <w:rsid w:val="3022ED89"/>
    <w:rsid w:val="3028E665"/>
    <w:rsid w:val="3035DB81"/>
    <w:rsid w:val="3037646B"/>
    <w:rsid w:val="303B9CEC"/>
    <w:rsid w:val="3046CDA7"/>
    <w:rsid w:val="30483E88"/>
    <w:rsid w:val="3050D57E"/>
    <w:rsid w:val="3051B34B"/>
    <w:rsid w:val="3058D4A4"/>
    <w:rsid w:val="30630444"/>
    <w:rsid w:val="30684436"/>
    <w:rsid w:val="306A4F7F"/>
    <w:rsid w:val="30754D51"/>
    <w:rsid w:val="307BFAE5"/>
    <w:rsid w:val="307C2013"/>
    <w:rsid w:val="308076EF"/>
    <w:rsid w:val="3085FDFF"/>
    <w:rsid w:val="308BD9C6"/>
    <w:rsid w:val="309239FC"/>
    <w:rsid w:val="30980B56"/>
    <w:rsid w:val="30A0DA48"/>
    <w:rsid w:val="30A55111"/>
    <w:rsid w:val="30AA4615"/>
    <w:rsid w:val="30B65EB8"/>
    <w:rsid w:val="30D36CAB"/>
    <w:rsid w:val="30D8C910"/>
    <w:rsid w:val="30DD7081"/>
    <w:rsid w:val="30E276DA"/>
    <w:rsid w:val="30E3C3DE"/>
    <w:rsid w:val="30FEC48D"/>
    <w:rsid w:val="31004273"/>
    <w:rsid w:val="31012C96"/>
    <w:rsid w:val="31084B24"/>
    <w:rsid w:val="3108D3DA"/>
    <w:rsid w:val="3115818B"/>
    <w:rsid w:val="31161F7D"/>
    <w:rsid w:val="3117EB96"/>
    <w:rsid w:val="311926F3"/>
    <w:rsid w:val="311B99AC"/>
    <w:rsid w:val="311E3F0A"/>
    <w:rsid w:val="31292D22"/>
    <w:rsid w:val="312A37F9"/>
    <w:rsid w:val="313113F3"/>
    <w:rsid w:val="31421685"/>
    <w:rsid w:val="31438696"/>
    <w:rsid w:val="3146B468"/>
    <w:rsid w:val="314CA919"/>
    <w:rsid w:val="314DDD9D"/>
    <w:rsid w:val="31509E20"/>
    <w:rsid w:val="31533D3A"/>
    <w:rsid w:val="3160A13E"/>
    <w:rsid w:val="31688AEF"/>
    <w:rsid w:val="316B872B"/>
    <w:rsid w:val="3178C21C"/>
    <w:rsid w:val="31798DBB"/>
    <w:rsid w:val="31812933"/>
    <w:rsid w:val="31903A3C"/>
    <w:rsid w:val="319CFD90"/>
    <w:rsid w:val="31B63385"/>
    <w:rsid w:val="31B8C99D"/>
    <w:rsid w:val="31D4B425"/>
    <w:rsid w:val="31E3A935"/>
    <w:rsid w:val="31F64207"/>
    <w:rsid w:val="31FAC8B5"/>
    <w:rsid w:val="31FBB9F3"/>
    <w:rsid w:val="31FC1E3E"/>
    <w:rsid w:val="32111DB2"/>
    <w:rsid w:val="3221485A"/>
    <w:rsid w:val="3228EEE6"/>
    <w:rsid w:val="322BE34C"/>
    <w:rsid w:val="322DBB09"/>
    <w:rsid w:val="32304455"/>
    <w:rsid w:val="3233BCB9"/>
    <w:rsid w:val="3246E521"/>
    <w:rsid w:val="324ABA99"/>
    <w:rsid w:val="32507EA0"/>
    <w:rsid w:val="32532703"/>
    <w:rsid w:val="3253E2F2"/>
    <w:rsid w:val="3254491A"/>
    <w:rsid w:val="325963BE"/>
    <w:rsid w:val="3259DB25"/>
    <w:rsid w:val="3268F523"/>
    <w:rsid w:val="326BEEA3"/>
    <w:rsid w:val="327BCB26"/>
    <w:rsid w:val="3280673D"/>
    <w:rsid w:val="32881760"/>
    <w:rsid w:val="3290A65D"/>
    <w:rsid w:val="32947842"/>
    <w:rsid w:val="32A2E4EA"/>
    <w:rsid w:val="32B325A0"/>
    <w:rsid w:val="32B409DC"/>
    <w:rsid w:val="32C0B3A1"/>
    <w:rsid w:val="32C76B1F"/>
    <w:rsid w:val="32C77461"/>
    <w:rsid w:val="32CA65F7"/>
    <w:rsid w:val="32CEB3B2"/>
    <w:rsid w:val="32D25E15"/>
    <w:rsid w:val="32EABB72"/>
    <w:rsid w:val="32EBB848"/>
    <w:rsid w:val="32F81BB4"/>
    <w:rsid w:val="33070DDD"/>
    <w:rsid w:val="3307578C"/>
    <w:rsid w:val="330BA02E"/>
    <w:rsid w:val="330CE4EA"/>
    <w:rsid w:val="33125EAB"/>
    <w:rsid w:val="3318C386"/>
    <w:rsid w:val="331E3E10"/>
    <w:rsid w:val="331E4745"/>
    <w:rsid w:val="3325990B"/>
    <w:rsid w:val="332C1118"/>
    <w:rsid w:val="332CA066"/>
    <w:rsid w:val="332D6AF0"/>
    <w:rsid w:val="33336A4A"/>
    <w:rsid w:val="3338CDF1"/>
    <w:rsid w:val="3339CF0F"/>
    <w:rsid w:val="333C53ED"/>
    <w:rsid w:val="333D8A4B"/>
    <w:rsid w:val="33459660"/>
    <w:rsid w:val="3347F49B"/>
    <w:rsid w:val="334E98A4"/>
    <w:rsid w:val="3356A7CA"/>
    <w:rsid w:val="335F4799"/>
    <w:rsid w:val="33608727"/>
    <w:rsid w:val="33677E7A"/>
    <w:rsid w:val="336A4AC2"/>
    <w:rsid w:val="337E3993"/>
    <w:rsid w:val="337E8B51"/>
    <w:rsid w:val="3382A647"/>
    <w:rsid w:val="3389327E"/>
    <w:rsid w:val="338FC0F9"/>
    <w:rsid w:val="339BCD6B"/>
    <w:rsid w:val="339FC1E5"/>
    <w:rsid w:val="33A3B8C4"/>
    <w:rsid w:val="33A67279"/>
    <w:rsid w:val="33ACEE13"/>
    <w:rsid w:val="33ADE4A7"/>
    <w:rsid w:val="33BF1B91"/>
    <w:rsid w:val="33BFED51"/>
    <w:rsid w:val="33C10778"/>
    <w:rsid w:val="33C258BD"/>
    <w:rsid w:val="33CFAC18"/>
    <w:rsid w:val="33D36521"/>
    <w:rsid w:val="33DD3184"/>
    <w:rsid w:val="33EB6FFC"/>
    <w:rsid w:val="33F8321A"/>
    <w:rsid w:val="33FB7D80"/>
    <w:rsid w:val="34123378"/>
    <w:rsid w:val="3414EB67"/>
    <w:rsid w:val="3419F4EB"/>
    <w:rsid w:val="341CF0F9"/>
    <w:rsid w:val="341FEA92"/>
    <w:rsid w:val="342AEBE1"/>
    <w:rsid w:val="342CF17D"/>
    <w:rsid w:val="34302CC5"/>
    <w:rsid w:val="343D45C1"/>
    <w:rsid w:val="344FDA3D"/>
    <w:rsid w:val="3450592C"/>
    <w:rsid w:val="345C5418"/>
    <w:rsid w:val="345F131B"/>
    <w:rsid w:val="34625A42"/>
    <w:rsid w:val="346E3B8C"/>
    <w:rsid w:val="3476F637"/>
    <w:rsid w:val="3478D7BE"/>
    <w:rsid w:val="34794A7A"/>
    <w:rsid w:val="3481B05B"/>
    <w:rsid w:val="3487F640"/>
    <w:rsid w:val="34909FDA"/>
    <w:rsid w:val="349F6C9B"/>
    <w:rsid w:val="34A28E68"/>
    <w:rsid w:val="34A327ED"/>
    <w:rsid w:val="34A73C7E"/>
    <w:rsid w:val="34AD81D9"/>
    <w:rsid w:val="34B1A666"/>
    <w:rsid w:val="34B56F5F"/>
    <w:rsid w:val="34B6776D"/>
    <w:rsid w:val="34B85820"/>
    <w:rsid w:val="34C7DAFE"/>
    <w:rsid w:val="34C93B51"/>
    <w:rsid w:val="34CB53CC"/>
    <w:rsid w:val="34CE3015"/>
    <w:rsid w:val="34D5939F"/>
    <w:rsid w:val="34F80500"/>
    <w:rsid w:val="34FB6227"/>
    <w:rsid w:val="34FE5BBA"/>
    <w:rsid w:val="350DDA8F"/>
    <w:rsid w:val="35146B14"/>
    <w:rsid w:val="351E2D6E"/>
    <w:rsid w:val="352BB13F"/>
    <w:rsid w:val="35379DCC"/>
    <w:rsid w:val="353A68D0"/>
    <w:rsid w:val="353F0C74"/>
    <w:rsid w:val="3540D0EE"/>
    <w:rsid w:val="3550928A"/>
    <w:rsid w:val="35518DD1"/>
    <w:rsid w:val="35609477"/>
    <w:rsid w:val="35625666"/>
    <w:rsid w:val="3567B353"/>
    <w:rsid w:val="35687054"/>
    <w:rsid w:val="356B7C79"/>
    <w:rsid w:val="356C6F2E"/>
    <w:rsid w:val="356E45AB"/>
    <w:rsid w:val="3576784E"/>
    <w:rsid w:val="35772015"/>
    <w:rsid w:val="357A0BA4"/>
    <w:rsid w:val="357B857A"/>
    <w:rsid w:val="3582EB50"/>
    <w:rsid w:val="35837CF8"/>
    <w:rsid w:val="3587E001"/>
    <w:rsid w:val="35889A74"/>
    <w:rsid w:val="35937F51"/>
    <w:rsid w:val="359DD822"/>
    <w:rsid w:val="35A15B10"/>
    <w:rsid w:val="35AE03D9"/>
    <w:rsid w:val="35B0BBC8"/>
    <w:rsid w:val="35B28D4B"/>
    <w:rsid w:val="35B79B4E"/>
    <w:rsid w:val="35C55857"/>
    <w:rsid w:val="35C8D625"/>
    <w:rsid w:val="35CBFD26"/>
    <w:rsid w:val="35CCD227"/>
    <w:rsid w:val="35CEADCC"/>
    <w:rsid w:val="35DCD7B9"/>
    <w:rsid w:val="35E0A4B6"/>
    <w:rsid w:val="35E88548"/>
    <w:rsid w:val="35EB2CB8"/>
    <w:rsid w:val="35EECFF6"/>
    <w:rsid w:val="35F61D80"/>
    <w:rsid w:val="364012B1"/>
    <w:rsid w:val="36472C5E"/>
    <w:rsid w:val="3647CD22"/>
    <w:rsid w:val="3649523A"/>
    <w:rsid w:val="3658AF07"/>
    <w:rsid w:val="366000CA"/>
    <w:rsid w:val="3662B344"/>
    <w:rsid w:val="3664BF4F"/>
    <w:rsid w:val="36650BB2"/>
    <w:rsid w:val="366AE190"/>
    <w:rsid w:val="3689A4A8"/>
    <w:rsid w:val="368DED4D"/>
    <w:rsid w:val="369CD74D"/>
    <w:rsid w:val="36A7D138"/>
    <w:rsid w:val="36C781A0"/>
    <w:rsid w:val="36C9FCB4"/>
    <w:rsid w:val="36D5F9D2"/>
    <w:rsid w:val="36D98812"/>
    <w:rsid w:val="36EC0A30"/>
    <w:rsid w:val="36EC968A"/>
    <w:rsid w:val="36F64666"/>
    <w:rsid w:val="36FC2E33"/>
    <w:rsid w:val="370DF813"/>
    <w:rsid w:val="371D55ED"/>
    <w:rsid w:val="3725ED61"/>
    <w:rsid w:val="372B6905"/>
    <w:rsid w:val="37305B19"/>
    <w:rsid w:val="3733BB8F"/>
    <w:rsid w:val="3740F4C7"/>
    <w:rsid w:val="374D9432"/>
    <w:rsid w:val="3752CF94"/>
    <w:rsid w:val="3755555F"/>
    <w:rsid w:val="375FEBC1"/>
    <w:rsid w:val="37600E5C"/>
    <w:rsid w:val="376186F8"/>
    <w:rsid w:val="3762DF3E"/>
    <w:rsid w:val="3764A686"/>
    <w:rsid w:val="37661139"/>
    <w:rsid w:val="37697466"/>
    <w:rsid w:val="37731C1E"/>
    <w:rsid w:val="3776566C"/>
    <w:rsid w:val="377C4C32"/>
    <w:rsid w:val="3780D2AD"/>
    <w:rsid w:val="37960AB3"/>
    <w:rsid w:val="379695A0"/>
    <w:rsid w:val="3796B3DD"/>
    <w:rsid w:val="37A0E606"/>
    <w:rsid w:val="37ADD3AA"/>
    <w:rsid w:val="37B69A74"/>
    <w:rsid w:val="37B84EE4"/>
    <w:rsid w:val="37BF439A"/>
    <w:rsid w:val="37C154D0"/>
    <w:rsid w:val="37CBFC72"/>
    <w:rsid w:val="37D27C7F"/>
    <w:rsid w:val="37D29A5F"/>
    <w:rsid w:val="37DD4E94"/>
    <w:rsid w:val="37DFF851"/>
    <w:rsid w:val="37ED1021"/>
    <w:rsid w:val="37FB8E37"/>
    <w:rsid w:val="37FD9F7E"/>
    <w:rsid w:val="3800658B"/>
    <w:rsid w:val="380D22BD"/>
    <w:rsid w:val="381D8F30"/>
    <w:rsid w:val="381E594B"/>
    <w:rsid w:val="3826CA67"/>
    <w:rsid w:val="383D7792"/>
    <w:rsid w:val="38415F02"/>
    <w:rsid w:val="384B552A"/>
    <w:rsid w:val="384C4535"/>
    <w:rsid w:val="384CA9E5"/>
    <w:rsid w:val="3856D13F"/>
    <w:rsid w:val="3859B539"/>
    <w:rsid w:val="386D8952"/>
    <w:rsid w:val="3871A681"/>
    <w:rsid w:val="38811837"/>
    <w:rsid w:val="3881C0F6"/>
    <w:rsid w:val="388F1431"/>
    <w:rsid w:val="3891355C"/>
    <w:rsid w:val="3896B4FE"/>
    <w:rsid w:val="389A7E27"/>
    <w:rsid w:val="389F318D"/>
    <w:rsid w:val="38A1C152"/>
    <w:rsid w:val="38A31D3B"/>
    <w:rsid w:val="38A913C4"/>
    <w:rsid w:val="38AAD106"/>
    <w:rsid w:val="38ABCE20"/>
    <w:rsid w:val="38AE7E99"/>
    <w:rsid w:val="38BC804D"/>
    <w:rsid w:val="38C12B1C"/>
    <w:rsid w:val="38C1709D"/>
    <w:rsid w:val="38C24F1B"/>
    <w:rsid w:val="38D38D9E"/>
    <w:rsid w:val="38D779BE"/>
    <w:rsid w:val="38D80576"/>
    <w:rsid w:val="38F2242F"/>
    <w:rsid w:val="38F231BB"/>
    <w:rsid w:val="38F5AB1C"/>
    <w:rsid w:val="38F7A8E3"/>
    <w:rsid w:val="3900226F"/>
    <w:rsid w:val="3900DC9A"/>
    <w:rsid w:val="39014605"/>
    <w:rsid w:val="390757E7"/>
    <w:rsid w:val="390ADD16"/>
    <w:rsid w:val="3911B1BE"/>
    <w:rsid w:val="391226CD"/>
    <w:rsid w:val="3912EB19"/>
    <w:rsid w:val="391E7A91"/>
    <w:rsid w:val="3926EC7D"/>
    <w:rsid w:val="39384196"/>
    <w:rsid w:val="39447108"/>
    <w:rsid w:val="39481857"/>
    <w:rsid w:val="394B6FCD"/>
    <w:rsid w:val="394FF443"/>
    <w:rsid w:val="3958EF82"/>
    <w:rsid w:val="39617E20"/>
    <w:rsid w:val="396E0ED8"/>
    <w:rsid w:val="397BC8B2"/>
    <w:rsid w:val="397BE2A1"/>
    <w:rsid w:val="398222A2"/>
    <w:rsid w:val="3988E082"/>
    <w:rsid w:val="398CAAF9"/>
    <w:rsid w:val="398F749A"/>
    <w:rsid w:val="3993719C"/>
    <w:rsid w:val="39995CB7"/>
    <w:rsid w:val="3999EBBB"/>
    <w:rsid w:val="399F3CF1"/>
    <w:rsid w:val="399FD564"/>
    <w:rsid w:val="39B169F9"/>
    <w:rsid w:val="39B36EFA"/>
    <w:rsid w:val="39C3C099"/>
    <w:rsid w:val="39C6DC75"/>
    <w:rsid w:val="39C852B7"/>
    <w:rsid w:val="39C89335"/>
    <w:rsid w:val="39D2E789"/>
    <w:rsid w:val="39E0390C"/>
    <w:rsid w:val="39E9CEA4"/>
    <w:rsid w:val="39EFE7CB"/>
    <w:rsid w:val="39F0F1EF"/>
    <w:rsid w:val="39F284A0"/>
    <w:rsid w:val="39FB1C84"/>
    <w:rsid w:val="39FC1702"/>
    <w:rsid w:val="3A02CE4A"/>
    <w:rsid w:val="3A03096F"/>
    <w:rsid w:val="3A0B77AF"/>
    <w:rsid w:val="3A21458B"/>
    <w:rsid w:val="3A251725"/>
    <w:rsid w:val="3A2667AF"/>
    <w:rsid w:val="3A289426"/>
    <w:rsid w:val="3A312299"/>
    <w:rsid w:val="3A382B0F"/>
    <w:rsid w:val="3A3A1E44"/>
    <w:rsid w:val="3A3BF739"/>
    <w:rsid w:val="3A3DB5AC"/>
    <w:rsid w:val="3A4026CE"/>
    <w:rsid w:val="3A4598D5"/>
    <w:rsid w:val="3A46A167"/>
    <w:rsid w:val="3A491546"/>
    <w:rsid w:val="3A51285B"/>
    <w:rsid w:val="3A5495F5"/>
    <w:rsid w:val="3A5CFB7D"/>
    <w:rsid w:val="3A5E96F7"/>
    <w:rsid w:val="3A662630"/>
    <w:rsid w:val="3A6ADC9D"/>
    <w:rsid w:val="3A8A3187"/>
    <w:rsid w:val="3A91D54D"/>
    <w:rsid w:val="3A92BD2E"/>
    <w:rsid w:val="3A94EC91"/>
    <w:rsid w:val="3A97C91D"/>
    <w:rsid w:val="3A9D1666"/>
    <w:rsid w:val="3AA1BC1D"/>
    <w:rsid w:val="3AAA0C75"/>
    <w:rsid w:val="3AAC5F63"/>
    <w:rsid w:val="3AADF72E"/>
    <w:rsid w:val="3AAF96C0"/>
    <w:rsid w:val="3AB885F5"/>
    <w:rsid w:val="3AB8B274"/>
    <w:rsid w:val="3ABAA8B7"/>
    <w:rsid w:val="3AC0210A"/>
    <w:rsid w:val="3ACAD3E3"/>
    <w:rsid w:val="3ACE549F"/>
    <w:rsid w:val="3AD806E5"/>
    <w:rsid w:val="3AD9EEBF"/>
    <w:rsid w:val="3ADF6E22"/>
    <w:rsid w:val="3AE3E8B8"/>
    <w:rsid w:val="3AEF144A"/>
    <w:rsid w:val="3AF1F898"/>
    <w:rsid w:val="3AF3422F"/>
    <w:rsid w:val="3AF4BFE3"/>
    <w:rsid w:val="3B00E39C"/>
    <w:rsid w:val="3B0218F6"/>
    <w:rsid w:val="3B06EE84"/>
    <w:rsid w:val="3B0B475C"/>
    <w:rsid w:val="3B0D5C49"/>
    <w:rsid w:val="3B0ED05F"/>
    <w:rsid w:val="3B0F68AB"/>
    <w:rsid w:val="3B17E5D1"/>
    <w:rsid w:val="3B1BA63A"/>
    <w:rsid w:val="3B23D56B"/>
    <w:rsid w:val="3B2647E1"/>
    <w:rsid w:val="3B32E13E"/>
    <w:rsid w:val="3B55E49D"/>
    <w:rsid w:val="3B57F6EF"/>
    <w:rsid w:val="3B5B1232"/>
    <w:rsid w:val="3B633C87"/>
    <w:rsid w:val="3B659637"/>
    <w:rsid w:val="3B67869A"/>
    <w:rsid w:val="3B70AEF3"/>
    <w:rsid w:val="3B73954A"/>
    <w:rsid w:val="3B760172"/>
    <w:rsid w:val="3B7DCC95"/>
    <w:rsid w:val="3B8333B1"/>
    <w:rsid w:val="3B9104B0"/>
    <w:rsid w:val="3B978839"/>
    <w:rsid w:val="3B97B5E2"/>
    <w:rsid w:val="3BA5E97F"/>
    <w:rsid w:val="3BB57A24"/>
    <w:rsid w:val="3BBA7F2F"/>
    <w:rsid w:val="3BCA2D76"/>
    <w:rsid w:val="3BD0B0A5"/>
    <w:rsid w:val="3BDDF46C"/>
    <w:rsid w:val="3BE02450"/>
    <w:rsid w:val="3BECF8BC"/>
    <w:rsid w:val="3BEFB03F"/>
    <w:rsid w:val="3BF968EF"/>
    <w:rsid w:val="3C046E86"/>
    <w:rsid w:val="3C095862"/>
    <w:rsid w:val="3C1CEA9B"/>
    <w:rsid w:val="3C25C527"/>
    <w:rsid w:val="3C2640B7"/>
    <w:rsid w:val="3C266152"/>
    <w:rsid w:val="3C275DF2"/>
    <w:rsid w:val="3C27A64E"/>
    <w:rsid w:val="3C2BA07E"/>
    <w:rsid w:val="3C34EF38"/>
    <w:rsid w:val="3C365061"/>
    <w:rsid w:val="3C3DEF50"/>
    <w:rsid w:val="3C3F91D0"/>
    <w:rsid w:val="3C4D45D2"/>
    <w:rsid w:val="3C4E7C15"/>
    <w:rsid w:val="3C5443D0"/>
    <w:rsid w:val="3C562DD6"/>
    <w:rsid w:val="3C568782"/>
    <w:rsid w:val="3C5B9196"/>
    <w:rsid w:val="3C742170"/>
    <w:rsid w:val="3C7D267F"/>
    <w:rsid w:val="3C7E7FAF"/>
    <w:rsid w:val="3C7FB919"/>
    <w:rsid w:val="3C909044"/>
    <w:rsid w:val="3CAE8549"/>
    <w:rsid w:val="3CC558CC"/>
    <w:rsid w:val="3CCB125E"/>
    <w:rsid w:val="3CCF66DE"/>
    <w:rsid w:val="3CD8AAA8"/>
    <w:rsid w:val="3CDF9636"/>
    <w:rsid w:val="3CF111FA"/>
    <w:rsid w:val="3CFCB192"/>
    <w:rsid w:val="3CFF504B"/>
    <w:rsid w:val="3D0C5AA9"/>
    <w:rsid w:val="3D0E71CE"/>
    <w:rsid w:val="3D10985C"/>
    <w:rsid w:val="3D1EBB4A"/>
    <w:rsid w:val="3D2CD464"/>
    <w:rsid w:val="3D303653"/>
    <w:rsid w:val="3D30FFFD"/>
    <w:rsid w:val="3D3B2847"/>
    <w:rsid w:val="3D41B9E0"/>
    <w:rsid w:val="3D42AFB1"/>
    <w:rsid w:val="3D44BF96"/>
    <w:rsid w:val="3D50B71C"/>
    <w:rsid w:val="3D63EEAE"/>
    <w:rsid w:val="3D70F7A1"/>
    <w:rsid w:val="3D77ABA5"/>
    <w:rsid w:val="3D79C4CD"/>
    <w:rsid w:val="3D854B4D"/>
    <w:rsid w:val="3D861AA9"/>
    <w:rsid w:val="3D8EF93E"/>
    <w:rsid w:val="3D935E10"/>
    <w:rsid w:val="3D946649"/>
    <w:rsid w:val="3D96E4A9"/>
    <w:rsid w:val="3DBD2EF3"/>
    <w:rsid w:val="3DBDE6AE"/>
    <w:rsid w:val="3DC2C06B"/>
    <w:rsid w:val="3DC97162"/>
    <w:rsid w:val="3DC9C3A9"/>
    <w:rsid w:val="3DC9ED40"/>
    <w:rsid w:val="3DCBD8E4"/>
    <w:rsid w:val="3DD0C87C"/>
    <w:rsid w:val="3DD7E647"/>
    <w:rsid w:val="3DD9B282"/>
    <w:rsid w:val="3DE33FEC"/>
    <w:rsid w:val="3DE83B6B"/>
    <w:rsid w:val="3E0B4F5A"/>
    <w:rsid w:val="3E0E2C8C"/>
    <w:rsid w:val="3E13612E"/>
    <w:rsid w:val="3E17C17B"/>
    <w:rsid w:val="3E1D3E6A"/>
    <w:rsid w:val="3E20665C"/>
    <w:rsid w:val="3E3833F1"/>
    <w:rsid w:val="3E51EC53"/>
    <w:rsid w:val="3E5B385C"/>
    <w:rsid w:val="3E6430B4"/>
    <w:rsid w:val="3E645D0A"/>
    <w:rsid w:val="3E652294"/>
    <w:rsid w:val="3E7473E2"/>
    <w:rsid w:val="3E7C32B4"/>
    <w:rsid w:val="3EA0DEEC"/>
    <w:rsid w:val="3EA49FDA"/>
    <w:rsid w:val="3EA7BAF5"/>
    <w:rsid w:val="3EB81E88"/>
    <w:rsid w:val="3ED87854"/>
    <w:rsid w:val="3EE071E4"/>
    <w:rsid w:val="3EFB660F"/>
    <w:rsid w:val="3EFCC338"/>
    <w:rsid w:val="3F065BFA"/>
    <w:rsid w:val="3F087DF7"/>
    <w:rsid w:val="3F137DE8"/>
    <w:rsid w:val="3F2574B7"/>
    <w:rsid w:val="3F2D8A51"/>
    <w:rsid w:val="3F33D854"/>
    <w:rsid w:val="3F381510"/>
    <w:rsid w:val="3F465726"/>
    <w:rsid w:val="3F6A2D81"/>
    <w:rsid w:val="3F82210A"/>
    <w:rsid w:val="3F83B9FF"/>
    <w:rsid w:val="3F8CB019"/>
    <w:rsid w:val="3F8FF376"/>
    <w:rsid w:val="3F94B45B"/>
    <w:rsid w:val="3F97FEBF"/>
    <w:rsid w:val="3F9A2C85"/>
    <w:rsid w:val="3F9DB5A3"/>
    <w:rsid w:val="3F9FC4E5"/>
    <w:rsid w:val="3FA03F93"/>
    <w:rsid w:val="3FA65413"/>
    <w:rsid w:val="3FA87386"/>
    <w:rsid w:val="3FAA2102"/>
    <w:rsid w:val="3FAA5BC1"/>
    <w:rsid w:val="3FAFE56B"/>
    <w:rsid w:val="3FB11EDC"/>
    <w:rsid w:val="3FBD67D3"/>
    <w:rsid w:val="3FC6AE82"/>
    <w:rsid w:val="3FDE1494"/>
    <w:rsid w:val="3FDF342E"/>
    <w:rsid w:val="3FEDBCB4"/>
    <w:rsid w:val="3FF82206"/>
    <w:rsid w:val="3FF87E31"/>
    <w:rsid w:val="40013C5C"/>
    <w:rsid w:val="40077ED3"/>
    <w:rsid w:val="402243FC"/>
    <w:rsid w:val="4034312A"/>
    <w:rsid w:val="40387474"/>
    <w:rsid w:val="4038E1B1"/>
    <w:rsid w:val="4039249A"/>
    <w:rsid w:val="4040FED9"/>
    <w:rsid w:val="40433499"/>
    <w:rsid w:val="40524087"/>
    <w:rsid w:val="405CE1D4"/>
    <w:rsid w:val="406F9A8D"/>
    <w:rsid w:val="40704E5C"/>
    <w:rsid w:val="40708A14"/>
    <w:rsid w:val="40720E13"/>
    <w:rsid w:val="40762166"/>
    <w:rsid w:val="4077D48A"/>
    <w:rsid w:val="40862CA2"/>
    <w:rsid w:val="4088A8F1"/>
    <w:rsid w:val="408CA9B5"/>
    <w:rsid w:val="4094DB6E"/>
    <w:rsid w:val="409D12DE"/>
    <w:rsid w:val="409D55FC"/>
    <w:rsid w:val="40A87A9A"/>
    <w:rsid w:val="40A89863"/>
    <w:rsid w:val="40AE44F5"/>
    <w:rsid w:val="40AEEF55"/>
    <w:rsid w:val="40B4DA59"/>
    <w:rsid w:val="40B77320"/>
    <w:rsid w:val="40D29C32"/>
    <w:rsid w:val="40D3633B"/>
    <w:rsid w:val="40D525AC"/>
    <w:rsid w:val="40DAD4B0"/>
    <w:rsid w:val="40DD3AB5"/>
    <w:rsid w:val="40E4DC6F"/>
    <w:rsid w:val="40EFEA85"/>
    <w:rsid w:val="40F7156C"/>
    <w:rsid w:val="40F86BB1"/>
    <w:rsid w:val="4106D85A"/>
    <w:rsid w:val="410AB922"/>
    <w:rsid w:val="4124ED97"/>
    <w:rsid w:val="412BC72D"/>
    <w:rsid w:val="4130415C"/>
    <w:rsid w:val="41347728"/>
    <w:rsid w:val="41371B8E"/>
    <w:rsid w:val="413B990D"/>
    <w:rsid w:val="4143A352"/>
    <w:rsid w:val="414FADEF"/>
    <w:rsid w:val="4156DF41"/>
    <w:rsid w:val="416D603A"/>
    <w:rsid w:val="417185FF"/>
    <w:rsid w:val="417A8910"/>
    <w:rsid w:val="417D163B"/>
    <w:rsid w:val="417E745D"/>
    <w:rsid w:val="41836249"/>
    <w:rsid w:val="41898D15"/>
    <w:rsid w:val="418CC6FA"/>
    <w:rsid w:val="41A646A9"/>
    <w:rsid w:val="41A65E06"/>
    <w:rsid w:val="41A67107"/>
    <w:rsid w:val="41A7DC65"/>
    <w:rsid w:val="41A881C4"/>
    <w:rsid w:val="41ABFD0A"/>
    <w:rsid w:val="41B583D6"/>
    <w:rsid w:val="41BB22F3"/>
    <w:rsid w:val="41D444D5"/>
    <w:rsid w:val="41DC5640"/>
    <w:rsid w:val="41E4097F"/>
    <w:rsid w:val="41E4E04B"/>
    <w:rsid w:val="41EB2C09"/>
    <w:rsid w:val="41F25849"/>
    <w:rsid w:val="4200A5AE"/>
    <w:rsid w:val="4203A776"/>
    <w:rsid w:val="420D2C6A"/>
    <w:rsid w:val="420FF066"/>
    <w:rsid w:val="42156A66"/>
    <w:rsid w:val="42232AF8"/>
    <w:rsid w:val="4229A0E3"/>
    <w:rsid w:val="422B1A24"/>
    <w:rsid w:val="422FC7DC"/>
    <w:rsid w:val="4234A21C"/>
    <w:rsid w:val="423691D1"/>
    <w:rsid w:val="423ACD24"/>
    <w:rsid w:val="423AE426"/>
    <w:rsid w:val="423CC71E"/>
    <w:rsid w:val="423E9BFD"/>
    <w:rsid w:val="423F1A3D"/>
    <w:rsid w:val="4243D908"/>
    <w:rsid w:val="4249912F"/>
    <w:rsid w:val="424BDDEB"/>
    <w:rsid w:val="42580A69"/>
    <w:rsid w:val="42605B06"/>
    <w:rsid w:val="42642AA3"/>
    <w:rsid w:val="42697792"/>
    <w:rsid w:val="427FDE18"/>
    <w:rsid w:val="42947467"/>
    <w:rsid w:val="429980B3"/>
    <w:rsid w:val="42A9D9A5"/>
    <w:rsid w:val="42B89404"/>
    <w:rsid w:val="42BB5AC1"/>
    <w:rsid w:val="42CA3A4F"/>
    <w:rsid w:val="42D540A7"/>
    <w:rsid w:val="42D648B5"/>
    <w:rsid w:val="42DE92D0"/>
    <w:rsid w:val="42E7D90E"/>
    <w:rsid w:val="42E91F64"/>
    <w:rsid w:val="42FF22C0"/>
    <w:rsid w:val="430AC02C"/>
    <w:rsid w:val="43120F33"/>
    <w:rsid w:val="43127262"/>
    <w:rsid w:val="431A1B22"/>
    <w:rsid w:val="432538E4"/>
    <w:rsid w:val="43255D76"/>
    <w:rsid w:val="432FFD20"/>
    <w:rsid w:val="433E82A9"/>
    <w:rsid w:val="43422E67"/>
    <w:rsid w:val="434E4CFA"/>
    <w:rsid w:val="43538B99"/>
    <w:rsid w:val="4355941A"/>
    <w:rsid w:val="435D2AE6"/>
    <w:rsid w:val="4361715F"/>
    <w:rsid w:val="436A5705"/>
    <w:rsid w:val="436F7D1C"/>
    <w:rsid w:val="436F8D25"/>
    <w:rsid w:val="43700783"/>
    <w:rsid w:val="43701536"/>
    <w:rsid w:val="4370B27B"/>
    <w:rsid w:val="437245AC"/>
    <w:rsid w:val="4376D991"/>
    <w:rsid w:val="438574D3"/>
    <w:rsid w:val="43894F6A"/>
    <w:rsid w:val="4395BBAD"/>
    <w:rsid w:val="439D96D0"/>
    <w:rsid w:val="43A0EF24"/>
    <w:rsid w:val="43ADC228"/>
    <w:rsid w:val="43B8096C"/>
    <w:rsid w:val="43BB2457"/>
    <w:rsid w:val="43C0B7D1"/>
    <w:rsid w:val="43C29CDC"/>
    <w:rsid w:val="43C66CC0"/>
    <w:rsid w:val="43C6EA85"/>
    <w:rsid w:val="43CC804D"/>
    <w:rsid w:val="43D26232"/>
    <w:rsid w:val="43DA6C5E"/>
    <w:rsid w:val="43DDF752"/>
    <w:rsid w:val="43DFA969"/>
    <w:rsid w:val="43E05A9E"/>
    <w:rsid w:val="43E69017"/>
    <w:rsid w:val="43ED7756"/>
    <w:rsid w:val="43FBBCE4"/>
    <w:rsid w:val="4403C67B"/>
    <w:rsid w:val="4414EE78"/>
    <w:rsid w:val="441CCF78"/>
    <w:rsid w:val="442682B0"/>
    <w:rsid w:val="4436EF1A"/>
    <w:rsid w:val="443A7571"/>
    <w:rsid w:val="44537FB5"/>
    <w:rsid w:val="4458D719"/>
    <w:rsid w:val="446301D8"/>
    <w:rsid w:val="4465FF3A"/>
    <w:rsid w:val="448266CB"/>
    <w:rsid w:val="4483C402"/>
    <w:rsid w:val="4484C2A6"/>
    <w:rsid w:val="44874872"/>
    <w:rsid w:val="448FD9BE"/>
    <w:rsid w:val="44949DB3"/>
    <w:rsid w:val="44A48E3A"/>
    <w:rsid w:val="44A7DF88"/>
    <w:rsid w:val="44A94A95"/>
    <w:rsid w:val="44AA59BF"/>
    <w:rsid w:val="44ABCD74"/>
    <w:rsid w:val="44ACD149"/>
    <w:rsid w:val="44AD9F0D"/>
    <w:rsid w:val="44B7446B"/>
    <w:rsid w:val="44B8C7D2"/>
    <w:rsid w:val="44C0210F"/>
    <w:rsid w:val="44D8227C"/>
    <w:rsid w:val="45035F95"/>
    <w:rsid w:val="450BE597"/>
    <w:rsid w:val="450E4006"/>
    <w:rsid w:val="45146816"/>
    <w:rsid w:val="45149FD0"/>
    <w:rsid w:val="451A2F73"/>
    <w:rsid w:val="451C10D3"/>
    <w:rsid w:val="4522DEE7"/>
    <w:rsid w:val="45296F50"/>
    <w:rsid w:val="452EFEFB"/>
    <w:rsid w:val="453A4133"/>
    <w:rsid w:val="454DC196"/>
    <w:rsid w:val="455BC901"/>
    <w:rsid w:val="455F564F"/>
    <w:rsid w:val="4577F4B0"/>
    <w:rsid w:val="457B4521"/>
    <w:rsid w:val="45806FEC"/>
    <w:rsid w:val="458C6209"/>
    <w:rsid w:val="458DBFE3"/>
    <w:rsid w:val="459249AD"/>
    <w:rsid w:val="459A550A"/>
    <w:rsid w:val="45A4110B"/>
    <w:rsid w:val="45A9E8CB"/>
    <w:rsid w:val="45AF8D37"/>
    <w:rsid w:val="45B6006F"/>
    <w:rsid w:val="45B89FD9"/>
    <w:rsid w:val="45B9F9B1"/>
    <w:rsid w:val="45BF8984"/>
    <w:rsid w:val="45CC1529"/>
    <w:rsid w:val="45E3B30E"/>
    <w:rsid w:val="45E51051"/>
    <w:rsid w:val="45EC9B35"/>
    <w:rsid w:val="45F21E79"/>
    <w:rsid w:val="45FF3850"/>
    <w:rsid w:val="4611350B"/>
    <w:rsid w:val="461910D3"/>
    <w:rsid w:val="46197D93"/>
    <w:rsid w:val="461B9057"/>
    <w:rsid w:val="461EF7D1"/>
    <w:rsid w:val="4625F02E"/>
    <w:rsid w:val="4627C02F"/>
    <w:rsid w:val="462CE509"/>
    <w:rsid w:val="46403E7B"/>
    <w:rsid w:val="464B83C9"/>
    <w:rsid w:val="465107BD"/>
    <w:rsid w:val="4652AF2A"/>
    <w:rsid w:val="46595A4C"/>
    <w:rsid w:val="465AD4C8"/>
    <w:rsid w:val="4667638A"/>
    <w:rsid w:val="4667B70A"/>
    <w:rsid w:val="466C8947"/>
    <w:rsid w:val="467B2445"/>
    <w:rsid w:val="467C0E6F"/>
    <w:rsid w:val="467DB299"/>
    <w:rsid w:val="4681941A"/>
    <w:rsid w:val="46878407"/>
    <w:rsid w:val="4688B11F"/>
    <w:rsid w:val="468F0770"/>
    <w:rsid w:val="469846C6"/>
    <w:rsid w:val="46C32998"/>
    <w:rsid w:val="46C4FA36"/>
    <w:rsid w:val="46D4C44A"/>
    <w:rsid w:val="46E28B33"/>
    <w:rsid w:val="46E42697"/>
    <w:rsid w:val="46EC4B35"/>
    <w:rsid w:val="46F25BE2"/>
    <w:rsid w:val="46F2C519"/>
    <w:rsid w:val="46F7844B"/>
    <w:rsid w:val="47048FF4"/>
    <w:rsid w:val="47065050"/>
    <w:rsid w:val="4708DA71"/>
    <w:rsid w:val="470D7B56"/>
    <w:rsid w:val="470EE54B"/>
    <w:rsid w:val="470FC478"/>
    <w:rsid w:val="47120D20"/>
    <w:rsid w:val="4714CDA3"/>
    <w:rsid w:val="47174A2B"/>
    <w:rsid w:val="471E30D9"/>
    <w:rsid w:val="4731EF69"/>
    <w:rsid w:val="473589CB"/>
    <w:rsid w:val="473B4AE0"/>
    <w:rsid w:val="473B673D"/>
    <w:rsid w:val="474FC745"/>
    <w:rsid w:val="4753E684"/>
    <w:rsid w:val="476200B8"/>
    <w:rsid w:val="4771C190"/>
    <w:rsid w:val="47736F99"/>
    <w:rsid w:val="4773FF89"/>
    <w:rsid w:val="477B8707"/>
    <w:rsid w:val="47888F7D"/>
    <w:rsid w:val="4788E649"/>
    <w:rsid w:val="478C98F9"/>
    <w:rsid w:val="478ED8F8"/>
    <w:rsid w:val="47950797"/>
    <w:rsid w:val="47961DEC"/>
    <w:rsid w:val="479626AE"/>
    <w:rsid w:val="479B08B1"/>
    <w:rsid w:val="47ACA5D1"/>
    <w:rsid w:val="47B16B57"/>
    <w:rsid w:val="47BBC08D"/>
    <w:rsid w:val="47D856EF"/>
    <w:rsid w:val="47F7DE6E"/>
    <w:rsid w:val="4802DA89"/>
    <w:rsid w:val="480333EB"/>
    <w:rsid w:val="4814ED49"/>
    <w:rsid w:val="48231382"/>
    <w:rsid w:val="4826933A"/>
    <w:rsid w:val="48309C09"/>
    <w:rsid w:val="48317847"/>
    <w:rsid w:val="48450D16"/>
    <w:rsid w:val="48468EE5"/>
    <w:rsid w:val="4848CDAD"/>
    <w:rsid w:val="4853AFAC"/>
    <w:rsid w:val="485564E6"/>
    <w:rsid w:val="485654A6"/>
    <w:rsid w:val="48567BE7"/>
    <w:rsid w:val="485E7736"/>
    <w:rsid w:val="4864EADD"/>
    <w:rsid w:val="48650359"/>
    <w:rsid w:val="48654650"/>
    <w:rsid w:val="487336ED"/>
    <w:rsid w:val="4873DF80"/>
    <w:rsid w:val="4876E82D"/>
    <w:rsid w:val="487D4623"/>
    <w:rsid w:val="48881B96"/>
    <w:rsid w:val="48891B3B"/>
    <w:rsid w:val="488DF741"/>
    <w:rsid w:val="488E2C43"/>
    <w:rsid w:val="489369C3"/>
    <w:rsid w:val="4895E4C7"/>
    <w:rsid w:val="48968300"/>
    <w:rsid w:val="489C685A"/>
    <w:rsid w:val="48A2AE45"/>
    <w:rsid w:val="48AE615B"/>
    <w:rsid w:val="48B95433"/>
    <w:rsid w:val="48BBF5D3"/>
    <w:rsid w:val="48DA0849"/>
    <w:rsid w:val="48DAFC61"/>
    <w:rsid w:val="48E5AD90"/>
    <w:rsid w:val="48E7105D"/>
    <w:rsid w:val="48ED086B"/>
    <w:rsid w:val="48EF180E"/>
    <w:rsid w:val="48F5AC25"/>
    <w:rsid w:val="48F6743F"/>
    <w:rsid w:val="48F68F37"/>
    <w:rsid w:val="48FCD19A"/>
    <w:rsid w:val="49043AD1"/>
    <w:rsid w:val="49179EF3"/>
    <w:rsid w:val="49248F4F"/>
    <w:rsid w:val="492E89B6"/>
    <w:rsid w:val="492F7A4C"/>
    <w:rsid w:val="4956C62D"/>
    <w:rsid w:val="495CFC08"/>
    <w:rsid w:val="495FE754"/>
    <w:rsid w:val="4963FEF2"/>
    <w:rsid w:val="497832BA"/>
    <w:rsid w:val="497A01B0"/>
    <w:rsid w:val="49876EF6"/>
    <w:rsid w:val="49892DA8"/>
    <w:rsid w:val="49AD9F1A"/>
    <w:rsid w:val="49ADC42D"/>
    <w:rsid w:val="49AE6119"/>
    <w:rsid w:val="49BA473C"/>
    <w:rsid w:val="49C0BC23"/>
    <w:rsid w:val="49DD8770"/>
    <w:rsid w:val="49E4C2F6"/>
    <w:rsid w:val="49EF1B64"/>
    <w:rsid w:val="49EF800D"/>
    <w:rsid w:val="49F27C1E"/>
    <w:rsid w:val="4A0548AD"/>
    <w:rsid w:val="4A067450"/>
    <w:rsid w:val="4A0A5DA4"/>
    <w:rsid w:val="4A11799D"/>
    <w:rsid w:val="4A162603"/>
    <w:rsid w:val="4A183655"/>
    <w:rsid w:val="4A23968E"/>
    <w:rsid w:val="4A2E3CDD"/>
    <w:rsid w:val="4A2F3A24"/>
    <w:rsid w:val="4A30EE54"/>
    <w:rsid w:val="4A4D8EB1"/>
    <w:rsid w:val="4A5D72A7"/>
    <w:rsid w:val="4A600D3B"/>
    <w:rsid w:val="4A617F79"/>
    <w:rsid w:val="4A6B6B77"/>
    <w:rsid w:val="4A705AD7"/>
    <w:rsid w:val="4A70D6E7"/>
    <w:rsid w:val="4A78C2FB"/>
    <w:rsid w:val="4A8BEAF7"/>
    <w:rsid w:val="4A8D6AD4"/>
    <w:rsid w:val="4A905BD1"/>
    <w:rsid w:val="4A96BD60"/>
    <w:rsid w:val="4A9C53D1"/>
    <w:rsid w:val="4AA3CA5C"/>
    <w:rsid w:val="4AA707E2"/>
    <w:rsid w:val="4AAEA351"/>
    <w:rsid w:val="4AB2A87B"/>
    <w:rsid w:val="4ABBCC68"/>
    <w:rsid w:val="4ABF73F8"/>
    <w:rsid w:val="4ACB247E"/>
    <w:rsid w:val="4ADF0710"/>
    <w:rsid w:val="4AE00AC5"/>
    <w:rsid w:val="4AF6B3D8"/>
    <w:rsid w:val="4AFBCD4F"/>
    <w:rsid w:val="4AFF7DED"/>
    <w:rsid w:val="4B069D4D"/>
    <w:rsid w:val="4B083EF6"/>
    <w:rsid w:val="4B1997C5"/>
    <w:rsid w:val="4B1EF4EC"/>
    <w:rsid w:val="4B21AE84"/>
    <w:rsid w:val="4B32CEFA"/>
    <w:rsid w:val="4B3675CF"/>
    <w:rsid w:val="4B41E6BB"/>
    <w:rsid w:val="4B442156"/>
    <w:rsid w:val="4B4522C4"/>
    <w:rsid w:val="4B570B2E"/>
    <w:rsid w:val="4B5B9AFD"/>
    <w:rsid w:val="4B6BB7E9"/>
    <w:rsid w:val="4B6E577E"/>
    <w:rsid w:val="4B73D8DA"/>
    <w:rsid w:val="4B7DB481"/>
    <w:rsid w:val="4B8493FF"/>
    <w:rsid w:val="4B8B9720"/>
    <w:rsid w:val="4B8F8058"/>
    <w:rsid w:val="4B9AE653"/>
    <w:rsid w:val="4B9CD3F9"/>
    <w:rsid w:val="4B9CE6E2"/>
    <w:rsid w:val="4B9F82E0"/>
    <w:rsid w:val="4BA08375"/>
    <w:rsid w:val="4BA4C2EC"/>
    <w:rsid w:val="4BA6512C"/>
    <w:rsid w:val="4BA841C1"/>
    <w:rsid w:val="4BB7DDEB"/>
    <w:rsid w:val="4BC084BE"/>
    <w:rsid w:val="4BC0CF98"/>
    <w:rsid w:val="4BC41FE3"/>
    <w:rsid w:val="4BC70085"/>
    <w:rsid w:val="4BC877D2"/>
    <w:rsid w:val="4BCE0727"/>
    <w:rsid w:val="4BEB22C0"/>
    <w:rsid w:val="4BF94308"/>
    <w:rsid w:val="4BFF434C"/>
    <w:rsid w:val="4C1A93F5"/>
    <w:rsid w:val="4C1BB894"/>
    <w:rsid w:val="4C1FB79B"/>
    <w:rsid w:val="4C20005D"/>
    <w:rsid w:val="4C218198"/>
    <w:rsid w:val="4C2EADE4"/>
    <w:rsid w:val="4C3539E9"/>
    <w:rsid w:val="4C39F363"/>
    <w:rsid w:val="4C5CC67E"/>
    <w:rsid w:val="4C67A03E"/>
    <w:rsid w:val="4C716CC6"/>
    <w:rsid w:val="4C729A24"/>
    <w:rsid w:val="4C750989"/>
    <w:rsid w:val="4C769131"/>
    <w:rsid w:val="4C784CE0"/>
    <w:rsid w:val="4C84DBA5"/>
    <w:rsid w:val="4C8DCB46"/>
    <w:rsid w:val="4CA4181B"/>
    <w:rsid w:val="4CAFBFA1"/>
    <w:rsid w:val="4CB37858"/>
    <w:rsid w:val="4CBAC54D"/>
    <w:rsid w:val="4CC2A56B"/>
    <w:rsid w:val="4CC2C229"/>
    <w:rsid w:val="4CC48EBF"/>
    <w:rsid w:val="4CCCE5D7"/>
    <w:rsid w:val="4CD4B0BE"/>
    <w:rsid w:val="4CDA086D"/>
    <w:rsid w:val="4CDD8C74"/>
    <w:rsid w:val="4CDDB71C"/>
    <w:rsid w:val="4CE5AAF8"/>
    <w:rsid w:val="4CF09A4D"/>
    <w:rsid w:val="4CF215FD"/>
    <w:rsid w:val="4CF932BF"/>
    <w:rsid w:val="4CFC3A3E"/>
    <w:rsid w:val="4D014642"/>
    <w:rsid w:val="4D03C44E"/>
    <w:rsid w:val="4D0635DA"/>
    <w:rsid w:val="4D07E6D9"/>
    <w:rsid w:val="4D0C134C"/>
    <w:rsid w:val="4D0E3593"/>
    <w:rsid w:val="4D10C644"/>
    <w:rsid w:val="4D15CE80"/>
    <w:rsid w:val="4D184C96"/>
    <w:rsid w:val="4D28D609"/>
    <w:rsid w:val="4D2CC741"/>
    <w:rsid w:val="4D2E2846"/>
    <w:rsid w:val="4D3619F8"/>
    <w:rsid w:val="4D41258F"/>
    <w:rsid w:val="4D47D60D"/>
    <w:rsid w:val="4D4A0F51"/>
    <w:rsid w:val="4D4A55E6"/>
    <w:rsid w:val="4D4AFD96"/>
    <w:rsid w:val="4D53BB1B"/>
    <w:rsid w:val="4D596530"/>
    <w:rsid w:val="4D5AFAAD"/>
    <w:rsid w:val="4D612E57"/>
    <w:rsid w:val="4D61545D"/>
    <w:rsid w:val="4D677C1F"/>
    <w:rsid w:val="4D6AF258"/>
    <w:rsid w:val="4D7155BC"/>
    <w:rsid w:val="4D7242A5"/>
    <w:rsid w:val="4D72D83D"/>
    <w:rsid w:val="4D76F79D"/>
    <w:rsid w:val="4D7D63DC"/>
    <w:rsid w:val="4D814EA4"/>
    <w:rsid w:val="4D840F27"/>
    <w:rsid w:val="4D86F321"/>
    <w:rsid w:val="4D88DFE8"/>
    <w:rsid w:val="4D951369"/>
    <w:rsid w:val="4D9D6912"/>
    <w:rsid w:val="4DA49854"/>
    <w:rsid w:val="4DA9FF51"/>
    <w:rsid w:val="4DB06392"/>
    <w:rsid w:val="4DBCED53"/>
    <w:rsid w:val="4DBEA8D9"/>
    <w:rsid w:val="4DC5050F"/>
    <w:rsid w:val="4DCA7E45"/>
    <w:rsid w:val="4DCFC3B8"/>
    <w:rsid w:val="4DD34118"/>
    <w:rsid w:val="4DDB6B1E"/>
    <w:rsid w:val="4DDCF5AB"/>
    <w:rsid w:val="4DDD4841"/>
    <w:rsid w:val="4DE7EFD3"/>
    <w:rsid w:val="4DF65214"/>
    <w:rsid w:val="4DF714BA"/>
    <w:rsid w:val="4DFB46AB"/>
    <w:rsid w:val="4DFB8E20"/>
    <w:rsid w:val="4DFCF404"/>
    <w:rsid w:val="4E02DDE3"/>
    <w:rsid w:val="4E044856"/>
    <w:rsid w:val="4E12916B"/>
    <w:rsid w:val="4E147FEE"/>
    <w:rsid w:val="4E166BEA"/>
    <w:rsid w:val="4E223C6B"/>
    <w:rsid w:val="4E22E625"/>
    <w:rsid w:val="4E26C08A"/>
    <w:rsid w:val="4E2B665C"/>
    <w:rsid w:val="4E32E65B"/>
    <w:rsid w:val="4E3A8D02"/>
    <w:rsid w:val="4E489459"/>
    <w:rsid w:val="4E6FF909"/>
    <w:rsid w:val="4E73E880"/>
    <w:rsid w:val="4E74EAFF"/>
    <w:rsid w:val="4E79573D"/>
    <w:rsid w:val="4E839EAA"/>
    <w:rsid w:val="4E847EAC"/>
    <w:rsid w:val="4E9CC9A9"/>
    <w:rsid w:val="4E9D16A3"/>
    <w:rsid w:val="4EA2063B"/>
    <w:rsid w:val="4EA58456"/>
    <w:rsid w:val="4EBC8356"/>
    <w:rsid w:val="4ECA7A0D"/>
    <w:rsid w:val="4ECAEBED"/>
    <w:rsid w:val="4ED3FAC3"/>
    <w:rsid w:val="4ED4B7CB"/>
    <w:rsid w:val="4ED65650"/>
    <w:rsid w:val="4ED9CD51"/>
    <w:rsid w:val="4EDA79E5"/>
    <w:rsid w:val="4EDB168A"/>
    <w:rsid w:val="4EDB3188"/>
    <w:rsid w:val="4EDD366C"/>
    <w:rsid w:val="4EE38D74"/>
    <w:rsid w:val="4EE62647"/>
    <w:rsid w:val="4EE77AE3"/>
    <w:rsid w:val="4EEBFDEE"/>
    <w:rsid w:val="4EF264EC"/>
    <w:rsid w:val="4EFC3036"/>
    <w:rsid w:val="4F02FEBE"/>
    <w:rsid w:val="4F17E178"/>
    <w:rsid w:val="4F1F82D6"/>
    <w:rsid w:val="4F2154B4"/>
    <w:rsid w:val="4F27E055"/>
    <w:rsid w:val="4F313044"/>
    <w:rsid w:val="4F4D1005"/>
    <w:rsid w:val="4F510F92"/>
    <w:rsid w:val="4F5917FC"/>
    <w:rsid w:val="4F63AB18"/>
    <w:rsid w:val="4F664EA6"/>
    <w:rsid w:val="4F66DB51"/>
    <w:rsid w:val="4F74E3CB"/>
    <w:rsid w:val="4F7AB2CC"/>
    <w:rsid w:val="4F82094A"/>
    <w:rsid w:val="4F881036"/>
    <w:rsid w:val="4F89E067"/>
    <w:rsid w:val="4F8DE501"/>
    <w:rsid w:val="4F8FB2A9"/>
    <w:rsid w:val="4F926A89"/>
    <w:rsid w:val="4F9302CD"/>
    <w:rsid w:val="4F93A162"/>
    <w:rsid w:val="4F98001A"/>
    <w:rsid w:val="4F9B10D8"/>
    <w:rsid w:val="4F9EAE44"/>
    <w:rsid w:val="4FA6AEB5"/>
    <w:rsid w:val="4FA9F5E2"/>
    <w:rsid w:val="4FABD339"/>
    <w:rsid w:val="4FC48BA8"/>
    <w:rsid w:val="4FCDAD09"/>
    <w:rsid w:val="4FCEFF8A"/>
    <w:rsid w:val="4FD495B7"/>
    <w:rsid w:val="4FD7A07E"/>
    <w:rsid w:val="4FDC1ACB"/>
    <w:rsid w:val="4FE78175"/>
    <w:rsid w:val="4FFA1779"/>
    <w:rsid w:val="4FFF9283"/>
    <w:rsid w:val="50031D1F"/>
    <w:rsid w:val="5009E232"/>
    <w:rsid w:val="500C85F8"/>
    <w:rsid w:val="500E7E7D"/>
    <w:rsid w:val="50122B29"/>
    <w:rsid w:val="501BE3EE"/>
    <w:rsid w:val="501C0E3D"/>
    <w:rsid w:val="503DD69C"/>
    <w:rsid w:val="50523DA4"/>
    <w:rsid w:val="5052EBA1"/>
    <w:rsid w:val="5053E81C"/>
    <w:rsid w:val="5057BF3F"/>
    <w:rsid w:val="5059102C"/>
    <w:rsid w:val="505E5CE8"/>
    <w:rsid w:val="5062F071"/>
    <w:rsid w:val="5064B0FC"/>
    <w:rsid w:val="506FBFF8"/>
    <w:rsid w:val="506FCEAD"/>
    <w:rsid w:val="5070939F"/>
    <w:rsid w:val="5071B1A2"/>
    <w:rsid w:val="50721402"/>
    <w:rsid w:val="50725175"/>
    <w:rsid w:val="50756B7D"/>
    <w:rsid w:val="50756D1E"/>
    <w:rsid w:val="507B69EE"/>
    <w:rsid w:val="507EA663"/>
    <w:rsid w:val="507F976A"/>
    <w:rsid w:val="50A194E5"/>
    <w:rsid w:val="50AD8F89"/>
    <w:rsid w:val="50B6A6BE"/>
    <w:rsid w:val="50BAF9B0"/>
    <w:rsid w:val="50BB2DD1"/>
    <w:rsid w:val="50BE965A"/>
    <w:rsid w:val="50C16DF9"/>
    <w:rsid w:val="50CE0EBC"/>
    <w:rsid w:val="50D2EBA9"/>
    <w:rsid w:val="50D319DD"/>
    <w:rsid w:val="50D72025"/>
    <w:rsid w:val="50D8AC46"/>
    <w:rsid w:val="50E2133C"/>
    <w:rsid w:val="50E91BF8"/>
    <w:rsid w:val="50ECE0FD"/>
    <w:rsid w:val="50EDDDCB"/>
    <w:rsid w:val="50EE59B7"/>
    <w:rsid w:val="50F707F5"/>
    <w:rsid w:val="51021F07"/>
    <w:rsid w:val="512E9A28"/>
    <w:rsid w:val="5130F616"/>
    <w:rsid w:val="5147A39A"/>
    <w:rsid w:val="514AE596"/>
    <w:rsid w:val="51517BF9"/>
    <w:rsid w:val="5162CE2E"/>
    <w:rsid w:val="5168AF5B"/>
    <w:rsid w:val="516BF298"/>
    <w:rsid w:val="516F10D7"/>
    <w:rsid w:val="517A7E17"/>
    <w:rsid w:val="5181C111"/>
    <w:rsid w:val="5191227D"/>
    <w:rsid w:val="5193CAD5"/>
    <w:rsid w:val="51959821"/>
    <w:rsid w:val="519C85AD"/>
    <w:rsid w:val="51A228AB"/>
    <w:rsid w:val="51A8F142"/>
    <w:rsid w:val="51AE503F"/>
    <w:rsid w:val="51B5D88B"/>
    <w:rsid w:val="51C21063"/>
    <w:rsid w:val="51C30EF2"/>
    <w:rsid w:val="51E36962"/>
    <w:rsid w:val="51E69222"/>
    <w:rsid w:val="51EA1A48"/>
    <w:rsid w:val="51EF0EF8"/>
    <w:rsid w:val="51F6313A"/>
    <w:rsid w:val="51FAD8A4"/>
    <w:rsid w:val="51FC472C"/>
    <w:rsid w:val="51FD044E"/>
    <w:rsid w:val="51FD2D24"/>
    <w:rsid w:val="520434B2"/>
    <w:rsid w:val="5208DFAE"/>
    <w:rsid w:val="520B9F0E"/>
    <w:rsid w:val="520C560F"/>
    <w:rsid w:val="520E758D"/>
    <w:rsid w:val="521A5DFF"/>
    <w:rsid w:val="522058C5"/>
    <w:rsid w:val="52206B37"/>
    <w:rsid w:val="5227FF66"/>
    <w:rsid w:val="52300317"/>
    <w:rsid w:val="523CC70D"/>
    <w:rsid w:val="523D6546"/>
    <w:rsid w:val="524B55B7"/>
    <w:rsid w:val="524EB4BF"/>
    <w:rsid w:val="5252771F"/>
    <w:rsid w:val="52529B0D"/>
    <w:rsid w:val="52608413"/>
    <w:rsid w:val="526EBC0A"/>
    <w:rsid w:val="5273D60E"/>
    <w:rsid w:val="5273E400"/>
    <w:rsid w:val="52810A43"/>
    <w:rsid w:val="52855813"/>
    <w:rsid w:val="529DEF68"/>
    <w:rsid w:val="52A5225C"/>
    <w:rsid w:val="52A70978"/>
    <w:rsid w:val="52C4F59D"/>
    <w:rsid w:val="52D1E6CA"/>
    <w:rsid w:val="52D38676"/>
    <w:rsid w:val="52D61ED9"/>
    <w:rsid w:val="52D8B9F5"/>
    <w:rsid w:val="52DC6BA5"/>
    <w:rsid w:val="52E196A4"/>
    <w:rsid w:val="52EB87C4"/>
    <w:rsid w:val="52FA0AC0"/>
    <w:rsid w:val="52FED77F"/>
    <w:rsid w:val="5306DF34"/>
    <w:rsid w:val="530E2BC8"/>
    <w:rsid w:val="53105554"/>
    <w:rsid w:val="531E1421"/>
    <w:rsid w:val="5329830A"/>
    <w:rsid w:val="532D7FE6"/>
    <w:rsid w:val="533C8ACA"/>
    <w:rsid w:val="534A9028"/>
    <w:rsid w:val="534FFE45"/>
    <w:rsid w:val="536B29EE"/>
    <w:rsid w:val="536BB9A6"/>
    <w:rsid w:val="5375775E"/>
    <w:rsid w:val="53758E6E"/>
    <w:rsid w:val="53848F99"/>
    <w:rsid w:val="5386409B"/>
    <w:rsid w:val="53898D2F"/>
    <w:rsid w:val="5390460A"/>
    <w:rsid w:val="53B020FE"/>
    <w:rsid w:val="53BA517F"/>
    <w:rsid w:val="53BD90C0"/>
    <w:rsid w:val="53CD10C4"/>
    <w:rsid w:val="53D0DEEA"/>
    <w:rsid w:val="53D51F23"/>
    <w:rsid w:val="53DB17A4"/>
    <w:rsid w:val="53DD2663"/>
    <w:rsid w:val="53E3509A"/>
    <w:rsid w:val="53EB8229"/>
    <w:rsid w:val="53EE4780"/>
    <w:rsid w:val="53FE4A75"/>
    <w:rsid w:val="53FEA42B"/>
    <w:rsid w:val="54025A94"/>
    <w:rsid w:val="5406EF81"/>
    <w:rsid w:val="540C221D"/>
    <w:rsid w:val="541180F5"/>
    <w:rsid w:val="5411FCBF"/>
    <w:rsid w:val="54162522"/>
    <w:rsid w:val="5419CAE5"/>
    <w:rsid w:val="541C348F"/>
    <w:rsid w:val="541FA4A7"/>
    <w:rsid w:val="54208128"/>
    <w:rsid w:val="543A4C74"/>
    <w:rsid w:val="543AE935"/>
    <w:rsid w:val="5447627E"/>
    <w:rsid w:val="544E8789"/>
    <w:rsid w:val="544EAAC5"/>
    <w:rsid w:val="544F1DB8"/>
    <w:rsid w:val="5451F2A1"/>
    <w:rsid w:val="5452F058"/>
    <w:rsid w:val="5455EFD8"/>
    <w:rsid w:val="54695DFB"/>
    <w:rsid w:val="546C18B5"/>
    <w:rsid w:val="546E37F0"/>
    <w:rsid w:val="546F56D7"/>
    <w:rsid w:val="54748A56"/>
    <w:rsid w:val="547E1AE4"/>
    <w:rsid w:val="54875825"/>
    <w:rsid w:val="548A2546"/>
    <w:rsid w:val="549C8094"/>
    <w:rsid w:val="54A5BF81"/>
    <w:rsid w:val="54A82BC7"/>
    <w:rsid w:val="54AA9D1B"/>
    <w:rsid w:val="54B31ED6"/>
    <w:rsid w:val="54B33204"/>
    <w:rsid w:val="54BE2A12"/>
    <w:rsid w:val="54CC5413"/>
    <w:rsid w:val="54CFFA42"/>
    <w:rsid w:val="54E9F798"/>
    <w:rsid w:val="54EA8AEE"/>
    <w:rsid w:val="54F1AFDE"/>
    <w:rsid w:val="5500DEC5"/>
    <w:rsid w:val="5509CCD4"/>
    <w:rsid w:val="550FE7A9"/>
    <w:rsid w:val="5513B646"/>
    <w:rsid w:val="55160CB3"/>
    <w:rsid w:val="551BD291"/>
    <w:rsid w:val="5520A717"/>
    <w:rsid w:val="5525443C"/>
    <w:rsid w:val="552628DD"/>
    <w:rsid w:val="552CCE3C"/>
    <w:rsid w:val="552D1EC0"/>
    <w:rsid w:val="5545F34A"/>
    <w:rsid w:val="554B9878"/>
    <w:rsid w:val="554C6247"/>
    <w:rsid w:val="555EDDF1"/>
    <w:rsid w:val="55704FA4"/>
    <w:rsid w:val="55764D6C"/>
    <w:rsid w:val="5578436A"/>
    <w:rsid w:val="558051B8"/>
    <w:rsid w:val="5580F302"/>
    <w:rsid w:val="558C5476"/>
    <w:rsid w:val="558E7464"/>
    <w:rsid w:val="559A97BC"/>
    <w:rsid w:val="55ABE921"/>
    <w:rsid w:val="55B33237"/>
    <w:rsid w:val="55B440B0"/>
    <w:rsid w:val="55CD8C60"/>
    <w:rsid w:val="55D61CD5"/>
    <w:rsid w:val="55DE7F3C"/>
    <w:rsid w:val="55E37EEF"/>
    <w:rsid w:val="55EECB53"/>
    <w:rsid w:val="55F6C77B"/>
    <w:rsid w:val="56024451"/>
    <w:rsid w:val="5607E916"/>
    <w:rsid w:val="560CA21F"/>
    <w:rsid w:val="5614E6FA"/>
    <w:rsid w:val="56180D21"/>
    <w:rsid w:val="56181E6C"/>
    <w:rsid w:val="562CBDDA"/>
    <w:rsid w:val="563F7152"/>
    <w:rsid w:val="5647DC9A"/>
    <w:rsid w:val="564C49C3"/>
    <w:rsid w:val="565884B8"/>
    <w:rsid w:val="5658B6E3"/>
    <w:rsid w:val="5687FAF3"/>
    <w:rsid w:val="56891811"/>
    <w:rsid w:val="5689672E"/>
    <w:rsid w:val="568D885C"/>
    <w:rsid w:val="5691979D"/>
    <w:rsid w:val="56984075"/>
    <w:rsid w:val="569E7595"/>
    <w:rsid w:val="56A28899"/>
    <w:rsid w:val="56A4EECE"/>
    <w:rsid w:val="56B63627"/>
    <w:rsid w:val="56C3B739"/>
    <w:rsid w:val="56DF69FA"/>
    <w:rsid w:val="56EE3A94"/>
    <w:rsid w:val="56F6691A"/>
    <w:rsid w:val="56F80D44"/>
    <w:rsid w:val="56FA2C69"/>
    <w:rsid w:val="56FD981B"/>
    <w:rsid w:val="5704B186"/>
    <w:rsid w:val="570B1194"/>
    <w:rsid w:val="571503BA"/>
    <w:rsid w:val="571759BF"/>
    <w:rsid w:val="5725E1DC"/>
    <w:rsid w:val="5725E842"/>
    <w:rsid w:val="572854B0"/>
    <w:rsid w:val="572B4F23"/>
    <w:rsid w:val="572E6F3A"/>
    <w:rsid w:val="573A6849"/>
    <w:rsid w:val="57422D2D"/>
    <w:rsid w:val="5742BD28"/>
    <w:rsid w:val="5747540D"/>
    <w:rsid w:val="57477787"/>
    <w:rsid w:val="5752B27E"/>
    <w:rsid w:val="575AC7C4"/>
    <w:rsid w:val="5763EEDD"/>
    <w:rsid w:val="576F831A"/>
    <w:rsid w:val="5771ED36"/>
    <w:rsid w:val="577298EF"/>
    <w:rsid w:val="5786BE7A"/>
    <w:rsid w:val="578A911A"/>
    <w:rsid w:val="5790B481"/>
    <w:rsid w:val="5791C949"/>
    <w:rsid w:val="57942951"/>
    <w:rsid w:val="57A12E91"/>
    <w:rsid w:val="57A4763F"/>
    <w:rsid w:val="57AEB4ED"/>
    <w:rsid w:val="57C7D6F9"/>
    <w:rsid w:val="57C9F14A"/>
    <w:rsid w:val="57CA5B78"/>
    <w:rsid w:val="57D1A9D2"/>
    <w:rsid w:val="57E148F6"/>
    <w:rsid w:val="57ED0ED7"/>
    <w:rsid w:val="57ED2E3B"/>
    <w:rsid w:val="57EEDA1A"/>
    <w:rsid w:val="57EFA23D"/>
    <w:rsid w:val="5803511F"/>
    <w:rsid w:val="58080C62"/>
    <w:rsid w:val="580C8840"/>
    <w:rsid w:val="581DA493"/>
    <w:rsid w:val="581E014B"/>
    <w:rsid w:val="582C8266"/>
    <w:rsid w:val="5839BF99"/>
    <w:rsid w:val="5853CB06"/>
    <w:rsid w:val="5855238F"/>
    <w:rsid w:val="58594E12"/>
    <w:rsid w:val="5866D2D7"/>
    <w:rsid w:val="586967D4"/>
    <w:rsid w:val="58715C53"/>
    <w:rsid w:val="58737636"/>
    <w:rsid w:val="588802F6"/>
    <w:rsid w:val="588C5B30"/>
    <w:rsid w:val="588FA5FA"/>
    <w:rsid w:val="589AAF9B"/>
    <w:rsid w:val="58A89046"/>
    <w:rsid w:val="58AC5AC7"/>
    <w:rsid w:val="58B95240"/>
    <w:rsid w:val="58C60B95"/>
    <w:rsid w:val="58CEF70F"/>
    <w:rsid w:val="58D3C478"/>
    <w:rsid w:val="58D83390"/>
    <w:rsid w:val="58DA88C4"/>
    <w:rsid w:val="58E3D49B"/>
    <w:rsid w:val="58FBD15A"/>
    <w:rsid w:val="590B2AFD"/>
    <w:rsid w:val="5911757D"/>
    <w:rsid w:val="5918E6FB"/>
    <w:rsid w:val="592D99AA"/>
    <w:rsid w:val="5931A768"/>
    <w:rsid w:val="593B3B01"/>
    <w:rsid w:val="593EC2C3"/>
    <w:rsid w:val="594D7E10"/>
    <w:rsid w:val="59517633"/>
    <w:rsid w:val="595A582B"/>
    <w:rsid w:val="5961B7B2"/>
    <w:rsid w:val="5963A75A"/>
    <w:rsid w:val="59645E9C"/>
    <w:rsid w:val="597407FE"/>
    <w:rsid w:val="5976FD1D"/>
    <w:rsid w:val="598460CD"/>
    <w:rsid w:val="598B470F"/>
    <w:rsid w:val="598C4957"/>
    <w:rsid w:val="599B37B8"/>
    <w:rsid w:val="59A3DCC3"/>
    <w:rsid w:val="59B1ECEB"/>
    <w:rsid w:val="59B4FB3A"/>
    <w:rsid w:val="59B628A2"/>
    <w:rsid w:val="59C8DF59"/>
    <w:rsid w:val="59D0F116"/>
    <w:rsid w:val="59D7E644"/>
    <w:rsid w:val="59D7EC59"/>
    <w:rsid w:val="59E88CE7"/>
    <w:rsid w:val="59EF9B67"/>
    <w:rsid w:val="59EFE5DE"/>
    <w:rsid w:val="59F07882"/>
    <w:rsid w:val="59F14519"/>
    <w:rsid w:val="59F1FE6F"/>
    <w:rsid w:val="59FB259F"/>
    <w:rsid w:val="5A075911"/>
    <w:rsid w:val="5A0AA9CC"/>
    <w:rsid w:val="5A0D30F2"/>
    <w:rsid w:val="5A1908F7"/>
    <w:rsid w:val="5A2B24F3"/>
    <w:rsid w:val="5A31CD2B"/>
    <w:rsid w:val="5A3EB126"/>
    <w:rsid w:val="5A4460A7"/>
    <w:rsid w:val="5A526F1F"/>
    <w:rsid w:val="5A5AFBB5"/>
    <w:rsid w:val="5A5C4913"/>
    <w:rsid w:val="5A66020D"/>
    <w:rsid w:val="5A68D73F"/>
    <w:rsid w:val="5A6A8118"/>
    <w:rsid w:val="5A73E2EB"/>
    <w:rsid w:val="5A8619B8"/>
    <w:rsid w:val="5A9578B4"/>
    <w:rsid w:val="5A96BE8F"/>
    <w:rsid w:val="5A9D55E7"/>
    <w:rsid w:val="5A9E9B5B"/>
    <w:rsid w:val="5AA9A469"/>
    <w:rsid w:val="5ABBE103"/>
    <w:rsid w:val="5AC117DE"/>
    <w:rsid w:val="5AC96A0B"/>
    <w:rsid w:val="5AD2A48C"/>
    <w:rsid w:val="5AD89F7F"/>
    <w:rsid w:val="5AD9EDAA"/>
    <w:rsid w:val="5ADCBD8A"/>
    <w:rsid w:val="5AE160EB"/>
    <w:rsid w:val="5AE72ED9"/>
    <w:rsid w:val="5AF58022"/>
    <w:rsid w:val="5AFC2178"/>
    <w:rsid w:val="5B00EF08"/>
    <w:rsid w:val="5B012289"/>
    <w:rsid w:val="5B016187"/>
    <w:rsid w:val="5B12CD7E"/>
    <w:rsid w:val="5B17E7E9"/>
    <w:rsid w:val="5B1A7D3F"/>
    <w:rsid w:val="5B1DCD48"/>
    <w:rsid w:val="5B239C43"/>
    <w:rsid w:val="5B3FAD24"/>
    <w:rsid w:val="5B44FB00"/>
    <w:rsid w:val="5B490AF1"/>
    <w:rsid w:val="5B50F877"/>
    <w:rsid w:val="5B537A22"/>
    <w:rsid w:val="5B5565A9"/>
    <w:rsid w:val="5B646911"/>
    <w:rsid w:val="5B69F3F8"/>
    <w:rsid w:val="5B7584B2"/>
    <w:rsid w:val="5B77FD15"/>
    <w:rsid w:val="5B7CA317"/>
    <w:rsid w:val="5B864E1B"/>
    <w:rsid w:val="5B87DC60"/>
    <w:rsid w:val="5B88928D"/>
    <w:rsid w:val="5BA1BAEA"/>
    <w:rsid w:val="5BAE3ACB"/>
    <w:rsid w:val="5BAFA65D"/>
    <w:rsid w:val="5BB1456B"/>
    <w:rsid w:val="5BBC5DC6"/>
    <w:rsid w:val="5BBDD33C"/>
    <w:rsid w:val="5BC2411D"/>
    <w:rsid w:val="5BC344B1"/>
    <w:rsid w:val="5BCADCDA"/>
    <w:rsid w:val="5BD2505D"/>
    <w:rsid w:val="5BE3A93A"/>
    <w:rsid w:val="5BE6DEC9"/>
    <w:rsid w:val="5BE9AC27"/>
    <w:rsid w:val="5BED8700"/>
    <w:rsid w:val="5BF4441C"/>
    <w:rsid w:val="5BF7C24B"/>
    <w:rsid w:val="5C06A909"/>
    <w:rsid w:val="5C07F8DC"/>
    <w:rsid w:val="5C0A6FB4"/>
    <w:rsid w:val="5C0EB10E"/>
    <w:rsid w:val="5C100340"/>
    <w:rsid w:val="5C10C9EE"/>
    <w:rsid w:val="5C151401"/>
    <w:rsid w:val="5C1B7B69"/>
    <w:rsid w:val="5C24524E"/>
    <w:rsid w:val="5C25FEAB"/>
    <w:rsid w:val="5C379264"/>
    <w:rsid w:val="5C3B3CC2"/>
    <w:rsid w:val="5C4703FC"/>
    <w:rsid w:val="5C49BF0F"/>
    <w:rsid w:val="5C5B9C3C"/>
    <w:rsid w:val="5C5FA3A6"/>
    <w:rsid w:val="5C602178"/>
    <w:rsid w:val="5C646392"/>
    <w:rsid w:val="5C64ABA6"/>
    <w:rsid w:val="5C6F97FB"/>
    <w:rsid w:val="5C7A2F57"/>
    <w:rsid w:val="5C7F714D"/>
    <w:rsid w:val="5C875DD8"/>
    <w:rsid w:val="5C91311F"/>
    <w:rsid w:val="5C960BC4"/>
    <w:rsid w:val="5CA2321A"/>
    <w:rsid w:val="5CA99FD7"/>
    <w:rsid w:val="5CAC3CF6"/>
    <w:rsid w:val="5CADC17A"/>
    <w:rsid w:val="5CB77321"/>
    <w:rsid w:val="5CC31360"/>
    <w:rsid w:val="5CD71E07"/>
    <w:rsid w:val="5CE36D10"/>
    <w:rsid w:val="5CE36F6E"/>
    <w:rsid w:val="5CE3A35C"/>
    <w:rsid w:val="5CE877B9"/>
    <w:rsid w:val="5CEE9157"/>
    <w:rsid w:val="5D0AD5B2"/>
    <w:rsid w:val="5D0B7E4D"/>
    <w:rsid w:val="5D0BA548"/>
    <w:rsid w:val="5D0C3E3D"/>
    <w:rsid w:val="5D137AFC"/>
    <w:rsid w:val="5D2C150D"/>
    <w:rsid w:val="5D2D1BC4"/>
    <w:rsid w:val="5D31C19F"/>
    <w:rsid w:val="5D31D49C"/>
    <w:rsid w:val="5D3830A5"/>
    <w:rsid w:val="5D42E13A"/>
    <w:rsid w:val="5D44E5D2"/>
    <w:rsid w:val="5D52FB67"/>
    <w:rsid w:val="5D5313D7"/>
    <w:rsid w:val="5D54AE50"/>
    <w:rsid w:val="5D5E34B6"/>
    <w:rsid w:val="5D6ACB53"/>
    <w:rsid w:val="5D874B79"/>
    <w:rsid w:val="5D8A2030"/>
    <w:rsid w:val="5D979071"/>
    <w:rsid w:val="5DA65575"/>
    <w:rsid w:val="5DACBFBA"/>
    <w:rsid w:val="5DE891D4"/>
    <w:rsid w:val="5DE91C40"/>
    <w:rsid w:val="5DF9D29E"/>
    <w:rsid w:val="5E21AEC7"/>
    <w:rsid w:val="5E25C950"/>
    <w:rsid w:val="5E25E99E"/>
    <w:rsid w:val="5E306378"/>
    <w:rsid w:val="5E4C1EFE"/>
    <w:rsid w:val="5E5A610A"/>
    <w:rsid w:val="5E5AB283"/>
    <w:rsid w:val="5E5E2004"/>
    <w:rsid w:val="5E607B44"/>
    <w:rsid w:val="5E658380"/>
    <w:rsid w:val="5E6DC6AC"/>
    <w:rsid w:val="5E711F4D"/>
    <w:rsid w:val="5E7392B2"/>
    <w:rsid w:val="5E7A713D"/>
    <w:rsid w:val="5E7F73BD"/>
    <w:rsid w:val="5E84DB72"/>
    <w:rsid w:val="5E85B661"/>
    <w:rsid w:val="5EA0F9A7"/>
    <w:rsid w:val="5EA121F2"/>
    <w:rsid w:val="5EA57149"/>
    <w:rsid w:val="5EAC97BC"/>
    <w:rsid w:val="5EAFA3A7"/>
    <w:rsid w:val="5EB598F9"/>
    <w:rsid w:val="5EBE8249"/>
    <w:rsid w:val="5ECFFE38"/>
    <w:rsid w:val="5EDFE7F7"/>
    <w:rsid w:val="5EE0B633"/>
    <w:rsid w:val="5EE8E62D"/>
    <w:rsid w:val="5EEECBC8"/>
    <w:rsid w:val="5EFD4CB3"/>
    <w:rsid w:val="5F064736"/>
    <w:rsid w:val="5F1B5478"/>
    <w:rsid w:val="5F2490A2"/>
    <w:rsid w:val="5F27DDEA"/>
    <w:rsid w:val="5F2A55F5"/>
    <w:rsid w:val="5F40C767"/>
    <w:rsid w:val="5F4651D0"/>
    <w:rsid w:val="5F521BE4"/>
    <w:rsid w:val="5F672623"/>
    <w:rsid w:val="5F6726A3"/>
    <w:rsid w:val="5F6B5BBE"/>
    <w:rsid w:val="5F6BF8FE"/>
    <w:rsid w:val="5F70A902"/>
    <w:rsid w:val="5F72909C"/>
    <w:rsid w:val="5F75B26F"/>
    <w:rsid w:val="5F831B9A"/>
    <w:rsid w:val="5F84ECA1"/>
    <w:rsid w:val="5F9F1F54"/>
    <w:rsid w:val="5F9F83D5"/>
    <w:rsid w:val="5F9FFDE1"/>
    <w:rsid w:val="5FA41682"/>
    <w:rsid w:val="5FAB751C"/>
    <w:rsid w:val="5FB4D20E"/>
    <w:rsid w:val="5FC49822"/>
    <w:rsid w:val="5FCE0575"/>
    <w:rsid w:val="5FD5CE7C"/>
    <w:rsid w:val="5FDD4607"/>
    <w:rsid w:val="5FE926C0"/>
    <w:rsid w:val="5FF151C6"/>
    <w:rsid w:val="5FF1DD73"/>
    <w:rsid w:val="5FF636C6"/>
    <w:rsid w:val="5FF9B0CC"/>
    <w:rsid w:val="6015403A"/>
    <w:rsid w:val="601AAB04"/>
    <w:rsid w:val="6024699A"/>
    <w:rsid w:val="6024C764"/>
    <w:rsid w:val="602CD20B"/>
    <w:rsid w:val="60326946"/>
    <w:rsid w:val="6063AC6D"/>
    <w:rsid w:val="60655ADB"/>
    <w:rsid w:val="606B3765"/>
    <w:rsid w:val="606E7496"/>
    <w:rsid w:val="607D215B"/>
    <w:rsid w:val="607DBF04"/>
    <w:rsid w:val="607F7641"/>
    <w:rsid w:val="609D7FFE"/>
    <w:rsid w:val="60AEA533"/>
    <w:rsid w:val="60B06B49"/>
    <w:rsid w:val="60B0B179"/>
    <w:rsid w:val="60B3A22B"/>
    <w:rsid w:val="60BB19B9"/>
    <w:rsid w:val="60BB8FB1"/>
    <w:rsid w:val="60D2D238"/>
    <w:rsid w:val="60DA0194"/>
    <w:rsid w:val="60DFDDD7"/>
    <w:rsid w:val="60E22231"/>
    <w:rsid w:val="60E270AD"/>
    <w:rsid w:val="60E73332"/>
    <w:rsid w:val="60EB83FA"/>
    <w:rsid w:val="60F0EEF2"/>
    <w:rsid w:val="61099297"/>
    <w:rsid w:val="610C14D0"/>
    <w:rsid w:val="610EEC5C"/>
    <w:rsid w:val="61238C09"/>
    <w:rsid w:val="612754EA"/>
    <w:rsid w:val="612CEAD5"/>
    <w:rsid w:val="61331E8D"/>
    <w:rsid w:val="6135BD44"/>
    <w:rsid w:val="6143FE03"/>
    <w:rsid w:val="61457D07"/>
    <w:rsid w:val="614B09DE"/>
    <w:rsid w:val="614B4DF4"/>
    <w:rsid w:val="614F48D7"/>
    <w:rsid w:val="61557420"/>
    <w:rsid w:val="61573A3E"/>
    <w:rsid w:val="616B931D"/>
    <w:rsid w:val="61710C7B"/>
    <w:rsid w:val="617A42FC"/>
    <w:rsid w:val="617BC73D"/>
    <w:rsid w:val="6181329D"/>
    <w:rsid w:val="618633D5"/>
    <w:rsid w:val="618D2227"/>
    <w:rsid w:val="61920A9F"/>
    <w:rsid w:val="619269D6"/>
    <w:rsid w:val="6198AC6E"/>
    <w:rsid w:val="619A8BCD"/>
    <w:rsid w:val="61A0AD85"/>
    <w:rsid w:val="61A56A69"/>
    <w:rsid w:val="61B7147F"/>
    <w:rsid w:val="61BEEC08"/>
    <w:rsid w:val="61C00D1F"/>
    <w:rsid w:val="61C8A26C"/>
    <w:rsid w:val="61E8FF59"/>
    <w:rsid w:val="61ED6AB8"/>
    <w:rsid w:val="61F0367E"/>
    <w:rsid w:val="61F1571F"/>
    <w:rsid w:val="61F16921"/>
    <w:rsid w:val="61F6FA76"/>
    <w:rsid w:val="61FB9A34"/>
    <w:rsid w:val="6202838C"/>
    <w:rsid w:val="6207876D"/>
    <w:rsid w:val="620862DE"/>
    <w:rsid w:val="62126AF6"/>
    <w:rsid w:val="62159DB7"/>
    <w:rsid w:val="6215A66A"/>
    <w:rsid w:val="621670A6"/>
    <w:rsid w:val="622DD649"/>
    <w:rsid w:val="6232A957"/>
    <w:rsid w:val="624D0F2C"/>
    <w:rsid w:val="62540C8F"/>
    <w:rsid w:val="629030F6"/>
    <w:rsid w:val="62910F56"/>
    <w:rsid w:val="6292F717"/>
    <w:rsid w:val="6293AF1E"/>
    <w:rsid w:val="629417D3"/>
    <w:rsid w:val="6297791C"/>
    <w:rsid w:val="629B8453"/>
    <w:rsid w:val="629F1FC3"/>
    <w:rsid w:val="62B90D4D"/>
    <w:rsid w:val="62BB9AE1"/>
    <w:rsid w:val="62BF6151"/>
    <w:rsid w:val="62DB26FF"/>
    <w:rsid w:val="62E0F00E"/>
    <w:rsid w:val="62E9BCC6"/>
    <w:rsid w:val="62ED058C"/>
    <w:rsid w:val="62F33FC1"/>
    <w:rsid w:val="62F56B58"/>
    <w:rsid w:val="630017F7"/>
    <w:rsid w:val="63089CAF"/>
    <w:rsid w:val="630E88D3"/>
    <w:rsid w:val="6314E6C9"/>
    <w:rsid w:val="63163E06"/>
    <w:rsid w:val="6318F192"/>
    <w:rsid w:val="6321C956"/>
    <w:rsid w:val="632BE913"/>
    <w:rsid w:val="6332BA0B"/>
    <w:rsid w:val="6335D632"/>
    <w:rsid w:val="6340825E"/>
    <w:rsid w:val="6344B017"/>
    <w:rsid w:val="634D5D57"/>
    <w:rsid w:val="634DD78D"/>
    <w:rsid w:val="6353A438"/>
    <w:rsid w:val="6355811F"/>
    <w:rsid w:val="636435AF"/>
    <w:rsid w:val="6375A9AC"/>
    <w:rsid w:val="63822E34"/>
    <w:rsid w:val="6382CE0E"/>
    <w:rsid w:val="639D6ED5"/>
    <w:rsid w:val="63AE3B57"/>
    <w:rsid w:val="63B681C4"/>
    <w:rsid w:val="63B6EC2D"/>
    <w:rsid w:val="63C106B4"/>
    <w:rsid w:val="63CE79B8"/>
    <w:rsid w:val="63E8DF8D"/>
    <w:rsid w:val="63EA42D1"/>
    <w:rsid w:val="63F69128"/>
    <w:rsid w:val="64079D4E"/>
    <w:rsid w:val="6418B0D6"/>
    <w:rsid w:val="6419A508"/>
    <w:rsid w:val="642C0157"/>
    <w:rsid w:val="642FE834"/>
    <w:rsid w:val="64302278"/>
    <w:rsid w:val="6435BCC7"/>
    <w:rsid w:val="6442FD13"/>
    <w:rsid w:val="644EDD7C"/>
    <w:rsid w:val="6451E7E2"/>
    <w:rsid w:val="64549AFF"/>
    <w:rsid w:val="647660F3"/>
    <w:rsid w:val="647A3986"/>
    <w:rsid w:val="647C46A0"/>
    <w:rsid w:val="64834F46"/>
    <w:rsid w:val="64B4A452"/>
    <w:rsid w:val="64B6D639"/>
    <w:rsid w:val="64B7082B"/>
    <w:rsid w:val="64B897DB"/>
    <w:rsid w:val="64C0C0E5"/>
    <w:rsid w:val="64C18C97"/>
    <w:rsid w:val="64C1B396"/>
    <w:rsid w:val="64D08A64"/>
    <w:rsid w:val="64D78381"/>
    <w:rsid w:val="64DB629D"/>
    <w:rsid w:val="64E05702"/>
    <w:rsid w:val="64E14E88"/>
    <w:rsid w:val="64E40F0B"/>
    <w:rsid w:val="64FC535D"/>
    <w:rsid w:val="6503F328"/>
    <w:rsid w:val="65068122"/>
    <w:rsid w:val="6506D688"/>
    <w:rsid w:val="650F0A18"/>
    <w:rsid w:val="650F6820"/>
    <w:rsid w:val="65117A0D"/>
    <w:rsid w:val="6517A197"/>
    <w:rsid w:val="651A8164"/>
    <w:rsid w:val="651DFE95"/>
    <w:rsid w:val="652200A7"/>
    <w:rsid w:val="6523DA1B"/>
    <w:rsid w:val="6534F8FF"/>
    <w:rsid w:val="653B6B02"/>
    <w:rsid w:val="65601537"/>
    <w:rsid w:val="6561BC42"/>
    <w:rsid w:val="6562622D"/>
    <w:rsid w:val="65661279"/>
    <w:rsid w:val="6568FD07"/>
    <w:rsid w:val="65715A79"/>
    <w:rsid w:val="658B8B52"/>
    <w:rsid w:val="658DA9FF"/>
    <w:rsid w:val="659EC0E8"/>
    <w:rsid w:val="65A563DA"/>
    <w:rsid w:val="65B5C974"/>
    <w:rsid w:val="65C0F0CE"/>
    <w:rsid w:val="65D71EE9"/>
    <w:rsid w:val="65E6621B"/>
    <w:rsid w:val="65E8F68F"/>
    <w:rsid w:val="65EED5DF"/>
    <w:rsid w:val="65F42E25"/>
    <w:rsid w:val="65F55C1A"/>
    <w:rsid w:val="65F85D96"/>
    <w:rsid w:val="6605B5B8"/>
    <w:rsid w:val="6609EB38"/>
    <w:rsid w:val="660D2E55"/>
    <w:rsid w:val="661517C1"/>
    <w:rsid w:val="66244A80"/>
    <w:rsid w:val="6630EF8B"/>
    <w:rsid w:val="663DE7DA"/>
    <w:rsid w:val="66408572"/>
    <w:rsid w:val="664287CA"/>
    <w:rsid w:val="66452657"/>
    <w:rsid w:val="66483302"/>
    <w:rsid w:val="6653FE7B"/>
    <w:rsid w:val="665C8324"/>
    <w:rsid w:val="6662AB2B"/>
    <w:rsid w:val="66651301"/>
    <w:rsid w:val="6666B3C2"/>
    <w:rsid w:val="6667F2AE"/>
    <w:rsid w:val="666BF2EE"/>
    <w:rsid w:val="666E55AC"/>
    <w:rsid w:val="666FC116"/>
    <w:rsid w:val="6670A961"/>
    <w:rsid w:val="667EBDCB"/>
    <w:rsid w:val="6680FA80"/>
    <w:rsid w:val="668B0E31"/>
    <w:rsid w:val="669FC389"/>
    <w:rsid w:val="66A26AFF"/>
    <w:rsid w:val="66A70C39"/>
    <w:rsid w:val="66CF9A01"/>
    <w:rsid w:val="66D38338"/>
    <w:rsid w:val="66E66EE8"/>
    <w:rsid w:val="66EEB5F6"/>
    <w:rsid w:val="66F1DA45"/>
    <w:rsid w:val="66F33646"/>
    <w:rsid w:val="66F712CE"/>
    <w:rsid w:val="67090D6C"/>
    <w:rsid w:val="6715FE3D"/>
    <w:rsid w:val="6724AA90"/>
    <w:rsid w:val="6730221B"/>
    <w:rsid w:val="673D3220"/>
    <w:rsid w:val="6741343B"/>
    <w:rsid w:val="674F5427"/>
    <w:rsid w:val="675050C9"/>
    <w:rsid w:val="67505198"/>
    <w:rsid w:val="67508697"/>
    <w:rsid w:val="675176A0"/>
    <w:rsid w:val="675B9F98"/>
    <w:rsid w:val="675C2137"/>
    <w:rsid w:val="6772EF4A"/>
    <w:rsid w:val="677CB982"/>
    <w:rsid w:val="67892327"/>
    <w:rsid w:val="6789B6A3"/>
    <w:rsid w:val="678D9B0B"/>
    <w:rsid w:val="678F0D47"/>
    <w:rsid w:val="678F9349"/>
    <w:rsid w:val="6796134E"/>
    <w:rsid w:val="679C57D8"/>
    <w:rsid w:val="679DBFA5"/>
    <w:rsid w:val="67A8A26A"/>
    <w:rsid w:val="67B1ACE0"/>
    <w:rsid w:val="67B7B35E"/>
    <w:rsid w:val="67C5C8EC"/>
    <w:rsid w:val="67C70D37"/>
    <w:rsid w:val="67CB639B"/>
    <w:rsid w:val="67CCBFEC"/>
    <w:rsid w:val="67D04500"/>
    <w:rsid w:val="67D2D256"/>
    <w:rsid w:val="67D8C635"/>
    <w:rsid w:val="67D8CFAA"/>
    <w:rsid w:val="67E2E681"/>
    <w:rsid w:val="67E30EA2"/>
    <w:rsid w:val="67E5E849"/>
    <w:rsid w:val="67E880A5"/>
    <w:rsid w:val="67EB2EF3"/>
    <w:rsid w:val="67F8A673"/>
    <w:rsid w:val="67FC63AB"/>
    <w:rsid w:val="67FE7B8C"/>
    <w:rsid w:val="6800849A"/>
    <w:rsid w:val="68017EDE"/>
    <w:rsid w:val="680BFC12"/>
    <w:rsid w:val="680F8E1F"/>
    <w:rsid w:val="68236665"/>
    <w:rsid w:val="68373C29"/>
    <w:rsid w:val="683E1289"/>
    <w:rsid w:val="684658E2"/>
    <w:rsid w:val="685C2AAA"/>
    <w:rsid w:val="68774282"/>
    <w:rsid w:val="687EE219"/>
    <w:rsid w:val="68809840"/>
    <w:rsid w:val="688C0531"/>
    <w:rsid w:val="68A1D5D0"/>
    <w:rsid w:val="68A1EADB"/>
    <w:rsid w:val="68AC1485"/>
    <w:rsid w:val="68AEACC4"/>
    <w:rsid w:val="68B12BF0"/>
    <w:rsid w:val="68B1EEF5"/>
    <w:rsid w:val="68CAF488"/>
    <w:rsid w:val="68D1DDA0"/>
    <w:rsid w:val="68D6B1D4"/>
    <w:rsid w:val="68E4091F"/>
    <w:rsid w:val="68EBC36E"/>
    <w:rsid w:val="68FC8591"/>
    <w:rsid w:val="69006054"/>
    <w:rsid w:val="690192B0"/>
    <w:rsid w:val="690EBFAB"/>
    <w:rsid w:val="6910AF56"/>
    <w:rsid w:val="69162C3E"/>
    <w:rsid w:val="69170B1B"/>
    <w:rsid w:val="6918F1BE"/>
    <w:rsid w:val="6919E2AA"/>
    <w:rsid w:val="691B4C30"/>
    <w:rsid w:val="691B8646"/>
    <w:rsid w:val="691D29BB"/>
    <w:rsid w:val="691DE234"/>
    <w:rsid w:val="691E265E"/>
    <w:rsid w:val="6920C454"/>
    <w:rsid w:val="69280C22"/>
    <w:rsid w:val="69289EAE"/>
    <w:rsid w:val="693110C0"/>
    <w:rsid w:val="6931E3AF"/>
    <w:rsid w:val="6941B02B"/>
    <w:rsid w:val="69469206"/>
    <w:rsid w:val="694A6883"/>
    <w:rsid w:val="694AE18B"/>
    <w:rsid w:val="694C2F87"/>
    <w:rsid w:val="695B48A9"/>
    <w:rsid w:val="695DA9D3"/>
    <w:rsid w:val="69628C93"/>
    <w:rsid w:val="6963A1DA"/>
    <w:rsid w:val="696920C6"/>
    <w:rsid w:val="69695C25"/>
    <w:rsid w:val="69696711"/>
    <w:rsid w:val="696D9526"/>
    <w:rsid w:val="697048A4"/>
    <w:rsid w:val="697DCA57"/>
    <w:rsid w:val="697DF046"/>
    <w:rsid w:val="697DFBA2"/>
    <w:rsid w:val="697E1519"/>
    <w:rsid w:val="697EB6E2"/>
    <w:rsid w:val="69881575"/>
    <w:rsid w:val="698BF163"/>
    <w:rsid w:val="69994AAF"/>
    <w:rsid w:val="6999F833"/>
    <w:rsid w:val="699C54FB"/>
    <w:rsid w:val="69B323DE"/>
    <w:rsid w:val="69B4142C"/>
    <w:rsid w:val="69B7B88B"/>
    <w:rsid w:val="69BA5A23"/>
    <w:rsid w:val="69CA5521"/>
    <w:rsid w:val="69D50941"/>
    <w:rsid w:val="69D98A29"/>
    <w:rsid w:val="69DAE02D"/>
    <w:rsid w:val="69E25B55"/>
    <w:rsid w:val="69E64179"/>
    <w:rsid w:val="69EDF287"/>
    <w:rsid w:val="69FA48AE"/>
    <w:rsid w:val="6A08F8C1"/>
    <w:rsid w:val="6A0EDC25"/>
    <w:rsid w:val="6A0FF981"/>
    <w:rsid w:val="6A1219AB"/>
    <w:rsid w:val="6A13105E"/>
    <w:rsid w:val="6A138C52"/>
    <w:rsid w:val="6A18A981"/>
    <w:rsid w:val="6A1E0FAA"/>
    <w:rsid w:val="6A20D237"/>
    <w:rsid w:val="6A2BA5EC"/>
    <w:rsid w:val="6A2BF127"/>
    <w:rsid w:val="6A2EB7B2"/>
    <w:rsid w:val="6A31AF87"/>
    <w:rsid w:val="6A33ED21"/>
    <w:rsid w:val="6A34C243"/>
    <w:rsid w:val="6A362B9A"/>
    <w:rsid w:val="6A39C1D6"/>
    <w:rsid w:val="6A4DB0B5"/>
    <w:rsid w:val="6A74F36B"/>
    <w:rsid w:val="6A7BD35A"/>
    <w:rsid w:val="6A819938"/>
    <w:rsid w:val="6A838642"/>
    <w:rsid w:val="6A8A06B5"/>
    <w:rsid w:val="6A9EED2E"/>
    <w:rsid w:val="6AA9D8CA"/>
    <w:rsid w:val="6AAA900C"/>
    <w:rsid w:val="6AB63AE3"/>
    <w:rsid w:val="6AB9B295"/>
    <w:rsid w:val="6ABE187B"/>
    <w:rsid w:val="6AC3DC83"/>
    <w:rsid w:val="6AC4FD24"/>
    <w:rsid w:val="6AC6D76C"/>
    <w:rsid w:val="6AC7441F"/>
    <w:rsid w:val="6AC96008"/>
    <w:rsid w:val="6ACB7E84"/>
    <w:rsid w:val="6AD37AA4"/>
    <w:rsid w:val="6AD6BC3C"/>
    <w:rsid w:val="6AD6D6E5"/>
    <w:rsid w:val="6AF1CC62"/>
    <w:rsid w:val="6AF2544F"/>
    <w:rsid w:val="6AFAA554"/>
    <w:rsid w:val="6B0174F6"/>
    <w:rsid w:val="6B0C1905"/>
    <w:rsid w:val="6B1066F7"/>
    <w:rsid w:val="6B14AAF9"/>
    <w:rsid w:val="6B1A8743"/>
    <w:rsid w:val="6B1D70A0"/>
    <w:rsid w:val="6B200D2E"/>
    <w:rsid w:val="6B22234D"/>
    <w:rsid w:val="6B230D74"/>
    <w:rsid w:val="6B246458"/>
    <w:rsid w:val="6B275AE9"/>
    <w:rsid w:val="6B459BB4"/>
    <w:rsid w:val="6B4D6B71"/>
    <w:rsid w:val="6B54C5BB"/>
    <w:rsid w:val="6B643926"/>
    <w:rsid w:val="6B690C1B"/>
    <w:rsid w:val="6B73C6F8"/>
    <w:rsid w:val="6B8036B1"/>
    <w:rsid w:val="6B91B568"/>
    <w:rsid w:val="6B9BC8BB"/>
    <w:rsid w:val="6BAF5CB3"/>
    <w:rsid w:val="6BB73433"/>
    <w:rsid w:val="6BB9C24B"/>
    <w:rsid w:val="6BC9BB9B"/>
    <w:rsid w:val="6BD8EC3C"/>
    <w:rsid w:val="6BDF03DA"/>
    <w:rsid w:val="6BE6B13E"/>
    <w:rsid w:val="6BF54742"/>
    <w:rsid w:val="6C0893FD"/>
    <w:rsid w:val="6C149C3F"/>
    <w:rsid w:val="6C1519F0"/>
    <w:rsid w:val="6C239908"/>
    <w:rsid w:val="6C286F94"/>
    <w:rsid w:val="6C3129BC"/>
    <w:rsid w:val="6C359CE4"/>
    <w:rsid w:val="6C3CD1BA"/>
    <w:rsid w:val="6C3FFDAF"/>
    <w:rsid w:val="6C41B6D7"/>
    <w:rsid w:val="6C42E79F"/>
    <w:rsid w:val="6C452606"/>
    <w:rsid w:val="6C5BAC16"/>
    <w:rsid w:val="6C5FACE4"/>
    <w:rsid w:val="6C72459E"/>
    <w:rsid w:val="6C738452"/>
    <w:rsid w:val="6C7702DA"/>
    <w:rsid w:val="6C80AED0"/>
    <w:rsid w:val="6C825910"/>
    <w:rsid w:val="6C8A1AB0"/>
    <w:rsid w:val="6C907D1C"/>
    <w:rsid w:val="6C9675B5"/>
    <w:rsid w:val="6C9BD558"/>
    <w:rsid w:val="6CA1D25B"/>
    <w:rsid w:val="6CAC01BC"/>
    <w:rsid w:val="6CB657A4"/>
    <w:rsid w:val="6CBEDDD5"/>
    <w:rsid w:val="6CC2F187"/>
    <w:rsid w:val="6CD467B3"/>
    <w:rsid w:val="6CDDEA06"/>
    <w:rsid w:val="6CE39C8D"/>
    <w:rsid w:val="6CE73E65"/>
    <w:rsid w:val="6CF168CF"/>
    <w:rsid w:val="6CF51BFB"/>
    <w:rsid w:val="6CFFB177"/>
    <w:rsid w:val="6D065CB0"/>
    <w:rsid w:val="6D2FECD6"/>
    <w:rsid w:val="6D34919F"/>
    <w:rsid w:val="6D36D99A"/>
    <w:rsid w:val="6D3CAA87"/>
    <w:rsid w:val="6D3FE0F5"/>
    <w:rsid w:val="6D423EB8"/>
    <w:rsid w:val="6D4670A1"/>
    <w:rsid w:val="6D471B7C"/>
    <w:rsid w:val="6D486357"/>
    <w:rsid w:val="6D4B2D14"/>
    <w:rsid w:val="6D4B64A4"/>
    <w:rsid w:val="6D561616"/>
    <w:rsid w:val="6D5DDE2C"/>
    <w:rsid w:val="6D658BFC"/>
    <w:rsid w:val="6D66149B"/>
    <w:rsid w:val="6D6E45FA"/>
    <w:rsid w:val="6D7D2CA9"/>
    <w:rsid w:val="6D82D8E4"/>
    <w:rsid w:val="6D875EC9"/>
    <w:rsid w:val="6D93A860"/>
    <w:rsid w:val="6D9567FE"/>
    <w:rsid w:val="6DB42B30"/>
    <w:rsid w:val="6DCAF80B"/>
    <w:rsid w:val="6DCFE48E"/>
    <w:rsid w:val="6DD80228"/>
    <w:rsid w:val="6DE0F667"/>
    <w:rsid w:val="6DF66E5D"/>
    <w:rsid w:val="6DFA7B80"/>
    <w:rsid w:val="6E000443"/>
    <w:rsid w:val="6E00DACC"/>
    <w:rsid w:val="6E0C3976"/>
    <w:rsid w:val="6E0D2F14"/>
    <w:rsid w:val="6E187FBF"/>
    <w:rsid w:val="6E1A0329"/>
    <w:rsid w:val="6E28BB54"/>
    <w:rsid w:val="6E34DFC2"/>
    <w:rsid w:val="6E3796B7"/>
    <w:rsid w:val="6E4840E8"/>
    <w:rsid w:val="6E48BDB7"/>
    <w:rsid w:val="6E513B7A"/>
    <w:rsid w:val="6E565DEF"/>
    <w:rsid w:val="6E571308"/>
    <w:rsid w:val="6E60920A"/>
    <w:rsid w:val="6E6C11E3"/>
    <w:rsid w:val="6E739E48"/>
    <w:rsid w:val="6E750620"/>
    <w:rsid w:val="6E7D70A0"/>
    <w:rsid w:val="6E857351"/>
    <w:rsid w:val="6E89C4FC"/>
    <w:rsid w:val="6E8C667D"/>
    <w:rsid w:val="6E9067CB"/>
    <w:rsid w:val="6E959E4D"/>
    <w:rsid w:val="6E95A925"/>
    <w:rsid w:val="6E966FD3"/>
    <w:rsid w:val="6E9EF947"/>
    <w:rsid w:val="6EA556F2"/>
    <w:rsid w:val="6EA7E31F"/>
    <w:rsid w:val="6EB55F16"/>
    <w:rsid w:val="6EB76FCA"/>
    <w:rsid w:val="6EBB6B2D"/>
    <w:rsid w:val="6EC617EB"/>
    <w:rsid w:val="6EC74F30"/>
    <w:rsid w:val="6ED1606F"/>
    <w:rsid w:val="6ED3EAEF"/>
    <w:rsid w:val="6EDD5AD5"/>
    <w:rsid w:val="6EE22CCD"/>
    <w:rsid w:val="6EE2C443"/>
    <w:rsid w:val="6EEA9784"/>
    <w:rsid w:val="6EFB36E7"/>
    <w:rsid w:val="6EFB4E94"/>
    <w:rsid w:val="6F05A93B"/>
    <w:rsid w:val="6F0F110B"/>
    <w:rsid w:val="6F22E86A"/>
    <w:rsid w:val="6F27EE94"/>
    <w:rsid w:val="6F28026F"/>
    <w:rsid w:val="6F3DEA5A"/>
    <w:rsid w:val="6F4290E6"/>
    <w:rsid w:val="6F45C7DF"/>
    <w:rsid w:val="6F4AD2AA"/>
    <w:rsid w:val="6F4BCB4E"/>
    <w:rsid w:val="6F4D6921"/>
    <w:rsid w:val="6F580918"/>
    <w:rsid w:val="6F5AAD49"/>
    <w:rsid w:val="6F5AEC0C"/>
    <w:rsid w:val="6F5CF411"/>
    <w:rsid w:val="6F63F4B9"/>
    <w:rsid w:val="6F6D1EAD"/>
    <w:rsid w:val="6F6FFBD1"/>
    <w:rsid w:val="6F734FB9"/>
    <w:rsid w:val="6F744F0B"/>
    <w:rsid w:val="6F7513D3"/>
    <w:rsid w:val="6F82BCED"/>
    <w:rsid w:val="6F895084"/>
    <w:rsid w:val="6F8D63D7"/>
    <w:rsid w:val="6F9CAB2D"/>
    <w:rsid w:val="6FA0490C"/>
    <w:rsid w:val="6FA7C333"/>
    <w:rsid w:val="6FA98D30"/>
    <w:rsid w:val="6FB9AA07"/>
    <w:rsid w:val="6FBA4DBD"/>
    <w:rsid w:val="6FC204CA"/>
    <w:rsid w:val="6FD4006A"/>
    <w:rsid w:val="6FD82DCE"/>
    <w:rsid w:val="6FF18E4A"/>
    <w:rsid w:val="6FF73CAF"/>
    <w:rsid w:val="6FFB6F09"/>
    <w:rsid w:val="700418C0"/>
    <w:rsid w:val="700CA6AE"/>
    <w:rsid w:val="700EF5F5"/>
    <w:rsid w:val="7010D681"/>
    <w:rsid w:val="70131FA2"/>
    <w:rsid w:val="70145AFF"/>
    <w:rsid w:val="701A3AC6"/>
    <w:rsid w:val="701BA111"/>
    <w:rsid w:val="7022D592"/>
    <w:rsid w:val="7023142E"/>
    <w:rsid w:val="7031BB7C"/>
    <w:rsid w:val="7039556E"/>
    <w:rsid w:val="703A95F7"/>
    <w:rsid w:val="703D5BBC"/>
    <w:rsid w:val="70424E0E"/>
    <w:rsid w:val="705EAB25"/>
    <w:rsid w:val="7060DF12"/>
    <w:rsid w:val="7069F60E"/>
    <w:rsid w:val="70739F4D"/>
    <w:rsid w:val="7075DFBB"/>
    <w:rsid w:val="70779A34"/>
    <w:rsid w:val="707B6B4E"/>
    <w:rsid w:val="70815B2F"/>
    <w:rsid w:val="708A9495"/>
    <w:rsid w:val="708D512E"/>
    <w:rsid w:val="70973F1C"/>
    <w:rsid w:val="70998D06"/>
    <w:rsid w:val="709C3C6D"/>
    <w:rsid w:val="70A9E6A0"/>
    <w:rsid w:val="70B0D80C"/>
    <w:rsid w:val="70CDF02F"/>
    <w:rsid w:val="70CE1EA5"/>
    <w:rsid w:val="70D7F0AD"/>
    <w:rsid w:val="70E134D2"/>
    <w:rsid w:val="70EA4458"/>
    <w:rsid w:val="70EBE876"/>
    <w:rsid w:val="70F8C472"/>
    <w:rsid w:val="70FEE914"/>
    <w:rsid w:val="70FF3A27"/>
    <w:rsid w:val="710BCC32"/>
    <w:rsid w:val="711BBB60"/>
    <w:rsid w:val="711C0875"/>
    <w:rsid w:val="7125C29B"/>
    <w:rsid w:val="71385712"/>
    <w:rsid w:val="71411E3F"/>
    <w:rsid w:val="7148A516"/>
    <w:rsid w:val="714CC210"/>
    <w:rsid w:val="714F84B0"/>
    <w:rsid w:val="7155C00D"/>
    <w:rsid w:val="715A34B1"/>
    <w:rsid w:val="71698ED4"/>
    <w:rsid w:val="7169D96D"/>
    <w:rsid w:val="716CDEED"/>
    <w:rsid w:val="717398E3"/>
    <w:rsid w:val="7173A232"/>
    <w:rsid w:val="7187C219"/>
    <w:rsid w:val="7187C64F"/>
    <w:rsid w:val="718CD736"/>
    <w:rsid w:val="71942060"/>
    <w:rsid w:val="719713F3"/>
    <w:rsid w:val="719869D6"/>
    <w:rsid w:val="719D5EB0"/>
    <w:rsid w:val="71A00B95"/>
    <w:rsid w:val="71A9FE55"/>
    <w:rsid w:val="71C4D9F2"/>
    <w:rsid w:val="71C6ABC3"/>
    <w:rsid w:val="71CB5CC9"/>
    <w:rsid w:val="71CCFFF8"/>
    <w:rsid w:val="71D26E6B"/>
    <w:rsid w:val="71D4478F"/>
    <w:rsid w:val="71DFDC0F"/>
    <w:rsid w:val="71E5BE37"/>
    <w:rsid w:val="71E678A7"/>
    <w:rsid w:val="71E89AA4"/>
    <w:rsid w:val="71EC7442"/>
    <w:rsid w:val="71ED1A0A"/>
    <w:rsid w:val="71F4B3BA"/>
    <w:rsid w:val="71F4EB4A"/>
    <w:rsid w:val="71F72626"/>
    <w:rsid w:val="721D2B90"/>
    <w:rsid w:val="72250FB4"/>
    <w:rsid w:val="722E355D"/>
    <w:rsid w:val="72300E70"/>
    <w:rsid w:val="72338010"/>
    <w:rsid w:val="72346148"/>
    <w:rsid w:val="72353565"/>
    <w:rsid w:val="7241B71D"/>
    <w:rsid w:val="724CA86D"/>
    <w:rsid w:val="7250BAA7"/>
    <w:rsid w:val="72571EDF"/>
    <w:rsid w:val="7259955D"/>
    <w:rsid w:val="725B32E1"/>
    <w:rsid w:val="725B7525"/>
    <w:rsid w:val="7261616B"/>
    <w:rsid w:val="726BD68A"/>
    <w:rsid w:val="72705AF1"/>
    <w:rsid w:val="727BB054"/>
    <w:rsid w:val="728362CB"/>
    <w:rsid w:val="7286E155"/>
    <w:rsid w:val="7291391B"/>
    <w:rsid w:val="729494D3"/>
    <w:rsid w:val="72985246"/>
    <w:rsid w:val="72994D52"/>
    <w:rsid w:val="729A933D"/>
    <w:rsid w:val="72A4D9D5"/>
    <w:rsid w:val="72AA6A63"/>
    <w:rsid w:val="72AC5B75"/>
    <w:rsid w:val="72AEA803"/>
    <w:rsid w:val="72B22923"/>
    <w:rsid w:val="72B71679"/>
    <w:rsid w:val="72BA4E5D"/>
    <w:rsid w:val="72BD4980"/>
    <w:rsid w:val="72C06599"/>
    <w:rsid w:val="72C1D62A"/>
    <w:rsid w:val="72C3A5BD"/>
    <w:rsid w:val="72DA3376"/>
    <w:rsid w:val="72E818EE"/>
    <w:rsid w:val="72E949FE"/>
    <w:rsid w:val="72EE74A7"/>
    <w:rsid w:val="72FC6028"/>
    <w:rsid w:val="72FDA5FB"/>
    <w:rsid w:val="72FF7C9F"/>
    <w:rsid w:val="730E117A"/>
    <w:rsid w:val="7320966A"/>
    <w:rsid w:val="7327F58D"/>
    <w:rsid w:val="7334032D"/>
    <w:rsid w:val="7339DB46"/>
    <w:rsid w:val="7340C6FA"/>
    <w:rsid w:val="73472CFF"/>
    <w:rsid w:val="734D78D0"/>
    <w:rsid w:val="735DAC3B"/>
    <w:rsid w:val="73659DE0"/>
    <w:rsid w:val="7368792E"/>
    <w:rsid w:val="73741E00"/>
    <w:rsid w:val="737BAC70"/>
    <w:rsid w:val="73800117"/>
    <w:rsid w:val="7383AC40"/>
    <w:rsid w:val="73845442"/>
    <w:rsid w:val="738728D6"/>
    <w:rsid w:val="7397F73C"/>
    <w:rsid w:val="7398DD41"/>
    <w:rsid w:val="739BE14A"/>
    <w:rsid w:val="73A5D567"/>
    <w:rsid w:val="73AC1D06"/>
    <w:rsid w:val="73AC5B1C"/>
    <w:rsid w:val="73AD0E58"/>
    <w:rsid w:val="73AD4BC3"/>
    <w:rsid w:val="73B0983F"/>
    <w:rsid w:val="73BA236B"/>
    <w:rsid w:val="73BCD330"/>
    <w:rsid w:val="73C2A0DC"/>
    <w:rsid w:val="73CC4CA7"/>
    <w:rsid w:val="73DD877E"/>
    <w:rsid w:val="73E971D4"/>
    <w:rsid w:val="73F2A68F"/>
    <w:rsid w:val="740B89E4"/>
    <w:rsid w:val="741BCE6F"/>
    <w:rsid w:val="74231344"/>
    <w:rsid w:val="74245442"/>
    <w:rsid w:val="7426B53C"/>
    <w:rsid w:val="742BCFDF"/>
    <w:rsid w:val="742BF9B0"/>
    <w:rsid w:val="74341A62"/>
    <w:rsid w:val="7436C226"/>
    <w:rsid w:val="74429FF3"/>
    <w:rsid w:val="7442B152"/>
    <w:rsid w:val="74431C63"/>
    <w:rsid w:val="74475108"/>
    <w:rsid w:val="7449D1F8"/>
    <w:rsid w:val="744DF984"/>
    <w:rsid w:val="746EED94"/>
    <w:rsid w:val="747F8E0B"/>
    <w:rsid w:val="7481440A"/>
    <w:rsid w:val="749325C6"/>
    <w:rsid w:val="749519AA"/>
    <w:rsid w:val="7495AC66"/>
    <w:rsid w:val="749DF12B"/>
    <w:rsid w:val="74A4CD5A"/>
    <w:rsid w:val="74A72FCC"/>
    <w:rsid w:val="74A84EE3"/>
    <w:rsid w:val="74AB2CC9"/>
    <w:rsid w:val="74AD8DF1"/>
    <w:rsid w:val="74B52A2B"/>
    <w:rsid w:val="74D22597"/>
    <w:rsid w:val="74D2B5A2"/>
    <w:rsid w:val="74D6E4AF"/>
    <w:rsid w:val="74DE4CD9"/>
    <w:rsid w:val="74E5925E"/>
    <w:rsid w:val="74E5BAEE"/>
    <w:rsid w:val="74F1FC4F"/>
    <w:rsid w:val="74F39437"/>
    <w:rsid w:val="74F45A34"/>
    <w:rsid w:val="74F68273"/>
    <w:rsid w:val="74F99B5D"/>
    <w:rsid w:val="74FAD92E"/>
    <w:rsid w:val="74FCFF99"/>
    <w:rsid w:val="7502D680"/>
    <w:rsid w:val="750A53EE"/>
    <w:rsid w:val="75171EE7"/>
    <w:rsid w:val="75199B8F"/>
    <w:rsid w:val="751D40AD"/>
    <w:rsid w:val="752000C3"/>
    <w:rsid w:val="7522234D"/>
    <w:rsid w:val="7522A6ED"/>
    <w:rsid w:val="752C2586"/>
    <w:rsid w:val="7539E1F2"/>
    <w:rsid w:val="7544AB1C"/>
    <w:rsid w:val="7548AC9D"/>
    <w:rsid w:val="754D8623"/>
    <w:rsid w:val="755A195C"/>
    <w:rsid w:val="75668849"/>
    <w:rsid w:val="75681D08"/>
    <w:rsid w:val="75703AE0"/>
    <w:rsid w:val="757957DF"/>
    <w:rsid w:val="758BB109"/>
    <w:rsid w:val="7590635C"/>
    <w:rsid w:val="75A97790"/>
    <w:rsid w:val="75B0C628"/>
    <w:rsid w:val="75B465E0"/>
    <w:rsid w:val="75C39681"/>
    <w:rsid w:val="75C853E1"/>
    <w:rsid w:val="75D1FF7C"/>
    <w:rsid w:val="75D29287"/>
    <w:rsid w:val="75D73097"/>
    <w:rsid w:val="75DE7054"/>
    <w:rsid w:val="75E2FBC2"/>
    <w:rsid w:val="75F380B1"/>
    <w:rsid w:val="75F69D60"/>
    <w:rsid w:val="75F865B2"/>
    <w:rsid w:val="76000324"/>
    <w:rsid w:val="76016C48"/>
    <w:rsid w:val="7611FEFB"/>
    <w:rsid w:val="7613C6B9"/>
    <w:rsid w:val="76182D5B"/>
    <w:rsid w:val="76200094"/>
    <w:rsid w:val="76206AED"/>
    <w:rsid w:val="76344EA2"/>
    <w:rsid w:val="76347DAC"/>
    <w:rsid w:val="76379245"/>
    <w:rsid w:val="7637C1AE"/>
    <w:rsid w:val="763ACA18"/>
    <w:rsid w:val="763D4A90"/>
    <w:rsid w:val="76405E50"/>
    <w:rsid w:val="76476F52"/>
    <w:rsid w:val="764C7B59"/>
    <w:rsid w:val="764EAFFD"/>
    <w:rsid w:val="764F00DB"/>
    <w:rsid w:val="7652A6A8"/>
    <w:rsid w:val="76681AB0"/>
    <w:rsid w:val="766BA3EF"/>
    <w:rsid w:val="766E25A0"/>
    <w:rsid w:val="76759B9F"/>
    <w:rsid w:val="76956BBE"/>
    <w:rsid w:val="76995882"/>
    <w:rsid w:val="7699D3DB"/>
    <w:rsid w:val="76A0D4B6"/>
    <w:rsid w:val="76ABBEC2"/>
    <w:rsid w:val="76B50936"/>
    <w:rsid w:val="76BF6EDC"/>
    <w:rsid w:val="76C6E2EA"/>
    <w:rsid w:val="76CA45C1"/>
    <w:rsid w:val="76D7BE18"/>
    <w:rsid w:val="76D8EE1A"/>
    <w:rsid w:val="76DF350F"/>
    <w:rsid w:val="76E2DD4A"/>
    <w:rsid w:val="76E47CFE"/>
    <w:rsid w:val="76E95684"/>
    <w:rsid w:val="76F61FFE"/>
    <w:rsid w:val="76F7F79A"/>
    <w:rsid w:val="76F88A39"/>
    <w:rsid w:val="77172FA8"/>
    <w:rsid w:val="7718BD51"/>
    <w:rsid w:val="771D5234"/>
    <w:rsid w:val="771EE56C"/>
    <w:rsid w:val="772FD3E2"/>
    <w:rsid w:val="773010F4"/>
    <w:rsid w:val="7734600F"/>
    <w:rsid w:val="77375309"/>
    <w:rsid w:val="773A4BE0"/>
    <w:rsid w:val="773DD589"/>
    <w:rsid w:val="774571BF"/>
    <w:rsid w:val="7769EA9C"/>
    <w:rsid w:val="77719879"/>
    <w:rsid w:val="777B36C3"/>
    <w:rsid w:val="777D96F1"/>
    <w:rsid w:val="777F22ED"/>
    <w:rsid w:val="7781B8C7"/>
    <w:rsid w:val="778341D4"/>
    <w:rsid w:val="779B6B54"/>
    <w:rsid w:val="77AA3C92"/>
    <w:rsid w:val="77AB377E"/>
    <w:rsid w:val="77AF5A6F"/>
    <w:rsid w:val="77B62392"/>
    <w:rsid w:val="77B9BF22"/>
    <w:rsid w:val="77BBD0F5"/>
    <w:rsid w:val="77BDC43E"/>
    <w:rsid w:val="77C732A1"/>
    <w:rsid w:val="77CD4D28"/>
    <w:rsid w:val="77D19489"/>
    <w:rsid w:val="77D33290"/>
    <w:rsid w:val="77D57AF6"/>
    <w:rsid w:val="77E62EC5"/>
    <w:rsid w:val="77E6D386"/>
    <w:rsid w:val="77E7F5B0"/>
    <w:rsid w:val="77EE5650"/>
    <w:rsid w:val="77F205CC"/>
    <w:rsid w:val="77F461EB"/>
    <w:rsid w:val="7803D427"/>
    <w:rsid w:val="7805C164"/>
    <w:rsid w:val="7805CC55"/>
    <w:rsid w:val="7809E372"/>
    <w:rsid w:val="780CE8EA"/>
    <w:rsid w:val="78109556"/>
    <w:rsid w:val="78171A5A"/>
    <w:rsid w:val="7817B893"/>
    <w:rsid w:val="7821C0D6"/>
    <w:rsid w:val="78382244"/>
    <w:rsid w:val="783D9723"/>
    <w:rsid w:val="7844BA95"/>
    <w:rsid w:val="7854034E"/>
    <w:rsid w:val="78546079"/>
    <w:rsid w:val="7854717E"/>
    <w:rsid w:val="7868A5CA"/>
    <w:rsid w:val="786ED0A9"/>
    <w:rsid w:val="787A1E72"/>
    <w:rsid w:val="787BA1A2"/>
    <w:rsid w:val="787FCC3F"/>
    <w:rsid w:val="78866FEB"/>
    <w:rsid w:val="788D01A4"/>
    <w:rsid w:val="788D1C33"/>
    <w:rsid w:val="788ED65D"/>
    <w:rsid w:val="789548DA"/>
    <w:rsid w:val="789715F2"/>
    <w:rsid w:val="78A1F1CB"/>
    <w:rsid w:val="78AFC687"/>
    <w:rsid w:val="78B70CCB"/>
    <w:rsid w:val="78BEAFF3"/>
    <w:rsid w:val="78C2EF1D"/>
    <w:rsid w:val="78C8041E"/>
    <w:rsid w:val="78D88CE8"/>
    <w:rsid w:val="78D98537"/>
    <w:rsid w:val="7903D657"/>
    <w:rsid w:val="790EEE8C"/>
    <w:rsid w:val="790F30D5"/>
    <w:rsid w:val="7912F15C"/>
    <w:rsid w:val="7920E4C1"/>
    <w:rsid w:val="792CD0FB"/>
    <w:rsid w:val="794C10C4"/>
    <w:rsid w:val="79524468"/>
    <w:rsid w:val="7957A156"/>
    <w:rsid w:val="795A68FD"/>
    <w:rsid w:val="79613003"/>
    <w:rsid w:val="7962D0F4"/>
    <w:rsid w:val="7967479E"/>
    <w:rsid w:val="796965A3"/>
    <w:rsid w:val="79759D9B"/>
    <w:rsid w:val="79793C87"/>
    <w:rsid w:val="797A5860"/>
    <w:rsid w:val="7986A19D"/>
    <w:rsid w:val="798A0374"/>
    <w:rsid w:val="798F99F7"/>
    <w:rsid w:val="799801C8"/>
    <w:rsid w:val="799999D7"/>
    <w:rsid w:val="799BDBA7"/>
    <w:rsid w:val="799CDEF4"/>
    <w:rsid w:val="79AE661A"/>
    <w:rsid w:val="79B02D54"/>
    <w:rsid w:val="79C81B6C"/>
    <w:rsid w:val="79CC245D"/>
    <w:rsid w:val="79DA3062"/>
    <w:rsid w:val="79E77CEA"/>
    <w:rsid w:val="79EAEAA6"/>
    <w:rsid w:val="79F3065F"/>
    <w:rsid w:val="79FA1C23"/>
    <w:rsid w:val="79FCAC66"/>
    <w:rsid w:val="7A00AE4E"/>
    <w:rsid w:val="7A058A77"/>
    <w:rsid w:val="7A270355"/>
    <w:rsid w:val="7A302AFB"/>
    <w:rsid w:val="7A32948C"/>
    <w:rsid w:val="7A35B546"/>
    <w:rsid w:val="7A38B431"/>
    <w:rsid w:val="7A3B37DD"/>
    <w:rsid w:val="7A4CC902"/>
    <w:rsid w:val="7A5E6789"/>
    <w:rsid w:val="7A6884F2"/>
    <w:rsid w:val="7A6BC80B"/>
    <w:rsid w:val="7A6C6802"/>
    <w:rsid w:val="7A6EEE52"/>
    <w:rsid w:val="7A7F5502"/>
    <w:rsid w:val="7A85D42D"/>
    <w:rsid w:val="7A8B90D6"/>
    <w:rsid w:val="7A9A78A6"/>
    <w:rsid w:val="7A9EFA96"/>
    <w:rsid w:val="7AA15D36"/>
    <w:rsid w:val="7AB83733"/>
    <w:rsid w:val="7AC836D7"/>
    <w:rsid w:val="7ACA09EC"/>
    <w:rsid w:val="7ACD34A4"/>
    <w:rsid w:val="7AD8E19B"/>
    <w:rsid w:val="7AE2D840"/>
    <w:rsid w:val="7AE94AF5"/>
    <w:rsid w:val="7AEC5E2C"/>
    <w:rsid w:val="7AF0E201"/>
    <w:rsid w:val="7AF3DC10"/>
    <w:rsid w:val="7AFBB7A5"/>
    <w:rsid w:val="7B17C0EA"/>
    <w:rsid w:val="7B1BC08F"/>
    <w:rsid w:val="7B1C0068"/>
    <w:rsid w:val="7B1C4C77"/>
    <w:rsid w:val="7B1D730F"/>
    <w:rsid w:val="7B37AC08"/>
    <w:rsid w:val="7B38AF55"/>
    <w:rsid w:val="7B3D0982"/>
    <w:rsid w:val="7B467C36"/>
    <w:rsid w:val="7B470298"/>
    <w:rsid w:val="7B4750A9"/>
    <w:rsid w:val="7B533057"/>
    <w:rsid w:val="7B56910C"/>
    <w:rsid w:val="7B5731D0"/>
    <w:rsid w:val="7B5DDD38"/>
    <w:rsid w:val="7B615B31"/>
    <w:rsid w:val="7B63BF8D"/>
    <w:rsid w:val="7B714879"/>
    <w:rsid w:val="7B73B30A"/>
    <w:rsid w:val="7B80A38F"/>
    <w:rsid w:val="7B80CDB8"/>
    <w:rsid w:val="7B8569FF"/>
    <w:rsid w:val="7B8EC977"/>
    <w:rsid w:val="7B9D7038"/>
    <w:rsid w:val="7BA80184"/>
    <w:rsid w:val="7BAFA057"/>
    <w:rsid w:val="7BB59089"/>
    <w:rsid w:val="7BB85DA8"/>
    <w:rsid w:val="7BB95172"/>
    <w:rsid w:val="7BBDC14F"/>
    <w:rsid w:val="7BCA89BE"/>
    <w:rsid w:val="7BCDC340"/>
    <w:rsid w:val="7BD75E8C"/>
    <w:rsid w:val="7BD78789"/>
    <w:rsid w:val="7BD9928D"/>
    <w:rsid w:val="7BE2EDF8"/>
    <w:rsid w:val="7BF650B5"/>
    <w:rsid w:val="7BF787E2"/>
    <w:rsid w:val="7C132E3B"/>
    <w:rsid w:val="7C171A46"/>
    <w:rsid w:val="7C2150E4"/>
    <w:rsid w:val="7C22D0AE"/>
    <w:rsid w:val="7C24584E"/>
    <w:rsid w:val="7C24C2CD"/>
    <w:rsid w:val="7C31E171"/>
    <w:rsid w:val="7C3734AC"/>
    <w:rsid w:val="7C383773"/>
    <w:rsid w:val="7C3ABECC"/>
    <w:rsid w:val="7C407D8E"/>
    <w:rsid w:val="7C49A772"/>
    <w:rsid w:val="7C49B2A5"/>
    <w:rsid w:val="7C510814"/>
    <w:rsid w:val="7C532CFA"/>
    <w:rsid w:val="7C55FC97"/>
    <w:rsid w:val="7C5774D5"/>
    <w:rsid w:val="7C5BA3EF"/>
    <w:rsid w:val="7C6000D4"/>
    <w:rsid w:val="7C648558"/>
    <w:rsid w:val="7C65DA4D"/>
    <w:rsid w:val="7C7E77A7"/>
    <w:rsid w:val="7C9725E6"/>
    <w:rsid w:val="7CA6BF80"/>
    <w:rsid w:val="7CABB9E5"/>
    <w:rsid w:val="7CB03C90"/>
    <w:rsid w:val="7CC212CF"/>
    <w:rsid w:val="7CC3EDD2"/>
    <w:rsid w:val="7CD15A5D"/>
    <w:rsid w:val="7CD47FB6"/>
    <w:rsid w:val="7CE35A82"/>
    <w:rsid w:val="7CEB29B6"/>
    <w:rsid w:val="7CFC90AA"/>
    <w:rsid w:val="7D003D82"/>
    <w:rsid w:val="7D1F1DAC"/>
    <w:rsid w:val="7D34E0CA"/>
    <w:rsid w:val="7D3A9D42"/>
    <w:rsid w:val="7D3CBF00"/>
    <w:rsid w:val="7D43EF4F"/>
    <w:rsid w:val="7D44801A"/>
    <w:rsid w:val="7D4788A2"/>
    <w:rsid w:val="7D608D56"/>
    <w:rsid w:val="7D648E37"/>
    <w:rsid w:val="7D67CBBD"/>
    <w:rsid w:val="7D7D37E3"/>
    <w:rsid w:val="7D8121D8"/>
    <w:rsid w:val="7D8469C4"/>
    <w:rsid w:val="7D855715"/>
    <w:rsid w:val="7D8A962E"/>
    <w:rsid w:val="7D91BB47"/>
    <w:rsid w:val="7D96070B"/>
    <w:rsid w:val="7DB7D0C9"/>
    <w:rsid w:val="7DB82B6E"/>
    <w:rsid w:val="7DBB1E1C"/>
    <w:rsid w:val="7DBFB313"/>
    <w:rsid w:val="7DC0932E"/>
    <w:rsid w:val="7DE2702B"/>
    <w:rsid w:val="7DE465D8"/>
    <w:rsid w:val="7DE59492"/>
    <w:rsid w:val="7DE6627F"/>
    <w:rsid w:val="7DED98F2"/>
    <w:rsid w:val="7DF635D6"/>
    <w:rsid w:val="7E01AAAE"/>
    <w:rsid w:val="7E0290A8"/>
    <w:rsid w:val="7E07F243"/>
    <w:rsid w:val="7E0D9973"/>
    <w:rsid w:val="7E0EC339"/>
    <w:rsid w:val="7E10B487"/>
    <w:rsid w:val="7E134E74"/>
    <w:rsid w:val="7E18CE1F"/>
    <w:rsid w:val="7E199D6E"/>
    <w:rsid w:val="7E3B8277"/>
    <w:rsid w:val="7E40764F"/>
    <w:rsid w:val="7E4B3944"/>
    <w:rsid w:val="7E4D9A3E"/>
    <w:rsid w:val="7E4E226A"/>
    <w:rsid w:val="7E4ECDF2"/>
    <w:rsid w:val="7E504433"/>
    <w:rsid w:val="7E51AFA8"/>
    <w:rsid w:val="7E531BC0"/>
    <w:rsid w:val="7E53E2DC"/>
    <w:rsid w:val="7E5B2F4C"/>
    <w:rsid w:val="7E614750"/>
    <w:rsid w:val="7E6757D6"/>
    <w:rsid w:val="7E77D669"/>
    <w:rsid w:val="7E87426E"/>
    <w:rsid w:val="7E87D434"/>
    <w:rsid w:val="7E8AD119"/>
    <w:rsid w:val="7E8E875C"/>
    <w:rsid w:val="7E8FDA44"/>
    <w:rsid w:val="7E9256CC"/>
    <w:rsid w:val="7E9C5BFE"/>
    <w:rsid w:val="7EAF9545"/>
    <w:rsid w:val="7EB3F105"/>
    <w:rsid w:val="7EBB8D58"/>
    <w:rsid w:val="7ECA3CF9"/>
    <w:rsid w:val="7EDFA246"/>
    <w:rsid w:val="7EDFBFB0"/>
    <w:rsid w:val="7EE18E68"/>
    <w:rsid w:val="7EF39808"/>
    <w:rsid w:val="7EF46869"/>
    <w:rsid w:val="7EFB7E3E"/>
    <w:rsid w:val="7F075C64"/>
    <w:rsid w:val="7F0E9806"/>
    <w:rsid w:val="7F1092F5"/>
    <w:rsid w:val="7F15BC20"/>
    <w:rsid w:val="7F1AD154"/>
    <w:rsid w:val="7F2D8A43"/>
    <w:rsid w:val="7F2DEDFC"/>
    <w:rsid w:val="7F2F28A4"/>
    <w:rsid w:val="7F34CD50"/>
    <w:rsid w:val="7F3BFBF8"/>
    <w:rsid w:val="7F3F392E"/>
    <w:rsid w:val="7F41DDC4"/>
    <w:rsid w:val="7F458BBD"/>
    <w:rsid w:val="7F498B39"/>
    <w:rsid w:val="7F4D5B02"/>
    <w:rsid w:val="7F539523"/>
    <w:rsid w:val="7F53A62B"/>
    <w:rsid w:val="7F58618B"/>
    <w:rsid w:val="7F592359"/>
    <w:rsid w:val="7F68CA8B"/>
    <w:rsid w:val="7F68E3FA"/>
    <w:rsid w:val="7F6A128C"/>
    <w:rsid w:val="7F6CF99C"/>
    <w:rsid w:val="7F7317DB"/>
    <w:rsid w:val="7F759A66"/>
    <w:rsid w:val="7F7EECDD"/>
    <w:rsid w:val="7F7FCE73"/>
    <w:rsid w:val="7F8399DD"/>
    <w:rsid w:val="7F84C54D"/>
    <w:rsid w:val="7F8CA0AF"/>
    <w:rsid w:val="7F8E4500"/>
    <w:rsid w:val="7F9AD818"/>
    <w:rsid w:val="7F9B6934"/>
    <w:rsid w:val="7F9D7B0F"/>
    <w:rsid w:val="7FA3F89B"/>
    <w:rsid w:val="7FB13AAE"/>
    <w:rsid w:val="7FB15E28"/>
    <w:rsid w:val="7FB54E77"/>
    <w:rsid w:val="7FC366AA"/>
    <w:rsid w:val="7FD85F0D"/>
    <w:rsid w:val="7FE47504"/>
    <w:rsid w:val="7FE667F0"/>
    <w:rsid w:val="7FEA9E53"/>
    <w:rsid w:val="7FEFD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CF98"/>
  <w15:chartTrackingRefBased/>
  <w15:docId w15:val="{8AF6C509-36A1-410B-9828-48ED0CF0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books/NBK459275/" TargetMode="External"/><Relationship Id="rId18" Type="http://schemas.openxmlformats.org/officeDocument/2006/relationships/hyperlink" Target="https://doi.org/10.2105/ajph.2018.304514" TargetMode="External"/><Relationship Id="rId26" Type="http://schemas.openxmlformats.org/officeDocument/2006/relationships/hyperlink" Target="https://www.analyticsvidhya.com/blog/2021/06/kmodes-clustering-algorithm-for-categorical-data/" TargetMode="External"/><Relationship Id="rId39" Type="http://schemas.openxmlformats.org/officeDocument/2006/relationships/theme" Target="theme/theme1.xml"/><Relationship Id="rId21" Type="http://schemas.openxmlformats.org/officeDocument/2006/relationships/hyperlink" Target="https://www.statista.com/chart/18744/the-number-of-drug-overdose-deaths-in-the-us/" TargetMode="External"/><Relationship Id="rId34" Type="http://schemas.openxmlformats.org/officeDocument/2006/relationships/hyperlink" Target="https://www.thenationalcouncil.org/news/more-than-4-in-10-us-adults-who-needed-substance-use-and-mental-health-care-did-not-get-treatment/" TargetMode="External"/><Relationship Id="rId7" Type="http://schemas.openxmlformats.org/officeDocument/2006/relationships/image" Target="media/image2.png"/><Relationship Id="rId12" Type="http://schemas.openxmlformats.org/officeDocument/2006/relationships/hyperlink" Target="https://www.uclahealth.org/news/overdose-deaths-fentanyl-laced-stimulants-have-risen-50-fold" TargetMode="External"/><Relationship Id="rId17" Type="http://schemas.openxmlformats.org/officeDocument/2006/relationships/hyperlink" Target="https://doi.org/10.1080/10550880902772423" TargetMode="External"/><Relationship Id="rId25" Type="http://schemas.openxmlformats.org/officeDocument/2006/relationships/hyperlink" Target="https://link.springer.com/referenceworkentry/10.1007/978-0-387-30164-8_99" TargetMode="External"/><Relationship Id="rId33" Type="http://schemas.openxmlformats.org/officeDocument/2006/relationships/hyperlink" Target="https://drugabusestatistics.org/cost-of-rehab/"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prisonstudies.org/research-publications?shs_term_node_tid_depth=27" TargetMode="External"/><Relationship Id="rId20" Type="http://schemas.openxmlformats.org/officeDocument/2006/relationships/hyperlink" Target="https://doi.org/10.15585/mmwr.mm6450a3" TargetMode="External"/><Relationship Id="rId29" Type="http://schemas.openxmlformats.org/officeDocument/2006/relationships/hyperlink" Target="https://xgboost.readthedocs.io/en/stable/parameter.html"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doi.org/10.1038/s41398-019-0625-0" TargetMode="External"/><Relationship Id="rId24" Type="http://schemas.openxmlformats.org/officeDocument/2006/relationships/hyperlink" Target="https://doi.org/10.1056/nejmp1615145" TargetMode="External"/><Relationship Id="rId32" Type="http://schemas.openxmlformats.org/officeDocument/2006/relationships/hyperlink" Target="https://publications.aap.org/pediatrics/article/144/1/e20183766/37106/Adolescent-Connectedness-and-Adult-Health-Outcomes?autologincheck=redirected" TargetMode="External"/><Relationship Id="rId37" Type="http://schemas.openxmlformats.org/officeDocument/2006/relationships/footer" Target="footer1.xml"/><Relationship Id="rId40" Type="http://schemas.microsoft.com/office/2020/10/relationships/intelligence" Target="intelligence2.xml"/><Relationship Id="rId5" Type="http://schemas.openxmlformats.org/officeDocument/2006/relationships/endnotes" Target="endnotes.xml"/><Relationship Id="rId15" Type="http://schemas.openxmlformats.org/officeDocument/2006/relationships/hyperlink" Target="https://www.britannica.com/topic/war-on-drugs" TargetMode="External"/><Relationship Id="rId23" Type="http://schemas.openxmlformats.org/officeDocument/2006/relationships/hyperlink" Target="https://www.american.edu/cas/news/to-the-point-the-fentanyl-crisis.cfm" TargetMode="External"/><Relationship Id="rId28" Type="http://schemas.openxmlformats.org/officeDocument/2006/relationships/hyperlink" Target="https://www.ncbi.nlm.nih.gov/pmc/articles/PMC5753022/" TargetMode="External"/><Relationship Id="rId36"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yperlink" Target="https://doi.org/10.1136/bmj.j4355" TargetMode="External"/><Relationship Id="rId31" Type="http://schemas.openxmlformats.org/officeDocument/2006/relationships/hyperlink" Target="https://www.nea.org/nea-today/all-news-articles/all-hands-deck-school-based-programs-stem-substance-abuse"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doi.org/10.1007/s12264-022-00872-3" TargetMode="External"/><Relationship Id="rId22" Type="http://schemas.openxmlformats.org/officeDocument/2006/relationships/hyperlink" Target="https://www.cdc.gov/drugoverdose/deaths/index.html" TargetMode="External"/><Relationship Id="rId27" Type="http://schemas.openxmlformats.org/officeDocument/2006/relationships/hyperlink" Target="https://github.com/nicodv/kmodes/blob/master/kmodes/kmodes.py" TargetMode="External"/><Relationship Id="rId30" Type="http://schemas.openxmlformats.org/officeDocument/2006/relationships/hyperlink" Target="https://www.census.gov/newsroom/press-releases/2022/educational-attainment.html" TargetMode="External"/><Relationship Id="rId35" Type="http://schemas.openxmlformats.org/officeDocument/2006/relationships/hyperlink" Target="https://www.cdc.gov/stopoverdose/fentanyl/fentanyl-test-strips.html" TargetMode="Externa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6300</Words>
  <Characters>35915</Characters>
  <Application>Microsoft Office Word</Application>
  <DocSecurity>0</DocSecurity>
  <Lines>299</Lines>
  <Paragraphs>84</Paragraphs>
  <ScaleCrop>false</ScaleCrop>
  <Company/>
  <LinksUpToDate>false</LinksUpToDate>
  <CharactersWithSpaces>42131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Epley</dc:creator>
  <cp:keywords/>
  <dc:description/>
  <cp:lastModifiedBy>Gavin Pilato</cp:lastModifiedBy>
  <cp:revision>3</cp:revision>
  <dcterms:created xsi:type="dcterms:W3CDTF">2024-05-02T13:33:00Z</dcterms:created>
  <dcterms:modified xsi:type="dcterms:W3CDTF">2024-05-02T13:34:00Z</dcterms:modified>
</cp:coreProperties>
</file>