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984" w:dyaOrig="1984">
          <v:rect xmlns:o="urn:schemas-microsoft-com:office:office" xmlns:v="urn:schemas-microsoft-com:vml" id="rectole0000000000" style="width:99.200000pt;height:9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Laporan Pengeluaran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Gereja GKE Kaharap Palangkaraya</w:t>
      </w:r>
    </w:p>
    <w:p>
      <w:pPr>
        <w:spacing w:before="0" w:after="0" w:line="360"/>
        <w:ind w:right="0" w:left="212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Tanggal</w:t>
        <w:tab/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20-June-2022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ab/>
      </w: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709"/>
        <w:gridCol w:w="1701"/>
        <w:gridCol w:w="2268"/>
        <w:gridCol w:w="2567"/>
        <w:gridCol w:w="1776"/>
      </w:tblGrid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Tanggal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Departemen</w:t>
            </w:r>
          </w:p>
        </w:tc>
        <w:tc>
          <w:tcPr>
            <w:tcW w:w="2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Keterangan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Jumlah Pengeluaran</w:t>
            </w:r>
          </w:p>
        </w:tc>
      </w:tr>
      <w:tr>
        <w:trPr>
          <w:trHeight w:val="1091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30 March 2022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Keuangan 4</w:t>
            </w:r>
          </w:p>
        </w:tc>
        <w:tc>
          <w:tcPr>
            <w:tcW w:w="2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Untuk memebeli meja dan kursi yang sudah rusak dan tidak layak di gunakan UPDATED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200000</w:t>
            </w:r>
          </w:p>
        </w:tc>
      </w:tr>
      <w:tr>
        <w:trPr>
          <w:trHeight w:val="1091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01 March 2022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Sekretaris 2</w:t>
            </w:r>
          </w:p>
        </w:tc>
        <w:tc>
          <w:tcPr>
            <w:tcW w:w="2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Untuk membeli keperluan alat dokumentasi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200000</w:t>
            </w:r>
          </w:p>
        </w:tc>
      </w:tr>
      <w:tr>
        <w:trPr>
          <w:trHeight w:val="1091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30 March 2022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Keuangan 4</w:t>
            </w:r>
          </w:p>
        </w:tc>
        <w:tc>
          <w:tcPr>
            <w:tcW w:w="2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sample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5000</w:t>
            </w:r>
          </w:p>
        </w:tc>
      </w:tr>
      <w:tr>
        <w:trPr>
          <w:trHeight w:val="1091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30 March 2022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Keuangan 4</w:t>
            </w:r>
          </w:p>
        </w:tc>
        <w:tc>
          <w:tcPr>
            <w:tcW w:w="2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UPDATE TEST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2000</w:t>
            </w:r>
          </w:p>
        </w:tc>
      </w:tr>
      <w:tr>
        <w:trPr>
          <w:trHeight w:val="1091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14 May 2022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2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Anggaran Tahun 2022 2020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100000000</w:t>
            </w:r>
          </w:p>
        </w:tc>
      </w:tr>
      <w:tr>
        <w:trPr>
          <w:trHeight w:val="1091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14 May 2022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2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Anggaran Tahun 2022 2020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100000000</w:t>
            </w:r>
          </w:p>
        </w:tc>
      </w:tr>
      <w:tr>
        <w:trPr>
          <w:trHeight w:val="1091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14 May 2022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2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Anggaran Tahun 2022 2020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1000000</w:t>
            </w:r>
          </w:p>
        </w:tc>
      </w:tr>
      <w:tr>
        <w:trPr>
          <w:trHeight w:val="1091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19 May 2022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2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Anggaran Tahun 2022 2020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12000000</w:t>
            </w:r>
          </w:p>
        </w:tc>
      </w:tr>
      <w:tr>
        <w:trPr>
          <w:trHeight w:val="1091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26 May 2022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Keuangan 4</w:t>
            </w:r>
          </w:p>
        </w:tc>
        <w:tc>
          <w:tcPr>
            <w:tcW w:w="2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2000000</w:t>
            </w:r>
          </w:p>
        </w:tc>
      </w:tr>
    </w:tbl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332"/>
        <w:gridCol w:w="2851"/>
      </w:tblGrid>
      <w:tr>
        <w:trPr>
          <w:trHeight w:val="455" w:hRule="auto"/>
          <w:jc w:val="left"/>
        </w:trPr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Subtotal</w:t>
            </w:r>
          </w:p>
        </w:tc>
        <w:tc>
          <w:tcPr>
            <w:tcW w:w="2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215407000</w:t>
            </w:r>
          </w:p>
        </w:tc>
      </w:tr>
    </w:tbl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                      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Palangkaraya, 20/06/2022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Mengetahui</w:t>
        <w:tab/>
        <w:tab/>
        <w:tab/>
        <w:tab/>
        <w:tab/>
        <w:tab/>
        <w:t xml:space="preserve">                     Mengetahui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</w:t>
        <w:tab/>
        <w:t xml:space="preserve"> Bendahara</w:t>
        <w:tab/>
        <w:tab/>
        <w:tab/>
        <w:tab/>
        <w:tab/>
        <w:tab/>
        <w:t xml:space="preserve">                    Ketua Jemaat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-1492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(                                                )</w:t>
        <w:tab/>
        <w:tab/>
        <w:t xml:space="preserve">                                               (                                                     )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ettings.xml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