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Práctico FCEFyN 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Redes de computadoras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Trabajo Práctico 7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Integrantes: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Sleiman, Mohamad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Zabala, Guillermo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Docente: Matías R. Cuenca del Rey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Ayudantes alumnos: Elisabeth Leonhard - Andrés Serjoy</w:t>
      </w:r>
    </w:p>
    <w:p w:rsidR="00000000" w:rsidDel="00000000" w:rsidP="00000000" w:rsidRDefault="00000000" w:rsidRPr="00000000" w14:paraId="00000026">
      <w:pPr>
        <w:spacing w:before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Redes de computadoras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Facultad de Ciencias Exactas, Físicas y Naturales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Universidad Nacional de Córdoba</w:t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contextualSpacing w:val="0"/>
        <w:rPr/>
      </w:pPr>
      <w:bookmarkStart w:colFirst="0" w:colLast="0" w:name="_i6771j3h6vfd" w:id="0"/>
      <w:bookmarkEnd w:id="0"/>
      <w:r w:rsidDel="00000000" w:rsidR="00000000" w:rsidRPr="00000000">
        <w:rPr>
          <w:rtl w:val="0"/>
        </w:rPr>
        <w:t xml:space="preserve">Ejercicio 1: Ruteo internet.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contextualSpacing w:val="0"/>
        <w:rPr/>
      </w:pPr>
      <w:bookmarkStart w:colFirst="0" w:colLast="0" w:name="_g87ypd2jsvje" w:id="1"/>
      <w:bookmarkEnd w:id="1"/>
      <w:r w:rsidDel="00000000" w:rsidR="00000000" w:rsidRPr="00000000">
        <w:rPr>
          <w:rtl w:val="0"/>
        </w:rPr>
        <w:t xml:space="preserve">Configuración de Red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1.- Asignar redes IPv6 para cada sistema autónomo.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0217" cy="4624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217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17494" cy="46624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7494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2.- Asignar un nombre de dominio único para cada sistema autónomo.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3.- Completar la tabla de asignación de redes.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4.- Configurar los sistemas autónomos con BGP.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5.- Interconectar los sistemas autónomos.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6.- Configurar OSPFv3 como protocolo de ruteo interno dentro de cada sistema autónomo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Archivo Docker-compose PC1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5835"/>
        <w:tblGridChange w:id="0">
          <w:tblGrid>
            <w:gridCol w:w="5760"/>
            <w:gridCol w:w="5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version: '2.1'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web: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image: nginx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container_name: nginx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volumes: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- ./volumes/nginx/default.conf:/etc/nginx/conf.d/default.conf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ports: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- "8080:80"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environment: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- NGINX_HOST=foobar.com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- NGINX_PORT=80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networks: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nrSTRAPINGINX: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ipv6_address: 2001:aaaa:3335::10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nrR3NGINX: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# NGINX con router r3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ipv6_address: 2001:aaaa:3334::20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##para entrar por navegador por container nginx a strappi (no borrar default gateways)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#http://[2001:aaaa:3335::10]:80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##para entrar por navegador pero por el router 3 a strappi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#http://[2001:aaaa:3334::20]:80 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##para entrar por cualquier container por NGINX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#docker exec -ti router_r5 curl get http://[2001:aaaa:3334::20]:80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#docker exec -ti router_r5 curl get http://[2001:aaaa:3334::20]:80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 tambien se usa el GET desde el navegador unicamente (no borrar default gateways)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#GET http://[2001:aaaa:3334::20]:80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##hago el ejemplo del strapi "quick start"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##desde el container para ver lo que se ingresa uso desde cualquier container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#docker exec -ti router_r5 curl get http://[2001:aaaa:3334::20]:80/product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##  build: ./strapi/.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strapi/strapi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strapi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APP_NAME=strapi-app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DATABASE_CLIENT=mongo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DATABASE_HOST=db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DATABASE_PORT=27017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DATABASE_NAME=strapi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DATABASE_USERNAME=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DATABASE_PASSWORD=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HOST=2001:aaaa:3335::20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ports: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- 1337:1337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./volumes/strapi-app:/usr/src/api/strapi-app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#- /usr/src/api/strapi-app/node_modules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depends_on: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db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restart: always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nrSTRAPINGINX: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2001:aaaa:3335::20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db: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mongo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mongoDB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MONGO_INITDB_DATABASE=strapi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- 27017:27017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./volumes/db:/data/db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restart: always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command: mongod  --ipv6 --bind_ip_all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nrSTRAPINGINX: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2001:aaaa:3335::30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b1: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build: ./bgp/.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router_bgp1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./volumes/bgp/b1/zebra.conf:/etc/quagga/zebra.conf:ro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./volumes/bgp/b1/ospf6d.conf:/etc/quagga/ospf6d.conf:ro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./volumes/bgp/b1/bgpd.conf:/etc/quagga/bgpd.conf:ro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./volumes/bgp/supervisord.conf:/etc/supervisor/conf.d/supervisord.conf:ro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bgp:20180426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privileged: true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#admin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- 10101:2601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#ospf ipv6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- 10103:2606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#bgp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- 10104:2605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rb1b2: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2001:b1b2::5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nr3b1: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2001:aaaa:1113::5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nr5b1: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2001:aaaa:1115::5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nr7b1: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2001:aaaa:1117::5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55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5805"/>
        <w:tblGridChange w:id="0">
          <w:tblGrid>
            <w:gridCol w:w="585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build: ./ospf/.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router_r3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./volumes/ospf/r3/zebra.conf:/etc/quagga/zebra.conf:ro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./volumes/ospf/r3/ospf6d.conf:/etc/quagga/ospf6d.conf:ro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./volumes/ospf/supervisord.conf:/etc/supervisor/conf.d/supervisord.conf:ro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ospf:20180419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privileged: true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#admin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- 10331:2601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#ospf ipv6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- 10333:2606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nr3b1: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2001:aaaa:1113::10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nr3: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2001:aaaa:3333::10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nrR3NGINX: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2001:aaaa:3334::10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r5: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build: ./ospf/.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router_r5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./volumes/ospf/r5/zebra.conf:/etc/quagga/zebra.conf:ro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./volumes/ospf/r5/ospf6d.conf:/etc/quagga/ospf6d.conf:ro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./volumes/ospf/supervisord.conf:/etc/supervisor/conf.d/supervisord.conf:ro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ospf:20180419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privileged: true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#admin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- 10551:2601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#ospf ipv6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- 10553:2606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nr5b1: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2001:aaaa:1115::10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nr5: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2001:aaaa:5555::10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nr57: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2001:aaaa:5577::10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r7: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build: ./ospf/.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router_r7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./volumes/ospf/r7/zebra.conf:/etc/quagga/zebra.conf:ro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./volumes/ospf/r7/ospf6d.conf:/etc/quagga/ospf6d.conf:ro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./volumes/ospf/supervisord.conf:/etc/supervisor/conf.d/supervisord.conf:ro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image: ospf:20180419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privileged: true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#admin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- 10771:2601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#ospf ipv6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- 10773:2606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nr7b1: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2001:aaaa:1117::10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nr7: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2001:aaaa:7777::10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nr57: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2001:aaaa:5577::20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h11: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build: ./hosts/.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host_h11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./volumes/hosts/h11/zebra.conf:/etc/quagga/zebra.conf:ro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./volumes/hosts/supervisord.conf:/etc/supervisor/conf.d/supervisord.conf:ro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privileged: true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tty: true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#admin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- 10111:2601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nr5: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2001:aaaa:5555::20</w:t>
              <w:br w:type="textWrapping"/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h13: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build: ./hosts/.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host_h13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./volumes/hosts/h13/zebra.conf:/etc/quagga/zebra.conf:ro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./volumes/hosts/supervisord.conf:/etc/supervisor/conf.d/supervisord.conf:ro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privileged: true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tty: true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#admin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- 10113:2601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nr7: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2001:aaaa:7777::20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5730"/>
        <w:tblGridChange w:id="0">
          <w:tblGrid>
            <w:gridCol w:w="5790"/>
            <w:gridCol w:w="5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bind: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build: ./dns/.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container_name: DNS_service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- ROOT_PASSWORD=ubuntu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- ./volumes/webmin_datos:/data:rw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networks: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nr3: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ipv6_address: 2001:aaaa:3333::20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networks: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rb1b2: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2001:b1b2::/64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nr3b1: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2001:aaaa:1113::/64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nr5b1: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2001:aaaa:1115::/64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nr7b1: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2001:aaaa:1117::/64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nr3: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2001:aaaa:3333::/64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nr5: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2001:aaaa:5555::/64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nr7: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2001:aaaa:7777::/64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nr57: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2001:aaaa:5577::/64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nrSTRAPINGINX: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2001:aaaa:3335::/64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nrR3NGINX: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driver: "bridge"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enable_ipv6: true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ipam: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driver: default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config: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- subnet: 2001:aaaa:3334::/64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Archivo Docker-compose PC1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