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Registration and Login Process</w:t>
      </w:r>
    </w:p>
    <w:p>
      <w:pPr>
        <w:pStyle w:val="Heading2"/>
      </w:pPr>
      <w:r>
        <w:t>Test Case UR-LP-001</w:t>
      </w:r>
    </w:p>
    <w:p>
      <w:r>
        <w:t>Test Case</w:t>
        <w:br/>
        <w:t>UR-LP-001</w:t>
      </w:r>
    </w:p>
    <w:p>
      <w:r>
        <w:t>Title</w:t>
        <w:br/>
        <w:t>Successful User Registration</w:t>
      </w:r>
    </w:p>
    <w:p>
      <w:r>
        <w:t>Description</w:t>
        <w:br/>
        <w:t>This case tests the successful registration of a new user.</w:t>
      </w:r>
    </w:p>
    <w:p>
      <w:r>
        <w:t>Pre-Conditions</w:t>
        <w:br/>
        <w:t>User is at the registration page</w:t>
        <w:br/>
        <w:t>User has a valid email address not previously registered</w:t>
      </w:r>
    </w:p>
    <w:p>
      <w:r>
        <w:t>Requirement</w:t>
        <w:br/>
        <w:t>US-01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Expected Result</w:t>
            </w:r>
          </w:p>
        </w:tc>
      </w:tr>
      <w:tr>
        <w:tc>
          <w:tcPr>
            <w:tcW w:type="dxa" w:w="4320"/>
          </w:tcPr>
          <w:p>
            <w:r>
              <w:t>Enter a valid email address</w:t>
            </w:r>
          </w:p>
        </w:tc>
        <w:tc>
          <w:tcPr>
            <w:tcW w:type="dxa" w:w="4320"/>
          </w:tcPr>
          <w:p>
            <w:r>
              <w:t>Email address is accepted</w:t>
              <w:br/>
              <w:t>AND</w:t>
              <w:br/>
              <w:t>Next button becomes enabled</w:t>
            </w:r>
          </w:p>
        </w:tc>
      </w:tr>
      <w:tr>
        <w:tc>
          <w:tcPr>
            <w:tcW w:type="dxa" w:w="4320"/>
          </w:tcPr>
          <w:p>
            <w:r>
              <w:t>Enter a valid password and confirm password</w:t>
            </w:r>
          </w:p>
        </w:tc>
        <w:tc>
          <w:tcPr>
            <w:tcW w:type="dxa" w:w="4320"/>
          </w:tcPr>
          <w:p>
            <w:r>
              <w:t>Password is accepted</w:t>
              <w:br/>
              <w:t>AND</w:t>
              <w:br/>
              <w:t>Register button becomes enabled</w:t>
            </w:r>
          </w:p>
        </w:tc>
      </w:tr>
      <w:tr>
        <w:tc>
          <w:tcPr>
            <w:tcW w:type="dxa" w:w="4320"/>
          </w:tcPr>
          <w:p>
            <w:r>
              <w:t>Click on the Register button</w:t>
            </w:r>
          </w:p>
        </w:tc>
        <w:tc>
          <w:tcPr>
            <w:tcW w:type="dxa" w:w="4320"/>
          </w:tcPr>
          <w:p>
            <w:r>
              <w:t>Registration is successful</w:t>
              <w:br/>
              <w:t>AND</w:t>
              <w:br/>
              <w:t>Welcome email is sent to the provided email address</w:t>
            </w:r>
          </w:p>
        </w:tc>
      </w:tr>
    </w:tbl>
    <w:p>
      <w:r>
        <w:br w:type="page"/>
      </w:r>
    </w:p>
    <w:p>
      <w:pPr>
        <w:pStyle w:val="Heading2"/>
      </w:pPr>
      <w:r>
        <w:t>Test Case test-02</w:t>
      </w:r>
    </w:p>
    <w:p>
      <w:r>
        <w:t>Test Case</w:t>
        <w:br/>
        <w:t>test-02</w:t>
      </w:r>
    </w:p>
    <w:p>
      <w:r>
        <w:t>Title</w:t>
        <w:br/>
        <w:t>Unsuccessful User Registration with Invalid Email</w:t>
      </w:r>
    </w:p>
    <w:p>
      <w:r>
        <w:t>Description</w:t>
        <w:br/>
        <w:t>This case tests the registration process with an invalid email format.</w:t>
      </w:r>
    </w:p>
    <w:p>
      <w:r>
        <w:t>Pre-Conditions</w:t>
        <w:br/>
        <w:t>User is at the registration page</w:t>
        <w:br/>
        <w:t>User enters an email in an invalid format</w:t>
      </w:r>
    </w:p>
    <w:p>
      <w:r>
        <w:t>Requirement</w:t>
        <w:br/>
        <w:t>US-01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Expected Result</w:t>
            </w:r>
          </w:p>
        </w:tc>
      </w:tr>
      <w:tr>
        <w:tc>
          <w:tcPr>
            <w:tcW w:type="dxa" w:w="4320"/>
          </w:tcPr>
          <w:p>
            <w:r>
              <w:t>Enter an invalid email address format</w:t>
            </w:r>
          </w:p>
        </w:tc>
        <w:tc>
          <w:tcPr>
            <w:tcW w:type="dxa" w:w="4320"/>
          </w:tcPr>
          <w:p>
            <w:r>
              <w:t>Error message displayed for invalid email format</w:t>
              <w:br/>
              <w:t>AND</w:t>
              <w:br/>
              <w:t>Next button remains disabled</w:t>
            </w:r>
          </w:p>
        </w:tc>
      </w:tr>
      <w:tr>
        <w:tc>
          <w:tcPr>
            <w:tcW w:type="dxa" w:w="4320"/>
          </w:tcPr>
          <w:p>
            <w:r>
              <w:t>Attempt to proceed without correcting the email</w:t>
            </w:r>
          </w:p>
        </w:tc>
        <w:tc>
          <w:tcPr>
            <w:tcW w:type="dxa" w:w="4320"/>
          </w:tcPr>
          <w:p>
            <w:r>
              <w:t>Cannot proceed to the next step</w:t>
              <w:br/>
              <w:t>AND</w:t>
              <w:br/>
              <w:t>User remains on the registration page</w:t>
            </w:r>
          </w:p>
        </w:tc>
      </w:tr>
    </w:tbl>
    <w:p>
      <w:r>
        <w:br w:type="page"/>
      </w:r>
    </w:p>
    <w:p>
      <w:pPr>
        <w:pStyle w:val="Heading2"/>
      </w:pPr>
      <w:r>
        <w:t>Test Case UR-LP-003</w:t>
      </w:r>
    </w:p>
    <w:p>
      <w:r>
        <w:t>Test Case</w:t>
        <w:br/>
        <w:t>UR-LP-003</w:t>
      </w:r>
    </w:p>
    <w:p>
      <w:r>
        <w:t>Title</w:t>
        <w:br/>
        <w:t>Successful User Login</w:t>
      </w:r>
    </w:p>
    <w:p>
      <w:r>
        <w:t>Description</w:t>
        <w:br/>
        <w:t>This case tests the successful login of an existing user.</w:t>
      </w:r>
    </w:p>
    <w:p>
      <w:r>
        <w:t>Pre-Conditions</w:t>
        <w:br/>
        <w:t>User is at the login page</w:t>
        <w:br/>
        <w:t>User has an existing account</w:t>
      </w:r>
    </w:p>
    <w:p>
      <w:r>
        <w:t>Requirement</w:t>
        <w:br/>
        <w:t>US-02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Expected Result</w:t>
            </w:r>
          </w:p>
        </w:tc>
      </w:tr>
      <w:tr>
        <w:tc>
          <w:tcPr>
            <w:tcW w:type="dxa" w:w="4320"/>
          </w:tcPr>
          <w:p>
            <w:r>
              <w:t>Enter a valid registered email</w:t>
            </w:r>
          </w:p>
        </w:tc>
        <w:tc>
          <w:tcPr>
            <w:tcW w:type="dxa" w:w="4320"/>
          </w:tcPr>
          <w:p>
            <w:r>
              <w:t>Email address is accepted</w:t>
              <w:br/>
              <w:t>AND</w:t>
              <w:br/>
              <w:t>Password field becomes enabled</w:t>
            </w:r>
          </w:p>
        </w:tc>
      </w:tr>
      <w:tr>
        <w:tc>
          <w:tcPr>
            <w:tcW w:type="dxa" w:w="4320"/>
          </w:tcPr>
          <w:p>
            <w:r>
              <w:t>Enter the correct password</w:t>
            </w:r>
          </w:p>
        </w:tc>
        <w:tc>
          <w:tcPr>
            <w:tcW w:type="dxa" w:w="4320"/>
          </w:tcPr>
          <w:p>
            <w:r>
              <w:t>Password is accepted</w:t>
              <w:br/>
              <w:t>AND</w:t>
              <w:br/>
              <w:t>Login button becomes enabled</w:t>
            </w:r>
          </w:p>
        </w:tc>
      </w:tr>
      <w:tr>
        <w:tc>
          <w:tcPr>
            <w:tcW w:type="dxa" w:w="4320"/>
          </w:tcPr>
          <w:p>
            <w:r>
              <w:t>Click on the Login button</w:t>
            </w:r>
          </w:p>
        </w:tc>
        <w:tc>
          <w:tcPr>
            <w:tcW w:type="dxa" w:w="4320"/>
          </w:tcPr>
          <w:p>
            <w:r>
              <w:t>Login is successful</w:t>
              <w:br/>
              <w:t>AND</w:t>
              <w:br/>
              <w:t>User is redirected to the dashboard</w:t>
            </w:r>
          </w:p>
        </w:tc>
      </w:tr>
    </w:tbl>
    <w:p>
      <w:r>
        <w:br w:type="page"/>
      </w:r>
    </w:p>
    <w:p>
      <w:pPr>
        <w:pStyle w:val="Heading2"/>
      </w:pPr>
      <w:r>
        <w:t>Test Case UR-LP-004</w:t>
      </w:r>
    </w:p>
    <w:p>
      <w:r>
        <w:t>Test Case</w:t>
        <w:br/>
        <w:t>UR-LP-004</w:t>
      </w:r>
    </w:p>
    <w:p>
      <w:r>
        <w:t>Title</w:t>
        <w:br/>
        <w:t>Unsuccessful User Login with Incorrect Password</w:t>
      </w:r>
    </w:p>
    <w:p>
      <w:r>
        <w:t>Description</w:t>
        <w:br/>
        <w:t>This case tests the login process with an incorrect password.</w:t>
      </w:r>
    </w:p>
    <w:p>
      <w:r>
        <w:t>Pre-Conditions</w:t>
        <w:br/>
        <w:t>User is at the login page</w:t>
        <w:br/>
        <w:t>User enters a valid registered email</w:t>
      </w:r>
    </w:p>
    <w:p>
      <w:r>
        <w:t>Requirement</w:t>
        <w:br/>
        <w:t>US-02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Expected Result</w:t>
            </w:r>
          </w:p>
        </w:tc>
      </w:tr>
      <w:tr>
        <w:tc>
          <w:tcPr>
            <w:tcW w:type="dxa" w:w="4320"/>
          </w:tcPr>
          <w:p>
            <w:r>
              <w:t>Enter the correct email address</w:t>
            </w:r>
          </w:p>
        </w:tc>
        <w:tc>
          <w:tcPr>
            <w:tcW w:type="dxa" w:w="4320"/>
          </w:tcPr>
          <w:p>
            <w:r>
              <w:t>Email address is accepted</w:t>
              <w:br/>
              <w:t>AND</w:t>
              <w:br/>
              <w:t>Password field becomes enabled</w:t>
            </w:r>
          </w:p>
        </w:tc>
      </w:tr>
      <w:tr>
        <w:tc>
          <w:tcPr>
            <w:tcW w:type="dxa" w:w="4320"/>
          </w:tcPr>
          <w:p>
            <w:r>
              <w:t>Enter an incorrect password</w:t>
            </w:r>
          </w:p>
        </w:tc>
        <w:tc>
          <w:tcPr>
            <w:tcW w:type="dxa" w:w="4320"/>
          </w:tcPr>
          <w:p>
            <w:r>
              <w:t>Error message displayed for incorrect password</w:t>
              <w:br/>
              <w:t>AND</w:t>
              <w:br/>
              <w:t>Login button remains enabled</w:t>
            </w:r>
          </w:p>
        </w:tc>
      </w:tr>
      <w:tr>
        <w:tc>
          <w:tcPr>
            <w:tcW w:type="dxa" w:w="4320"/>
          </w:tcPr>
          <w:p>
            <w:r>
              <w:t>Attempt to login with the incorrect password</w:t>
            </w:r>
          </w:p>
        </w:tc>
        <w:tc>
          <w:tcPr>
            <w:tcW w:type="dxa" w:w="4320"/>
          </w:tcPr>
          <w:p>
            <w:r>
              <w:t>Login attempt is unsuccessful</w:t>
              <w:br/>
              <w:t>AND</w:t>
              <w:br/>
              <w:t>User remains on the login page with an error message displayed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