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89C6" w14:textId="77777777" w:rsidR="007959D5" w:rsidRDefault="007959D5" w:rsidP="00D95CB8">
      <w:pPr>
        <w:spacing w:line="480" w:lineRule="auto"/>
        <w:jc w:val="center"/>
        <w:rPr>
          <w:rFonts w:ascii="Times New Roman" w:hAnsi="Times New Roman" w:cs="Times New Roman"/>
          <w:sz w:val="36"/>
          <w:szCs w:val="36"/>
        </w:rPr>
      </w:pPr>
      <w:bookmarkStart w:id="0" w:name="_Hlk195374751"/>
      <w:bookmarkEnd w:id="0"/>
    </w:p>
    <w:p w14:paraId="2F8E914B" w14:textId="77777777" w:rsidR="007959D5" w:rsidRDefault="007959D5" w:rsidP="00D95CB8">
      <w:pPr>
        <w:spacing w:line="480" w:lineRule="auto"/>
        <w:jc w:val="center"/>
        <w:rPr>
          <w:rFonts w:ascii="Times New Roman" w:hAnsi="Times New Roman" w:cs="Times New Roman"/>
          <w:sz w:val="36"/>
          <w:szCs w:val="36"/>
        </w:rPr>
      </w:pPr>
    </w:p>
    <w:p w14:paraId="5519D62F" w14:textId="3AB43CD5" w:rsidR="00B23B55" w:rsidRDefault="00D95CB8" w:rsidP="00D95CB8">
      <w:pPr>
        <w:spacing w:line="480" w:lineRule="auto"/>
        <w:jc w:val="center"/>
        <w:rPr>
          <w:rFonts w:ascii="Times New Roman" w:hAnsi="Times New Roman" w:cs="Times New Roman"/>
          <w:sz w:val="36"/>
          <w:szCs w:val="36"/>
        </w:rPr>
      </w:pPr>
      <w:r w:rsidRPr="00D95CB8">
        <w:rPr>
          <w:rFonts w:ascii="Times New Roman" w:hAnsi="Times New Roman" w:cs="Times New Roman"/>
          <w:sz w:val="36"/>
          <w:szCs w:val="36"/>
        </w:rPr>
        <w:t>I</w:t>
      </w:r>
      <w:r w:rsidRPr="005074EC">
        <w:rPr>
          <w:rFonts w:ascii="Times New Roman" w:hAnsi="Times New Roman" w:cs="Times New Roman"/>
          <w:sz w:val="36"/>
          <w:szCs w:val="36"/>
        </w:rPr>
        <w:t xml:space="preserve">T Governance </w:t>
      </w:r>
      <w:r w:rsidR="00AE5C1D">
        <w:rPr>
          <w:rFonts w:ascii="Times New Roman" w:hAnsi="Times New Roman" w:cs="Times New Roman"/>
          <w:sz w:val="36"/>
          <w:szCs w:val="36"/>
        </w:rPr>
        <w:t>61</w:t>
      </w:r>
      <w:r w:rsidR="00002B53">
        <w:rPr>
          <w:rFonts w:ascii="Times New Roman" w:hAnsi="Times New Roman" w:cs="Times New Roman"/>
          <w:sz w:val="36"/>
          <w:szCs w:val="36"/>
        </w:rPr>
        <w:t>675</w:t>
      </w:r>
    </w:p>
    <w:p w14:paraId="7A5C56AC" w14:textId="664514D9" w:rsidR="0099760D" w:rsidRDefault="00D95CB8" w:rsidP="00D95CB8">
      <w:pPr>
        <w:spacing w:line="480" w:lineRule="auto"/>
        <w:jc w:val="center"/>
        <w:rPr>
          <w:rFonts w:ascii="Times New Roman" w:hAnsi="Times New Roman" w:cs="Times New Roman"/>
          <w:sz w:val="36"/>
          <w:szCs w:val="36"/>
        </w:rPr>
      </w:pPr>
      <w:r w:rsidRPr="1FC5A923">
        <w:rPr>
          <w:rFonts w:ascii="Times New Roman" w:hAnsi="Times New Roman" w:cs="Times New Roman"/>
          <w:sz w:val="36"/>
          <w:szCs w:val="36"/>
        </w:rPr>
        <w:t xml:space="preserve">Course Project - Week </w:t>
      </w:r>
      <w:r w:rsidR="00AB65FB">
        <w:rPr>
          <w:rFonts w:ascii="Times New Roman" w:hAnsi="Times New Roman" w:cs="Times New Roman"/>
          <w:sz w:val="36"/>
          <w:szCs w:val="36"/>
        </w:rPr>
        <w:t>8</w:t>
      </w:r>
      <w:r>
        <w:br/>
      </w:r>
      <w:r w:rsidRPr="1FC5A923">
        <w:rPr>
          <w:rFonts w:ascii="Times New Roman" w:hAnsi="Times New Roman" w:cs="Times New Roman"/>
          <w:sz w:val="32"/>
          <w:szCs w:val="32"/>
        </w:rPr>
        <w:t>Problem Definition</w:t>
      </w:r>
      <w:r w:rsidR="00C36B90" w:rsidRPr="1FC5A923">
        <w:rPr>
          <w:rFonts w:ascii="Times New Roman" w:hAnsi="Times New Roman" w:cs="Times New Roman"/>
          <w:sz w:val="32"/>
          <w:szCs w:val="32"/>
        </w:rPr>
        <w:t xml:space="preserve"> &amp; </w:t>
      </w:r>
      <w:r w:rsidR="001F0169" w:rsidRPr="1FC5A923">
        <w:rPr>
          <w:rFonts w:ascii="Times New Roman" w:hAnsi="Times New Roman" w:cs="Times New Roman"/>
          <w:sz w:val="32"/>
          <w:szCs w:val="32"/>
        </w:rPr>
        <w:t>Solution Design</w:t>
      </w:r>
      <w:r w:rsidR="00C36B90" w:rsidRPr="1FC5A923">
        <w:rPr>
          <w:rFonts w:ascii="Times New Roman" w:hAnsi="Times New Roman" w:cs="Times New Roman"/>
          <w:sz w:val="32"/>
          <w:szCs w:val="32"/>
        </w:rPr>
        <w:t xml:space="preserve">: </w:t>
      </w:r>
      <w:r w:rsidR="2D2538EB" w:rsidRPr="1FC5A923">
        <w:rPr>
          <w:rFonts w:ascii="Times New Roman" w:hAnsi="Times New Roman" w:cs="Times New Roman"/>
          <w:sz w:val="32"/>
          <w:szCs w:val="32"/>
        </w:rPr>
        <w:t>Implementation Plan:</w:t>
      </w:r>
      <w:r w:rsidR="2D2538EB" w:rsidRPr="1FC5A923">
        <w:rPr>
          <w:rFonts w:ascii="Times New Roman" w:hAnsi="Times New Roman" w:cs="Times New Roman"/>
          <w:sz w:val="36"/>
          <w:szCs w:val="36"/>
        </w:rPr>
        <w:t xml:space="preserve"> </w:t>
      </w:r>
      <w:r w:rsidR="007333E9" w:rsidRPr="1FC5A923">
        <w:rPr>
          <w:rFonts w:ascii="Times New Roman" w:hAnsi="Times New Roman" w:cs="Times New Roman"/>
          <w:i/>
          <w:iCs/>
          <w:sz w:val="36"/>
          <w:szCs w:val="36"/>
        </w:rPr>
        <w:t>Zelle</w:t>
      </w:r>
      <w:r>
        <w:br/>
      </w:r>
      <w:r w:rsidR="0099760D" w:rsidRPr="1FC5A923">
        <w:rPr>
          <w:rFonts w:ascii="Times New Roman" w:hAnsi="Times New Roman" w:cs="Times New Roman"/>
          <w:sz w:val="36"/>
          <w:szCs w:val="36"/>
        </w:rPr>
        <w:t xml:space="preserve">By: </w:t>
      </w:r>
      <w:r w:rsidRPr="1FC5A923">
        <w:rPr>
          <w:rFonts w:ascii="Times New Roman" w:hAnsi="Times New Roman" w:cs="Times New Roman"/>
          <w:sz w:val="36"/>
          <w:szCs w:val="36"/>
        </w:rPr>
        <w:t>DeShaun Riddick</w:t>
      </w:r>
      <w:r>
        <w:br/>
      </w:r>
      <w:r w:rsidRPr="1FC5A923">
        <w:rPr>
          <w:rFonts w:ascii="Times New Roman" w:hAnsi="Times New Roman" w:cs="Times New Roman"/>
          <w:sz w:val="36"/>
          <w:szCs w:val="36"/>
        </w:rPr>
        <w:t xml:space="preserve">Email: </w:t>
      </w:r>
      <w:hyperlink r:id="rId11">
        <w:r w:rsidR="0099760D" w:rsidRPr="1FC5A923">
          <w:rPr>
            <w:rStyle w:val="Hyperlink"/>
            <w:rFonts w:ascii="Times New Roman" w:hAnsi="Times New Roman" w:cs="Times New Roman"/>
            <w:sz w:val="36"/>
            <w:szCs w:val="36"/>
          </w:rPr>
          <w:t>driddick@my.keller.edu</w:t>
        </w:r>
      </w:hyperlink>
    </w:p>
    <w:p w14:paraId="03C9DDD4" w14:textId="76280F78" w:rsidR="00D95CB8" w:rsidRPr="005074EC" w:rsidRDefault="00D95CB8" w:rsidP="00D95CB8">
      <w:pPr>
        <w:spacing w:line="480" w:lineRule="auto"/>
        <w:jc w:val="center"/>
        <w:rPr>
          <w:rFonts w:ascii="Times New Roman" w:hAnsi="Times New Roman" w:cs="Times New Roman"/>
          <w:sz w:val="36"/>
          <w:szCs w:val="36"/>
        </w:rPr>
      </w:pPr>
      <w:r>
        <w:br/>
      </w:r>
      <w:r w:rsidRPr="1FC5A923">
        <w:rPr>
          <w:rFonts w:ascii="Times New Roman" w:hAnsi="Times New Roman" w:cs="Times New Roman"/>
          <w:sz w:val="36"/>
          <w:szCs w:val="36"/>
        </w:rPr>
        <w:t>DeVry University</w:t>
      </w:r>
      <w:r>
        <w:br/>
      </w:r>
      <w:r w:rsidRPr="1FC5A923">
        <w:rPr>
          <w:rFonts w:ascii="Times New Roman" w:hAnsi="Times New Roman" w:cs="Times New Roman"/>
          <w:sz w:val="36"/>
          <w:szCs w:val="36"/>
        </w:rPr>
        <w:t>Course Number: SEC592</w:t>
      </w:r>
      <w:r>
        <w:br/>
      </w:r>
      <w:r w:rsidRPr="1FC5A923">
        <w:rPr>
          <w:rFonts w:ascii="Times New Roman" w:hAnsi="Times New Roman" w:cs="Times New Roman"/>
          <w:sz w:val="36"/>
          <w:szCs w:val="36"/>
        </w:rPr>
        <w:t>Professor: Robert Krell</w:t>
      </w:r>
      <w:r>
        <w:br/>
      </w:r>
      <w:r w:rsidRPr="1FC5A923">
        <w:rPr>
          <w:rFonts w:ascii="Times New Roman" w:hAnsi="Times New Roman" w:cs="Times New Roman"/>
          <w:sz w:val="36"/>
          <w:szCs w:val="36"/>
        </w:rPr>
        <w:t>Date: 0</w:t>
      </w:r>
      <w:r w:rsidR="00592909" w:rsidRPr="1FC5A923">
        <w:rPr>
          <w:rFonts w:ascii="Times New Roman" w:hAnsi="Times New Roman" w:cs="Times New Roman"/>
          <w:sz w:val="36"/>
          <w:szCs w:val="36"/>
        </w:rPr>
        <w:t>4</w:t>
      </w:r>
      <w:r w:rsidRPr="1FC5A923">
        <w:rPr>
          <w:rFonts w:ascii="Times New Roman" w:hAnsi="Times New Roman" w:cs="Times New Roman"/>
          <w:sz w:val="36"/>
          <w:szCs w:val="36"/>
        </w:rPr>
        <w:t>/</w:t>
      </w:r>
      <w:r w:rsidR="167CFA61" w:rsidRPr="1FC5A923">
        <w:rPr>
          <w:rFonts w:ascii="Times New Roman" w:hAnsi="Times New Roman" w:cs="Times New Roman"/>
          <w:sz w:val="36"/>
          <w:szCs w:val="36"/>
        </w:rPr>
        <w:t>2</w:t>
      </w:r>
      <w:r w:rsidR="00BE77F6">
        <w:rPr>
          <w:rFonts w:ascii="Times New Roman" w:hAnsi="Times New Roman" w:cs="Times New Roman"/>
          <w:sz w:val="36"/>
          <w:szCs w:val="36"/>
        </w:rPr>
        <w:t>6</w:t>
      </w:r>
      <w:r w:rsidRPr="1FC5A923">
        <w:rPr>
          <w:rFonts w:ascii="Times New Roman" w:hAnsi="Times New Roman" w:cs="Times New Roman"/>
          <w:sz w:val="36"/>
          <w:szCs w:val="36"/>
        </w:rPr>
        <w:t>/2025</w:t>
      </w:r>
    </w:p>
    <w:p w14:paraId="7612E90F" w14:textId="77777777" w:rsidR="005F2913" w:rsidRDefault="005F2913" w:rsidP="00A71959">
      <w:pPr>
        <w:pStyle w:val="Heading1"/>
      </w:pPr>
    </w:p>
    <w:p w14:paraId="68DBD271" w14:textId="77777777" w:rsidR="00873C74" w:rsidRPr="00873C74" w:rsidRDefault="00873C74" w:rsidP="00873C74"/>
    <w:p w14:paraId="7C3668E3" w14:textId="77777777" w:rsidR="00004CA8" w:rsidRPr="00004CA8" w:rsidRDefault="00004CA8" w:rsidP="00004CA8"/>
    <w:sdt>
      <w:sdtPr>
        <w:id w:val="-11332463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CC74260" w14:textId="77777777" w:rsidR="00873C74" w:rsidRDefault="00873C74" w:rsidP="00873C74">
          <w:pPr>
            <w:pStyle w:val="TOCHeading"/>
          </w:pPr>
          <w:r>
            <w:t>Contents</w:t>
          </w:r>
        </w:p>
        <w:p w14:paraId="65311EFD" w14:textId="55BF3E16" w:rsidR="003B6E0A" w:rsidRDefault="00873C7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6604810" w:history="1">
            <w:r w:rsidR="003B6E0A" w:rsidRPr="00E451A8">
              <w:rPr>
                <w:rStyle w:val="Hyperlink"/>
                <w:rFonts w:ascii="Times New Roman" w:hAnsi="Times New Roman" w:cs="Times New Roman"/>
                <w:b/>
                <w:bCs/>
                <w:noProof/>
              </w:rPr>
              <w:t>Executive Summary</w:t>
            </w:r>
            <w:r w:rsidR="003B6E0A">
              <w:rPr>
                <w:noProof/>
                <w:webHidden/>
              </w:rPr>
              <w:tab/>
            </w:r>
            <w:r w:rsidR="003B6E0A">
              <w:rPr>
                <w:noProof/>
                <w:webHidden/>
              </w:rPr>
              <w:fldChar w:fldCharType="begin"/>
            </w:r>
            <w:r w:rsidR="003B6E0A">
              <w:rPr>
                <w:noProof/>
                <w:webHidden/>
              </w:rPr>
              <w:instrText xml:space="preserve"> PAGEREF _Toc196604810 \h </w:instrText>
            </w:r>
            <w:r w:rsidR="003B6E0A">
              <w:rPr>
                <w:noProof/>
                <w:webHidden/>
              </w:rPr>
            </w:r>
            <w:r w:rsidR="003B6E0A">
              <w:rPr>
                <w:noProof/>
                <w:webHidden/>
              </w:rPr>
              <w:fldChar w:fldCharType="separate"/>
            </w:r>
            <w:r w:rsidR="003B6E0A">
              <w:rPr>
                <w:noProof/>
                <w:webHidden/>
              </w:rPr>
              <w:t>3</w:t>
            </w:r>
            <w:r w:rsidR="003B6E0A">
              <w:rPr>
                <w:noProof/>
                <w:webHidden/>
              </w:rPr>
              <w:fldChar w:fldCharType="end"/>
            </w:r>
          </w:hyperlink>
        </w:p>
        <w:p w14:paraId="287EBD02" w14:textId="2B3434A1" w:rsidR="003B6E0A" w:rsidRDefault="003B6E0A">
          <w:pPr>
            <w:pStyle w:val="TOC1"/>
            <w:tabs>
              <w:tab w:val="right" w:leader="dot" w:pos="9350"/>
            </w:tabs>
            <w:rPr>
              <w:rFonts w:eastAsiaTheme="minorEastAsia"/>
              <w:noProof/>
            </w:rPr>
          </w:pPr>
          <w:hyperlink w:anchor="_Toc196604811" w:history="1">
            <w:r w:rsidRPr="00E451A8">
              <w:rPr>
                <w:rStyle w:val="Hyperlink"/>
                <w:rFonts w:ascii="Times New Roman" w:hAnsi="Times New Roman" w:cs="Times New Roman"/>
                <w:b/>
                <w:bCs/>
                <w:noProof/>
                <w:color w:val="070C0D" w:themeColor="hyperlink" w:themeShade="1A"/>
              </w:rPr>
              <w:t>Problem Definition</w:t>
            </w:r>
            <w:r>
              <w:rPr>
                <w:noProof/>
                <w:webHidden/>
              </w:rPr>
              <w:tab/>
            </w:r>
            <w:r>
              <w:rPr>
                <w:noProof/>
                <w:webHidden/>
              </w:rPr>
              <w:fldChar w:fldCharType="begin"/>
            </w:r>
            <w:r>
              <w:rPr>
                <w:noProof/>
                <w:webHidden/>
              </w:rPr>
              <w:instrText xml:space="preserve"> PAGEREF _Toc196604811 \h </w:instrText>
            </w:r>
            <w:r>
              <w:rPr>
                <w:noProof/>
                <w:webHidden/>
              </w:rPr>
            </w:r>
            <w:r>
              <w:rPr>
                <w:noProof/>
                <w:webHidden/>
              </w:rPr>
              <w:fldChar w:fldCharType="separate"/>
            </w:r>
            <w:r>
              <w:rPr>
                <w:noProof/>
                <w:webHidden/>
              </w:rPr>
              <w:t>4</w:t>
            </w:r>
            <w:r>
              <w:rPr>
                <w:noProof/>
                <w:webHidden/>
              </w:rPr>
              <w:fldChar w:fldCharType="end"/>
            </w:r>
          </w:hyperlink>
        </w:p>
        <w:p w14:paraId="2125BB30" w14:textId="09BA725A" w:rsidR="003B6E0A" w:rsidRDefault="003B6E0A">
          <w:pPr>
            <w:pStyle w:val="TOC2"/>
            <w:rPr>
              <w:rFonts w:eastAsiaTheme="minorEastAsia"/>
              <w:color w:val="auto"/>
            </w:rPr>
          </w:pPr>
          <w:hyperlink w:anchor="_Toc196604812" w:history="1">
            <w:r w:rsidRPr="00E451A8">
              <w:rPr>
                <w:rStyle w:val="Hyperlink"/>
                <w:b/>
                <w:bCs/>
                <w:color w:val="070C0D" w:themeColor="hyperlink" w:themeShade="1A"/>
              </w:rPr>
              <w:t>Who's Impacted &amp; What's the Problem</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_Toc196604812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4</w:t>
            </w:r>
            <w:r>
              <w:rPr>
                <w:webHidden/>
                <w:color w:val="171717" w:themeColor="background2" w:themeShade="1A"/>
              </w:rPr>
              <w:fldChar w:fldCharType="end"/>
            </w:r>
          </w:hyperlink>
        </w:p>
        <w:p w14:paraId="3F8AE286" w14:textId="6A03E807" w:rsidR="003B6E0A" w:rsidRDefault="003B6E0A">
          <w:pPr>
            <w:pStyle w:val="TOC2"/>
            <w:rPr>
              <w:rFonts w:eastAsiaTheme="minorEastAsia"/>
              <w:color w:val="auto"/>
            </w:rPr>
          </w:pPr>
          <w:hyperlink w:anchor="_Toc196604813" w:history="1">
            <w:r w:rsidRPr="00E451A8">
              <w:rPr>
                <w:rStyle w:val="Hyperlink"/>
                <w:b/>
                <w:bCs/>
                <w:color w:val="070C0D" w:themeColor="hyperlink" w:themeShade="1A"/>
              </w:rPr>
              <w:t>What's Happening Due to the Problem</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_Toc196604813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4</w:t>
            </w:r>
            <w:r>
              <w:rPr>
                <w:webHidden/>
                <w:color w:val="171717" w:themeColor="background2" w:themeShade="1A"/>
              </w:rPr>
              <w:fldChar w:fldCharType="end"/>
            </w:r>
          </w:hyperlink>
        </w:p>
        <w:p w14:paraId="4E211076" w14:textId="081A19D8" w:rsidR="003B6E0A" w:rsidRDefault="003B6E0A">
          <w:pPr>
            <w:pStyle w:val="TOC2"/>
            <w:rPr>
              <w:rFonts w:eastAsiaTheme="minorEastAsia"/>
              <w:color w:val="auto"/>
            </w:rPr>
          </w:pPr>
          <w:hyperlink w:anchor="_Toc196604814" w:history="1">
            <w:r w:rsidRPr="00E451A8">
              <w:rPr>
                <w:rStyle w:val="Hyperlink"/>
                <w:b/>
                <w:bCs/>
                <w:color w:val="070C0D" w:themeColor="hyperlink" w:themeShade="1A"/>
              </w:rPr>
              <w:t>Remedy</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_Toc196604814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5</w:t>
            </w:r>
            <w:r>
              <w:rPr>
                <w:webHidden/>
                <w:color w:val="171717" w:themeColor="background2" w:themeShade="1A"/>
              </w:rPr>
              <w:fldChar w:fldCharType="end"/>
            </w:r>
          </w:hyperlink>
        </w:p>
        <w:p w14:paraId="65815A47" w14:textId="726DADE7" w:rsidR="003B6E0A" w:rsidRDefault="003B6E0A">
          <w:pPr>
            <w:pStyle w:val="TOC2"/>
            <w:rPr>
              <w:rFonts w:eastAsiaTheme="minorEastAsia"/>
              <w:color w:val="auto"/>
            </w:rPr>
          </w:pPr>
          <w:hyperlink w:anchor="_Toc196604815" w:history="1">
            <w:r w:rsidRPr="00E451A8">
              <w:rPr>
                <w:rStyle w:val="Hyperlink"/>
                <w:rFonts w:ascii="Times New Roman" w:hAnsi="Times New Roman" w:cs="Times New Roman"/>
                <w:b/>
                <w:bCs/>
                <w:color w:val="070C0D" w:themeColor="hyperlink" w:themeShade="1A"/>
              </w:rPr>
              <w:t>Solution Design Overview</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_Toc196604815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6</w:t>
            </w:r>
            <w:r>
              <w:rPr>
                <w:webHidden/>
                <w:color w:val="171717" w:themeColor="background2" w:themeShade="1A"/>
              </w:rPr>
              <w:fldChar w:fldCharType="end"/>
            </w:r>
          </w:hyperlink>
        </w:p>
        <w:p w14:paraId="2E7146B6" w14:textId="5B46D295" w:rsidR="003B6E0A" w:rsidRDefault="003B6E0A">
          <w:pPr>
            <w:pStyle w:val="TOC2"/>
            <w:rPr>
              <w:rFonts w:eastAsiaTheme="minorEastAsia"/>
              <w:color w:val="auto"/>
            </w:rPr>
          </w:pPr>
          <w:hyperlink w:anchor="_Toc196604816" w:history="1">
            <w:r w:rsidRPr="00E451A8">
              <w:rPr>
                <w:rStyle w:val="Hyperlink"/>
                <w:rFonts w:ascii="Times New Roman" w:hAnsi="Times New Roman" w:cs="Times New Roman"/>
                <w:b/>
                <w:bCs/>
                <w:color w:val="070C0D" w:themeColor="hyperlink" w:themeShade="1A"/>
              </w:rPr>
              <w:t>Solution Design</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_Toc196604816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6</w:t>
            </w:r>
            <w:r>
              <w:rPr>
                <w:webHidden/>
                <w:color w:val="171717" w:themeColor="background2" w:themeShade="1A"/>
              </w:rPr>
              <w:fldChar w:fldCharType="end"/>
            </w:r>
          </w:hyperlink>
        </w:p>
        <w:p w14:paraId="4AB283B1" w14:textId="59AEE47A" w:rsidR="003B6E0A" w:rsidRDefault="003B6E0A">
          <w:pPr>
            <w:pStyle w:val="TOC2"/>
            <w:rPr>
              <w:rFonts w:eastAsiaTheme="minorEastAsia"/>
              <w:color w:val="auto"/>
            </w:rPr>
          </w:pPr>
          <w:hyperlink w:anchor="_Toc196604817" w:history="1">
            <w:r w:rsidRPr="00E451A8">
              <w:rPr>
                <w:rStyle w:val="Hyperlink"/>
                <w:rFonts w:ascii="Times New Roman" w:eastAsia="Times New Roman" w:hAnsi="Times New Roman" w:cs="Times New Roman"/>
                <w:b/>
                <w:bCs/>
                <w:color w:val="070C0D" w:themeColor="hyperlink" w:themeShade="1A"/>
                <w:lang w:val="en"/>
              </w:rPr>
              <w:t>Supporting Information (Events, Breaches, Crimes, Regulations)</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_Toc196604817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7</w:t>
            </w:r>
            <w:r>
              <w:rPr>
                <w:webHidden/>
                <w:color w:val="171717" w:themeColor="background2" w:themeShade="1A"/>
              </w:rPr>
              <w:fldChar w:fldCharType="end"/>
            </w:r>
          </w:hyperlink>
        </w:p>
        <w:p w14:paraId="3D72F365" w14:textId="546BB068" w:rsidR="003B6E0A" w:rsidRDefault="003B6E0A">
          <w:pPr>
            <w:pStyle w:val="TOC2"/>
            <w:rPr>
              <w:rFonts w:eastAsiaTheme="minorEastAsia"/>
              <w:color w:val="auto"/>
            </w:rPr>
          </w:pPr>
          <w:hyperlink w:anchor="_Toc196604818" w:history="1">
            <w:r w:rsidRPr="00E451A8">
              <w:rPr>
                <w:rStyle w:val="Hyperlink"/>
                <w:rFonts w:ascii="Times New Roman" w:eastAsia="Times New Roman" w:hAnsi="Times New Roman" w:cs="Times New Roman"/>
                <w:b/>
                <w:bCs/>
                <w:color w:val="070C0D" w:themeColor="hyperlink" w:themeShade="1A"/>
              </w:rPr>
              <w:t>Presentation of the Issues Discovered</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_Toc196604818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8</w:t>
            </w:r>
            <w:r>
              <w:rPr>
                <w:webHidden/>
                <w:color w:val="171717" w:themeColor="background2" w:themeShade="1A"/>
              </w:rPr>
              <w:fldChar w:fldCharType="end"/>
            </w:r>
          </w:hyperlink>
        </w:p>
        <w:p w14:paraId="7DF03836" w14:textId="06A88852" w:rsidR="003B6E0A" w:rsidRDefault="003B6E0A">
          <w:pPr>
            <w:pStyle w:val="TOC1"/>
            <w:tabs>
              <w:tab w:val="right" w:leader="dot" w:pos="9350"/>
            </w:tabs>
            <w:rPr>
              <w:rFonts w:eastAsiaTheme="minorEastAsia"/>
              <w:noProof/>
            </w:rPr>
          </w:pPr>
          <w:hyperlink w:anchor="_Toc196604819" w:history="1">
            <w:r w:rsidRPr="00E451A8">
              <w:rPr>
                <w:rStyle w:val="Hyperlink"/>
                <w:b/>
                <w:bCs/>
                <w:noProof/>
                <w:color w:val="070C0D" w:themeColor="hyperlink" w:themeShade="1A"/>
                <w:lang w:val="en-GB"/>
              </w:rPr>
              <w:t>Implementation Overview</w:t>
            </w:r>
            <w:r>
              <w:rPr>
                <w:noProof/>
                <w:webHidden/>
              </w:rPr>
              <w:tab/>
            </w:r>
            <w:r>
              <w:rPr>
                <w:noProof/>
                <w:webHidden/>
              </w:rPr>
              <w:fldChar w:fldCharType="begin"/>
            </w:r>
            <w:r>
              <w:rPr>
                <w:noProof/>
                <w:webHidden/>
              </w:rPr>
              <w:instrText xml:space="preserve"> PAGEREF _Toc196604819 \h </w:instrText>
            </w:r>
            <w:r>
              <w:rPr>
                <w:noProof/>
                <w:webHidden/>
              </w:rPr>
            </w:r>
            <w:r>
              <w:rPr>
                <w:noProof/>
                <w:webHidden/>
              </w:rPr>
              <w:fldChar w:fldCharType="separate"/>
            </w:r>
            <w:r>
              <w:rPr>
                <w:noProof/>
                <w:webHidden/>
              </w:rPr>
              <w:t>10</w:t>
            </w:r>
            <w:r>
              <w:rPr>
                <w:noProof/>
                <w:webHidden/>
              </w:rPr>
              <w:fldChar w:fldCharType="end"/>
            </w:r>
          </w:hyperlink>
        </w:p>
        <w:p w14:paraId="03A97D9C" w14:textId="48BA2D2F" w:rsidR="003B6E0A" w:rsidRDefault="003B6E0A">
          <w:pPr>
            <w:pStyle w:val="TOC2"/>
            <w:rPr>
              <w:rFonts w:eastAsiaTheme="minorEastAsia"/>
              <w:color w:val="auto"/>
            </w:rPr>
          </w:pPr>
          <w:hyperlink w:anchor="_Toc196604820" w:history="1">
            <w:r w:rsidRPr="00E451A8">
              <w:rPr>
                <w:rStyle w:val="Hyperlink"/>
                <w:b/>
                <w:bCs/>
                <w:color w:val="070C0D" w:themeColor="hyperlink" w:themeShade="1A"/>
                <w:lang w:val="en-GB"/>
              </w:rPr>
              <w:t>Required resources and new updated policies</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_Toc196604820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12</w:t>
            </w:r>
            <w:r>
              <w:rPr>
                <w:webHidden/>
                <w:color w:val="171717" w:themeColor="background2" w:themeShade="1A"/>
              </w:rPr>
              <w:fldChar w:fldCharType="end"/>
            </w:r>
          </w:hyperlink>
        </w:p>
        <w:p w14:paraId="1844853E" w14:textId="1F1F2828" w:rsidR="003B6E0A" w:rsidRDefault="003B6E0A">
          <w:pPr>
            <w:pStyle w:val="TOC2"/>
            <w:rPr>
              <w:rFonts w:eastAsiaTheme="minorEastAsia"/>
              <w:color w:val="auto"/>
            </w:rPr>
          </w:pPr>
          <w:hyperlink w:anchor="_Toc196604821" w:history="1">
            <w:r w:rsidRPr="00E451A8">
              <w:rPr>
                <w:rStyle w:val="Hyperlink"/>
                <w:rFonts w:ascii="Times New Roman" w:hAnsi="Times New Roman" w:cs="Times New Roman"/>
                <w:b/>
                <w:bCs/>
                <w:color w:val="070C0D" w:themeColor="hyperlink" w:themeShade="1A"/>
              </w:rPr>
              <w:t>Establish Teams</w:t>
            </w:r>
            <w:r>
              <w:rPr>
                <w:webHidden/>
                <w:color w:val="171717" w:themeColor="background2" w:themeShade="1A"/>
              </w:rPr>
              <w:tab/>
            </w:r>
            <w:r>
              <w:rPr>
                <w:webHidden/>
                <w:color w:val="171717" w:themeColor="background2" w:themeShade="1A"/>
              </w:rPr>
              <w:fldChar w:fldCharType="begin"/>
            </w:r>
            <w:r>
              <w:rPr>
                <w:webHidden/>
                <w:color w:val="171717" w:themeColor="background2" w:themeShade="1A"/>
              </w:rPr>
              <w:instrText xml:space="preserve"> PAGEREF _Toc196604821 \h </w:instrText>
            </w:r>
            <w:r>
              <w:rPr>
                <w:webHidden/>
                <w:color w:val="171717" w:themeColor="background2" w:themeShade="1A"/>
              </w:rPr>
            </w:r>
            <w:r>
              <w:rPr>
                <w:webHidden/>
                <w:color w:val="171717" w:themeColor="background2" w:themeShade="1A"/>
              </w:rPr>
              <w:fldChar w:fldCharType="separate"/>
            </w:r>
            <w:r>
              <w:rPr>
                <w:webHidden/>
                <w:color w:val="171717" w:themeColor="background2" w:themeShade="1A"/>
              </w:rPr>
              <w:t>13</w:t>
            </w:r>
            <w:r>
              <w:rPr>
                <w:webHidden/>
                <w:color w:val="171717" w:themeColor="background2" w:themeShade="1A"/>
              </w:rPr>
              <w:fldChar w:fldCharType="end"/>
            </w:r>
          </w:hyperlink>
        </w:p>
        <w:p w14:paraId="4CADEDE4" w14:textId="17B85E83" w:rsidR="00873C74" w:rsidRDefault="00873C74" w:rsidP="00873C74">
          <w:r>
            <w:rPr>
              <w:b/>
              <w:bCs/>
              <w:noProof/>
            </w:rPr>
            <w:fldChar w:fldCharType="end"/>
          </w:r>
        </w:p>
      </w:sdtContent>
    </w:sdt>
    <w:p w14:paraId="26F9246F" w14:textId="77777777" w:rsidR="00593F8D" w:rsidRDefault="00593F8D" w:rsidP="00A71959">
      <w:pPr>
        <w:pStyle w:val="Heading1"/>
        <w:rPr>
          <w:rFonts w:ascii="Times New Roman" w:hAnsi="Times New Roman" w:cs="Times New Roman"/>
          <w:b/>
          <w:bCs/>
          <w:sz w:val="32"/>
          <w:szCs w:val="32"/>
        </w:rPr>
      </w:pPr>
    </w:p>
    <w:p w14:paraId="1955E4A7" w14:textId="77777777" w:rsidR="003F2660" w:rsidRDefault="003F2660" w:rsidP="003F2660"/>
    <w:p w14:paraId="7D09DD62" w14:textId="77777777" w:rsidR="003F2660" w:rsidRDefault="003F2660" w:rsidP="003F2660"/>
    <w:p w14:paraId="67C58C76" w14:textId="77777777" w:rsidR="003F2660" w:rsidRPr="003F2660" w:rsidRDefault="003F2660" w:rsidP="003F2660"/>
    <w:p w14:paraId="300A2734" w14:textId="77777777" w:rsidR="00873C74" w:rsidRDefault="00873C74" w:rsidP="00873C74"/>
    <w:p w14:paraId="51B88B1F" w14:textId="77777777" w:rsidR="00873C74" w:rsidRDefault="00873C74" w:rsidP="00873C74"/>
    <w:p w14:paraId="6C03390D" w14:textId="77777777" w:rsidR="00873C74" w:rsidRDefault="00873C74" w:rsidP="00873C74"/>
    <w:p w14:paraId="51D72C5F" w14:textId="77777777" w:rsidR="00873C74" w:rsidRDefault="00873C74" w:rsidP="00873C74"/>
    <w:p w14:paraId="2A4460D6" w14:textId="77777777" w:rsidR="00873C74" w:rsidRDefault="00873C74" w:rsidP="00873C74"/>
    <w:p w14:paraId="410BCFD0" w14:textId="77777777" w:rsidR="00873C74" w:rsidRDefault="00873C74" w:rsidP="00873C74"/>
    <w:p w14:paraId="79248C46" w14:textId="77777777" w:rsidR="00873C74" w:rsidRDefault="00873C74" w:rsidP="00873C74"/>
    <w:p w14:paraId="0F1D5CE2" w14:textId="77777777" w:rsidR="00873C74" w:rsidRDefault="00873C74" w:rsidP="00873C74"/>
    <w:p w14:paraId="3B8FDC0D" w14:textId="77777777" w:rsidR="00873C74" w:rsidRDefault="00873C74" w:rsidP="00873C74"/>
    <w:p w14:paraId="57B9AFF3" w14:textId="77777777" w:rsidR="00873C74" w:rsidRDefault="00873C74" w:rsidP="00873C74"/>
    <w:p w14:paraId="618205E7" w14:textId="6642AD24" w:rsidR="005C10D3" w:rsidRDefault="00C2484A" w:rsidP="00A71959">
      <w:pPr>
        <w:pStyle w:val="Heading1"/>
        <w:rPr>
          <w:rFonts w:ascii="Times New Roman" w:hAnsi="Times New Roman" w:cs="Times New Roman"/>
          <w:b/>
          <w:bCs/>
          <w:sz w:val="32"/>
          <w:szCs w:val="32"/>
        </w:rPr>
      </w:pPr>
      <w:bookmarkStart w:id="1" w:name="_Toc196604810"/>
      <w:r>
        <w:rPr>
          <w:rFonts w:ascii="Times New Roman" w:hAnsi="Times New Roman" w:cs="Times New Roman"/>
          <w:b/>
          <w:bCs/>
          <w:sz w:val="32"/>
          <w:szCs w:val="32"/>
        </w:rPr>
        <w:t>Executive</w:t>
      </w:r>
      <w:r w:rsidR="005548D0">
        <w:rPr>
          <w:rFonts w:ascii="Times New Roman" w:hAnsi="Times New Roman" w:cs="Times New Roman"/>
          <w:b/>
          <w:bCs/>
          <w:sz w:val="32"/>
          <w:szCs w:val="32"/>
        </w:rPr>
        <w:t xml:space="preserve"> Summary</w:t>
      </w:r>
      <w:bookmarkEnd w:id="1"/>
    </w:p>
    <w:p w14:paraId="2F8008A2" w14:textId="77777777" w:rsidR="00906CAD" w:rsidRDefault="00906CAD" w:rsidP="00906CAD"/>
    <w:p w14:paraId="32D0032E" w14:textId="27C3301F" w:rsidR="00593F8D" w:rsidRPr="006308B7" w:rsidRDefault="00593F8D" w:rsidP="0063680A">
      <w:pPr>
        <w:spacing w:line="480" w:lineRule="auto"/>
        <w:ind w:left="720" w:hanging="720"/>
        <w:jc w:val="both"/>
        <w:rPr>
          <w:rFonts w:ascii="Times New Roman" w:hAnsi="Times New Roman" w:cs="Times New Roman"/>
        </w:rPr>
      </w:pPr>
      <w:r w:rsidRPr="006308B7">
        <w:rPr>
          <w:rFonts w:ascii="Times New Roman" w:hAnsi="Times New Roman" w:cs="Times New Roman"/>
        </w:rPr>
        <w:t>Zelle, an electronic funds transfer platform co-owned by JP Morgan Chase, Bank of America,</w:t>
      </w:r>
      <w:r w:rsidR="00365628" w:rsidRPr="006308B7">
        <w:rPr>
          <w:rFonts w:ascii="Times New Roman" w:hAnsi="Times New Roman" w:cs="Times New Roman"/>
        </w:rPr>
        <w:t xml:space="preserve"> </w:t>
      </w:r>
      <w:r w:rsidRPr="006308B7">
        <w:rPr>
          <w:rFonts w:ascii="Times New Roman" w:hAnsi="Times New Roman" w:cs="Times New Roman"/>
        </w:rPr>
        <w:t>and Wells Fargo, was launched quickly in response to rising competition from Venmo and</w:t>
      </w:r>
      <w:r w:rsidR="00F2796E" w:rsidRPr="006308B7">
        <w:rPr>
          <w:rFonts w:ascii="Times New Roman" w:hAnsi="Times New Roman" w:cs="Times New Roman"/>
        </w:rPr>
        <w:t xml:space="preserve"> </w:t>
      </w:r>
      <w:r w:rsidRPr="006308B7">
        <w:rPr>
          <w:rFonts w:ascii="Times New Roman" w:hAnsi="Times New Roman" w:cs="Times New Roman"/>
        </w:rPr>
        <w:t xml:space="preserve">Cash App. However, this urgency came at </w:t>
      </w:r>
      <w:r w:rsidR="00365628" w:rsidRPr="006308B7">
        <w:rPr>
          <w:rFonts w:ascii="Times New Roman" w:hAnsi="Times New Roman" w:cs="Times New Roman"/>
        </w:rPr>
        <w:t>significant</w:t>
      </w:r>
      <w:r w:rsidRPr="006308B7">
        <w:rPr>
          <w:rFonts w:ascii="Times New Roman" w:hAnsi="Times New Roman" w:cs="Times New Roman"/>
        </w:rPr>
        <w:t xml:space="preserve"> cost-security vulnerabilities. The</w:t>
      </w:r>
      <w:r w:rsidR="00F2796E" w:rsidRPr="006308B7">
        <w:rPr>
          <w:rFonts w:ascii="Times New Roman" w:hAnsi="Times New Roman" w:cs="Times New Roman"/>
        </w:rPr>
        <w:t xml:space="preserve"> </w:t>
      </w:r>
      <w:r w:rsidRPr="006308B7">
        <w:rPr>
          <w:rFonts w:ascii="Times New Roman" w:hAnsi="Times New Roman" w:cs="Times New Roman"/>
        </w:rPr>
        <w:t>application has been a repeated target of fraud, causing nearly $870 million in consumer</w:t>
      </w:r>
      <w:r w:rsidR="00F2796E" w:rsidRPr="006308B7">
        <w:rPr>
          <w:rFonts w:ascii="Times New Roman" w:hAnsi="Times New Roman" w:cs="Times New Roman"/>
        </w:rPr>
        <w:t xml:space="preserve"> </w:t>
      </w:r>
      <w:r w:rsidRPr="006308B7">
        <w:rPr>
          <w:rFonts w:ascii="Times New Roman" w:hAnsi="Times New Roman" w:cs="Times New Roman"/>
        </w:rPr>
        <w:t>losses and drawing regulatory scrutiny.</w:t>
      </w:r>
    </w:p>
    <w:p w14:paraId="1011C1AE" w14:textId="77777777" w:rsidR="00593F8D" w:rsidRPr="006308B7" w:rsidRDefault="00593F8D" w:rsidP="0063680A">
      <w:pPr>
        <w:spacing w:line="480" w:lineRule="auto"/>
        <w:ind w:left="720" w:hanging="720"/>
        <w:jc w:val="both"/>
        <w:rPr>
          <w:rFonts w:ascii="Times New Roman" w:hAnsi="Times New Roman" w:cs="Times New Roman"/>
        </w:rPr>
      </w:pPr>
      <w:r w:rsidRPr="006308B7">
        <w:rPr>
          <w:rFonts w:ascii="Times New Roman" w:hAnsi="Times New Roman" w:cs="Times New Roman"/>
        </w:rPr>
        <w:t>The primary issues stem from poor cybersecurity practices, weak governance, and lack of</w:t>
      </w:r>
    </w:p>
    <w:p w14:paraId="143FE44A" w14:textId="77777777" w:rsidR="00593F8D" w:rsidRPr="006308B7" w:rsidRDefault="00593F8D" w:rsidP="0063680A">
      <w:pPr>
        <w:spacing w:line="480" w:lineRule="auto"/>
        <w:ind w:left="720"/>
        <w:jc w:val="both"/>
        <w:rPr>
          <w:rFonts w:ascii="Times New Roman" w:hAnsi="Times New Roman" w:cs="Times New Roman"/>
        </w:rPr>
      </w:pPr>
      <w:r w:rsidRPr="006308B7">
        <w:rPr>
          <w:rFonts w:ascii="Times New Roman" w:hAnsi="Times New Roman" w:cs="Times New Roman"/>
        </w:rPr>
        <w:t>standardized protections for end users. Consumers fell victim to phishing scams and</w:t>
      </w:r>
    </w:p>
    <w:p w14:paraId="7225A792" w14:textId="77777777" w:rsidR="00593F8D" w:rsidRPr="006308B7" w:rsidRDefault="00593F8D" w:rsidP="0063680A">
      <w:pPr>
        <w:spacing w:line="480" w:lineRule="auto"/>
        <w:ind w:left="720"/>
        <w:jc w:val="both"/>
        <w:rPr>
          <w:rFonts w:ascii="Times New Roman" w:hAnsi="Times New Roman" w:cs="Times New Roman"/>
        </w:rPr>
      </w:pPr>
      <w:r w:rsidRPr="006308B7">
        <w:rPr>
          <w:rFonts w:ascii="Times New Roman" w:hAnsi="Times New Roman" w:cs="Times New Roman"/>
        </w:rPr>
        <w:t>credential theft, and banks often failed to take accountability for reimbursement.</w:t>
      </w:r>
    </w:p>
    <w:p w14:paraId="757195DE" w14:textId="15016E3F" w:rsidR="00593F8D" w:rsidRPr="006308B7" w:rsidRDefault="00593F8D" w:rsidP="005260DD">
      <w:pPr>
        <w:spacing w:line="480" w:lineRule="auto"/>
        <w:ind w:left="720"/>
        <w:jc w:val="both"/>
        <w:rPr>
          <w:rFonts w:ascii="Times New Roman" w:hAnsi="Times New Roman" w:cs="Times New Roman"/>
        </w:rPr>
      </w:pPr>
      <w:r w:rsidRPr="006308B7">
        <w:rPr>
          <w:rFonts w:ascii="Times New Roman" w:hAnsi="Times New Roman" w:cs="Times New Roman"/>
        </w:rPr>
        <w:t>To address these challenges, this report proposes an implementation plan utilizing the COBIT19 IT Governance Framework in conjunction with ISO/IEC 27001 standards. Partnering with</w:t>
      </w:r>
      <w:r w:rsidR="00F2796E" w:rsidRPr="006308B7">
        <w:rPr>
          <w:rFonts w:ascii="Times New Roman" w:hAnsi="Times New Roman" w:cs="Times New Roman"/>
        </w:rPr>
        <w:t xml:space="preserve"> </w:t>
      </w:r>
      <w:r w:rsidRPr="006308B7">
        <w:rPr>
          <w:rFonts w:ascii="Times New Roman" w:hAnsi="Times New Roman" w:cs="Times New Roman"/>
        </w:rPr>
        <w:t>Scarlet| Cybersecurity, Zelle will integrate a managed SIEM system, robust Multi-Factor</w:t>
      </w:r>
      <w:r w:rsidR="00F2796E" w:rsidRPr="006308B7">
        <w:rPr>
          <w:rFonts w:ascii="Times New Roman" w:hAnsi="Times New Roman" w:cs="Times New Roman"/>
        </w:rPr>
        <w:t xml:space="preserve"> </w:t>
      </w:r>
      <w:r w:rsidRPr="006308B7">
        <w:rPr>
          <w:rFonts w:ascii="Times New Roman" w:hAnsi="Times New Roman" w:cs="Times New Roman"/>
        </w:rPr>
        <w:t>Authentication, Zero Trust Architecture, and continuous penetration testing.</w:t>
      </w:r>
    </w:p>
    <w:p w14:paraId="15D2E77B" w14:textId="77777777" w:rsidR="00593F8D" w:rsidRPr="006308B7" w:rsidRDefault="00593F8D" w:rsidP="0063680A">
      <w:pPr>
        <w:spacing w:line="480" w:lineRule="auto"/>
        <w:ind w:left="720" w:hanging="720"/>
        <w:jc w:val="both"/>
        <w:rPr>
          <w:rFonts w:ascii="Times New Roman" w:hAnsi="Times New Roman" w:cs="Times New Roman"/>
        </w:rPr>
      </w:pPr>
      <w:r w:rsidRPr="006308B7">
        <w:rPr>
          <w:rFonts w:ascii="Times New Roman" w:hAnsi="Times New Roman" w:cs="Times New Roman"/>
        </w:rPr>
        <w:t>The project has a set timeline of 1-2 months, a proposed annual budget of $1.5 million, and</w:t>
      </w:r>
    </w:p>
    <w:p w14:paraId="57070571" w14:textId="77777777" w:rsidR="00593F8D" w:rsidRPr="006308B7" w:rsidRDefault="00593F8D" w:rsidP="005260DD">
      <w:pPr>
        <w:spacing w:line="480" w:lineRule="auto"/>
        <w:ind w:left="720"/>
        <w:jc w:val="both"/>
        <w:rPr>
          <w:rFonts w:ascii="Times New Roman" w:hAnsi="Times New Roman" w:cs="Times New Roman"/>
        </w:rPr>
      </w:pPr>
      <w:r w:rsidRPr="006308B7">
        <w:rPr>
          <w:rFonts w:ascii="Times New Roman" w:hAnsi="Times New Roman" w:cs="Times New Roman"/>
        </w:rPr>
        <w:t>the involvement of in-house IT staff and external white-hat auditors. The implementation</w:t>
      </w:r>
    </w:p>
    <w:p w14:paraId="43689CE3" w14:textId="77777777" w:rsidR="00593F8D" w:rsidRPr="006308B7" w:rsidRDefault="00593F8D" w:rsidP="005260DD">
      <w:pPr>
        <w:spacing w:line="480" w:lineRule="auto"/>
        <w:ind w:left="720"/>
        <w:jc w:val="both"/>
        <w:rPr>
          <w:rFonts w:ascii="Times New Roman" w:hAnsi="Times New Roman" w:cs="Times New Roman"/>
        </w:rPr>
      </w:pPr>
      <w:r w:rsidRPr="006308B7">
        <w:rPr>
          <w:rFonts w:ascii="Times New Roman" w:hAnsi="Times New Roman" w:cs="Times New Roman"/>
        </w:rPr>
        <w:t>plan includes updated policies, ongoing training, and structured identity lifecycle</w:t>
      </w:r>
    </w:p>
    <w:p w14:paraId="21A71CE6" w14:textId="1F578C54" w:rsidR="00906CAD" w:rsidRPr="006308B7" w:rsidRDefault="00593F8D" w:rsidP="005260DD">
      <w:pPr>
        <w:spacing w:line="480" w:lineRule="auto"/>
        <w:ind w:left="720"/>
        <w:jc w:val="both"/>
        <w:rPr>
          <w:rFonts w:ascii="Times New Roman" w:hAnsi="Times New Roman" w:cs="Times New Roman"/>
        </w:rPr>
      </w:pPr>
      <w:r w:rsidRPr="006308B7">
        <w:rPr>
          <w:rFonts w:ascii="Times New Roman" w:hAnsi="Times New Roman" w:cs="Times New Roman"/>
        </w:rPr>
        <w:t>management to ensure long-term security and compliance.</w:t>
      </w:r>
    </w:p>
    <w:p w14:paraId="3E18843B" w14:textId="77777777" w:rsidR="00F2796E" w:rsidRPr="00906CAD" w:rsidRDefault="00F2796E" w:rsidP="00906CAD"/>
    <w:p w14:paraId="51658ECA" w14:textId="77777777" w:rsidR="005C10D3" w:rsidRDefault="005C10D3" w:rsidP="00A71959">
      <w:pPr>
        <w:pStyle w:val="Heading1"/>
        <w:rPr>
          <w:rFonts w:ascii="Times New Roman" w:hAnsi="Times New Roman" w:cs="Times New Roman"/>
          <w:b/>
          <w:bCs/>
          <w:sz w:val="32"/>
          <w:szCs w:val="32"/>
        </w:rPr>
      </w:pPr>
    </w:p>
    <w:p w14:paraId="70014CFB" w14:textId="542959C4" w:rsidR="00F567CD" w:rsidRPr="00BA63E4" w:rsidRDefault="00FE22EF" w:rsidP="00A71959">
      <w:pPr>
        <w:pStyle w:val="Heading1"/>
        <w:rPr>
          <w:rFonts w:ascii="Times New Roman" w:hAnsi="Times New Roman" w:cs="Times New Roman"/>
          <w:b/>
          <w:bCs/>
          <w:color w:val="171717" w:themeColor="background2" w:themeShade="1A"/>
          <w:sz w:val="32"/>
          <w:szCs w:val="32"/>
        </w:rPr>
      </w:pPr>
      <w:bookmarkStart w:id="2" w:name="_Toc196593054"/>
      <w:bookmarkStart w:id="3" w:name="_Toc196604811"/>
      <w:r w:rsidRPr="00BA63E4">
        <w:rPr>
          <w:rFonts w:ascii="Times New Roman" w:hAnsi="Times New Roman" w:cs="Times New Roman"/>
          <w:b/>
          <w:bCs/>
          <w:color w:val="171717" w:themeColor="background2" w:themeShade="1A"/>
          <w:sz w:val="32"/>
          <w:szCs w:val="32"/>
        </w:rPr>
        <w:t xml:space="preserve">Problem </w:t>
      </w:r>
      <w:r w:rsidR="00E95C10" w:rsidRPr="00BA63E4">
        <w:rPr>
          <w:rFonts w:ascii="Times New Roman" w:hAnsi="Times New Roman" w:cs="Times New Roman"/>
          <w:b/>
          <w:bCs/>
          <w:color w:val="171717" w:themeColor="background2" w:themeShade="1A"/>
          <w:sz w:val="32"/>
          <w:szCs w:val="32"/>
        </w:rPr>
        <w:t>Definition</w:t>
      </w:r>
      <w:bookmarkEnd w:id="2"/>
      <w:bookmarkEnd w:id="3"/>
    </w:p>
    <w:p w14:paraId="19D09E02" w14:textId="4041FA5B" w:rsidR="00F567CD" w:rsidRDefault="00EF238D" w:rsidP="00D004BC">
      <w:pPr>
        <w:spacing w:line="480" w:lineRule="auto"/>
        <w:ind w:left="720" w:hanging="720"/>
        <w:rPr>
          <w:rFonts w:ascii="Times New Roman" w:hAnsi="Times New Roman" w:cs="Times New Roman"/>
        </w:rPr>
      </w:pPr>
      <w:r w:rsidRPr="00D34823">
        <w:rPr>
          <w:rFonts w:ascii="Times New Roman" w:hAnsi="Times New Roman" w:cs="Times New Roman"/>
        </w:rPr>
        <w:t>Zelle,</w:t>
      </w:r>
      <w:r w:rsidR="00D34823" w:rsidRPr="00D34823">
        <w:rPr>
          <w:rFonts w:ascii="Times New Roman" w:hAnsi="Times New Roman" w:cs="Times New Roman"/>
        </w:rPr>
        <w:t xml:space="preserve"> </w:t>
      </w:r>
      <w:r w:rsidR="00860B58">
        <w:rPr>
          <w:rFonts w:ascii="Times New Roman" w:hAnsi="Times New Roman" w:cs="Times New Roman"/>
        </w:rPr>
        <w:t xml:space="preserve">formerly known as </w:t>
      </w:r>
      <w:proofErr w:type="gramStart"/>
      <w:r w:rsidR="00B547C5">
        <w:rPr>
          <w:rFonts w:ascii="Times New Roman" w:hAnsi="Times New Roman" w:cs="Times New Roman"/>
        </w:rPr>
        <w:t>C</w:t>
      </w:r>
      <w:r w:rsidR="001C165C">
        <w:rPr>
          <w:rFonts w:ascii="Times New Roman" w:hAnsi="Times New Roman" w:cs="Times New Roman"/>
        </w:rPr>
        <w:t>learXcha</w:t>
      </w:r>
      <w:r w:rsidR="00281B87">
        <w:rPr>
          <w:rFonts w:ascii="Times New Roman" w:hAnsi="Times New Roman" w:cs="Times New Roman"/>
        </w:rPr>
        <w:t>nge</w:t>
      </w:r>
      <w:proofErr w:type="gramEnd"/>
      <w:r w:rsidR="00281B87">
        <w:rPr>
          <w:rFonts w:ascii="Times New Roman" w:hAnsi="Times New Roman" w:cs="Times New Roman"/>
        </w:rPr>
        <w:t xml:space="preserve"> </w:t>
      </w:r>
      <w:r w:rsidR="00D34823">
        <w:rPr>
          <w:rFonts w:ascii="Times New Roman" w:hAnsi="Times New Roman" w:cs="Times New Roman"/>
        </w:rPr>
        <w:t xml:space="preserve">is </w:t>
      </w:r>
      <w:r w:rsidR="00253918">
        <w:rPr>
          <w:rFonts w:ascii="Times New Roman" w:hAnsi="Times New Roman" w:cs="Times New Roman"/>
        </w:rPr>
        <w:t>a private</w:t>
      </w:r>
      <w:r w:rsidR="00D37696">
        <w:rPr>
          <w:rFonts w:ascii="Times New Roman" w:hAnsi="Times New Roman" w:cs="Times New Roman"/>
        </w:rPr>
        <w:t xml:space="preserve">ly held </w:t>
      </w:r>
      <w:r w:rsidR="00612C9F">
        <w:rPr>
          <w:rFonts w:ascii="Times New Roman" w:hAnsi="Times New Roman" w:cs="Times New Roman"/>
        </w:rPr>
        <w:t>company</w:t>
      </w:r>
      <w:r w:rsidR="008D27D7">
        <w:rPr>
          <w:rFonts w:ascii="Times New Roman" w:hAnsi="Times New Roman" w:cs="Times New Roman"/>
        </w:rPr>
        <w:t xml:space="preserve"> </w:t>
      </w:r>
      <w:r>
        <w:rPr>
          <w:rFonts w:ascii="Times New Roman" w:hAnsi="Times New Roman" w:cs="Times New Roman"/>
        </w:rPr>
        <w:t>f</w:t>
      </w:r>
      <w:r w:rsidR="008D27D7">
        <w:rPr>
          <w:rFonts w:ascii="Times New Roman" w:hAnsi="Times New Roman" w:cs="Times New Roman"/>
        </w:rPr>
        <w:t>ounded in 2016</w:t>
      </w:r>
      <w:r w:rsidR="007B7300">
        <w:rPr>
          <w:rFonts w:ascii="Times New Roman" w:hAnsi="Times New Roman" w:cs="Times New Roman"/>
        </w:rPr>
        <w:t>. The</w:t>
      </w:r>
      <w:r w:rsidR="003B30DD">
        <w:rPr>
          <w:rFonts w:ascii="Times New Roman" w:hAnsi="Times New Roman" w:cs="Times New Roman"/>
        </w:rPr>
        <w:t>y are an electronic funds transfer</w:t>
      </w:r>
      <w:r w:rsidR="00A75BF1">
        <w:rPr>
          <w:rFonts w:ascii="Times New Roman" w:hAnsi="Times New Roman" w:cs="Times New Roman"/>
        </w:rPr>
        <w:t xml:space="preserve"> </w:t>
      </w:r>
      <w:r w:rsidR="003E5118">
        <w:rPr>
          <w:rFonts w:ascii="Times New Roman" w:hAnsi="Times New Roman" w:cs="Times New Roman"/>
        </w:rPr>
        <w:t xml:space="preserve">service </w:t>
      </w:r>
      <w:r w:rsidR="00FD6555">
        <w:rPr>
          <w:rFonts w:ascii="Times New Roman" w:hAnsi="Times New Roman" w:cs="Times New Roman"/>
        </w:rPr>
        <w:t>provider.</w:t>
      </w:r>
      <w:r w:rsidR="0069380B">
        <w:rPr>
          <w:rFonts w:ascii="Times New Roman" w:hAnsi="Times New Roman" w:cs="Times New Roman"/>
        </w:rPr>
        <w:t xml:space="preserve"> Zelle </w:t>
      </w:r>
      <w:r w:rsidR="0029537B">
        <w:rPr>
          <w:rFonts w:ascii="Times New Roman" w:hAnsi="Times New Roman" w:cs="Times New Roman"/>
        </w:rPr>
        <w:t>is owned by 3 major banks</w:t>
      </w:r>
      <w:r w:rsidR="00CA7912">
        <w:rPr>
          <w:rFonts w:ascii="Times New Roman" w:hAnsi="Times New Roman" w:cs="Times New Roman"/>
        </w:rPr>
        <w:t>,</w:t>
      </w:r>
      <w:r w:rsidR="0029537B">
        <w:rPr>
          <w:rFonts w:ascii="Times New Roman" w:hAnsi="Times New Roman" w:cs="Times New Roman"/>
        </w:rPr>
        <w:t xml:space="preserve"> </w:t>
      </w:r>
      <w:r w:rsidR="0044785D">
        <w:rPr>
          <w:rFonts w:ascii="Times New Roman" w:hAnsi="Times New Roman" w:cs="Times New Roman"/>
        </w:rPr>
        <w:t>JP Morgan Chase</w:t>
      </w:r>
      <w:r w:rsidR="002B042F">
        <w:rPr>
          <w:rFonts w:ascii="Times New Roman" w:hAnsi="Times New Roman" w:cs="Times New Roman"/>
        </w:rPr>
        <w:t>,</w:t>
      </w:r>
      <w:r w:rsidR="00E47581">
        <w:rPr>
          <w:rFonts w:ascii="Times New Roman" w:hAnsi="Times New Roman" w:cs="Times New Roman"/>
        </w:rPr>
        <w:t xml:space="preserve"> </w:t>
      </w:r>
      <w:r w:rsidR="0081460E">
        <w:rPr>
          <w:rFonts w:ascii="Times New Roman" w:hAnsi="Times New Roman" w:cs="Times New Roman"/>
        </w:rPr>
        <w:t>Bank of America</w:t>
      </w:r>
      <w:r w:rsidR="00030DA9">
        <w:rPr>
          <w:rFonts w:ascii="Times New Roman" w:hAnsi="Times New Roman" w:cs="Times New Roman"/>
        </w:rPr>
        <w:t xml:space="preserve"> </w:t>
      </w:r>
      <w:r w:rsidR="0000680E">
        <w:rPr>
          <w:rFonts w:ascii="Times New Roman" w:hAnsi="Times New Roman" w:cs="Times New Roman"/>
        </w:rPr>
        <w:t>and</w:t>
      </w:r>
      <w:r w:rsidR="002F0BA8">
        <w:rPr>
          <w:rFonts w:ascii="Times New Roman" w:hAnsi="Times New Roman" w:cs="Times New Roman"/>
        </w:rPr>
        <w:t xml:space="preserve"> Wells Fargo</w:t>
      </w:r>
      <w:r w:rsidR="003237AC">
        <w:rPr>
          <w:rFonts w:ascii="Times New Roman" w:hAnsi="Times New Roman" w:cs="Times New Roman"/>
        </w:rPr>
        <w:t>.</w:t>
      </w:r>
      <w:r w:rsidR="00E71798">
        <w:rPr>
          <w:rFonts w:ascii="Times New Roman" w:hAnsi="Times New Roman" w:cs="Times New Roman"/>
        </w:rPr>
        <w:t xml:space="preserve"> </w:t>
      </w:r>
      <w:r w:rsidR="003C64DB">
        <w:rPr>
          <w:rFonts w:ascii="Times New Roman" w:hAnsi="Times New Roman" w:cs="Times New Roman"/>
        </w:rPr>
        <w:t xml:space="preserve"> </w:t>
      </w:r>
      <w:r w:rsidR="002B13D8">
        <w:rPr>
          <w:rFonts w:ascii="Times New Roman" w:hAnsi="Times New Roman" w:cs="Times New Roman"/>
        </w:rPr>
        <w:t>As the creation of Zelle</w:t>
      </w:r>
      <w:r w:rsidR="00C75FD0">
        <w:rPr>
          <w:rFonts w:ascii="Times New Roman" w:hAnsi="Times New Roman" w:cs="Times New Roman"/>
        </w:rPr>
        <w:t xml:space="preserve"> came to </w:t>
      </w:r>
      <w:r w:rsidR="00CB7450">
        <w:rPr>
          <w:rFonts w:ascii="Times New Roman" w:hAnsi="Times New Roman" w:cs="Times New Roman"/>
        </w:rPr>
        <w:t>fruition,</w:t>
      </w:r>
      <w:r w:rsidR="00533D7A">
        <w:rPr>
          <w:rFonts w:ascii="Times New Roman" w:hAnsi="Times New Roman" w:cs="Times New Roman"/>
        </w:rPr>
        <w:t xml:space="preserve"> </w:t>
      </w:r>
      <w:r w:rsidR="00B60E32">
        <w:rPr>
          <w:rFonts w:ascii="Times New Roman" w:hAnsi="Times New Roman" w:cs="Times New Roman"/>
        </w:rPr>
        <w:t>t</w:t>
      </w:r>
      <w:r w:rsidR="001B4834">
        <w:rPr>
          <w:rFonts w:ascii="Times New Roman" w:hAnsi="Times New Roman" w:cs="Times New Roman"/>
        </w:rPr>
        <w:t xml:space="preserve">he 3 </w:t>
      </w:r>
      <w:r w:rsidR="0082521B">
        <w:rPr>
          <w:rFonts w:ascii="Times New Roman" w:hAnsi="Times New Roman" w:cs="Times New Roman"/>
        </w:rPr>
        <w:t xml:space="preserve">banking </w:t>
      </w:r>
      <w:r w:rsidR="00A61ED3">
        <w:rPr>
          <w:rFonts w:ascii="Times New Roman" w:hAnsi="Times New Roman" w:cs="Times New Roman"/>
        </w:rPr>
        <w:t>conglomerates</w:t>
      </w:r>
      <w:r w:rsidR="00227AA8">
        <w:rPr>
          <w:rFonts w:ascii="Times New Roman" w:hAnsi="Times New Roman" w:cs="Times New Roman"/>
        </w:rPr>
        <w:t xml:space="preserve"> </w:t>
      </w:r>
      <w:r w:rsidR="006D5D4E">
        <w:rPr>
          <w:rFonts w:ascii="Times New Roman" w:hAnsi="Times New Roman" w:cs="Times New Roman"/>
        </w:rPr>
        <w:t>precariously</w:t>
      </w:r>
      <w:r w:rsidR="00227AA8">
        <w:rPr>
          <w:rFonts w:ascii="Times New Roman" w:hAnsi="Times New Roman" w:cs="Times New Roman"/>
        </w:rPr>
        <w:t xml:space="preserve"> </w:t>
      </w:r>
      <w:r w:rsidR="00A65A53">
        <w:rPr>
          <w:rFonts w:ascii="Times New Roman" w:hAnsi="Times New Roman" w:cs="Times New Roman"/>
        </w:rPr>
        <w:t xml:space="preserve">became </w:t>
      </w:r>
      <w:r w:rsidR="00227AA8">
        <w:rPr>
          <w:rFonts w:ascii="Times New Roman" w:hAnsi="Times New Roman" w:cs="Times New Roman"/>
        </w:rPr>
        <w:t>negligent of</w:t>
      </w:r>
      <w:r w:rsidR="00764C96">
        <w:rPr>
          <w:rFonts w:ascii="Times New Roman" w:hAnsi="Times New Roman" w:cs="Times New Roman"/>
        </w:rPr>
        <w:t xml:space="preserve"> improperly providing safeguards</w:t>
      </w:r>
      <w:r w:rsidR="00967E18">
        <w:rPr>
          <w:rFonts w:ascii="Times New Roman" w:hAnsi="Times New Roman" w:cs="Times New Roman"/>
        </w:rPr>
        <w:t xml:space="preserve"> for the end users</w:t>
      </w:r>
      <w:r w:rsidR="005C0A49">
        <w:rPr>
          <w:rFonts w:ascii="Times New Roman" w:hAnsi="Times New Roman" w:cs="Times New Roman"/>
        </w:rPr>
        <w:t>.</w:t>
      </w:r>
      <w:r w:rsidR="002609C2">
        <w:rPr>
          <w:rFonts w:ascii="Times New Roman" w:hAnsi="Times New Roman" w:cs="Times New Roman"/>
        </w:rPr>
        <w:t xml:space="preserve"> </w:t>
      </w:r>
      <w:r w:rsidR="00F43A2C">
        <w:rPr>
          <w:rFonts w:ascii="Times New Roman" w:hAnsi="Times New Roman" w:cs="Times New Roman"/>
        </w:rPr>
        <w:t xml:space="preserve">According to </w:t>
      </w:r>
      <w:r w:rsidR="00D70EC9">
        <w:rPr>
          <w:rFonts w:ascii="Times New Roman" w:hAnsi="Times New Roman" w:cs="Times New Roman"/>
        </w:rPr>
        <w:t xml:space="preserve">the </w:t>
      </w:r>
      <w:r w:rsidR="002F0FD2">
        <w:rPr>
          <w:rFonts w:ascii="Times New Roman" w:hAnsi="Times New Roman" w:cs="Times New Roman"/>
        </w:rPr>
        <w:t>(</w:t>
      </w:r>
      <w:r w:rsidR="00475A1B">
        <w:rPr>
          <w:rFonts w:ascii="Times New Roman" w:hAnsi="Times New Roman" w:cs="Times New Roman"/>
        </w:rPr>
        <w:t xml:space="preserve">Consumer </w:t>
      </w:r>
      <w:r w:rsidR="00B7207F">
        <w:rPr>
          <w:rFonts w:ascii="Times New Roman" w:hAnsi="Times New Roman" w:cs="Times New Roman"/>
        </w:rPr>
        <w:t>Financial Protection Bureau)</w:t>
      </w:r>
      <w:r w:rsidR="00F91B2E" w:rsidRPr="00F91B2E">
        <w:rPr>
          <w:rFonts w:ascii="Times New Roman" w:hAnsi="Times New Roman" w:cs="Times New Roman"/>
        </w:rPr>
        <w:t xml:space="preserve"> </w:t>
      </w:r>
      <w:r w:rsidR="00F91B2E">
        <w:rPr>
          <w:rFonts w:ascii="Times New Roman" w:hAnsi="Times New Roman" w:cs="Times New Roman"/>
        </w:rPr>
        <w:t xml:space="preserve">CFPB, </w:t>
      </w:r>
      <w:r w:rsidR="002609C2">
        <w:rPr>
          <w:rFonts w:ascii="Times New Roman" w:hAnsi="Times New Roman" w:cs="Times New Roman"/>
        </w:rPr>
        <w:t xml:space="preserve">Zelle was </w:t>
      </w:r>
      <w:r w:rsidR="00F91B2E">
        <w:rPr>
          <w:rFonts w:ascii="Times New Roman" w:hAnsi="Times New Roman" w:cs="Times New Roman"/>
        </w:rPr>
        <w:t>“</w:t>
      </w:r>
      <w:r w:rsidR="002609C2">
        <w:rPr>
          <w:rFonts w:ascii="Times New Roman" w:hAnsi="Times New Roman" w:cs="Times New Roman"/>
        </w:rPr>
        <w:t>rushed</w:t>
      </w:r>
      <w:r w:rsidR="00F91CC7">
        <w:rPr>
          <w:rFonts w:ascii="Times New Roman" w:hAnsi="Times New Roman" w:cs="Times New Roman"/>
        </w:rPr>
        <w:t xml:space="preserve"> </w:t>
      </w:r>
      <w:r w:rsidR="002609C2">
        <w:rPr>
          <w:rFonts w:ascii="Times New Roman" w:hAnsi="Times New Roman" w:cs="Times New Roman"/>
        </w:rPr>
        <w:t>to market</w:t>
      </w:r>
      <w:r w:rsidR="00F91CC7">
        <w:rPr>
          <w:rFonts w:ascii="Times New Roman" w:hAnsi="Times New Roman" w:cs="Times New Roman"/>
        </w:rPr>
        <w:t>”</w:t>
      </w:r>
      <w:r w:rsidR="00CF5C6D">
        <w:rPr>
          <w:rFonts w:ascii="Times New Roman" w:hAnsi="Times New Roman" w:cs="Times New Roman"/>
        </w:rPr>
        <w:t xml:space="preserve"> out of fear</w:t>
      </w:r>
      <w:r w:rsidR="00F523E3">
        <w:rPr>
          <w:rFonts w:ascii="Times New Roman" w:hAnsi="Times New Roman" w:cs="Times New Roman"/>
        </w:rPr>
        <w:t xml:space="preserve"> against competitors such as Venmo</w:t>
      </w:r>
      <w:r w:rsidR="009B61A6">
        <w:rPr>
          <w:rFonts w:ascii="Times New Roman" w:hAnsi="Times New Roman" w:cs="Times New Roman"/>
        </w:rPr>
        <w:t xml:space="preserve"> and Cash app</w:t>
      </w:r>
      <w:r w:rsidR="007456E3">
        <w:rPr>
          <w:rFonts w:ascii="Times New Roman" w:hAnsi="Times New Roman" w:cs="Times New Roman"/>
        </w:rPr>
        <w:t xml:space="preserve"> who were gaining notoriety</w:t>
      </w:r>
      <w:r w:rsidR="00E80FD7">
        <w:rPr>
          <w:rFonts w:ascii="Times New Roman" w:hAnsi="Times New Roman" w:cs="Times New Roman"/>
        </w:rPr>
        <w:t xml:space="preserve"> </w:t>
      </w:r>
      <w:r w:rsidR="00D228C9">
        <w:rPr>
          <w:rFonts w:ascii="Times New Roman" w:hAnsi="Times New Roman" w:cs="Times New Roman"/>
        </w:rPr>
        <w:t>quickly</w:t>
      </w:r>
      <w:r w:rsidR="00D228C9" w:rsidRPr="00016545">
        <w:rPr>
          <w:rFonts w:ascii="Times New Roman" w:hAnsi="Times New Roman" w:cs="Times New Roman"/>
        </w:rPr>
        <w:t xml:space="preserve"> (CFPB Newsroom, 2024)</w:t>
      </w:r>
      <w:r w:rsidR="00E80FD7">
        <w:rPr>
          <w:rFonts w:ascii="Times New Roman" w:hAnsi="Times New Roman" w:cs="Times New Roman"/>
        </w:rPr>
        <w:t>.</w:t>
      </w:r>
    </w:p>
    <w:p w14:paraId="120B6821" w14:textId="450F613E" w:rsidR="6B28DB82" w:rsidRPr="00314147" w:rsidRDefault="6B28DB82" w:rsidP="000541FA">
      <w:pPr>
        <w:pStyle w:val="Heading2"/>
        <w:rPr>
          <w:b/>
          <w:bCs/>
          <w:color w:val="171717" w:themeColor="background2" w:themeShade="1A"/>
        </w:rPr>
      </w:pPr>
      <w:bookmarkStart w:id="4" w:name="_Toc196593055"/>
      <w:bookmarkStart w:id="5" w:name="_Toc196604812"/>
      <w:r w:rsidRPr="00314147">
        <w:rPr>
          <w:b/>
          <w:bCs/>
          <w:color w:val="171717" w:themeColor="background2" w:themeShade="1A"/>
        </w:rPr>
        <w:t>Who's</w:t>
      </w:r>
      <w:r w:rsidR="2214D715" w:rsidRPr="00314147">
        <w:rPr>
          <w:b/>
          <w:bCs/>
          <w:color w:val="171717" w:themeColor="background2" w:themeShade="1A"/>
        </w:rPr>
        <w:t xml:space="preserve"> </w:t>
      </w:r>
      <w:r w:rsidR="7ABB1572" w:rsidRPr="00314147">
        <w:rPr>
          <w:b/>
          <w:bCs/>
          <w:color w:val="171717" w:themeColor="background2" w:themeShade="1A"/>
        </w:rPr>
        <w:t>I</w:t>
      </w:r>
      <w:r w:rsidR="2214D715" w:rsidRPr="00314147">
        <w:rPr>
          <w:b/>
          <w:bCs/>
          <w:color w:val="171717" w:themeColor="background2" w:themeShade="1A"/>
        </w:rPr>
        <w:t>mpacted</w:t>
      </w:r>
      <w:r w:rsidR="54D4E6F9" w:rsidRPr="00314147">
        <w:rPr>
          <w:b/>
          <w:bCs/>
          <w:color w:val="171717" w:themeColor="background2" w:themeShade="1A"/>
        </w:rPr>
        <w:t xml:space="preserve"> &amp; </w:t>
      </w:r>
      <w:r w:rsidR="0DA7E3F9" w:rsidRPr="00314147">
        <w:rPr>
          <w:b/>
          <w:bCs/>
          <w:color w:val="171717" w:themeColor="background2" w:themeShade="1A"/>
        </w:rPr>
        <w:t>What's</w:t>
      </w:r>
      <w:r w:rsidR="54D4E6F9" w:rsidRPr="00314147">
        <w:rPr>
          <w:b/>
          <w:bCs/>
          <w:color w:val="171717" w:themeColor="background2" w:themeShade="1A"/>
        </w:rPr>
        <w:t xml:space="preserve"> the </w:t>
      </w:r>
      <w:r w:rsidR="7792301F" w:rsidRPr="00314147">
        <w:rPr>
          <w:b/>
          <w:bCs/>
          <w:color w:val="171717" w:themeColor="background2" w:themeShade="1A"/>
        </w:rPr>
        <w:t>P</w:t>
      </w:r>
      <w:r w:rsidR="54D4E6F9" w:rsidRPr="00314147">
        <w:rPr>
          <w:b/>
          <w:bCs/>
          <w:color w:val="171717" w:themeColor="background2" w:themeShade="1A"/>
        </w:rPr>
        <w:t>roblem</w:t>
      </w:r>
      <w:bookmarkEnd w:id="4"/>
      <w:bookmarkEnd w:id="5"/>
    </w:p>
    <w:p w14:paraId="49DA1620" w14:textId="33025435" w:rsidR="00562A5C" w:rsidRDefault="00CA1A56" w:rsidP="00D004BC">
      <w:pPr>
        <w:spacing w:line="480" w:lineRule="auto"/>
        <w:ind w:left="720" w:hanging="720"/>
        <w:rPr>
          <w:rFonts w:ascii="Times New Roman" w:hAnsi="Times New Roman" w:cs="Times New Roman"/>
        </w:rPr>
      </w:pPr>
      <w:r>
        <w:rPr>
          <w:rFonts w:ascii="Times New Roman" w:hAnsi="Times New Roman" w:cs="Times New Roman"/>
        </w:rPr>
        <w:t>Zelle lacked cybersecurity</w:t>
      </w:r>
      <w:r w:rsidR="00072F21">
        <w:rPr>
          <w:rFonts w:ascii="Times New Roman" w:hAnsi="Times New Roman" w:cs="Times New Roman"/>
        </w:rPr>
        <w:t xml:space="preserve"> </w:t>
      </w:r>
      <w:r w:rsidR="00BD672E">
        <w:rPr>
          <w:rFonts w:ascii="Times New Roman" w:hAnsi="Times New Roman" w:cs="Times New Roman"/>
        </w:rPr>
        <w:t>so severely</w:t>
      </w:r>
      <w:r w:rsidR="00A97C98">
        <w:rPr>
          <w:rFonts w:ascii="Times New Roman" w:hAnsi="Times New Roman" w:cs="Times New Roman"/>
        </w:rPr>
        <w:t xml:space="preserve"> </w:t>
      </w:r>
      <w:r w:rsidR="006279C6">
        <w:rPr>
          <w:rFonts w:ascii="Times New Roman" w:hAnsi="Times New Roman" w:cs="Times New Roman"/>
        </w:rPr>
        <w:t>that</w:t>
      </w:r>
      <w:r w:rsidR="00EB65E8">
        <w:rPr>
          <w:rFonts w:ascii="Times New Roman" w:hAnsi="Times New Roman" w:cs="Times New Roman"/>
        </w:rPr>
        <w:t xml:space="preserve"> users suffered repeat offenses by the same criminals</w:t>
      </w:r>
      <w:r w:rsidR="005766B5">
        <w:rPr>
          <w:rFonts w:ascii="Times New Roman" w:hAnsi="Times New Roman" w:cs="Times New Roman"/>
        </w:rPr>
        <w:t>.</w:t>
      </w:r>
      <w:r w:rsidR="006A57DA">
        <w:rPr>
          <w:rFonts w:ascii="Times New Roman" w:hAnsi="Times New Roman" w:cs="Times New Roman"/>
        </w:rPr>
        <w:t xml:space="preserve"> </w:t>
      </w:r>
      <w:r w:rsidR="00C80560">
        <w:rPr>
          <w:rFonts w:ascii="Times New Roman" w:hAnsi="Times New Roman" w:cs="Times New Roman"/>
        </w:rPr>
        <w:t>Zelle developers</w:t>
      </w:r>
      <w:r w:rsidR="006A57DA">
        <w:rPr>
          <w:rFonts w:ascii="Times New Roman" w:hAnsi="Times New Roman" w:cs="Times New Roman"/>
        </w:rPr>
        <w:t xml:space="preserve"> left the application</w:t>
      </w:r>
      <w:r w:rsidR="0026751D">
        <w:rPr>
          <w:rFonts w:ascii="Times New Roman" w:hAnsi="Times New Roman" w:cs="Times New Roman"/>
        </w:rPr>
        <w:t xml:space="preserve"> open to</w:t>
      </w:r>
      <w:r w:rsidR="00ED2C3A">
        <w:rPr>
          <w:rFonts w:ascii="Times New Roman" w:hAnsi="Times New Roman" w:cs="Times New Roman"/>
        </w:rPr>
        <w:t xml:space="preserve"> exploits</w:t>
      </w:r>
      <w:r w:rsidR="20D0E800" w:rsidRPr="3D0108C5">
        <w:rPr>
          <w:rFonts w:ascii="Times New Roman" w:hAnsi="Times New Roman" w:cs="Times New Roman"/>
        </w:rPr>
        <w:t>.</w:t>
      </w:r>
      <w:r w:rsidR="00BA0744">
        <w:rPr>
          <w:rFonts w:ascii="Times New Roman" w:hAnsi="Times New Roman" w:cs="Times New Roman"/>
        </w:rPr>
        <w:t xml:space="preserve"> </w:t>
      </w:r>
      <w:r w:rsidR="004D3CC6">
        <w:rPr>
          <w:rFonts w:ascii="Times New Roman" w:hAnsi="Times New Roman" w:cs="Times New Roman"/>
        </w:rPr>
        <w:t>C</w:t>
      </w:r>
      <w:r w:rsidR="005416EE">
        <w:rPr>
          <w:rFonts w:ascii="Times New Roman" w:hAnsi="Times New Roman" w:cs="Times New Roman"/>
        </w:rPr>
        <w:t>onsumers</w:t>
      </w:r>
      <w:r w:rsidR="004D3CC6">
        <w:rPr>
          <w:rFonts w:ascii="Times New Roman" w:hAnsi="Times New Roman" w:cs="Times New Roman"/>
        </w:rPr>
        <w:t xml:space="preserve"> felt</w:t>
      </w:r>
      <w:r w:rsidR="001F5036">
        <w:rPr>
          <w:rFonts w:ascii="Times New Roman" w:hAnsi="Times New Roman" w:cs="Times New Roman"/>
        </w:rPr>
        <w:t xml:space="preserve"> the </w:t>
      </w:r>
      <w:r w:rsidR="00B00B2F">
        <w:rPr>
          <w:rFonts w:ascii="Times New Roman" w:hAnsi="Times New Roman" w:cs="Times New Roman"/>
        </w:rPr>
        <w:t>financial drain</w:t>
      </w:r>
      <w:r w:rsidR="005416EE">
        <w:rPr>
          <w:rFonts w:ascii="Times New Roman" w:hAnsi="Times New Roman" w:cs="Times New Roman"/>
        </w:rPr>
        <w:t xml:space="preserve"> </w:t>
      </w:r>
      <w:r w:rsidR="0B1C1CEE" w:rsidRPr="3D0108C5">
        <w:rPr>
          <w:rFonts w:ascii="Times New Roman" w:hAnsi="Times New Roman" w:cs="Times New Roman"/>
        </w:rPr>
        <w:t>totaling</w:t>
      </w:r>
      <w:r w:rsidR="005416EE">
        <w:rPr>
          <w:rFonts w:ascii="Times New Roman" w:hAnsi="Times New Roman" w:cs="Times New Roman"/>
        </w:rPr>
        <w:t xml:space="preserve"> a whopping $870 million</w:t>
      </w:r>
      <w:r w:rsidR="00886201">
        <w:rPr>
          <w:rFonts w:ascii="Times New Roman" w:hAnsi="Times New Roman" w:cs="Times New Roman"/>
        </w:rPr>
        <w:t xml:space="preserve"> </w:t>
      </w:r>
      <w:r w:rsidR="001B7EDC">
        <w:rPr>
          <w:rFonts w:ascii="Times New Roman" w:hAnsi="Times New Roman" w:cs="Times New Roman"/>
        </w:rPr>
        <w:t>defaulted from their accounts</w:t>
      </w:r>
      <w:r w:rsidR="00FF3339">
        <w:rPr>
          <w:rFonts w:ascii="Times New Roman" w:hAnsi="Times New Roman" w:cs="Times New Roman"/>
        </w:rPr>
        <w:t>.</w:t>
      </w:r>
      <w:r w:rsidR="004C374A">
        <w:rPr>
          <w:rFonts w:ascii="Times New Roman" w:hAnsi="Times New Roman" w:cs="Times New Roman"/>
        </w:rPr>
        <w:t xml:space="preserve"> </w:t>
      </w:r>
      <w:r w:rsidR="006279C6">
        <w:rPr>
          <w:rFonts w:ascii="Times New Roman" w:hAnsi="Times New Roman" w:cs="Times New Roman"/>
        </w:rPr>
        <w:t>Furthermore</w:t>
      </w:r>
      <w:r w:rsidR="00B41E37">
        <w:rPr>
          <w:rFonts w:ascii="Times New Roman" w:hAnsi="Times New Roman" w:cs="Times New Roman"/>
        </w:rPr>
        <w:t xml:space="preserve">, </w:t>
      </w:r>
      <w:r w:rsidR="728498E7" w:rsidRPr="3D0108C5">
        <w:rPr>
          <w:rFonts w:ascii="Times New Roman" w:hAnsi="Times New Roman" w:cs="Times New Roman"/>
        </w:rPr>
        <w:t xml:space="preserve">to add </w:t>
      </w:r>
      <w:r w:rsidR="003C550C">
        <w:rPr>
          <w:rFonts w:ascii="Times New Roman" w:hAnsi="Times New Roman" w:cs="Times New Roman"/>
        </w:rPr>
        <w:t>insults</w:t>
      </w:r>
      <w:r w:rsidR="00B41E37">
        <w:rPr>
          <w:rFonts w:ascii="Times New Roman" w:hAnsi="Times New Roman" w:cs="Times New Roman"/>
        </w:rPr>
        <w:t xml:space="preserve"> to injury</w:t>
      </w:r>
      <w:r w:rsidR="48DDBFAD" w:rsidRPr="3D0108C5">
        <w:rPr>
          <w:rFonts w:ascii="Times New Roman" w:hAnsi="Times New Roman" w:cs="Times New Roman"/>
        </w:rPr>
        <w:t>,</w:t>
      </w:r>
      <w:r w:rsidR="00B41E37">
        <w:rPr>
          <w:rFonts w:ascii="Times New Roman" w:hAnsi="Times New Roman" w:cs="Times New Roman"/>
        </w:rPr>
        <w:t xml:space="preserve"> the banks failed to properly investigate the </w:t>
      </w:r>
      <w:r w:rsidR="002D47F1">
        <w:rPr>
          <w:rFonts w:ascii="Times New Roman" w:hAnsi="Times New Roman" w:cs="Times New Roman"/>
        </w:rPr>
        <w:t>consumers’</w:t>
      </w:r>
      <w:r w:rsidR="00B41E37">
        <w:rPr>
          <w:rFonts w:ascii="Times New Roman" w:hAnsi="Times New Roman" w:cs="Times New Roman"/>
        </w:rPr>
        <w:t xml:space="preserve"> complaints</w:t>
      </w:r>
      <w:r w:rsidR="002C4C03">
        <w:rPr>
          <w:rFonts w:ascii="Times New Roman" w:hAnsi="Times New Roman" w:cs="Times New Roman"/>
        </w:rPr>
        <w:t xml:space="preserve"> and often</w:t>
      </w:r>
      <w:r w:rsidR="00570762">
        <w:rPr>
          <w:rFonts w:ascii="Times New Roman" w:hAnsi="Times New Roman" w:cs="Times New Roman"/>
        </w:rPr>
        <w:t xml:space="preserve"> put the </w:t>
      </w:r>
      <w:r w:rsidR="009267A7">
        <w:rPr>
          <w:rFonts w:ascii="Times New Roman" w:hAnsi="Times New Roman" w:cs="Times New Roman"/>
        </w:rPr>
        <w:t xml:space="preserve">blame </w:t>
      </w:r>
      <w:r w:rsidR="00570762">
        <w:rPr>
          <w:rFonts w:ascii="Times New Roman" w:hAnsi="Times New Roman" w:cs="Times New Roman"/>
        </w:rPr>
        <w:t>on the end user.</w:t>
      </w:r>
      <w:r w:rsidR="00826F44">
        <w:rPr>
          <w:rFonts w:ascii="Times New Roman" w:hAnsi="Times New Roman" w:cs="Times New Roman"/>
        </w:rPr>
        <w:t xml:space="preserve"> </w:t>
      </w:r>
      <w:r w:rsidR="000B6B00">
        <w:rPr>
          <w:rFonts w:ascii="Times New Roman" w:hAnsi="Times New Roman" w:cs="Times New Roman"/>
        </w:rPr>
        <w:t>A reason for this attitude against the customer according to USA today</w:t>
      </w:r>
      <w:r w:rsidR="2A381E7F" w:rsidRPr="3D0108C5">
        <w:rPr>
          <w:rFonts w:ascii="Times New Roman" w:hAnsi="Times New Roman" w:cs="Times New Roman"/>
        </w:rPr>
        <w:t>,</w:t>
      </w:r>
      <w:r w:rsidR="000B6B00">
        <w:rPr>
          <w:rFonts w:ascii="Times New Roman" w:hAnsi="Times New Roman" w:cs="Times New Roman"/>
        </w:rPr>
        <w:t xml:space="preserve"> “banks have argued that covering the cost of scams will encourage more fraud and potentially cost billions of </w:t>
      </w:r>
      <w:r w:rsidR="008919E8">
        <w:rPr>
          <w:rFonts w:ascii="Times New Roman" w:hAnsi="Times New Roman" w:cs="Times New Roman"/>
        </w:rPr>
        <w:t>dollars</w:t>
      </w:r>
      <w:r w:rsidR="3405EEEB" w:rsidRPr="3D0108C5">
        <w:rPr>
          <w:rFonts w:ascii="Times New Roman" w:hAnsi="Times New Roman" w:cs="Times New Roman"/>
        </w:rPr>
        <w:t>”</w:t>
      </w:r>
      <w:r w:rsidR="005D76CF">
        <w:rPr>
          <w:rFonts w:ascii="Times New Roman" w:hAnsi="Times New Roman" w:cs="Times New Roman"/>
        </w:rPr>
        <w:t xml:space="preserve"> </w:t>
      </w:r>
      <w:r w:rsidR="005D76CF" w:rsidRPr="005D76CF">
        <w:rPr>
          <w:rFonts w:ascii="Times New Roman" w:hAnsi="Times New Roman" w:cs="Times New Roman"/>
        </w:rPr>
        <w:t>(Shekhawat, 2024)</w:t>
      </w:r>
      <w:r w:rsidR="007268A6">
        <w:rPr>
          <w:rFonts w:ascii="Times New Roman" w:hAnsi="Times New Roman" w:cs="Times New Roman"/>
        </w:rPr>
        <w:t>.</w:t>
      </w:r>
    </w:p>
    <w:p w14:paraId="24BE9A4C" w14:textId="78103445" w:rsidR="0A163D67" w:rsidRPr="00EA229E" w:rsidRDefault="0A163D67" w:rsidP="000541FA">
      <w:pPr>
        <w:pStyle w:val="Heading2"/>
        <w:rPr>
          <w:b/>
          <w:bCs/>
          <w:color w:val="171717" w:themeColor="background2" w:themeShade="1A"/>
        </w:rPr>
      </w:pPr>
      <w:bookmarkStart w:id="6" w:name="_Toc196593056"/>
      <w:bookmarkStart w:id="7" w:name="_Toc196604813"/>
      <w:r w:rsidRPr="00EA229E">
        <w:rPr>
          <w:b/>
          <w:bCs/>
          <w:color w:val="171717" w:themeColor="background2" w:themeShade="1A"/>
        </w:rPr>
        <w:t>What's</w:t>
      </w:r>
      <w:r w:rsidR="685536C6" w:rsidRPr="00EA229E">
        <w:rPr>
          <w:b/>
          <w:bCs/>
          <w:color w:val="171717" w:themeColor="background2" w:themeShade="1A"/>
        </w:rPr>
        <w:t xml:space="preserve"> </w:t>
      </w:r>
      <w:r w:rsidR="72D42076" w:rsidRPr="00EA229E">
        <w:rPr>
          <w:b/>
          <w:bCs/>
          <w:color w:val="171717" w:themeColor="background2" w:themeShade="1A"/>
        </w:rPr>
        <w:t>H</w:t>
      </w:r>
      <w:r w:rsidR="685536C6" w:rsidRPr="00EA229E">
        <w:rPr>
          <w:b/>
          <w:bCs/>
          <w:color w:val="171717" w:themeColor="background2" w:themeShade="1A"/>
        </w:rPr>
        <w:t xml:space="preserve">appening </w:t>
      </w:r>
      <w:r w:rsidR="369A0A80" w:rsidRPr="00EA229E">
        <w:rPr>
          <w:b/>
          <w:bCs/>
          <w:color w:val="171717" w:themeColor="background2" w:themeShade="1A"/>
        </w:rPr>
        <w:t xml:space="preserve">Due to </w:t>
      </w:r>
      <w:r w:rsidR="685536C6" w:rsidRPr="00EA229E">
        <w:rPr>
          <w:b/>
          <w:bCs/>
          <w:color w:val="171717" w:themeColor="background2" w:themeShade="1A"/>
        </w:rPr>
        <w:t xml:space="preserve">the </w:t>
      </w:r>
      <w:r w:rsidR="4FD67EC3" w:rsidRPr="00EA229E">
        <w:rPr>
          <w:b/>
          <w:bCs/>
          <w:color w:val="171717" w:themeColor="background2" w:themeShade="1A"/>
        </w:rPr>
        <w:t>P</w:t>
      </w:r>
      <w:r w:rsidR="685536C6" w:rsidRPr="00EA229E">
        <w:rPr>
          <w:b/>
          <w:bCs/>
          <w:color w:val="171717" w:themeColor="background2" w:themeShade="1A"/>
        </w:rPr>
        <w:t>roblem</w:t>
      </w:r>
      <w:bookmarkEnd w:id="6"/>
      <w:bookmarkEnd w:id="7"/>
    </w:p>
    <w:p w14:paraId="6F1519BA" w14:textId="6A6C7DB9" w:rsidR="000527A1" w:rsidRPr="000527A1" w:rsidRDefault="049D7C1D" w:rsidP="3D0108C5">
      <w:pPr>
        <w:spacing w:line="480" w:lineRule="auto"/>
        <w:ind w:left="720" w:hanging="720"/>
        <w:rPr>
          <w:rFonts w:ascii="Times New Roman" w:hAnsi="Times New Roman" w:cs="Times New Roman"/>
        </w:rPr>
      </w:pPr>
      <w:r w:rsidRPr="3D0108C5">
        <w:rPr>
          <w:rFonts w:ascii="Times New Roman" w:hAnsi="Times New Roman" w:cs="Times New Roman"/>
        </w:rPr>
        <w:t xml:space="preserve">The consumers who use Zelle are </w:t>
      </w:r>
      <w:r w:rsidR="65C6BE2D" w:rsidRPr="3D0108C5">
        <w:rPr>
          <w:rFonts w:ascii="Times New Roman" w:hAnsi="Times New Roman" w:cs="Times New Roman"/>
        </w:rPr>
        <w:t>receiving</w:t>
      </w:r>
      <w:r w:rsidRPr="3D0108C5">
        <w:rPr>
          <w:rFonts w:ascii="Times New Roman" w:hAnsi="Times New Roman" w:cs="Times New Roman"/>
        </w:rPr>
        <w:t xml:space="preserve"> </w:t>
      </w:r>
      <w:r w:rsidR="7A21D9A1" w:rsidRPr="3D0108C5">
        <w:rPr>
          <w:rFonts w:ascii="Times New Roman" w:hAnsi="Times New Roman" w:cs="Times New Roman"/>
        </w:rPr>
        <w:t xml:space="preserve">fake </w:t>
      </w:r>
      <w:r w:rsidRPr="3D0108C5">
        <w:rPr>
          <w:rFonts w:ascii="Times New Roman" w:hAnsi="Times New Roman" w:cs="Times New Roman"/>
        </w:rPr>
        <w:t xml:space="preserve">E-Mails that ask them to </w:t>
      </w:r>
      <w:r w:rsidR="273E5B46" w:rsidRPr="3D0108C5">
        <w:rPr>
          <w:rFonts w:ascii="Times New Roman" w:hAnsi="Times New Roman" w:cs="Times New Roman"/>
        </w:rPr>
        <w:t>provide</w:t>
      </w:r>
      <w:r w:rsidRPr="3D0108C5">
        <w:rPr>
          <w:rFonts w:ascii="Times New Roman" w:hAnsi="Times New Roman" w:cs="Times New Roman"/>
        </w:rPr>
        <w:t xml:space="preserve"> sensitive informatio</w:t>
      </w:r>
      <w:r w:rsidR="357231B2" w:rsidRPr="3D0108C5">
        <w:rPr>
          <w:rFonts w:ascii="Times New Roman" w:hAnsi="Times New Roman" w:cs="Times New Roman"/>
        </w:rPr>
        <w:t>n.</w:t>
      </w:r>
      <w:r w:rsidR="38476232" w:rsidRPr="3D0108C5">
        <w:rPr>
          <w:rFonts w:ascii="Times New Roman" w:hAnsi="Times New Roman" w:cs="Times New Roman"/>
        </w:rPr>
        <w:t xml:space="preserve"> Threat actors are engineering </w:t>
      </w:r>
      <w:r w:rsidR="7A9C5837" w:rsidRPr="3D0108C5">
        <w:rPr>
          <w:rFonts w:ascii="Times New Roman" w:hAnsi="Times New Roman" w:cs="Times New Roman"/>
        </w:rPr>
        <w:t xml:space="preserve">E-Mails that look to attain credentials by </w:t>
      </w:r>
      <w:r w:rsidR="0A6E6F1A" w:rsidRPr="3D0108C5">
        <w:rPr>
          <w:rFonts w:ascii="Times New Roman" w:hAnsi="Times New Roman" w:cs="Times New Roman"/>
        </w:rPr>
        <w:t xml:space="preserve">way of </w:t>
      </w:r>
      <w:r w:rsidR="7A9C5837" w:rsidRPr="3D0108C5">
        <w:rPr>
          <w:rFonts w:ascii="Times New Roman" w:hAnsi="Times New Roman" w:cs="Times New Roman"/>
        </w:rPr>
        <w:t>theft.</w:t>
      </w:r>
      <w:r w:rsidR="19056695" w:rsidRPr="3D0108C5">
        <w:rPr>
          <w:rFonts w:ascii="Times New Roman" w:hAnsi="Times New Roman" w:cs="Times New Roman"/>
        </w:rPr>
        <w:t xml:space="preserve"> Users have been </w:t>
      </w:r>
      <w:r w:rsidR="0E058F7F" w:rsidRPr="3D0108C5">
        <w:rPr>
          <w:rFonts w:ascii="Times New Roman" w:hAnsi="Times New Roman" w:cs="Times New Roman"/>
        </w:rPr>
        <w:t xml:space="preserve">urged to click </w:t>
      </w:r>
      <w:r w:rsidR="06BFD4EC" w:rsidRPr="3D0108C5">
        <w:rPr>
          <w:rFonts w:ascii="Times New Roman" w:hAnsi="Times New Roman" w:cs="Times New Roman"/>
        </w:rPr>
        <w:t>suspicious links</w:t>
      </w:r>
      <w:r w:rsidR="0E058F7F" w:rsidRPr="3D0108C5">
        <w:rPr>
          <w:rFonts w:ascii="Times New Roman" w:hAnsi="Times New Roman" w:cs="Times New Roman"/>
        </w:rPr>
        <w:t xml:space="preserve"> with a sense of urgency</w:t>
      </w:r>
      <w:r w:rsidR="06173292" w:rsidRPr="3D0108C5">
        <w:rPr>
          <w:rFonts w:ascii="Times New Roman" w:hAnsi="Times New Roman" w:cs="Times New Roman"/>
        </w:rPr>
        <w:t xml:space="preserve"> because of a password reset request.</w:t>
      </w:r>
      <w:r w:rsidR="7917A4A2" w:rsidRPr="3D0108C5">
        <w:rPr>
          <w:rFonts w:ascii="Times New Roman" w:hAnsi="Times New Roman" w:cs="Times New Roman"/>
        </w:rPr>
        <w:t xml:space="preserve"> </w:t>
      </w:r>
      <w:r w:rsidR="06173292" w:rsidRPr="3D0108C5">
        <w:rPr>
          <w:rFonts w:ascii="Times New Roman" w:hAnsi="Times New Roman" w:cs="Times New Roman"/>
        </w:rPr>
        <w:t xml:space="preserve">These </w:t>
      </w:r>
      <w:r w:rsidR="6E6DA96A" w:rsidRPr="3D0108C5">
        <w:rPr>
          <w:rFonts w:ascii="Times New Roman" w:hAnsi="Times New Roman" w:cs="Times New Roman"/>
        </w:rPr>
        <w:t>links</w:t>
      </w:r>
      <w:r w:rsidR="06173292" w:rsidRPr="3D0108C5">
        <w:rPr>
          <w:rFonts w:ascii="Times New Roman" w:hAnsi="Times New Roman" w:cs="Times New Roman"/>
        </w:rPr>
        <w:t xml:space="preserve"> lead to </w:t>
      </w:r>
      <w:r w:rsidR="58105BC4" w:rsidRPr="3D0108C5">
        <w:rPr>
          <w:rFonts w:ascii="Times New Roman" w:hAnsi="Times New Roman" w:cs="Times New Roman"/>
        </w:rPr>
        <w:t xml:space="preserve">fake landing pages designed to look like Zelle’s </w:t>
      </w:r>
      <w:r w:rsidR="4803FE3D" w:rsidRPr="3D0108C5">
        <w:rPr>
          <w:rFonts w:ascii="Times New Roman" w:hAnsi="Times New Roman" w:cs="Times New Roman"/>
        </w:rPr>
        <w:t>password</w:t>
      </w:r>
      <w:r w:rsidR="58105BC4" w:rsidRPr="3D0108C5">
        <w:rPr>
          <w:rFonts w:ascii="Times New Roman" w:hAnsi="Times New Roman" w:cs="Times New Roman"/>
        </w:rPr>
        <w:t xml:space="preserve"> recovery </w:t>
      </w:r>
      <w:r w:rsidR="342C5149" w:rsidRPr="3D0108C5">
        <w:rPr>
          <w:rFonts w:ascii="Times New Roman" w:hAnsi="Times New Roman" w:cs="Times New Roman"/>
        </w:rPr>
        <w:t>page. If a user does enter the</w:t>
      </w:r>
      <w:r w:rsidR="053516A4" w:rsidRPr="3D0108C5">
        <w:rPr>
          <w:rFonts w:ascii="Times New Roman" w:hAnsi="Times New Roman" w:cs="Times New Roman"/>
        </w:rPr>
        <w:t>ir</w:t>
      </w:r>
      <w:r w:rsidR="342C5149" w:rsidRPr="3D0108C5">
        <w:rPr>
          <w:rFonts w:ascii="Times New Roman" w:hAnsi="Times New Roman" w:cs="Times New Roman"/>
        </w:rPr>
        <w:t xml:space="preserve"> credentials</w:t>
      </w:r>
      <w:r w:rsidR="26E8A789" w:rsidRPr="3D0108C5">
        <w:rPr>
          <w:rFonts w:ascii="Times New Roman" w:hAnsi="Times New Roman" w:cs="Times New Roman"/>
        </w:rPr>
        <w:t xml:space="preserve">, </w:t>
      </w:r>
      <w:r w:rsidR="02F997BA" w:rsidRPr="3D0108C5">
        <w:rPr>
          <w:rFonts w:ascii="Times New Roman" w:hAnsi="Times New Roman" w:cs="Times New Roman"/>
        </w:rPr>
        <w:t>t</w:t>
      </w:r>
      <w:r w:rsidR="4B92DF0C" w:rsidRPr="3D0108C5">
        <w:rPr>
          <w:rFonts w:ascii="Times New Roman" w:hAnsi="Times New Roman" w:cs="Times New Roman"/>
        </w:rPr>
        <w:t>he</w:t>
      </w:r>
      <w:r w:rsidR="26E8A789" w:rsidRPr="3D0108C5">
        <w:rPr>
          <w:rFonts w:ascii="Times New Roman" w:hAnsi="Times New Roman" w:cs="Times New Roman"/>
        </w:rPr>
        <w:t xml:space="preserve"> attacker now can take the credentials and use them on the </w:t>
      </w:r>
      <w:r w:rsidR="165BE86E" w:rsidRPr="3D0108C5">
        <w:rPr>
          <w:rFonts w:ascii="Times New Roman" w:hAnsi="Times New Roman" w:cs="Times New Roman"/>
        </w:rPr>
        <w:t>real account to commit fraudulent acts</w:t>
      </w:r>
      <w:r w:rsidR="5E8E28DA" w:rsidRPr="3D0108C5">
        <w:rPr>
          <w:rFonts w:ascii="Times New Roman" w:hAnsi="Times New Roman" w:cs="Times New Roman"/>
        </w:rPr>
        <w:t>.</w:t>
      </w:r>
    </w:p>
    <w:p w14:paraId="3A6E1EF0" w14:textId="540B7D2D" w:rsidR="000527A1" w:rsidRPr="00EA229E" w:rsidRDefault="5E8E28DA" w:rsidP="000541FA">
      <w:pPr>
        <w:pStyle w:val="Heading2"/>
        <w:rPr>
          <w:b/>
          <w:bCs/>
          <w:color w:val="171717" w:themeColor="background2" w:themeShade="1A"/>
        </w:rPr>
      </w:pPr>
      <w:bookmarkStart w:id="8" w:name="_Toc196593057"/>
      <w:bookmarkStart w:id="9" w:name="_Toc196604814"/>
      <w:r w:rsidRPr="00EA229E">
        <w:rPr>
          <w:b/>
          <w:bCs/>
          <w:color w:val="171717" w:themeColor="background2" w:themeShade="1A"/>
        </w:rPr>
        <w:t>Remedy</w:t>
      </w:r>
      <w:bookmarkEnd w:id="8"/>
      <w:bookmarkEnd w:id="9"/>
    </w:p>
    <w:p w14:paraId="7229C204" w14:textId="61AF5411" w:rsidR="000527A1" w:rsidRPr="000527A1" w:rsidRDefault="5EA58EBE" w:rsidP="00D004BC">
      <w:pPr>
        <w:spacing w:line="480" w:lineRule="auto"/>
        <w:ind w:left="720" w:hanging="720"/>
        <w:rPr>
          <w:rFonts w:ascii="Times New Roman" w:hAnsi="Times New Roman" w:cs="Times New Roman"/>
        </w:rPr>
      </w:pPr>
      <w:r w:rsidRPr="3D0108C5">
        <w:rPr>
          <w:rFonts w:ascii="Times New Roman" w:hAnsi="Times New Roman" w:cs="Times New Roman"/>
        </w:rPr>
        <w:t xml:space="preserve">  </w:t>
      </w:r>
      <w:r w:rsidR="5AC2AB81" w:rsidRPr="3D0108C5">
        <w:rPr>
          <w:rFonts w:ascii="Times New Roman" w:hAnsi="Times New Roman" w:cs="Times New Roman"/>
        </w:rPr>
        <w:t>I</w:t>
      </w:r>
      <w:r w:rsidR="4DE20CB8" w:rsidRPr="3D0108C5">
        <w:rPr>
          <w:rFonts w:ascii="Times New Roman" w:hAnsi="Times New Roman" w:cs="Times New Roman"/>
        </w:rPr>
        <w:t>mplementing</w:t>
      </w:r>
      <w:r w:rsidR="00B02F1E">
        <w:rPr>
          <w:rFonts w:ascii="Times New Roman" w:hAnsi="Times New Roman" w:cs="Times New Roman"/>
        </w:rPr>
        <w:t xml:space="preserve"> </w:t>
      </w:r>
      <w:r w:rsidR="000E5F8D">
        <w:rPr>
          <w:rFonts w:ascii="Times New Roman" w:hAnsi="Times New Roman" w:cs="Times New Roman"/>
        </w:rPr>
        <w:t>COBIT19 framework</w:t>
      </w:r>
      <w:r w:rsidR="00E1387C">
        <w:rPr>
          <w:rFonts w:ascii="Times New Roman" w:hAnsi="Times New Roman" w:cs="Times New Roman"/>
        </w:rPr>
        <w:t xml:space="preserve"> can ameliorate</w:t>
      </w:r>
      <w:r w:rsidR="001666C5">
        <w:rPr>
          <w:rFonts w:ascii="Times New Roman" w:hAnsi="Times New Roman" w:cs="Times New Roman"/>
        </w:rPr>
        <w:t xml:space="preserve"> the gaps</w:t>
      </w:r>
      <w:r w:rsidR="00887C46">
        <w:rPr>
          <w:rFonts w:ascii="Times New Roman" w:hAnsi="Times New Roman" w:cs="Times New Roman"/>
        </w:rPr>
        <w:t xml:space="preserve"> and low hanging fruit</w:t>
      </w:r>
      <w:r w:rsidR="00ED2E3A">
        <w:rPr>
          <w:rFonts w:ascii="Times New Roman" w:hAnsi="Times New Roman" w:cs="Times New Roman"/>
        </w:rPr>
        <w:t xml:space="preserve"> for management</w:t>
      </w:r>
      <w:r w:rsidR="00295166">
        <w:rPr>
          <w:rFonts w:ascii="Times New Roman" w:hAnsi="Times New Roman" w:cs="Times New Roman"/>
        </w:rPr>
        <w:t xml:space="preserve"> and</w:t>
      </w:r>
      <w:r w:rsidR="006622F8">
        <w:rPr>
          <w:rFonts w:ascii="Times New Roman" w:hAnsi="Times New Roman" w:cs="Times New Roman"/>
        </w:rPr>
        <w:t xml:space="preserve"> IT </w:t>
      </w:r>
      <w:r w:rsidR="00BE6840">
        <w:rPr>
          <w:rFonts w:ascii="Times New Roman" w:hAnsi="Times New Roman" w:cs="Times New Roman"/>
        </w:rPr>
        <w:t>G</w:t>
      </w:r>
      <w:r w:rsidR="006622F8">
        <w:rPr>
          <w:rFonts w:ascii="Times New Roman" w:hAnsi="Times New Roman" w:cs="Times New Roman"/>
        </w:rPr>
        <w:t>overnance</w:t>
      </w:r>
      <w:r w:rsidR="006A2E81">
        <w:rPr>
          <w:rFonts w:ascii="Times New Roman" w:hAnsi="Times New Roman" w:cs="Times New Roman"/>
        </w:rPr>
        <w:t>.</w:t>
      </w:r>
      <w:r w:rsidR="009866F7">
        <w:rPr>
          <w:rFonts w:ascii="Times New Roman" w:hAnsi="Times New Roman" w:cs="Times New Roman"/>
        </w:rPr>
        <w:t xml:space="preserve"> </w:t>
      </w:r>
      <w:r w:rsidR="25DC5ADD" w:rsidRPr="3D0108C5">
        <w:rPr>
          <w:rFonts w:ascii="Times New Roman" w:hAnsi="Times New Roman" w:cs="Times New Roman"/>
        </w:rPr>
        <w:t>First there needs to be a m</w:t>
      </w:r>
      <w:r w:rsidR="17D5B4EB" w:rsidRPr="3D0108C5">
        <w:rPr>
          <w:rFonts w:ascii="Times New Roman" w:hAnsi="Times New Roman" w:cs="Times New Roman"/>
        </w:rPr>
        <w:t xml:space="preserve">eeting </w:t>
      </w:r>
      <w:r w:rsidR="62CFC864" w:rsidRPr="3D0108C5">
        <w:rPr>
          <w:rFonts w:ascii="Times New Roman" w:hAnsi="Times New Roman" w:cs="Times New Roman"/>
        </w:rPr>
        <w:t xml:space="preserve">with </w:t>
      </w:r>
      <w:r w:rsidR="17D5B4EB" w:rsidRPr="3D0108C5">
        <w:rPr>
          <w:rFonts w:ascii="Times New Roman" w:hAnsi="Times New Roman" w:cs="Times New Roman"/>
        </w:rPr>
        <w:t xml:space="preserve">the </w:t>
      </w:r>
      <w:r w:rsidR="3B529935" w:rsidRPr="3D0108C5">
        <w:rPr>
          <w:rFonts w:ascii="Times New Roman" w:hAnsi="Times New Roman" w:cs="Times New Roman"/>
        </w:rPr>
        <w:t>stakeholders</w:t>
      </w:r>
      <w:r w:rsidR="23EDC9EE" w:rsidRPr="3D0108C5">
        <w:rPr>
          <w:rFonts w:ascii="Times New Roman" w:hAnsi="Times New Roman" w:cs="Times New Roman"/>
        </w:rPr>
        <w:t>.</w:t>
      </w:r>
      <w:r w:rsidR="17D5B4EB" w:rsidRPr="3D0108C5">
        <w:rPr>
          <w:rFonts w:ascii="Times New Roman" w:hAnsi="Times New Roman" w:cs="Times New Roman"/>
        </w:rPr>
        <w:t xml:space="preserve"> </w:t>
      </w:r>
      <w:r w:rsidR="235F31E4" w:rsidRPr="3D0108C5">
        <w:rPr>
          <w:rFonts w:ascii="Times New Roman" w:hAnsi="Times New Roman" w:cs="Times New Roman"/>
        </w:rPr>
        <w:t xml:space="preserve"> Prioritizing </w:t>
      </w:r>
      <w:r w:rsidR="725ED7B8" w:rsidRPr="3D0108C5">
        <w:rPr>
          <w:rFonts w:ascii="Times New Roman" w:hAnsi="Times New Roman" w:cs="Times New Roman"/>
        </w:rPr>
        <w:t>a well thought out strategy that aligns with the enterprise's goals, management</w:t>
      </w:r>
      <w:r w:rsidR="1E80074F" w:rsidRPr="3D0108C5">
        <w:rPr>
          <w:rFonts w:ascii="Times New Roman" w:hAnsi="Times New Roman" w:cs="Times New Roman"/>
        </w:rPr>
        <w:t>,</w:t>
      </w:r>
      <w:r w:rsidR="725ED7B8" w:rsidRPr="3D0108C5">
        <w:rPr>
          <w:rFonts w:ascii="Times New Roman" w:hAnsi="Times New Roman" w:cs="Times New Roman"/>
        </w:rPr>
        <w:t xml:space="preserve"> </w:t>
      </w:r>
      <w:r w:rsidR="5B21C9F8" w:rsidRPr="3D0108C5">
        <w:rPr>
          <w:rFonts w:ascii="Times New Roman" w:hAnsi="Times New Roman" w:cs="Times New Roman"/>
        </w:rPr>
        <w:t xml:space="preserve">and </w:t>
      </w:r>
      <w:r w:rsidR="51FD0DF4" w:rsidRPr="3D0108C5">
        <w:rPr>
          <w:rFonts w:ascii="Times New Roman" w:hAnsi="Times New Roman" w:cs="Times New Roman"/>
        </w:rPr>
        <w:t xml:space="preserve">governance </w:t>
      </w:r>
      <w:r w:rsidR="725ED7B8" w:rsidRPr="3D0108C5">
        <w:rPr>
          <w:rFonts w:ascii="Times New Roman" w:hAnsi="Times New Roman" w:cs="Times New Roman"/>
        </w:rPr>
        <w:t>objectives</w:t>
      </w:r>
      <w:r w:rsidR="00962C26">
        <w:rPr>
          <w:rFonts w:ascii="Times New Roman" w:hAnsi="Times New Roman" w:cs="Times New Roman"/>
        </w:rPr>
        <w:t xml:space="preserve"> will improve</w:t>
      </w:r>
      <w:r w:rsidR="002E6471">
        <w:rPr>
          <w:rFonts w:ascii="Times New Roman" w:hAnsi="Times New Roman" w:cs="Times New Roman"/>
        </w:rPr>
        <w:t xml:space="preserve"> </w:t>
      </w:r>
      <w:r w:rsidR="005B2724">
        <w:rPr>
          <w:rFonts w:ascii="Times New Roman" w:hAnsi="Times New Roman" w:cs="Times New Roman"/>
        </w:rPr>
        <w:t xml:space="preserve">how the </w:t>
      </w:r>
      <w:r w:rsidR="0F6D272E" w:rsidRPr="3D0108C5">
        <w:rPr>
          <w:rFonts w:ascii="Times New Roman" w:hAnsi="Times New Roman" w:cs="Times New Roman"/>
        </w:rPr>
        <w:t>application</w:t>
      </w:r>
      <w:r w:rsidR="005B2724">
        <w:rPr>
          <w:rFonts w:ascii="Times New Roman" w:hAnsi="Times New Roman" w:cs="Times New Roman"/>
        </w:rPr>
        <w:t xml:space="preserve"> is managed.</w:t>
      </w:r>
      <w:r w:rsidR="00B84CDA">
        <w:rPr>
          <w:rFonts w:ascii="Times New Roman" w:hAnsi="Times New Roman" w:cs="Times New Roman"/>
        </w:rPr>
        <w:t xml:space="preserve">  </w:t>
      </w:r>
      <w:r w:rsidR="00C93301">
        <w:rPr>
          <w:rFonts w:ascii="Times New Roman" w:hAnsi="Times New Roman" w:cs="Times New Roman"/>
        </w:rPr>
        <w:t xml:space="preserve">A </w:t>
      </w:r>
      <w:r w:rsidR="00B84CDA">
        <w:rPr>
          <w:rFonts w:ascii="Times New Roman" w:hAnsi="Times New Roman" w:cs="Times New Roman"/>
        </w:rPr>
        <w:t xml:space="preserve">holistic approach </w:t>
      </w:r>
      <w:r w:rsidR="0039314C">
        <w:rPr>
          <w:rFonts w:ascii="Times New Roman" w:hAnsi="Times New Roman" w:cs="Times New Roman"/>
        </w:rPr>
        <w:t>using C</w:t>
      </w:r>
      <w:r w:rsidR="002E05D5">
        <w:rPr>
          <w:rFonts w:ascii="Times New Roman" w:hAnsi="Times New Roman" w:cs="Times New Roman"/>
        </w:rPr>
        <w:t>OBIT</w:t>
      </w:r>
      <w:r w:rsidR="0039314C">
        <w:rPr>
          <w:rFonts w:ascii="Times New Roman" w:hAnsi="Times New Roman" w:cs="Times New Roman"/>
        </w:rPr>
        <w:t>19</w:t>
      </w:r>
      <w:r w:rsidR="00B84CDA">
        <w:rPr>
          <w:rFonts w:ascii="Times New Roman" w:hAnsi="Times New Roman" w:cs="Times New Roman"/>
        </w:rPr>
        <w:t xml:space="preserve"> needs to take place throughout all three of the banking systems</w:t>
      </w:r>
      <w:r w:rsidR="00BC1BEB">
        <w:rPr>
          <w:rFonts w:ascii="Times New Roman" w:hAnsi="Times New Roman" w:cs="Times New Roman"/>
        </w:rPr>
        <w:t>.</w:t>
      </w:r>
      <w:r w:rsidR="00030437">
        <w:rPr>
          <w:rFonts w:ascii="Times New Roman" w:hAnsi="Times New Roman" w:cs="Times New Roman"/>
        </w:rPr>
        <w:t xml:space="preserve"> </w:t>
      </w:r>
      <w:r w:rsidR="000C7E9C">
        <w:rPr>
          <w:rFonts w:ascii="Times New Roman" w:hAnsi="Times New Roman" w:cs="Times New Roman"/>
        </w:rPr>
        <w:t>I</w:t>
      </w:r>
      <w:r w:rsidR="00DE6488">
        <w:rPr>
          <w:rFonts w:ascii="Times New Roman" w:hAnsi="Times New Roman" w:cs="Times New Roman"/>
        </w:rPr>
        <w:t>nformation must be</w:t>
      </w:r>
      <w:r w:rsidR="00092C16">
        <w:rPr>
          <w:rFonts w:ascii="Times New Roman" w:hAnsi="Times New Roman" w:cs="Times New Roman"/>
        </w:rPr>
        <w:t xml:space="preserve"> </w:t>
      </w:r>
      <w:r w:rsidR="004F1389">
        <w:rPr>
          <w:rFonts w:ascii="Times New Roman" w:hAnsi="Times New Roman" w:cs="Times New Roman"/>
        </w:rPr>
        <w:t>streamline</w:t>
      </w:r>
      <w:r w:rsidR="00DE6488">
        <w:rPr>
          <w:rFonts w:ascii="Times New Roman" w:hAnsi="Times New Roman" w:cs="Times New Roman"/>
        </w:rPr>
        <w:t>d</w:t>
      </w:r>
      <w:r w:rsidR="00E94076">
        <w:rPr>
          <w:rFonts w:ascii="Times New Roman" w:hAnsi="Times New Roman" w:cs="Times New Roman"/>
        </w:rPr>
        <w:t xml:space="preserve"> </w:t>
      </w:r>
      <w:r w:rsidR="00DE6488">
        <w:rPr>
          <w:rFonts w:ascii="Times New Roman" w:hAnsi="Times New Roman" w:cs="Times New Roman"/>
        </w:rPr>
        <w:t xml:space="preserve">so </w:t>
      </w:r>
      <w:r w:rsidR="00E94076">
        <w:rPr>
          <w:rFonts w:ascii="Times New Roman" w:hAnsi="Times New Roman" w:cs="Times New Roman"/>
        </w:rPr>
        <w:t xml:space="preserve">communication of </w:t>
      </w:r>
      <w:r w:rsidR="00FD034A">
        <w:rPr>
          <w:rFonts w:ascii="Times New Roman" w:hAnsi="Times New Roman" w:cs="Times New Roman"/>
        </w:rPr>
        <w:t xml:space="preserve">fraudulent </w:t>
      </w:r>
      <w:r w:rsidR="00E61780">
        <w:rPr>
          <w:rFonts w:ascii="Times New Roman" w:hAnsi="Times New Roman" w:cs="Times New Roman"/>
        </w:rPr>
        <w:t>activity is shared</w:t>
      </w:r>
      <w:r w:rsidR="002C283A">
        <w:rPr>
          <w:rFonts w:ascii="Times New Roman" w:hAnsi="Times New Roman" w:cs="Times New Roman"/>
        </w:rPr>
        <w:t xml:space="preserve"> </w:t>
      </w:r>
      <w:r w:rsidR="000D413E">
        <w:rPr>
          <w:rFonts w:ascii="Times New Roman" w:hAnsi="Times New Roman" w:cs="Times New Roman"/>
        </w:rPr>
        <w:t>with all 3 banks</w:t>
      </w:r>
      <w:r w:rsidR="00214EAA">
        <w:rPr>
          <w:rFonts w:ascii="Times New Roman" w:hAnsi="Times New Roman" w:cs="Times New Roman"/>
        </w:rPr>
        <w:t xml:space="preserve"> </w:t>
      </w:r>
      <w:r w:rsidR="00E02885">
        <w:rPr>
          <w:rFonts w:ascii="Times New Roman" w:hAnsi="Times New Roman" w:cs="Times New Roman"/>
        </w:rPr>
        <w:t xml:space="preserve">to </w:t>
      </w:r>
      <w:r w:rsidR="00257CC0">
        <w:rPr>
          <w:rFonts w:ascii="Times New Roman" w:hAnsi="Times New Roman" w:cs="Times New Roman"/>
        </w:rPr>
        <w:t>alert</w:t>
      </w:r>
      <w:r w:rsidR="00FC3893">
        <w:rPr>
          <w:rFonts w:ascii="Times New Roman" w:hAnsi="Times New Roman" w:cs="Times New Roman"/>
        </w:rPr>
        <w:t xml:space="preserve"> </w:t>
      </w:r>
      <w:r w:rsidR="00E02885">
        <w:rPr>
          <w:rFonts w:ascii="Times New Roman" w:hAnsi="Times New Roman" w:cs="Times New Roman"/>
        </w:rPr>
        <w:t>about potential</w:t>
      </w:r>
      <w:r w:rsidR="00FC3893">
        <w:rPr>
          <w:rFonts w:ascii="Times New Roman" w:hAnsi="Times New Roman" w:cs="Times New Roman"/>
        </w:rPr>
        <w:t xml:space="preserve"> threats. </w:t>
      </w:r>
      <w:r w:rsidR="000C5552">
        <w:rPr>
          <w:rFonts w:ascii="Times New Roman" w:hAnsi="Times New Roman" w:cs="Times New Roman"/>
        </w:rPr>
        <w:t xml:space="preserve">Using </w:t>
      </w:r>
      <w:r w:rsidR="00F338A4">
        <w:rPr>
          <w:rFonts w:ascii="Times New Roman" w:hAnsi="Times New Roman" w:cs="Times New Roman"/>
        </w:rPr>
        <w:t>performative</w:t>
      </w:r>
      <w:r w:rsidR="006C460F">
        <w:rPr>
          <w:rFonts w:ascii="Times New Roman" w:hAnsi="Times New Roman" w:cs="Times New Roman"/>
        </w:rPr>
        <w:t xml:space="preserve"> actionable </w:t>
      </w:r>
      <w:r w:rsidR="002A434E">
        <w:rPr>
          <w:rFonts w:ascii="Times New Roman" w:hAnsi="Times New Roman" w:cs="Times New Roman"/>
        </w:rPr>
        <w:t>milestone</w:t>
      </w:r>
      <w:r w:rsidR="00BF7AD2">
        <w:rPr>
          <w:rFonts w:ascii="Times New Roman" w:hAnsi="Times New Roman" w:cs="Times New Roman"/>
        </w:rPr>
        <w:t xml:space="preserve"> markers to </w:t>
      </w:r>
      <w:r w:rsidR="00D80996">
        <w:rPr>
          <w:rFonts w:ascii="Times New Roman" w:hAnsi="Times New Roman" w:cs="Times New Roman"/>
        </w:rPr>
        <w:t xml:space="preserve">monitor the </w:t>
      </w:r>
      <w:r w:rsidR="00C31D42">
        <w:rPr>
          <w:rFonts w:ascii="Times New Roman" w:hAnsi="Times New Roman" w:cs="Times New Roman"/>
        </w:rPr>
        <w:t xml:space="preserve">success of the </w:t>
      </w:r>
      <w:r w:rsidR="00F766A3">
        <w:rPr>
          <w:rFonts w:ascii="Times New Roman" w:hAnsi="Times New Roman" w:cs="Times New Roman"/>
        </w:rPr>
        <w:t>change is key.</w:t>
      </w:r>
      <w:r w:rsidR="005367A6">
        <w:rPr>
          <w:rFonts w:ascii="Times New Roman" w:hAnsi="Times New Roman" w:cs="Times New Roman"/>
        </w:rPr>
        <w:t xml:space="preserve"> </w:t>
      </w:r>
      <w:r w:rsidR="004A4FAE">
        <w:rPr>
          <w:rFonts w:ascii="Times New Roman" w:hAnsi="Times New Roman" w:cs="Times New Roman"/>
        </w:rPr>
        <w:t>C</w:t>
      </w:r>
      <w:r w:rsidR="00A01479">
        <w:rPr>
          <w:rFonts w:ascii="Times New Roman" w:hAnsi="Times New Roman" w:cs="Times New Roman"/>
        </w:rPr>
        <w:t>OBIT19</w:t>
      </w:r>
      <w:r w:rsidR="004A4FAE">
        <w:rPr>
          <w:rFonts w:ascii="Times New Roman" w:hAnsi="Times New Roman" w:cs="Times New Roman"/>
        </w:rPr>
        <w:t xml:space="preserve"> objectives</w:t>
      </w:r>
      <w:r w:rsidR="00B44AAF">
        <w:rPr>
          <w:rFonts w:ascii="Times New Roman" w:hAnsi="Times New Roman" w:cs="Times New Roman"/>
        </w:rPr>
        <w:t xml:space="preserve"> will allow </w:t>
      </w:r>
      <w:r w:rsidR="001B54F2">
        <w:rPr>
          <w:rFonts w:ascii="Times New Roman" w:hAnsi="Times New Roman" w:cs="Times New Roman"/>
        </w:rPr>
        <w:t>organizations</w:t>
      </w:r>
      <w:r w:rsidR="00B44AAF">
        <w:rPr>
          <w:rFonts w:ascii="Times New Roman" w:hAnsi="Times New Roman" w:cs="Times New Roman"/>
        </w:rPr>
        <w:t xml:space="preserve"> to create comprehensive and bespoke IT strategies</w:t>
      </w:r>
      <w:r w:rsidR="00633CAE">
        <w:rPr>
          <w:rFonts w:ascii="Times New Roman" w:hAnsi="Times New Roman" w:cs="Times New Roman"/>
        </w:rPr>
        <w:t xml:space="preserve"> as they continue to reverse </w:t>
      </w:r>
      <w:r w:rsidR="00907A19">
        <w:rPr>
          <w:rFonts w:ascii="Times New Roman" w:hAnsi="Times New Roman" w:cs="Times New Roman"/>
        </w:rPr>
        <w:t>troubled</w:t>
      </w:r>
      <w:r w:rsidR="00633CAE">
        <w:rPr>
          <w:rFonts w:ascii="Times New Roman" w:hAnsi="Times New Roman" w:cs="Times New Roman"/>
        </w:rPr>
        <w:t xml:space="preserve"> legal waters</w:t>
      </w:r>
      <w:r w:rsidR="00A57A63">
        <w:rPr>
          <w:rFonts w:ascii="Times New Roman" w:hAnsi="Times New Roman" w:cs="Times New Roman"/>
        </w:rPr>
        <w:t xml:space="preserve"> as per </w:t>
      </w:r>
      <w:r w:rsidR="000527A1" w:rsidRPr="000527A1">
        <w:rPr>
          <w:rFonts w:ascii="Times New Roman" w:hAnsi="Times New Roman" w:cs="Times New Roman"/>
        </w:rPr>
        <w:t>(Good e-Learning, 2024)</w:t>
      </w:r>
      <w:r w:rsidR="000527A1">
        <w:rPr>
          <w:rFonts w:ascii="Times New Roman" w:hAnsi="Times New Roman" w:cs="Times New Roman"/>
        </w:rPr>
        <w:t>.</w:t>
      </w:r>
    </w:p>
    <w:p w14:paraId="22EBD253" w14:textId="77777777" w:rsidR="0097325E" w:rsidRDefault="002417BA" w:rsidP="00E95C10">
      <w:pPr>
        <w:spacing w:line="480" w:lineRule="auto"/>
        <w:rPr>
          <w:rFonts w:ascii="Times New Roman" w:hAnsi="Times New Roman" w:cs="Times New Roman"/>
        </w:rPr>
      </w:pPr>
      <w:r w:rsidRPr="7E9A2662">
        <w:rPr>
          <w:rFonts w:ascii="Times New Roman" w:hAnsi="Times New Roman" w:cs="Times New Roman"/>
        </w:rPr>
        <w:t xml:space="preserve">Cobit19 </w:t>
      </w:r>
      <w:r w:rsidR="00C64781" w:rsidRPr="7E9A2662">
        <w:rPr>
          <w:rFonts w:ascii="Times New Roman" w:hAnsi="Times New Roman" w:cs="Times New Roman"/>
        </w:rPr>
        <w:t xml:space="preserve">Management </w:t>
      </w:r>
      <w:r w:rsidR="00C5576A" w:rsidRPr="7E9A2662">
        <w:rPr>
          <w:rFonts w:ascii="Times New Roman" w:hAnsi="Times New Roman" w:cs="Times New Roman"/>
        </w:rPr>
        <w:t>Objectives: BAI</w:t>
      </w:r>
      <w:r w:rsidR="00C64781" w:rsidRPr="7E9A2662">
        <w:rPr>
          <w:rFonts w:ascii="Times New Roman" w:hAnsi="Times New Roman" w:cs="Times New Roman"/>
        </w:rPr>
        <w:t>06</w:t>
      </w:r>
      <w:r w:rsidR="002529C4" w:rsidRPr="7E9A2662">
        <w:rPr>
          <w:rFonts w:ascii="Times New Roman" w:hAnsi="Times New Roman" w:cs="Times New Roman"/>
        </w:rPr>
        <w:t xml:space="preserve">-Manage IT Changes is a great way to add </w:t>
      </w:r>
      <w:r w:rsidR="006B4E6E" w:rsidRPr="7E9A2662">
        <w:rPr>
          <w:rFonts w:ascii="Times New Roman" w:hAnsi="Times New Roman" w:cs="Times New Roman"/>
        </w:rPr>
        <w:t>a</w:t>
      </w:r>
      <w:r w:rsidR="00C505F0" w:rsidRPr="7E9A2662">
        <w:rPr>
          <w:rFonts w:ascii="Times New Roman" w:hAnsi="Times New Roman" w:cs="Times New Roman"/>
        </w:rPr>
        <w:t xml:space="preserve"> business process, applications</w:t>
      </w:r>
      <w:r w:rsidR="006B4E6E" w:rsidRPr="7E9A2662">
        <w:rPr>
          <w:rFonts w:ascii="Times New Roman" w:hAnsi="Times New Roman" w:cs="Times New Roman"/>
        </w:rPr>
        <w:t xml:space="preserve"> </w:t>
      </w:r>
      <w:r w:rsidR="00C505F0" w:rsidRPr="7E9A2662">
        <w:rPr>
          <w:rFonts w:ascii="Times New Roman" w:hAnsi="Times New Roman" w:cs="Times New Roman"/>
        </w:rPr>
        <w:t xml:space="preserve">and </w:t>
      </w:r>
      <w:r w:rsidR="006B4E6E" w:rsidRPr="7E9A2662">
        <w:rPr>
          <w:rFonts w:ascii="Times New Roman" w:hAnsi="Times New Roman" w:cs="Times New Roman"/>
        </w:rPr>
        <w:t>infrastructure that will improve the company.</w:t>
      </w:r>
      <w:r w:rsidR="0009691B" w:rsidRPr="7E9A2662">
        <w:rPr>
          <w:rFonts w:ascii="Times New Roman" w:hAnsi="Times New Roman" w:cs="Times New Roman"/>
        </w:rPr>
        <w:t xml:space="preserve"> </w:t>
      </w:r>
      <w:r w:rsidR="413F9073" w:rsidRPr="3D0108C5">
        <w:rPr>
          <w:rFonts w:ascii="Times New Roman" w:eastAsia="Times New Roman" w:hAnsi="Times New Roman" w:cs="Times New Roman"/>
        </w:rPr>
        <w:t>ISO/IEC 27001 promotes a holistic approach to information security: vetting people, policies and technology. An</w:t>
      </w:r>
      <w:r w:rsidR="77AC5A9A" w:rsidRPr="3D0108C5">
        <w:rPr>
          <w:rFonts w:ascii="Times New Roman" w:eastAsia="Times New Roman" w:hAnsi="Times New Roman" w:cs="Times New Roman"/>
        </w:rPr>
        <w:t xml:space="preserve"> </w:t>
      </w:r>
      <w:r w:rsidR="413F9073" w:rsidRPr="3D0108C5">
        <w:rPr>
          <w:rFonts w:ascii="Times New Roman" w:eastAsia="Times New Roman" w:hAnsi="Times New Roman" w:cs="Times New Roman"/>
        </w:rPr>
        <w:t>information security management system implemented according to this standard is a tool</w:t>
      </w:r>
      <w:r w:rsidR="1778E347" w:rsidRPr="3D0108C5">
        <w:rPr>
          <w:rFonts w:ascii="Times New Roman" w:eastAsia="Times New Roman" w:hAnsi="Times New Roman" w:cs="Times New Roman"/>
        </w:rPr>
        <w:t xml:space="preserve"> (ISO/IEC 27001:2022, n.d.)</w:t>
      </w:r>
      <w:r w:rsidR="21A89D33" w:rsidRPr="3D0108C5">
        <w:rPr>
          <w:rFonts w:ascii="Times New Roman" w:eastAsia="Times New Roman" w:hAnsi="Times New Roman" w:cs="Times New Roman"/>
        </w:rPr>
        <w:t>.</w:t>
      </w:r>
      <w:r w:rsidR="413F9073" w:rsidRPr="3D0108C5">
        <w:rPr>
          <w:rFonts w:ascii="Times New Roman" w:eastAsia="Times New Roman" w:hAnsi="Times New Roman" w:cs="Times New Roman"/>
        </w:rPr>
        <w:t xml:space="preserve"> </w:t>
      </w:r>
      <w:r w:rsidR="0009691B" w:rsidRPr="7E9A2662">
        <w:rPr>
          <w:rFonts w:ascii="Times New Roman" w:hAnsi="Times New Roman" w:cs="Times New Roman"/>
        </w:rPr>
        <w:t xml:space="preserve">As the </w:t>
      </w:r>
      <w:r w:rsidR="00A917BA" w:rsidRPr="7E9A2662">
        <w:rPr>
          <w:rFonts w:ascii="Times New Roman" w:hAnsi="Times New Roman" w:cs="Times New Roman"/>
        </w:rPr>
        <w:t xml:space="preserve">framework </w:t>
      </w:r>
      <w:r w:rsidR="00C5576A" w:rsidRPr="7E9A2662">
        <w:rPr>
          <w:rFonts w:ascii="Times New Roman" w:hAnsi="Times New Roman" w:cs="Times New Roman"/>
        </w:rPr>
        <w:t>begins</w:t>
      </w:r>
      <w:r w:rsidR="00A917BA" w:rsidRPr="7E9A2662">
        <w:rPr>
          <w:rFonts w:ascii="Times New Roman" w:hAnsi="Times New Roman" w:cs="Times New Roman"/>
        </w:rPr>
        <w:t xml:space="preserve"> to take shape, the deliverables</w:t>
      </w:r>
      <w:r w:rsidR="003A4226" w:rsidRPr="7E9A2662">
        <w:rPr>
          <w:rFonts w:ascii="Times New Roman" w:hAnsi="Times New Roman" w:cs="Times New Roman"/>
        </w:rPr>
        <w:t>, procedures, regulations</w:t>
      </w:r>
      <w:r w:rsidR="00C5576A" w:rsidRPr="7E9A2662">
        <w:rPr>
          <w:rFonts w:ascii="Times New Roman" w:hAnsi="Times New Roman" w:cs="Times New Roman"/>
        </w:rPr>
        <w:t xml:space="preserve">, </w:t>
      </w:r>
      <w:r w:rsidR="00A34376" w:rsidRPr="7E9A2662">
        <w:rPr>
          <w:rFonts w:ascii="Times New Roman" w:hAnsi="Times New Roman" w:cs="Times New Roman"/>
        </w:rPr>
        <w:t>processes</w:t>
      </w:r>
      <w:r w:rsidR="00C5576A" w:rsidRPr="7E9A2662">
        <w:rPr>
          <w:rFonts w:ascii="Times New Roman" w:hAnsi="Times New Roman" w:cs="Times New Roman"/>
        </w:rPr>
        <w:t xml:space="preserve"> </w:t>
      </w:r>
      <w:r w:rsidR="003A4226" w:rsidRPr="7E9A2662">
        <w:rPr>
          <w:rFonts w:ascii="Times New Roman" w:hAnsi="Times New Roman" w:cs="Times New Roman"/>
        </w:rPr>
        <w:t xml:space="preserve">and service </w:t>
      </w:r>
      <w:r w:rsidR="0064672D" w:rsidRPr="7E9A2662">
        <w:rPr>
          <w:rFonts w:ascii="Times New Roman" w:hAnsi="Times New Roman" w:cs="Times New Roman"/>
        </w:rPr>
        <w:t>will effectively solve the IT Governance problem</w:t>
      </w:r>
      <w:r w:rsidR="3946A49F" w:rsidRPr="3D0108C5">
        <w:rPr>
          <w:rFonts w:ascii="Times New Roman" w:hAnsi="Times New Roman" w:cs="Times New Roman"/>
        </w:rPr>
        <w:t xml:space="preserve"> of ID Fraud</w:t>
      </w:r>
      <w:r w:rsidR="2BB8D6C5" w:rsidRPr="3D0108C5">
        <w:rPr>
          <w:rFonts w:ascii="Times New Roman" w:hAnsi="Times New Roman" w:cs="Times New Roman"/>
        </w:rPr>
        <w:t>.</w:t>
      </w:r>
      <w:r w:rsidR="00A917BA" w:rsidRPr="7E9A2662">
        <w:rPr>
          <w:rFonts w:ascii="Times New Roman" w:hAnsi="Times New Roman" w:cs="Times New Roman"/>
        </w:rPr>
        <w:t xml:space="preserve"> </w:t>
      </w:r>
    </w:p>
    <w:p w14:paraId="6605D8FB" w14:textId="77777777" w:rsidR="0097325E" w:rsidRDefault="0097325E" w:rsidP="00E95C10">
      <w:pPr>
        <w:spacing w:line="480" w:lineRule="auto"/>
        <w:rPr>
          <w:rFonts w:ascii="Times New Roman" w:hAnsi="Times New Roman" w:cs="Times New Roman"/>
        </w:rPr>
      </w:pPr>
    </w:p>
    <w:p w14:paraId="0EE1B66C" w14:textId="77777777" w:rsidR="0097325E" w:rsidRDefault="0097325E" w:rsidP="00E95C10">
      <w:pPr>
        <w:spacing w:line="480" w:lineRule="auto"/>
        <w:rPr>
          <w:rFonts w:ascii="Times New Roman" w:hAnsi="Times New Roman" w:cs="Times New Roman"/>
        </w:rPr>
      </w:pPr>
    </w:p>
    <w:p w14:paraId="4E1FD1E4" w14:textId="413079B8" w:rsidR="00E44AC8" w:rsidRDefault="00E44AC8" w:rsidP="00E44AC8">
      <w:pPr>
        <w:pStyle w:val="Heading2"/>
        <w:rPr>
          <w:rFonts w:ascii="Times New Roman" w:hAnsi="Times New Roman" w:cs="Times New Roman"/>
          <w:b/>
          <w:bCs/>
          <w:color w:val="171717" w:themeColor="background2" w:themeShade="1A"/>
        </w:rPr>
      </w:pPr>
      <w:bookmarkStart w:id="10" w:name="_Toc196593058"/>
      <w:bookmarkStart w:id="11" w:name="_Toc196604815"/>
      <w:r w:rsidRPr="00EA229E">
        <w:rPr>
          <w:rFonts w:ascii="Times New Roman" w:hAnsi="Times New Roman" w:cs="Times New Roman"/>
          <w:b/>
          <w:bCs/>
          <w:color w:val="171717" w:themeColor="background2" w:themeShade="1A"/>
        </w:rPr>
        <w:t xml:space="preserve">Solution Design </w:t>
      </w:r>
      <w:bookmarkEnd w:id="10"/>
      <w:r w:rsidR="00016802">
        <w:rPr>
          <w:rFonts w:ascii="Times New Roman" w:hAnsi="Times New Roman" w:cs="Times New Roman"/>
          <w:b/>
          <w:bCs/>
          <w:color w:val="171717" w:themeColor="background2" w:themeShade="1A"/>
        </w:rPr>
        <w:t>Overview</w:t>
      </w:r>
      <w:bookmarkEnd w:id="11"/>
      <w:r w:rsidR="00A152BE">
        <w:rPr>
          <w:rFonts w:ascii="Times New Roman" w:hAnsi="Times New Roman" w:cs="Times New Roman"/>
          <w:b/>
          <w:bCs/>
          <w:color w:val="171717" w:themeColor="background2" w:themeShade="1A"/>
        </w:rPr>
        <w:t xml:space="preserve"> </w:t>
      </w:r>
    </w:p>
    <w:p w14:paraId="12F4DF26" w14:textId="77777777" w:rsidR="00372B8A" w:rsidRPr="00372B8A" w:rsidRDefault="00372B8A" w:rsidP="005C141B">
      <w:pPr>
        <w:spacing w:line="480" w:lineRule="auto"/>
        <w:ind w:left="720" w:hanging="720"/>
        <w:jc w:val="both"/>
        <w:rPr>
          <w:rFonts w:ascii="Times New Roman" w:hAnsi="Times New Roman" w:cs="Times New Roman"/>
          <w:color w:val="171717" w:themeColor="background2" w:themeShade="1A"/>
          <w:lang w:val="en"/>
        </w:rPr>
      </w:pPr>
      <w:r w:rsidRPr="00372B8A">
        <w:rPr>
          <w:rFonts w:ascii="Times New Roman" w:hAnsi="Times New Roman" w:cs="Times New Roman"/>
          <w:color w:val="171717" w:themeColor="background2" w:themeShade="1A"/>
          <w:lang w:val="en"/>
        </w:rPr>
        <w:t>The chosen approach is to implement COBIT 19 for IT governance and ISO/IEC 27001 for</w:t>
      </w:r>
    </w:p>
    <w:p w14:paraId="57216AE7" w14:textId="77777777" w:rsidR="00372B8A" w:rsidRPr="00372B8A" w:rsidRDefault="00372B8A" w:rsidP="005C141B">
      <w:pPr>
        <w:spacing w:line="480" w:lineRule="auto"/>
        <w:ind w:left="720"/>
        <w:jc w:val="both"/>
        <w:rPr>
          <w:rFonts w:ascii="Times New Roman" w:hAnsi="Times New Roman" w:cs="Times New Roman"/>
          <w:color w:val="171717" w:themeColor="background2" w:themeShade="1A"/>
          <w:lang w:val="en"/>
        </w:rPr>
      </w:pPr>
      <w:r w:rsidRPr="00372B8A">
        <w:rPr>
          <w:rFonts w:ascii="Times New Roman" w:hAnsi="Times New Roman" w:cs="Times New Roman"/>
          <w:color w:val="171717" w:themeColor="background2" w:themeShade="1A"/>
          <w:lang w:val="en"/>
        </w:rPr>
        <w:t>security controls. This design promotes a holistic structure to ensure security, compliance,</w:t>
      </w:r>
    </w:p>
    <w:p w14:paraId="380EFF4D" w14:textId="77777777" w:rsidR="00372B8A" w:rsidRPr="00372B8A" w:rsidRDefault="00372B8A" w:rsidP="005C141B">
      <w:pPr>
        <w:spacing w:line="480" w:lineRule="auto"/>
        <w:ind w:left="720"/>
        <w:jc w:val="both"/>
        <w:rPr>
          <w:rFonts w:ascii="Times New Roman" w:hAnsi="Times New Roman" w:cs="Times New Roman"/>
          <w:color w:val="171717" w:themeColor="background2" w:themeShade="1A"/>
          <w:lang w:val="en"/>
        </w:rPr>
      </w:pPr>
      <w:r w:rsidRPr="00372B8A">
        <w:rPr>
          <w:rFonts w:ascii="Times New Roman" w:hAnsi="Times New Roman" w:cs="Times New Roman"/>
          <w:color w:val="171717" w:themeColor="background2" w:themeShade="1A"/>
          <w:lang w:val="en"/>
        </w:rPr>
        <w:t>and data integrity, with special emphasis on identity and access management, incident</w:t>
      </w:r>
    </w:p>
    <w:p w14:paraId="32650F94" w14:textId="77777777" w:rsidR="00372B8A" w:rsidRPr="00372B8A" w:rsidRDefault="00372B8A" w:rsidP="005C141B">
      <w:pPr>
        <w:spacing w:line="480" w:lineRule="auto"/>
        <w:ind w:left="720"/>
        <w:jc w:val="both"/>
        <w:rPr>
          <w:rFonts w:ascii="Times New Roman" w:hAnsi="Times New Roman" w:cs="Times New Roman"/>
          <w:color w:val="171717" w:themeColor="background2" w:themeShade="1A"/>
          <w:lang w:val="en"/>
        </w:rPr>
      </w:pPr>
      <w:r w:rsidRPr="00372B8A">
        <w:rPr>
          <w:rFonts w:ascii="Times New Roman" w:hAnsi="Times New Roman" w:cs="Times New Roman"/>
          <w:color w:val="171717" w:themeColor="background2" w:themeShade="1A"/>
          <w:lang w:val="en"/>
        </w:rPr>
        <w:t>response, and continuous monitoring.</w:t>
      </w:r>
    </w:p>
    <w:p w14:paraId="417EFF45" w14:textId="77777777" w:rsidR="00B739C6" w:rsidRPr="005C141B" w:rsidRDefault="00B739C6" w:rsidP="00B739C6">
      <w:pPr>
        <w:rPr>
          <w:color w:val="171717" w:themeColor="background2" w:themeShade="1A"/>
        </w:rPr>
      </w:pPr>
    </w:p>
    <w:p w14:paraId="73D1DF08" w14:textId="09B8113F" w:rsidR="00005079" w:rsidRPr="00EA12EA" w:rsidRDefault="007C27EF" w:rsidP="000541FA">
      <w:pPr>
        <w:pStyle w:val="Heading2"/>
        <w:rPr>
          <w:rFonts w:ascii="Times New Roman" w:hAnsi="Times New Roman" w:cs="Times New Roman"/>
          <w:b/>
          <w:bCs/>
          <w:color w:val="171717" w:themeColor="background2" w:themeShade="1A"/>
        </w:rPr>
      </w:pPr>
      <w:bookmarkStart w:id="12" w:name="_Toc196604816"/>
      <w:r w:rsidRPr="00EA229E">
        <w:rPr>
          <w:rFonts w:ascii="Times New Roman" w:hAnsi="Times New Roman" w:cs="Times New Roman"/>
          <w:b/>
          <w:bCs/>
          <w:color w:val="171717" w:themeColor="background2" w:themeShade="1A"/>
        </w:rPr>
        <w:t>Solution Design</w:t>
      </w:r>
      <w:bookmarkEnd w:id="12"/>
    </w:p>
    <w:p w14:paraId="7D583BB2" w14:textId="72E9ADC8" w:rsidR="00005079" w:rsidRDefault="191E3D08" w:rsidP="5AAA70FC">
      <w:pPr>
        <w:spacing w:line="480" w:lineRule="auto"/>
        <w:ind w:left="720" w:hanging="720"/>
      </w:pPr>
      <w:r w:rsidRPr="5AAA70FC">
        <w:rPr>
          <w:rFonts w:ascii="Times New Roman" w:eastAsia="Times New Roman" w:hAnsi="Times New Roman" w:cs="Times New Roman"/>
        </w:rPr>
        <w:t>The Solution Design of choice is COBIT 19 framework. After consulting with Scarlet|Cybersecurity for help with gaining insight on using Zelle in a financial institution, the realization of policy customization became a necessity. Using high-level architecture for identity and access management systems will be customized into policy known as ARM. User registration will create the profile for access. The credentials issuance and management are important to Zelle and the financial institution. Life-cycle management of credentials prevents rogue employees from creating internal threats.</w:t>
      </w:r>
    </w:p>
    <w:p w14:paraId="15AFC1DE" w14:textId="774117E4" w:rsidR="00005079" w:rsidRDefault="191E3D08" w:rsidP="5AAA70FC">
      <w:pPr>
        <w:spacing w:line="480" w:lineRule="auto"/>
        <w:ind w:left="720" w:hanging="720"/>
      </w:pPr>
      <w:r w:rsidRPr="5AAA70FC">
        <w:rPr>
          <w:rFonts w:ascii="Times New Roman" w:eastAsia="Times New Roman" w:hAnsi="Times New Roman" w:cs="Times New Roman"/>
        </w:rPr>
        <w:t xml:space="preserve"> Access rights management policy is how to have a layer of protection from bad actors provisioning bad requests. MFA (Multi-Factor Authentication) will establish confidence in the user’s identity. A strong access control policy will be the formidable structure to allow users to continue an action request or have it denied. No write up or write down is advised. Regular audits of records of attempts by a digital identity and the changes made to such an identity. The Zero Trust Privileged Access Management is strong in Validating all users, devices and network before access is granted instead of automatically trusting said users by default.</w:t>
      </w:r>
    </w:p>
    <w:p w14:paraId="3BDD43EE" w14:textId="418D8599" w:rsidR="00005079" w:rsidRDefault="00005079" w:rsidP="00834DFD">
      <w:pPr>
        <w:spacing w:line="480" w:lineRule="auto"/>
      </w:pPr>
    </w:p>
    <w:p w14:paraId="055134BF" w14:textId="70B277B4" w:rsidR="00005079" w:rsidRDefault="191E3D08" w:rsidP="5AAA70FC">
      <w:pPr>
        <w:spacing w:line="480" w:lineRule="auto"/>
        <w:ind w:left="720" w:hanging="720"/>
      </w:pPr>
      <w:r w:rsidRPr="5AAA70FC">
        <w:rPr>
          <w:rFonts w:ascii="Times New Roman" w:eastAsia="Times New Roman" w:hAnsi="Times New Roman" w:cs="Times New Roman"/>
        </w:rPr>
        <w:t>As a standard operating procedure (SOP) the policy is not meant to be a static document, but a living document. Monitoring the financial institution for adherence to best practices, ensuring consistency and efficiency will improve with employee training and KDB (Knowledge Database) for in depth explanation of a SOP on MFA Access Controls, and Zero Trust. Monitoring the network traffic for anomalies and reporting are automated by a managed SIEM (Security Information and Event Monitoring).</w:t>
      </w:r>
    </w:p>
    <w:p w14:paraId="1E0B5A5F" w14:textId="77777777" w:rsidR="003A6169" w:rsidRDefault="191E3D08" w:rsidP="5AAA70FC">
      <w:pPr>
        <w:spacing w:line="480" w:lineRule="auto"/>
        <w:ind w:left="720" w:hanging="720"/>
        <w:rPr>
          <w:rFonts w:ascii="Times New Roman" w:eastAsia="Times New Roman" w:hAnsi="Times New Roman" w:cs="Times New Roman"/>
        </w:rPr>
      </w:pPr>
      <w:r w:rsidRPr="5AAA70FC">
        <w:rPr>
          <w:rFonts w:ascii="Times New Roman" w:eastAsia="Times New Roman" w:hAnsi="Times New Roman" w:cs="Times New Roman"/>
        </w:rPr>
        <w:t xml:space="preserve">As a simple cybersecurity solution to deploy a new SLA (Service Level Agreement) from a managed cloud SIEM to offset the unexpected activities because Hackers don’t always use software and automated processes to attack a private IT system. They also have manual methods for exploiting networks and endpoints (Cooper &amp; Cooper, 2025b). The cost of not deploying a $10,000.00 SIEM outweighs the financial duty to protect the customers’ financial integrity, confidentiality and availability within Zelle. </w:t>
      </w:r>
    </w:p>
    <w:p w14:paraId="126C719A" w14:textId="77777777" w:rsidR="003A6169" w:rsidRDefault="003A6169" w:rsidP="5AAA70FC">
      <w:pPr>
        <w:spacing w:line="480" w:lineRule="auto"/>
        <w:ind w:left="720" w:hanging="720"/>
        <w:rPr>
          <w:rFonts w:ascii="Times New Roman" w:eastAsia="Times New Roman" w:hAnsi="Times New Roman" w:cs="Times New Roman"/>
        </w:rPr>
      </w:pPr>
    </w:p>
    <w:p w14:paraId="6A442463" w14:textId="4C3EDDE6" w:rsidR="003A6169" w:rsidRDefault="003A6169" w:rsidP="00EF79D5">
      <w:pPr>
        <w:pStyle w:val="Heading2"/>
        <w:rPr>
          <w:rFonts w:ascii="Times New Roman" w:eastAsia="Times New Roman" w:hAnsi="Times New Roman" w:cs="Times New Roman"/>
          <w:b/>
          <w:bCs/>
          <w:color w:val="171717" w:themeColor="background2" w:themeShade="1A"/>
          <w:lang w:val="en"/>
        </w:rPr>
      </w:pPr>
      <w:bookmarkStart w:id="13" w:name="_Toc196604817"/>
      <w:r w:rsidRPr="003A6169">
        <w:rPr>
          <w:rFonts w:ascii="Times New Roman" w:eastAsia="Times New Roman" w:hAnsi="Times New Roman" w:cs="Times New Roman"/>
          <w:b/>
          <w:bCs/>
          <w:color w:val="171717" w:themeColor="background2" w:themeShade="1A"/>
          <w:lang w:val="en"/>
        </w:rPr>
        <w:t>Supporting Information (Events, Breaches, Crimes, Regulations)</w:t>
      </w:r>
      <w:bookmarkEnd w:id="13"/>
    </w:p>
    <w:p w14:paraId="5389220F" w14:textId="77777777" w:rsidR="00FD01FC" w:rsidRPr="003A6169" w:rsidRDefault="00FD01FC" w:rsidP="00FD01FC">
      <w:pPr>
        <w:rPr>
          <w:lang w:val="en"/>
        </w:rPr>
      </w:pPr>
    </w:p>
    <w:p w14:paraId="5334EA9E" w14:textId="77777777"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 Consumer Financial Protection Bureau (2024): Investigated Zelle's parent banks for failure to</w:t>
      </w:r>
    </w:p>
    <w:p w14:paraId="30198485" w14:textId="77777777"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investigate complaints and prevent fraud.</w:t>
      </w:r>
    </w:p>
    <w:p w14:paraId="5DFDA2FA" w14:textId="77777777"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 USA Today Report: Banks refused to reimburse users, citing "user fault" to avoid setting a fraud-</w:t>
      </w:r>
    </w:p>
    <w:p w14:paraId="666247A8" w14:textId="77777777"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reimbursement precedent.</w:t>
      </w:r>
    </w:p>
    <w:p w14:paraId="6363D504" w14:textId="77777777"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 $870 Million in losses: Reported from user fraud incidents on Zelle (2024).</w:t>
      </w:r>
    </w:p>
    <w:p w14:paraId="07EFE441" w14:textId="77777777"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 ISO/IEC 27001 Standards: Not followed in original implementation.</w:t>
      </w:r>
    </w:p>
    <w:p w14:paraId="19145760" w14:textId="6DBA3F61" w:rsidR="003A6169" w:rsidRPr="007D4FC1" w:rsidRDefault="003A6169" w:rsidP="007D4FC1">
      <w:pPr>
        <w:ind w:left="720" w:hanging="720"/>
        <w:rPr>
          <w:rFonts w:ascii="Times New Roman" w:hAnsi="Times New Roman" w:cs="Times New Roman"/>
          <w:lang w:val="en"/>
        </w:rPr>
      </w:pPr>
      <w:r w:rsidRPr="007D4FC1">
        <w:rPr>
          <w:rFonts w:ascii="Times New Roman" w:hAnsi="Times New Roman" w:cs="Times New Roman"/>
          <w:lang w:val="en"/>
        </w:rPr>
        <w:t>. COBIT 19 Framework: Not adopt</w:t>
      </w:r>
      <w:r w:rsidR="00943452" w:rsidRPr="007D4FC1">
        <w:rPr>
          <w:rFonts w:ascii="Times New Roman" w:hAnsi="Times New Roman" w:cs="Times New Roman"/>
          <w:lang w:val="en"/>
        </w:rPr>
        <w:t>ed, leading to poor governance structure.</w:t>
      </w:r>
    </w:p>
    <w:p w14:paraId="39125669" w14:textId="3496A609" w:rsidR="00005079" w:rsidRDefault="191E3D08" w:rsidP="5AAA70FC">
      <w:pPr>
        <w:spacing w:line="480" w:lineRule="auto"/>
        <w:ind w:left="720" w:hanging="720"/>
        <w:rPr>
          <w:rFonts w:ascii="Times New Roman" w:eastAsia="Times New Roman" w:hAnsi="Times New Roman" w:cs="Times New Roman"/>
        </w:rPr>
      </w:pPr>
      <w:r>
        <w:rPr>
          <w:noProof/>
        </w:rPr>
        <w:drawing>
          <wp:inline distT="0" distB="0" distL="0" distR="0" wp14:anchorId="377FF85C" wp14:editId="6FF16969">
            <wp:extent cx="4229100" cy="2171700"/>
            <wp:effectExtent l="0" t="0" r="0" b="0"/>
            <wp:docPr id="813202025" name="Picture 8132020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229100" cy="2171700"/>
                    </a:xfrm>
                    <a:prstGeom prst="rect">
                      <a:avLst/>
                    </a:prstGeom>
                  </pic:spPr>
                </pic:pic>
              </a:graphicData>
            </a:graphic>
          </wp:inline>
        </w:drawing>
      </w:r>
    </w:p>
    <w:p w14:paraId="4D994D03" w14:textId="72F492D9" w:rsidR="00EE6DB4" w:rsidRPr="00EE6DB4" w:rsidRDefault="00EE6DB4" w:rsidP="00EE6DB4">
      <w:pPr>
        <w:pStyle w:val="Heading2"/>
        <w:rPr>
          <w:rFonts w:ascii="Times New Roman" w:eastAsia="Times New Roman" w:hAnsi="Times New Roman" w:cs="Times New Roman"/>
          <w:b/>
          <w:bCs/>
          <w:color w:val="171717" w:themeColor="background2" w:themeShade="1A"/>
        </w:rPr>
      </w:pPr>
      <w:bookmarkStart w:id="14" w:name="_Toc196604818"/>
      <w:r w:rsidRPr="00EE6DB4">
        <w:rPr>
          <w:rFonts w:ascii="Times New Roman" w:eastAsia="Times New Roman" w:hAnsi="Times New Roman" w:cs="Times New Roman"/>
          <w:b/>
          <w:bCs/>
          <w:color w:val="171717" w:themeColor="background2" w:themeShade="1A"/>
        </w:rPr>
        <w:t>Presentation of the Issues Discovered</w:t>
      </w:r>
      <w:bookmarkEnd w:id="14"/>
    </w:p>
    <w:p w14:paraId="3F867FEF" w14:textId="45D054E4" w:rsidR="00EE6DB4" w:rsidRDefault="001A0977" w:rsidP="5AAA70FC">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45580A6" wp14:editId="21CBAAE6">
            <wp:extent cx="4572000" cy="3429000"/>
            <wp:effectExtent l="0" t="0" r="0" b="0"/>
            <wp:docPr id="117324329" name="Video 1" descr="Operator of Zelle, three banks, accused of failing to protect consumers from frau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329" name="Video 1" descr="Operator of Zelle, three banks, accused of failing to protect consumers from fraud">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nWpb6UtzozE?feature=oembed&quot; frameborder=&quot;0&quot; allow=&quot;accelerometer; autoplay; clipboard-write; encrypted-media; gyroscope; picture-in-picture; web-share&quot; referrerpolicy=&quot;strict-origin-when-cross-origin&quot; allowfullscreen=&quot;&quot; title=&quot;Operator of Zelle, three banks, accused of failing to protect consumers from fraud&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0F2F705A" w14:textId="5C4BFFA0" w:rsidR="00497A36" w:rsidRDefault="00497A36" w:rsidP="5AAA70FC">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A9A79E2" wp14:editId="532D9ED1">
            <wp:extent cx="4572000" cy="3429000"/>
            <wp:effectExtent l="0" t="0" r="0" b="0"/>
            <wp:docPr id="1004151779" name="Video 2" descr="Zelle app, owners facing lawsuit alleging poor fraud safeguard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1779" name="Video 2" descr="Zelle app, owners facing lawsuit alleging poor fraud safeguards">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mUfE-AOaNFE?feature=oembed&quot; frameborder=&quot;0&quot; allow=&quot;accelerometer; autoplay; clipboard-write; encrypted-media; gyroscope; picture-in-picture; web-share&quot; referrerpolicy=&quot;strict-origin-when-cross-origin&quot; allowfullscreen=&quot;&quot; title=&quot;Zelle app, owners facing lawsuit alleging poor fraud safeguards&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447277E" w14:textId="28DBD3FE" w:rsidR="00005079" w:rsidRDefault="191E3D08" w:rsidP="5AAA70FC">
      <w:pPr>
        <w:spacing w:line="480" w:lineRule="auto"/>
        <w:ind w:left="720" w:hanging="720"/>
      </w:pPr>
      <w:r w:rsidRPr="5AAA70FC">
        <w:rPr>
          <w:rFonts w:ascii="Times New Roman" w:eastAsia="Times New Roman" w:hAnsi="Times New Roman" w:cs="Times New Roman"/>
        </w:rPr>
        <w:t>The likelihood of another security breach is high. This is due to the evolving landscape of threat actors who change their attack methods constantly. What the company cannot tolerate is another class action lawsuit and reputational damage that impacts the business</w:t>
      </w:r>
    </w:p>
    <w:p w14:paraId="245B5BEF" w14:textId="5317142E" w:rsidR="00005079" w:rsidRDefault="191E3D08" w:rsidP="3D0108C5">
      <w:pPr>
        <w:spacing w:line="480" w:lineRule="auto"/>
        <w:rPr>
          <w:rFonts w:ascii="Times New Roman" w:eastAsia="Times New Roman" w:hAnsi="Times New Roman" w:cs="Times New Roman"/>
        </w:rPr>
      </w:pPr>
      <w:r w:rsidRPr="7E9A2662">
        <w:rPr>
          <w:rFonts w:ascii="Times New Roman" w:eastAsia="Times New Roman" w:hAnsi="Times New Roman" w:cs="Times New Roman"/>
        </w:rPr>
        <w:t>After consulting with Scarlet| cybersecurity, the implementation design shouldn’t take longer than 1 to 2 months. The consultation cost initially was $</w:t>
      </w:r>
      <w:r w:rsidR="35E3D4A0" w:rsidRPr="3D0108C5">
        <w:rPr>
          <w:rFonts w:ascii="Times New Roman" w:eastAsia="Times New Roman" w:hAnsi="Times New Roman" w:cs="Times New Roman"/>
        </w:rPr>
        <w:t>3</w:t>
      </w:r>
      <w:r w:rsidR="70B1D395" w:rsidRPr="3D0108C5">
        <w:rPr>
          <w:rFonts w:ascii="Times New Roman" w:eastAsia="Times New Roman" w:hAnsi="Times New Roman" w:cs="Times New Roman"/>
        </w:rPr>
        <w:t>0</w:t>
      </w:r>
      <w:r w:rsidR="35E3D4A0" w:rsidRPr="3D0108C5">
        <w:rPr>
          <w:rFonts w:ascii="Times New Roman" w:eastAsia="Times New Roman" w:hAnsi="Times New Roman" w:cs="Times New Roman"/>
        </w:rPr>
        <w:t>0</w:t>
      </w:r>
      <w:r w:rsidRPr="7E9A2662">
        <w:rPr>
          <w:rFonts w:ascii="Times New Roman" w:eastAsia="Times New Roman" w:hAnsi="Times New Roman" w:cs="Times New Roman"/>
        </w:rPr>
        <w:t xml:space="preserve">/Hr. Once onboarded, and the newly designed infrastructure is rolled out, the auditors will do an assessment. White hackers will perform penetration tests upon NDA agreement. The overall annual budget set aside </w:t>
      </w:r>
      <w:r w:rsidR="3CDAE5B8" w:rsidRPr="3D0108C5">
        <w:rPr>
          <w:rFonts w:ascii="Times New Roman" w:eastAsia="Times New Roman" w:hAnsi="Times New Roman" w:cs="Times New Roman"/>
        </w:rPr>
        <w:t>is estimated at</w:t>
      </w:r>
      <w:r w:rsidR="35E3D4A0" w:rsidRPr="3D0108C5">
        <w:rPr>
          <w:rFonts w:ascii="Times New Roman" w:eastAsia="Times New Roman" w:hAnsi="Times New Roman" w:cs="Times New Roman"/>
        </w:rPr>
        <w:t xml:space="preserve"> $</w:t>
      </w:r>
      <w:r w:rsidR="47E86C15" w:rsidRPr="3D0108C5">
        <w:rPr>
          <w:rFonts w:ascii="Times New Roman" w:eastAsia="Times New Roman" w:hAnsi="Times New Roman" w:cs="Times New Roman"/>
        </w:rPr>
        <w:t>1</w:t>
      </w:r>
      <w:r w:rsidR="35E3D4A0" w:rsidRPr="3D0108C5">
        <w:rPr>
          <w:rFonts w:ascii="Times New Roman" w:eastAsia="Times New Roman" w:hAnsi="Times New Roman" w:cs="Times New Roman"/>
        </w:rPr>
        <w:t>.</w:t>
      </w:r>
      <w:r w:rsidR="067F8F34" w:rsidRPr="3D0108C5">
        <w:rPr>
          <w:rFonts w:ascii="Times New Roman" w:eastAsia="Times New Roman" w:hAnsi="Times New Roman" w:cs="Times New Roman"/>
        </w:rPr>
        <w:t>5</w:t>
      </w:r>
      <w:r w:rsidR="35E3D4A0" w:rsidRPr="3D0108C5">
        <w:rPr>
          <w:rFonts w:ascii="Times New Roman" w:eastAsia="Times New Roman" w:hAnsi="Times New Roman" w:cs="Times New Roman"/>
        </w:rPr>
        <w:t xml:space="preserve"> million.</w:t>
      </w:r>
      <w:r w:rsidR="18680456" w:rsidRPr="3D0108C5">
        <w:rPr>
          <w:rFonts w:ascii="Times New Roman" w:eastAsia="Times New Roman" w:hAnsi="Times New Roman" w:cs="Times New Roman"/>
        </w:rPr>
        <w:t xml:space="preserve"> </w:t>
      </w:r>
    </w:p>
    <w:p w14:paraId="58DC9F16" w14:textId="5FC0CD69" w:rsidR="2661C8AA" w:rsidRDefault="00E557AD" w:rsidP="009F7298">
      <w:pPr>
        <w:pStyle w:val="ListParagraph"/>
        <w:spacing w:line="480" w:lineRule="auto"/>
        <w:rPr>
          <w:rFonts w:ascii="Times New Roman" w:eastAsia="Times New Roman" w:hAnsi="Times New Roman" w:cs="Times New Roman"/>
        </w:rPr>
      </w:pPr>
      <w:r>
        <w:rPr>
          <w:noProof/>
        </w:rPr>
        <w:drawing>
          <wp:inline distT="0" distB="0" distL="0" distR="0" wp14:anchorId="061DE931" wp14:editId="7F10A421">
            <wp:extent cx="3533312" cy="2423571"/>
            <wp:effectExtent l="0" t="0" r="0" b="0"/>
            <wp:docPr id="1604309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09767" name="Picture 1604309767"/>
                    <pic:cNvPicPr/>
                  </pic:nvPicPr>
                  <pic:blipFill>
                    <a:blip r:embed="rId17">
                      <a:extLst>
                        <a:ext uri="{28A0092B-C50C-407E-A947-70E740481C1C}">
                          <a14:useLocalDpi xmlns:a14="http://schemas.microsoft.com/office/drawing/2010/main" val="0"/>
                        </a:ext>
                      </a:extLst>
                    </a:blip>
                    <a:stretch>
                      <a:fillRect/>
                    </a:stretch>
                  </pic:blipFill>
                  <pic:spPr>
                    <a:xfrm>
                      <a:off x="0" y="0"/>
                      <a:ext cx="3557685" cy="2440289"/>
                    </a:xfrm>
                    <a:prstGeom prst="rect">
                      <a:avLst/>
                    </a:prstGeom>
                  </pic:spPr>
                </pic:pic>
              </a:graphicData>
            </a:graphic>
          </wp:inline>
        </w:drawing>
      </w:r>
    </w:p>
    <w:p w14:paraId="72DFE839" w14:textId="6DCD2A6C" w:rsidR="5AAA70FC" w:rsidRPr="00EA229E" w:rsidRDefault="637D5A27" w:rsidP="001218AF">
      <w:pPr>
        <w:pStyle w:val="Heading1"/>
        <w:rPr>
          <w:b/>
          <w:bCs/>
          <w:color w:val="171717" w:themeColor="background2" w:themeShade="1A"/>
          <w:lang w:val="en-GB"/>
        </w:rPr>
      </w:pPr>
      <w:bookmarkStart w:id="15" w:name="_Toc196593060"/>
      <w:bookmarkStart w:id="16" w:name="_Toc196604819"/>
      <w:r w:rsidRPr="00EA229E">
        <w:rPr>
          <w:b/>
          <w:bCs/>
          <w:color w:val="171717" w:themeColor="background2" w:themeShade="1A"/>
          <w:lang w:val="en-GB"/>
        </w:rPr>
        <w:t>Implementation</w:t>
      </w:r>
      <w:r w:rsidR="557CC3CD" w:rsidRPr="00EA229E">
        <w:rPr>
          <w:b/>
          <w:bCs/>
          <w:color w:val="171717" w:themeColor="background2" w:themeShade="1A"/>
          <w:lang w:val="en-GB"/>
        </w:rPr>
        <w:t xml:space="preserve"> Overview</w:t>
      </w:r>
      <w:bookmarkEnd w:id="15"/>
      <w:bookmarkEnd w:id="16"/>
    </w:p>
    <w:p w14:paraId="0F1ACEFF" w14:textId="0348F904" w:rsidR="36F45EEF" w:rsidRDefault="41F5D23D" w:rsidP="308E9979">
      <w:pPr>
        <w:spacing w:line="480" w:lineRule="auto"/>
        <w:ind w:left="720" w:hanging="720"/>
        <w:rPr>
          <w:rFonts w:ascii="Times New Roman" w:hAnsi="Times New Roman" w:cs="Times New Roman"/>
          <w:lang w:val="en-GB"/>
        </w:rPr>
      </w:pPr>
      <w:r w:rsidRPr="308E9979">
        <w:rPr>
          <w:rFonts w:ascii="Times New Roman" w:hAnsi="Times New Roman" w:cs="Times New Roman"/>
          <w:lang w:val="en-GB"/>
        </w:rPr>
        <w:t>T</w:t>
      </w:r>
      <w:r w:rsidR="21F4E24A" w:rsidRPr="308E9979">
        <w:rPr>
          <w:rFonts w:ascii="Times New Roman" w:hAnsi="Times New Roman" w:cs="Times New Roman"/>
          <w:lang w:val="en-GB"/>
        </w:rPr>
        <w:t xml:space="preserve">he implementation overview is to canvas what the three financial banks </w:t>
      </w:r>
      <w:r w:rsidR="6E8792C3" w:rsidRPr="308E9979">
        <w:rPr>
          <w:rFonts w:ascii="Times New Roman" w:hAnsi="Times New Roman" w:cs="Times New Roman"/>
          <w:lang w:val="en-GB"/>
        </w:rPr>
        <w:t>need,</w:t>
      </w:r>
      <w:r w:rsidR="21F4E24A" w:rsidRPr="308E9979">
        <w:rPr>
          <w:rFonts w:ascii="Times New Roman" w:hAnsi="Times New Roman" w:cs="Times New Roman"/>
          <w:lang w:val="en-GB"/>
        </w:rPr>
        <w:t xml:space="preserve"> and it is </w:t>
      </w:r>
      <w:r w:rsidR="22CC63CB" w:rsidRPr="308E9979">
        <w:rPr>
          <w:rFonts w:ascii="Times New Roman" w:hAnsi="Times New Roman" w:cs="Times New Roman"/>
          <w:lang w:val="en-GB"/>
        </w:rPr>
        <w:t>requisite</w:t>
      </w:r>
      <w:r w:rsidR="21F4E24A" w:rsidRPr="308E9979">
        <w:rPr>
          <w:rFonts w:ascii="Times New Roman" w:hAnsi="Times New Roman" w:cs="Times New Roman"/>
          <w:lang w:val="en-GB"/>
        </w:rPr>
        <w:t xml:space="preserve"> of them to measure success and the security posture overhaul. </w:t>
      </w:r>
      <w:r w:rsidR="50C33EEB" w:rsidRPr="308E9979">
        <w:rPr>
          <w:rFonts w:ascii="Times New Roman" w:hAnsi="Times New Roman" w:cs="Times New Roman"/>
          <w:lang w:val="en-GB"/>
        </w:rPr>
        <w:t>contributors to the success of the programme will come from scarlet cybersecurity they will provide the risk analysis and debrief of their findings. From here the objectives can be identified</w:t>
      </w:r>
      <w:r w:rsidR="67B57B33" w:rsidRPr="308E9979">
        <w:rPr>
          <w:rFonts w:ascii="Times New Roman" w:hAnsi="Times New Roman" w:cs="Times New Roman"/>
          <w:lang w:val="en-GB"/>
        </w:rPr>
        <w:t xml:space="preserve"> as the information continues to inbound. </w:t>
      </w:r>
      <w:r w:rsidR="51888CF5" w:rsidRPr="308E9979">
        <w:rPr>
          <w:rFonts w:ascii="Times New Roman" w:hAnsi="Times New Roman" w:cs="Times New Roman"/>
          <w:lang w:val="en-GB"/>
        </w:rPr>
        <w:t xml:space="preserve">Zelle </w:t>
      </w:r>
      <w:r w:rsidR="67B57B33" w:rsidRPr="308E9979">
        <w:rPr>
          <w:rFonts w:ascii="Times New Roman" w:hAnsi="Times New Roman" w:cs="Times New Roman"/>
          <w:lang w:val="en-GB"/>
        </w:rPr>
        <w:t>has on boarded</w:t>
      </w:r>
      <w:r w:rsidR="79E0C785" w:rsidRPr="308E9979">
        <w:rPr>
          <w:rFonts w:ascii="Times New Roman" w:hAnsi="Times New Roman" w:cs="Times New Roman"/>
          <w:lang w:val="en-GB"/>
        </w:rPr>
        <w:t xml:space="preserve"> </w:t>
      </w:r>
      <w:r w:rsidR="308E9979" w:rsidRPr="308E9979">
        <w:rPr>
          <w:rFonts w:ascii="Times New Roman" w:hAnsi="Times New Roman" w:cs="Times New Roman"/>
          <w:lang w:val="en-GB"/>
        </w:rPr>
        <w:t>Scarlet</w:t>
      </w:r>
      <w:r w:rsidR="79E0C785" w:rsidRPr="308E9979">
        <w:rPr>
          <w:rFonts w:ascii="Times New Roman" w:hAnsi="Times New Roman" w:cs="Times New Roman"/>
          <w:lang w:val="en-GB"/>
        </w:rPr>
        <w:t xml:space="preserve"> to spearhead implementing the required resources for the </w:t>
      </w:r>
      <w:r w:rsidR="013EF776" w:rsidRPr="308E9979">
        <w:rPr>
          <w:rFonts w:ascii="Times New Roman" w:hAnsi="Times New Roman" w:cs="Times New Roman"/>
          <w:lang w:val="en-GB"/>
        </w:rPr>
        <w:t>S</w:t>
      </w:r>
      <w:r w:rsidR="79E0C785" w:rsidRPr="308E9979">
        <w:rPr>
          <w:rFonts w:ascii="Times New Roman" w:hAnsi="Times New Roman" w:cs="Times New Roman"/>
          <w:lang w:val="en-GB"/>
        </w:rPr>
        <w:t xml:space="preserve">ecurity </w:t>
      </w:r>
      <w:r w:rsidR="09F8FF5A" w:rsidRPr="308E9979">
        <w:rPr>
          <w:rFonts w:ascii="Times New Roman" w:hAnsi="Times New Roman" w:cs="Times New Roman"/>
          <w:lang w:val="en-GB"/>
        </w:rPr>
        <w:t>I</w:t>
      </w:r>
      <w:r w:rsidR="79E0C785" w:rsidRPr="308E9979">
        <w:rPr>
          <w:rFonts w:ascii="Times New Roman" w:hAnsi="Times New Roman" w:cs="Times New Roman"/>
          <w:lang w:val="en-GB"/>
        </w:rPr>
        <w:t xml:space="preserve">nformation and </w:t>
      </w:r>
      <w:r w:rsidR="571A605F" w:rsidRPr="308E9979">
        <w:rPr>
          <w:rFonts w:ascii="Times New Roman" w:hAnsi="Times New Roman" w:cs="Times New Roman"/>
          <w:lang w:val="en-GB"/>
        </w:rPr>
        <w:t>E</w:t>
      </w:r>
      <w:r w:rsidR="79E0C785" w:rsidRPr="308E9979">
        <w:rPr>
          <w:rFonts w:ascii="Times New Roman" w:hAnsi="Times New Roman" w:cs="Times New Roman"/>
          <w:lang w:val="en-GB"/>
        </w:rPr>
        <w:t xml:space="preserve">vent </w:t>
      </w:r>
      <w:r w:rsidR="1E1938D5" w:rsidRPr="308E9979">
        <w:rPr>
          <w:rFonts w:ascii="Times New Roman" w:hAnsi="Times New Roman" w:cs="Times New Roman"/>
          <w:lang w:val="en-GB"/>
        </w:rPr>
        <w:t>M</w:t>
      </w:r>
      <w:r w:rsidR="79E0C785" w:rsidRPr="308E9979">
        <w:rPr>
          <w:rFonts w:ascii="Times New Roman" w:hAnsi="Times New Roman" w:cs="Times New Roman"/>
          <w:lang w:val="en-GB"/>
        </w:rPr>
        <w:t>anagement system</w:t>
      </w:r>
      <w:r w:rsidR="5A69E2C5" w:rsidRPr="308E9979">
        <w:rPr>
          <w:rFonts w:ascii="Times New Roman" w:hAnsi="Times New Roman" w:cs="Times New Roman"/>
          <w:lang w:val="en-GB"/>
        </w:rPr>
        <w:t xml:space="preserve"> solution</w:t>
      </w:r>
      <w:r w:rsidR="7EB9D4B7" w:rsidRPr="308E9979">
        <w:rPr>
          <w:rFonts w:ascii="Times New Roman" w:hAnsi="Times New Roman" w:cs="Times New Roman"/>
          <w:lang w:val="en-GB"/>
        </w:rPr>
        <w:t>s</w:t>
      </w:r>
      <w:r w:rsidR="5A69E2C5" w:rsidRPr="308E9979">
        <w:rPr>
          <w:rFonts w:ascii="Times New Roman" w:hAnsi="Times New Roman" w:cs="Times New Roman"/>
          <w:lang w:val="en-GB"/>
        </w:rPr>
        <w:t xml:space="preserve">. </w:t>
      </w:r>
      <w:r w:rsidR="503C49B8" w:rsidRPr="308E9979">
        <w:rPr>
          <w:rFonts w:ascii="Times New Roman" w:hAnsi="Times New Roman" w:cs="Times New Roman"/>
          <w:lang w:val="en-GB"/>
        </w:rPr>
        <w:t>T</w:t>
      </w:r>
      <w:r w:rsidR="45510BCD" w:rsidRPr="308E9979">
        <w:rPr>
          <w:rFonts w:ascii="Times New Roman" w:hAnsi="Times New Roman" w:cs="Times New Roman"/>
          <w:lang w:val="en-GB"/>
        </w:rPr>
        <w:t>he service level agreement with S</w:t>
      </w:r>
      <w:r w:rsidR="308E9979" w:rsidRPr="308E9979">
        <w:rPr>
          <w:rFonts w:ascii="Times New Roman" w:hAnsi="Times New Roman" w:cs="Times New Roman"/>
          <w:lang w:val="en-GB"/>
        </w:rPr>
        <w:t>carle</w:t>
      </w:r>
      <w:r w:rsidR="45510BCD" w:rsidRPr="308E9979">
        <w:rPr>
          <w:rFonts w:ascii="Times New Roman" w:hAnsi="Times New Roman" w:cs="Times New Roman"/>
          <w:lang w:val="en-GB"/>
        </w:rPr>
        <w:t xml:space="preserve">t </w:t>
      </w:r>
      <w:r w:rsidR="246FFA05" w:rsidRPr="308E9979">
        <w:rPr>
          <w:rFonts w:ascii="Times New Roman" w:hAnsi="Times New Roman" w:cs="Times New Roman"/>
          <w:lang w:val="en-GB"/>
        </w:rPr>
        <w:t xml:space="preserve">to </w:t>
      </w:r>
      <w:r w:rsidR="5E4A1E8A" w:rsidRPr="308E9979">
        <w:rPr>
          <w:rFonts w:ascii="Times New Roman" w:hAnsi="Times New Roman" w:cs="Times New Roman"/>
          <w:lang w:val="en-GB"/>
        </w:rPr>
        <w:t>provid</w:t>
      </w:r>
      <w:r w:rsidR="40CE09A4" w:rsidRPr="308E9979">
        <w:rPr>
          <w:rFonts w:ascii="Times New Roman" w:hAnsi="Times New Roman" w:cs="Times New Roman"/>
          <w:lang w:val="en-GB"/>
        </w:rPr>
        <w:t>e</w:t>
      </w:r>
      <w:r w:rsidR="5E4A1E8A" w:rsidRPr="308E9979">
        <w:rPr>
          <w:rFonts w:ascii="Times New Roman" w:hAnsi="Times New Roman" w:cs="Times New Roman"/>
          <w:lang w:val="en-GB"/>
        </w:rPr>
        <w:t xml:space="preserve"> A managed SIEM</w:t>
      </w:r>
      <w:r w:rsidR="50460EB8" w:rsidRPr="308E9979">
        <w:rPr>
          <w:rFonts w:ascii="Times New Roman" w:hAnsi="Times New Roman" w:cs="Times New Roman"/>
          <w:lang w:val="en-GB"/>
        </w:rPr>
        <w:t xml:space="preserve"> for</w:t>
      </w:r>
      <w:r w:rsidR="5E4A1E8A" w:rsidRPr="308E9979">
        <w:rPr>
          <w:rFonts w:ascii="Times New Roman" w:hAnsi="Times New Roman" w:cs="Times New Roman"/>
          <w:lang w:val="en-GB"/>
        </w:rPr>
        <w:t xml:space="preserve"> </w:t>
      </w:r>
      <w:r w:rsidR="45510BCD" w:rsidRPr="308E9979">
        <w:rPr>
          <w:rFonts w:ascii="Times New Roman" w:hAnsi="Times New Roman" w:cs="Times New Roman"/>
          <w:lang w:val="en-GB"/>
        </w:rPr>
        <w:t>Z</w:t>
      </w:r>
      <w:r w:rsidR="308E9979" w:rsidRPr="308E9979">
        <w:rPr>
          <w:rFonts w:ascii="Times New Roman" w:hAnsi="Times New Roman" w:cs="Times New Roman"/>
          <w:lang w:val="en-GB"/>
        </w:rPr>
        <w:t>el</w:t>
      </w:r>
      <w:r w:rsidR="45510BCD" w:rsidRPr="308E9979">
        <w:rPr>
          <w:rFonts w:ascii="Times New Roman" w:hAnsi="Times New Roman" w:cs="Times New Roman"/>
          <w:lang w:val="en-GB"/>
        </w:rPr>
        <w:t>le</w:t>
      </w:r>
      <w:r w:rsidR="0325FC6D" w:rsidRPr="308E9979">
        <w:rPr>
          <w:rFonts w:ascii="Times New Roman" w:hAnsi="Times New Roman" w:cs="Times New Roman"/>
          <w:lang w:val="en-GB"/>
        </w:rPr>
        <w:t>,</w:t>
      </w:r>
      <w:r w:rsidR="45510BCD" w:rsidRPr="308E9979">
        <w:rPr>
          <w:rFonts w:ascii="Times New Roman" w:hAnsi="Times New Roman" w:cs="Times New Roman"/>
          <w:lang w:val="en-GB"/>
        </w:rPr>
        <w:t xml:space="preserve"> and the financial institutions</w:t>
      </w:r>
      <w:r w:rsidR="2DD4EEF6" w:rsidRPr="308E9979">
        <w:rPr>
          <w:rFonts w:ascii="Times New Roman" w:hAnsi="Times New Roman" w:cs="Times New Roman"/>
          <w:lang w:val="en-GB"/>
        </w:rPr>
        <w:t>,</w:t>
      </w:r>
      <w:r w:rsidR="45510BCD" w:rsidRPr="308E9979">
        <w:rPr>
          <w:rFonts w:ascii="Times New Roman" w:hAnsi="Times New Roman" w:cs="Times New Roman"/>
          <w:lang w:val="en-GB"/>
        </w:rPr>
        <w:t xml:space="preserve"> JP </w:t>
      </w:r>
      <w:r w:rsidR="2ED588C6" w:rsidRPr="308E9979">
        <w:rPr>
          <w:rFonts w:ascii="Times New Roman" w:hAnsi="Times New Roman" w:cs="Times New Roman"/>
          <w:lang w:val="en-GB"/>
        </w:rPr>
        <w:t>Morgan Chase, Wells Fargo, and Bank of America</w:t>
      </w:r>
      <w:r w:rsidR="3C6C615C" w:rsidRPr="308E9979">
        <w:rPr>
          <w:rFonts w:ascii="Times New Roman" w:hAnsi="Times New Roman" w:cs="Times New Roman"/>
          <w:lang w:val="en-GB"/>
        </w:rPr>
        <w:t>,</w:t>
      </w:r>
      <w:r w:rsidR="22E88DBC" w:rsidRPr="308E9979">
        <w:rPr>
          <w:rFonts w:ascii="Times New Roman" w:hAnsi="Times New Roman" w:cs="Times New Roman"/>
          <w:lang w:val="en-GB"/>
        </w:rPr>
        <w:t xml:space="preserve"> </w:t>
      </w:r>
      <w:r w:rsidR="308E9979" w:rsidRPr="308E9979">
        <w:rPr>
          <w:rFonts w:ascii="Times New Roman" w:hAnsi="Times New Roman" w:cs="Times New Roman"/>
          <w:lang w:val="en-GB"/>
        </w:rPr>
        <w:t>align</w:t>
      </w:r>
      <w:r w:rsidR="22E88DBC" w:rsidRPr="308E9979">
        <w:rPr>
          <w:rFonts w:ascii="Times New Roman" w:hAnsi="Times New Roman" w:cs="Times New Roman"/>
          <w:lang w:val="en-GB"/>
        </w:rPr>
        <w:t xml:space="preserve"> with the </w:t>
      </w:r>
      <w:r w:rsidR="4A3E9EED" w:rsidRPr="308E9979">
        <w:rPr>
          <w:rFonts w:ascii="Times New Roman" w:hAnsi="Times New Roman" w:cs="Times New Roman"/>
          <w:lang w:val="en-GB"/>
        </w:rPr>
        <w:t>stakeholder's</w:t>
      </w:r>
      <w:r w:rsidR="22E88DBC" w:rsidRPr="308E9979">
        <w:rPr>
          <w:rFonts w:ascii="Times New Roman" w:hAnsi="Times New Roman" w:cs="Times New Roman"/>
          <w:lang w:val="en-GB"/>
        </w:rPr>
        <w:t xml:space="preserve"> fiduciary responsibilities</w:t>
      </w:r>
      <w:r w:rsidR="18A6BCF3" w:rsidRPr="308E9979">
        <w:rPr>
          <w:rFonts w:ascii="Times New Roman" w:hAnsi="Times New Roman" w:cs="Times New Roman"/>
          <w:lang w:val="en-GB"/>
        </w:rPr>
        <w:t xml:space="preserve"> to the budget</w:t>
      </w:r>
      <w:r w:rsidR="2ED588C6" w:rsidRPr="308E9979">
        <w:rPr>
          <w:rFonts w:ascii="Times New Roman" w:hAnsi="Times New Roman" w:cs="Times New Roman"/>
          <w:lang w:val="en-GB"/>
        </w:rPr>
        <w:t>.</w:t>
      </w:r>
      <w:r w:rsidR="740D0286" w:rsidRPr="308E9979">
        <w:rPr>
          <w:rFonts w:ascii="Times New Roman" w:hAnsi="Times New Roman" w:cs="Times New Roman"/>
          <w:lang w:val="en-GB"/>
        </w:rPr>
        <w:t xml:space="preserve"> </w:t>
      </w:r>
    </w:p>
    <w:p w14:paraId="4FF42050" w14:textId="5F75BE76" w:rsidR="36F45EEF" w:rsidRDefault="18BDFC99" w:rsidP="308E9979">
      <w:pPr>
        <w:spacing w:line="480" w:lineRule="auto"/>
        <w:ind w:left="720" w:hanging="720"/>
        <w:rPr>
          <w:rFonts w:ascii="Times New Roman" w:hAnsi="Times New Roman" w:cs="Times New Roman"/>
          <w:lang w:val="en-GB"/>
        </w:rPr>
      </w:pPr>
      <w:r w:rsidRPr="1FC5A923">
        <w:rPr>
          <w:rFonts w:ascii="Times New Roman" w:hAnsi="Times New Roman" w:cs="Times New Roman"/>
          <w:lang w:val="en-GB"/>
        </w:rPr>
        <w:t xml:space="preserve">Scheduling for the deliverables </w:t>
      </w:r>
      <w:r w:rsidR="4D7EAE26" w:rsidRPr="1FC5A923">
        <w:rPr>
          <w:rFonts w:ascii="Times New Roman" w:hAnsi="Times New Roman" w:cs="Times New Roman"/>
          <w:lang w:val="en-GB"/>
        </w:rPr>
        <w:t xml:space="preserve">to be met </w:t>
      </w:r>
      <w:r w:rsidRPr="1FC5A923">
        <w:rPr>
          <w:rFonts w:ascii="Times New Roman" w:hAnsi="Times New Roman" w:cs="Times New Roman"/>
          <w:lang w:val="en-GB"/>
        </w:rPr>
        <w:t xml:space="preserve">has been challenging to say the least. As we do not have budget for hiring contractors other than </w:t>
      </w:r>
      <w:r w:rsidR="1FA1F123" w:rsidRPr="1FC5A923">
        <w:rPr>
          <w:rFonts w:ascii="Times New Roman" w:hAnsi="Times New Roman" w:cs="Times New Roman"/>
          <w:lang w:val="en-GB"/>
        </w:rPr>
        <w:t>S</w:t>
      </w:r>
      <w:r w:rsidRPr="1FC5A923">
        <w:rPr>
          <w:rFonts w:ascii="Times New Roman" w:hAnsi="Times New Roman" w:cs="Times New Roman"/>
          <w:lang w:val="en-GB"/>
        </w:rPr>
        <w:t>carlet who was picked up as a consultant and offered to provide service</w:t>
      </w:r>
      <w:r w:rsidR="5EBDBA2C" w:rsidRPr="1FC5A923">
        <w:rPr>
          <w:rFonts w:ascii="Times New Roman" w:hAnsi="Times New Roman" w:cs="Times New Roman"/>
          <w:lang w:val="en-GB"/>
        </w:rPr>
        <w:t xml:space="preserve"> for all three institutions to support </w:t>
      </w:r>
      <w:r w:rsidR="2894719E" w:rsidRPr="1FC5A923">
        <w:rPr>
          <w:rFonts w:ascii="Times New Roman" w:hAnsi="Times New Roman" w:cs="Times New Roman"/>
          <w:lang w:val="en-GB"/>
        </w:rPr>
        <w:t>Zelle,</w:t>
      </w:r>
      <w:r w:rsidR="5EBDBA2C" w:rsidRPr="1FC5A923">
        <w:rPr>
          <w:rFonts w:ascii="Times New Roman" w:hAnsi="Times New Roman" w:cs="Times New Roman"/>
          <w:lang w:val="en-GB"/>
        </w:rPr>
        <w:t xml:space="preserve"> so we did not have to purchase a SIEM, </w:t>
      </w:r>
      <w:r w:rsidR="2654D208" w:rsidRPr="1FC5A923">
        <w:rPr>
          <w:rFonts w:ascii="Times New Roman" w:hAnsi="Times New Roman" w:cs="Times New Roman"/>
          <w:lang w:val="en-GB"/>
        </w:rPr>
        <w:t>as</w:t>
      </w:r>
      <w:r w:rsidR="5EBDBA2C" w:rsidRPr="1FC5A923">
        <w:rPr>
          <w:rFonts w:ascii="Times New Roman" w:hAnsi="Times New Roman" w:cs="Times New Roman"/>
          <w:lang w:val="en-GB"/>
        </w:rPr>
        <w:t xml:space="preserve"> they are quite expensive.</w:t>
      </w:r>
      <w:r w:rsidR="115E658D" w:rsidRPr="1FC5A923">
        <w:rPr>
          <w:rFonts w:ascii="Times New Roman" w:hAnsi="Times New Roman" w:cs="Times New Roman"/>
          <w:lang w:val="en-GB"/>
        </w:rPr>
        <w:t xml:space="preserve"> The IT </w:t>
      </w:r>
      <w:r w:rsidR="122113A1" w:rsidRPr="1FC5A923">
        <w:rPr>
          <w:rFonts w:ascii="Times New Roman" w:hAnsi="Times New Roman" w:cs="Times New Roman"/>
          <w:lang w:val="en-GB"/>
        </w:rPr>
        <w:t>D</w:t>
      </w:r>
      <w:r w:rsidR="115E658D" w:rsidRPr="1FC5A923">
        <w:rPr>
          <w:rFonts w:ascii="Times New Roman" w:hAnsi="Times New Roman" w:cs="Times New Roman"/>
          <w:lang w:val="en-GB"/>
        </w:rPr>
        <w:t xml:space="preserve">epartment that is inhouse will take care of providing workshops for the financial institutions on best practises when it comes to recognising threats whether it be </w:t>
      </w:r>
      <w:r w:rsidR="7F38D5E2" w:rsidRPr="1FC5A923">
        <w:rPr>
          <w:rFonts w:ascii="Times New Roman" w:hAnsi="Times New Roman" w:cs="Times New Roman"/>
          <w:lang w:val="en-GB"/>
        </w:rPr>
        <w:t>ph</w:t>
      </w:r>
      <w:r w:rsidR="115E658D" w:rsidRPr="1FC5A923">
        <w:rPr>
          <w:rFonts w:ascii="Times New Roman" w:hAnsi="Times New Roman" w:cs="Times New Roman"/>
          <w:lang w:val="en-GB"/>
        </w:rPr>
        <w:t>ishing</w:t>
      </w:r>
      <w:r w:rsidR="5B40ACF4" w:rsidRPr="1FC5A923">
        <w:rPr>
          <w:rFonts w:ascii="Times New Roman" w:hAnsi="Times New Roman" w:cs="Times New Roman"/>
          <w:lang w:val="en-GB"/>
        </w:rPr>
        <w:t>,</w:t>
      </w:r>
      <w:r w:rsidR="115E658D" w:rsidRPr="1FC5A923">
        <w:rPr>
          <w:rFonts w:ascii="Times New Roman" w:hAnsi="Times New Roman" w:cs="Times New Roman"/>
          <w:lang w:val="en-GB"/>
        </w:rPr>
        <w:t xml:space="preserve"> vishing</w:t>
      </w:r>
      <w:r w:rsidR="4E6D09F9" w:rsidRPr="1FC5A923">
        <w:rPr>
          <w:rFonts w:ascii="Times New Roman" w:hAnsi="Times New Roman" w:cs="Times New Roman"/>
          <w:lang w:val="en-GB"/>
        </w:rPr>
        <w:t>,</w:t>
      </w:r>
      <w:r w:rsidR="115E658D" w:rsidRPr="1FC5A923">
        <w:rPr>
          <w:rFonts w:ascii="Times New Roman" w:hAnsi="Times New Roman" w:cs="Times New Roman"/>
          <w:lang w:val="en-GB"/>
        </w:rPr>
        <w:t xml:space="preserve"> smishing</w:t>
      </w:r>
      <w:r w:rsidR="0E887A20" w:rsidRPr="1FC5A923">
        <w:rPr>
          <w:rFonts w:ascii="Times New Roman" w:hAnsi="Times New Roman" w:cs="Times New Roman"/>
          <w:lang w:val="en-GB"/>
        </w:rPr>
        <w:t xml:space="preserve">, </w:t>
      </w:r>
      <w:r w:rsidR="3A1ECFAD" w:rsidRPr="1FC5A923">
        <w:rPr>
          <w:rFonts w:ascii="Times New Roman" w:hAnsi="Times New Roman" w:cs="Times New Roman"/>
          <w:lang w:val="en-GB"/>
        </w:rPr>
        <w:t>a</w:t>
      </w:r>
      <w:r w:rsidR="0E887A20" w:rsidRPr="1FC5A923">
        <w:rPr>
          <w:rFonts w:ascii="Times New Roman" w:hAnsi="Times New Roman" w:cs="Times New Roman"/>
          <w:lang w:val="en-GB"/>
        </w:rPr>
        <w:t>nd whaleling</w:t>
      </w:r>
      <w:r w:rsidR="6A655399" w:rsidRPr="1FC5A923">
        <w:rPr>
          <w:rFonts w:ascii="Times New Roman" w:hAnsi="Times New Roman" w:cs="Times New Roman"/>
          <w:lang w:val="en-GB"/>
        </w:rPr>
        <w:t>.</w:t>
      </w:r>
      <w:r w:rsidR="1DF52756" w:rsidRPr="1FC5A923">
        <w:rPr>
          <w:rFonts w:ascii="Times New Roman" w:hAnsi="Times New Roman" w:cs="Times New Roman"/>
          <w:lang w:val="en-GB"/>
        </w:rPr>
        <w:t xml:space="preserve"> Multi</w:t>
      </w:r>
      <w:r w:rsidR="70054239" w:rsidRPr="1FC5A923">
        <w:rPr>
          <w:rFonts w:ascii="Times New Roman" w:hAnsi="Times New Roman" w:cs="Times New Roman"/>
          <w:lang w:val="en-GB"/>
        </w:rPr>
        <w:t>-</w:t>
      </w:r>
      <w:r w:rsidR="685A122B" w:rsidRPr="1FC5A923">
        <w:rPr>
          <w:rFonts w:ascii="Times New Roman" w:hAnsi="Times New Roman" w:cs="Times New Roman"/>
          <w:lang w:val="en-GB"/>
        </w:rPr>
        <w:t>F</w:t>
      </w:r>
      <w:r w:rsidR="1DF52756" w:rsidRPr="1FC5A923">
        <w:rPr>
          <w:rFonts w:ascii="Times New Roman" w:hAnsi="Times New Roman" w:cs="Times New Roman"/>
          <w:lang w:val="en-GB"/>
        </w:rPr>
        <w:t xml:space="preserve">actor </w:t>
      </w:r>
      <w:r w:rsidR="3F70D9E1" w:rsidRPr="1FC5A923">
        <w:rPr>
          <w:rFonts w:ascii="Times New Roman" w:hAnsi="Times New Roman" w:cs="Times New Roman"/>
          <w:lang w:val="en-GB"/>
        </w:rPr>
        <w:t>A</w:t>
      </w:r>
      <w:r w:rsidR="1DF52756" w:rsidRPr="1FC5A923">
        <w:rPr>
          <w:rFonts w:ascii="Times New Roman" w:hAnsi="Times New Roman" w:cs="Times New Roman"/>
          <w:lang w:val="en-GB"/>
        </w:rPr>
        <w:t xml:space="preserve">uthentication is a second </w:t>
      </w:r>
      <w:r w:rsidR="0B9973DB" w:rsidRPr="1FC5A923">
        <w:rPr>
          <w:rFonts w:ascii="Times New Roman" w:hAnsi="Times New Roman" w:cs="Times New Roman"/>
          <w:lang w:val="en-GB"/>
        </w:rPr>
        <w:t xml:space="preserve">layer of </w:t>
      </w:r>
      <w:r w:rsidR="07AA7DD1" w:rsidRPr="1FC5A923">
        <w:rPr>
          <w:rFonts w:ascii="Times New Roman" w:hAnsi="Times New Roman" w:cs="Times New Roman"/>
          <w:lang w:val="en-GB"/>
        </w:rPr>
        <w:t xml:space="preserve">security to mitigate </w:t>
      </w:r>
      <w:r w:rsidR="59B30891" w:rsidRPr="1FC5A923">
        <w:rPr>
          <w:rFonts w:ascii="Times New Roman" w:hAnsi="Times New Roman" w:cs="Times New Roman"/>
          <w:lang w:val="en-GB"/>
        </w:rPr>
        <w:t>fraudulent</w:t>
      </w:r>
      <w:r w:rsidR="07AA7DD1" w:rsidRPr="1FC5A923">
        <w:rPr>
          <w:rFonts w:ascii="Times New Roman" w:hAnsi="Times New Roman" w:cs="Times New Roman"/>
          <w:lang w:val="en-GB"/>
        </w:rPr>
        <w:t xml:space="preserve"> activity.</w:t>
      </w:r>
      <w:r w:rsidR="12DB9A21" w:rsidRPr="1FC5A923">
        <w:rPr>
          <w:rFonts w:ascii="Times New Roman" w:hAnsi="Times New Roman" w:cs="Times New Roman"/>
          <w:lang w:val="en-GB"/>
        </w:rPr>
        <w:t xml:space="preserve"> </w:t>
      </w:r>
    </w:p>
    <w:p w14:paraId="262B39DC" w14:textId="59EBCFA8" w:rsidR="36F45EEF" w:rsidRDefault="1D04F8B9" w:rsidP="1FC5A923">
      <w:pPr>
        <w:spacing w:line="480" w:lineRule="auto"/>
        <w:ind w:left="720" w:hanging="720"/>
        <w:rPr>
          <w:rFonts w:ascii="Times New Roman" w:hAnsi="Times New Roman" w:cs="Times New Roman"/>
          <w:lang w:val="en-GB"/>
        </w:rPr>
      </w:pPr>
      <w:r w:rsidRPr="1FC5A923">
        <w:rPr>
          <w:rFonts w:ascii="Times New Roman" w:hAnsi="Times New Roman" w:cs="Times New Roman"/>
          <w:lang w:val="en-GB"/>
        </w:rPr>
        <w:t xml:space="preserve">Auditors are needed to </w:t>
      </w:r>
      <w:r w:rsidR="7FA09DD5" w:rsidRPr="1FC5A923">
        <w:rPr>
          <w:rFonts w:ascii="Times New Roman" w:hAnsi="Times New Roman" w:cs="Times New Roman"/>
          <w:lang w:val="en-GB"/>
        </w:rPr>
        <w:t>assess</w:t>
      </w:r>
      <w:r w:rsidR="4404DFD0" w:rsidRPr="1FC5A923">
        <w:rPr>
          <w:rFonts w:ascii="Times New Roman" w:hAnsi="Times New Roman" w:cs="Times New Roman"/>
          <w:lang w:val="en-GB"/>
        </w:rPr>
        <w:t xml:space="preserve"> the organization </w:t>
      </w:r>
      <w:r w:rsidR="7DBF29A6" w:rsidRPr="1FC5A923">
        <w:rPr>
          <w:rFonts w:ascii="Times New Roman" w:hAnsi="Times New Roman" w:cs="Times New Roman"/>
          <w:lang w:val="en-GB"/>
        </w:rPr>
        <w:t xml:space="preserve">security </w:t>
      </w:r>
      <w:r w:rsidR="00D5CCD3" w:rsidRPr="1FC5A923">
        <w:rPr>
          <w:rFonts w:ascii="Times New Roman" w:hAnsi="Times New Roman" w:cs="Times New Roman"/>
          <w:lang w:val="en-GB"/>
        </w:rPr>
        <w:t xml:space="preserve">posture and </w:t>
      </w:r>
      <w:r w:rsidR="75B32850" w:rsidRPr="1FC5A923">
        <w:rPr>
          <w:rFonts w:ascii="Times New Roman" w:hAnsi="Times New Roman" w:cs="Times New Roman"/>
          <w:lang w:val="en-GB"/>
        </w:rPr>
        <w:t>(</w:t>
      </w:r>
      <w:r w:rsidR="7DBF29A6" w:rsidRPr="1FC5A923">
        <w:rPr>
          <w:rFonts w:ascii="Times New Roman" w:hAnsi="Times New Roman" w:cs="Times New Roman"/>
          <w:lang w:val="en-GB"/>
        </w:rPr>
        <w:t>SOP</w:t>
      </w:r>
      <w:r w:rsidR="133220BB" w:rsidRPr="1FC5A923">
        <w:rPr>
          <w:rFonts w:ascii="Times New Roman" w:hAnsi="Times New Roman" w:cs="Times New Roman"/>
          <w:lang w:val="en-GB"/>
        </w:rPr>
        <w:t>)</w:t>
      </w:r>
      <w:r w:rsidR="7DBF29A6" w:rsidRPr="1FC5A923">
        <w:rPr>
          <w:rFonts w:ascii="Times New Roman" w:hAnsi="Times New Roman" w:cs="Times New Roman"/>
          <w:lang w:val="en-GB"/>
        </w:rPr>
        <w:t xml:space="preserve"> Standard Operating Procedures</w:t>
      </w:r>
      <w:r w:rsidR="0FCCAAEB" w:rsidRPr="1FC5A923">
        <w:rPr>
          <w:rFonts w:ascii="Times New Roman" w:hAnsi="Times New Roman" w:cs="Times New Roman"/>
          <w:lang w:val="en-GB"/>
        </w:rPr>
        <w:t>.</w:t>
      </w:r>
      <w:r w:rsidR="7DBF29A6" w:rsidRPr="1FC5A923">
        <w:rPr>
          <w:rFonts w:ascii="Times New Roman" w:hAnsi="Times New Roman" w:cs="Times New Roman"/>
          <w:lang w:val="en-GB"/>
        </w:rPr>
        <w:t xml:space="preserve"> </w:t>
      </w:r>
      <w:r w:rsidR="4D003FCA" w:rsidRPr="1FC5A923">
        <w:rPr>
          <w:rFonts w:ascii="Times New Roman" w:hAnsi="Times New Roman" w:cs="Times New Roman"/>
          <w:lang w:val="en-GB"/>
        </w:rPr>
        <w:t xml:space="preserve">Out of the </w:t>
      </w:r>
      <w:r w:rsidR="231052E0" w:rsidRPr="1FC5A923">
        <w:rPr>
          <w:rFonts w:ascii="Times New Roman" w:hAnsi="Times New Roman" w:cs="Times New Roman"/>
          <w:lang w:val="en-GB"/>
        </w:rPr>
        <w:t>finding</w:t>
      </w:r>
      <w:r w:rsidR="4D003FCA" w:rsidRPr="1FC5A923">
        <w:rPr>
          <w:rFonts w:ascii="Times New Roman" w:hAnsi="Times New Roman" w:cs="Times New Roman"/>
          <w:lang w:val="en-GB"/>
        </w:rPr>
        <w:t xml:space="preserve"> of any possible attack vectors</w:t>
      </w:r>
      <w:r w:rsidR="2D9E4B55" w:rsidRPr="1FC5A923">
        <w:rPr>
          <w:rFonts w:ascii="Times New Roman" w:hAnsi="Times New Roman" w:cs="Times New Roman"/>
          <w:lang w:val="en-GB"/>
        </w:rPr>
        <w:t xml:space="preserve">, patching can be recommended. </w:t>
      </w:r>
      <w:r w:rsidR="13B0088A" w:rsidRPr="1FC5A923">
        <w:rPr>
          <w:rFonts w:ascii="Times New Roman" w:hAnsi="Times New Roman" w:cs="Times New Roman"/>
          <w:lang w:val="en-GB"/>
        </w:rPr>
        <w:t xml:space="preserve">This team can recover the vulnerabilities and provide the necessary </w:t>
      </w:r>
      <w:r w:rsidR="6CF11E7E" w:rsidRPr="1FC5A923">
        <w:rPr>
          <w:rFonts w:ascii="Times New Roman" w:hAnsi="Times New Roman" w:cs="Times New Roman"/>
          <w:lang w:val="en-GB"/>
        </w:rPr>
        <w:t xml:space="preserve">improvements. A </w:t>
      </w:r>
      <w:r w:rsidR="2BC86108" w:rsidRPr="1FC5A923">
        <w:rPr>
          <w:rFonts w:ascii="Times New Roman" w:hAnsi="Times New Roman" w:cs="Times New Roman"/>
          <w:lang w:val="en-GB"/>
        </w:rPr>
        <w:t xml:space="preserve">budget </w:t>
      </w:r>
      <w:r w:rsidR="1E5ADE7F" w:rsidRPr="1FC5A923">
        <w:rPr>
          <w:rFonts w:ascii="Times New Roman" w:hAnsi="Times New Roman" w:cs="Times New Roman"/>
          <w:lang w:val="en-GB"/>
        </w:rPr>
        <w:t>f</w:t>
      </w:r>
      <w:r w:rsidR="08C8149D" w:rsidRPr="1FC5A923">
        <w:rPr>
          <w:rFonts w:ascii="Times New Roman" w:hAnsi="Times New Roman" w:cs="Times New Roman"/>
          <w:lang w:val="en-GB"/>
        </w:rPr>
        <w:t>or white ethical hackers</w:t>
      </w:r>
      <w:r w:rsidR="3A6976E0" w:rsidRPr="1FC5A923">
        <w:rPr>
          <w:rFonts w:ascii="Times New Roman" w:hAnsi="Times New Roman" w:cs="Times New Roman"/>
          <w:lang w:val="en-GB"/>
        </w:rPr>
        <w:t xml:space="preserve"> has been set aside for continual quarterly assessment.</w:t>
      </w:r>
      <w:r w:rsidR="18FFA00E" w:rsidRPr="1FC5A923">
        <w:rPr>
          <w:rFonts w:ascii="Times New Roman" w:hAnsi="Times New Roman" w:cs="Times New Roman"/>
          <w:lang w:val="en-GB"/>
        </w:rPr>
        <w:t xml:space="preserve"> A </w:t>
      </w:r>
      <w:r w:rsidR="57335463" w:rsidRPr="1FC5A923">
        <w:rPr>
          <w:rFonts w:ascii="Times New Roman" w:hAnsi="Times New Roman" w:cs="Times New Roman"/>
          <w:lang w:val="en-GB"/>
        </w:rPr>
        <w:t>thorough form</w:t>
      </w:r>
      <w:r w:rsidR="18FFA00E" w:rsidRPr="1FC5A923">
        <w:rPr>
          <w:rFonts w:ascii="Times New Roman" w:hAnsi="Times New Roman" w:cs="Times New Roman"/>
          <w:lang w:val="en-GB"/>
        </w:rPr>
        <w:t xml:space="preserve"> the foundation off the </w:t>
      </w:r>
      <w:r w:rsidR="7D3ADB45" w:rsidRPr="1FC5A923">
        <w:rPr>
          <w:rFonts w:ascii="Times New Roman" w:hAnsi="Times New Roman" w:cs="Times New Roman"/>
          <w:lang w:val="en-GB"/>
        </w:rPr>
        <w:t>cybersecurity</w:t>
      </w:r>
      <w:r w:rsidR="18FFA00E" w:rsidRPr="1FC5A923">
        <w:rPr>
          <w:rFonts w:ascii="Times New Roman" w:hAnsi="Times New Roman" w:cs="Times New Roman"/>
          <w:lang w:val="en-GB"/>
        </w:rPr>
        <w:t xml:space="preserve"> </w:t>
      </w:r>
      <w:r w:rsidR="3A7319F3" w:rsidRPr="1FC5A923">
        <w:rPr>
          <w:rFonts w:ascii="Times New Roman" w:hAnsi="Times New Roman" w:cs="Times New Roman"/>
          <w:lang w:val="en-GB"/>
        </w:rPr>
        <w:t>plan</w:t>
      </w:r>
      <w:r w:rsidR="18FFA00E" w:rsidRPr="1FC5A923">
        <w:rPr>
          <w:rFonts w:ascii="Times New Roman" w:hAnsi="Times New Roman" w:cs="Times New Roman"/>
          <w:lang w:val="en-GB"/>
        </w:rPr>
        <w:t xml:space="preserve"> </w:t>
      </w:r>
      <w:r w:rsidR="2D0E0FC8" w:rsidRPr="1FC5A923">
        <w:rPr>
          <w:rFonts w:ascii="Times New Roman" w:hAnsi="Times New Roman" w:cs="Times New Roman"/>
          <w:lang w:val="en-GB"/>
        </w:rPr>
        <w:t>allows</w:t>
      </w:r>
      <w:r w:rsidR="1D3E8E7F" w:rsidRPr="1FC5A923">
        <w:rPr>
          <w:rFonts w:ascii="Times New Roman" w:hAnsi="Times New Roman" w:cs="Times New Roman"/>
          <w:lang w:val="en-GB"/>
        </w:rPr>
        <w:t xml:space="preserve"> effort to take</w:t>
      </w:r>
      <w:r w:rsidR="18FFA00E" w:rsidRPr="1FC5A923">
        <w:rPr>
          <w:rFonts w:ascii="Times New Roman" w:hAnsi="Times New Roman" w:cs="Times New Roman"/>
          <w:lang w:val="en-GB"/>
        </w:rPr>
        <w:t xml:space="preserve"> </w:t>
      </w:r>
      <w:r w:rsidR="71CB9A45" w:rsidRPr="1FC5A923">
        <w:rPr>
          <w:rFonts w:ascii="Times New Roman" w:hAnsi="Times New Roman" w:cs="Times New Roman"/>
          <w:lang w:val="en-GB"/>
        </w:rPr>
        <w:t>priority</w:t>
      </w:r>
      <w:r w:rsidR="59E2623E" w:rsidRPr="1FC5A923">
        <w:rPr>
          <w:rFonts w:ascii="Times New Roman" w:eastAsia="Times New Roman" w:hAnsi="Times New Roman" w:cs="Times New Roman"/>
          <w:lang w:val="en-GB"/>
        </w:rPr>
        <w:t xml:space="preserve"> (Bhansali, 2024).</w:t>
      </w:r>
      <w:r w:rsidR="00830C78" w:rsidRPr="00830C78">
        <w:rPr>
          <w:noProof/>
        </w:rPr>
        <w:t xml:space="preserve"> </w:t>
      </w:r>
      <w:r w:rsidR="00830C78">
        <w:rPr>
          <w:noProof/>
        </w:rPr>
        <w:drawing>
          <wp:inline distT="0" distB="0" distL="0" distR="0" wp14:anchorId="6EA0848C" wp14:editId="1F09E6E6">
            <wp:extent cx="5781675" cy="1781175"/>
            <wp:effectExtent l="0" t="0" r="9525" b="9525"/>
            <wp:docPr id="1808138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38774" name="Picture 1808138774"/>
                    <pic:cNvPicPr/>
                  </pic:nvPicPr>
                  <pic:blipFill>
                    <a:blip r:embed="rId18">
                      <a:extLst>
                        <a:ext uri="{28A0092B-C50C-407E-A947-70E740481C1C}">
                          <a14:useLocalDpi xmlns:a14="http://schemas.microsoft.com/office/drawing/2010/main" val="0"/>
                        </a:ext>
                      </a:extLst>
                    </a:blip>
                    <a:stretch>
                      <a:fillRect/>
                    </a:stretch>
                  </pic:blipFill>
                  <pic:spPr>
                    <a:xfrm>
                      <a:off x="0" y="0"/>
                      <a:ext cx="5781675" cy="1781175"/>
                    </a:xfrm>
                    <a:prstGeom prst="rect">
                      <a:avLst/>
                    </a:prstGeom>
                  </pic:spPr>
                </pic:pic>
              </a:graphicData>
            </a:graphic>
          </wp:inline>
        </w:drawing>
      </w:r>
    </w:p>
    <w:p w14:paraId="1F71E882" w14:textId="3B743025" w:rsidR="36F45EEF" w:rsidRDefault="007E5182" w:rsidP="1FC5A923">
      <w:pPr>
        <w:spacing w:line="480" w:lineRule="auto"/>
        <w:ind w:left="720" w:hanging="720"/>
        <w:rPr>
          <w:rFonts w:ascii="Times New Roman" w:eastAsia="Times New Roman" w:hAnsi="Times New Roman" w:cs="Times New Roman"/>
          <w:lang w:val="en-GB"/>
        </w:rPr>
      </w:pPr>
      <w:r>
        <w:rPr>
          <w:noProof/>
        </w:rPr>
        <w:drawing>
          <wp:inline distT="0" distB="0" distL="0" distR="0" wp14:anchorId="7367DC03" wp14:editId="21775FD3">
            <wp:extent cx="3107184" cy="2322268"/>
            <wp:effectExtent l="0" t="0" r="0" b="1905"/>
            <wp:docPr id="755235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35434" name="Picture 755235434"/>
                    <pic:cNvPicPr/>
                  </pic:nvPicPr>
                  <pic:blipFill>
                    <a:blip r:embed="rId19">
                      <a:extLst>
                        <a:ext uri="{28A0092B-C50C-407E-A947-70E740481C1C}">
                          <a14:useLocalDpi xmlns:a14="http://schemas.microsoft.com/office/drawing/2010/main" val="0"/>
                        </a:ext>
                      </a:extLst>
                    </a:blip>
                    <a:stretch>
                      <a:fillRect/>
                    </a:stretch>
                  </pic:blipFill>
                  <pic:spPr>
                    <a:xfrm>
                      <a:off x="0" y="0"/>
                      <a:ext cx="3126270" cy="2336532"/>
                    </a:xfrm>
                    <a:prstGeom prst="rect">
                      <a:avLst/>
                    </a:prstGeom>
                  </pic:spPr>
                </pic:pic>
              </a:graphicData>
            </a:graphic>
          </wp:inline>
        </w:drawing>
      </w:r>
    </w:p>
    <w:p w14:paraId="1A5A04B7" w14:textId="4AA8B634" w:rsidR="36F45EEF" w:rsidRPr="00EA229E" w:rsidRDefault="1D04F8B9" w:rsidP="000541FA">
      <w:pPr>
        <w:pStyle w:val="Heading2"/>
        <w:rPr>
          <w:b/>
          <w:bCs/>
          <w:color w:val="171717" w:themeColor="background2" w:themeShade="1A"/>
          <w:lang w:val="en-GB"/>
        </w:rPr>
      </w:pPr>
      <w:bookmarkStart w:id="17" w:name="_Toc196593061"/>
      <w:bookmarkStart w:id="18" w:name="_Toc196604820"/>
      <w:r w:rsidRPr="00EA229E">
        <w:rPr>
          <w:b/>
          <w:bCs/>
          <w:color w:val="171717" w:themeColor="background2" w:themeShade="1A"/>
          <w:lang w:val="en-GB"/>
        </w:rPr>
        <w:t>Required resources and new updated polic</w:t>
      </w:r>
      <w:r w:rsidR="1FC5A923" w:rsidRPr="00EA229E">
        <w:rPr>
          <w:b/>
          <w:bCs/>
          <w:color w:val="171717" w:themeColor="background2" w:themeShade="1A"/>
          <w:lang w:val="en-GB"/>
        </w:rPr>
        <w:t>ie</w:t>
      </w:r>
      <w:r w:rsidRPr="00EA229E">
        <w:rPr>
          <w:b/>
          <w:bCs/>
          <w:color w:val="171717" w:themeColor="background2" w:themeShade="1A"/>
          <w:lang w:val="en-GB"/>
        </w:rPr>
        <w:t>s</w:t>
      </w:r>
      <w:bookmarkEnd w:id="17"/>
      <w:bookmarkEnd w:id="18"/>
    </w:p>
    <w:p w14:paraId="4731DB60" w14:textId="5FF186D0" w:rsidR="36F45EEF" w:rsidRDefault="36F45EEF" w:rsidP="000541FA">
      <w:pPr>
        <w:pStyle w:val="Heading2"/>
        <w:rPr>
          <w:lang w:val="en-GB"/>
        </w:rPr>
      </w:pPr>
    </w:p>
    <w:p w14:paraId="0CC78CBE" w14:textId="2ADD7714" w:rsidR="36F45EEF" w:rsidRDefault="21021BA5" w:rsidP="007F6C34">
      <w:pPr>
        <w:spacing w:line="480" w:lineRule="auto"/>
      </w:pPr>
      <w:r>
        <w:rPr>
          <w:noProof/>
        </w:rPr>
        <w:drawing>
          <wp:inline distT="0" distB="0" distL="0" distR="0" wp14:anchorId="57348378" wp14:editId="5D4004A4">
            <wp:extent cx="4905376" cy="2371725"/>
            <wp:effectExtent l="0" t="0" r="0" b="0"/>
            <wp:docPr id="1081320951" name="Picture 108132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905376" cy="2371725"/>
                    </a:xfrm>
                    <a:prstGeom prst="rect">
                      <a:avLst/>
                    </a:prstGeom>
                  </pic:spPr>
                </pic:pic>
              </a:graphicData>
            </a:graphic>
          </wp:inline>
        </w:drawing>
      </w:r>
    </w:p>
    <w:p w14:paraId="360409CD" w14:textId="38B2C516" w:rsidR="36F45EEF" w:rsidRDefault="36F45EEF" w:rsidP="00ED5E78">
      <w:pPr>
        <w:pStyle w:val="ListParagraph"/>
        <w:spacing w:line="480" w:lineRule="auto"/>
        <w:rPr>
          <w:rFonts w:ascii="Times New Roman" w:hAnsi="Times New Roman" w:cs="Times New Roman"/>
          <w:b/>
          <w:bCs/>
          <w:sz w:val="28"/>
          <w:szCs w:val="28"/>
          <w:lang w:val="en-GB"/>
        </w:rPr>
      </w:pPr>
    </w:p>
    <w:p w14:paraId="15BF50E9" w14:textId="24DA023F" w:rsidR="36F45EEF" w:rsidRDefault="4B2317F1" w:rsidP="00943452">
      <w:pPr>
        <w:pStyle w:val="ListParagraph"/>
        <w:spacing w:line="480" w:lineRule="auto"/>
      </w:pPr>
      <w:r w:rsidRPr="1FC5A923">
        <w:rPr>
          <w:rFonts w:ascii="Times New Roman" w:hAnsi="Times New Roman" w:cs="Times New Roman"/>
          <w:b/>
          <w:bCs/>
          <w:sz w:val="28"/>
          <w:szCs w:val="28"/>
          <w:lang w:val="en-GB"/>
        </w:rPr>
        <w:t>Track Progress</w:t>
      </w:r>
      <w:r w:rsidR="1E99C208">
        <w:rPr>
          <w:noProof/>
        </w:rPr>
        <w:drawing>
          <wp:inline distT="0" distB="0" distL="0" distR="0" wp14:anchorId="56D42DF6" wp14:editId="3E11F172">
            <wp:extent cx="5715000" cy="1990725"/>
            <wp:effectExtent l="0" t="0" r="0" b="0"/>
            <wp:docPr id="1423166904" name="Picture 142316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1990725"/>
                    </a:xfrm>
                    <a:prstGeom prst="rect">
                      <a:avLst/>
                    </a:prstGeom>
                  </pic:spPr>
                </pic:pic>
              </a:graphicData>
            </a:graphic>
          </wp:inline>
        </w:drawing>
      </w:r>
    </w:p>
    <w:p w14:paraId="16AB066E" w14:textId="094EBF68" w:rsidR="36F45EEF" w:rsidRDefault="36F45EEF" w:rsidP="308E9979">
      <w:pPr>
        <w:spacing w:line="480" w:lineRule="auto"/>
        <w:ind w:left="720" w:hanging="720"/>
        <w:jc w:val="center"/>
      </w:pPr>
    </w:p>
    <w:p w14:paraId="3AECD9C6" w14:textId="777A1E99" w:rsidR="36F45EEF" w:rsidRDefault="77870CD1" w:rsidP="308E9979">
      <w:pPr>
        <w:pStyle w:val="ListParagraph"/>
        <w:spacing w:line="480" w:lineRule="auto"/>
      </w:pPr>
      <w:bookmarkStart w:id="19" w:name="_Toc196593062"/>
      <w:bookmarkStart w:id="20" w:name="_Toc196604821"/>
      <w:r w:rsidRPr="00943452">
        <w:rPr>
          <w:rStyle w:val="Heading2Char"/>
          <w:rFonts w:ascii="Times New Roman" w:hAnsi="Times New Roman" w:cs="Times New Roman"/>
          <w:b/>
          <w:bCs/>
          <w:color w:val="171717" w:themeColor="background2" w:themeShade="1A"/>
          <w:sz w:val="28"/>
          <w:szCs w:val="28"/>
        </w:rPr>
        <w:t>Establish Teams</w:t>
      </w:r>
      <w:bookmarkEnd w:id="19"/>
      <w:bookmarkEnd w:id="20"/>
      <w:r w:rsidR="14BD12E5">
        <w:rPr>
          <w:noProof/>
        </w:rPr>
        <w:drawing>
          <wp:inline distT="0" distB="0" distL="0" distR="0" wp14:anchorId="2B4E1967" wp14:editId="6A3485B9">
            <wp:extent cx="5943600" cy="1323975"/>
            <wp:effectExtent l="0" t="0" r="0" b="0"/>
            <wp:docPr id="1938578939" name="Picture 193857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14:paraId="3ED11930" w14:textId="5B947863" w:rsidR="36F45EEF" w:rsidRDefault="449C404B" w:rsidP="00943452">
      <w:pPr>
        <w:pStyle w:val="ListParagraph"/>
        <w:spacing w:line="480" w:lineRule="auto"/>
        <w:rPr>
          <w:rFonts w:ascii="Times New Roman" w:hAnsi="Times New Roman" w:cs="Times New Roman"/>
          <w:b/>
          <w:bCs/>
          <w:sz w:val="28"/>
          <w:szCs w:val="28"/>
          <w:lang w:val="en-GB"/>
        </w:rPr>
      </w:pPr>
      <w:r w:rsidRPr="308E9979">
        <w:rPr>
          <w:rFonts w:ascii="Times New Roman" w:hAnsi="Times New Roman" w:cs="Times New Roman"/>
          <w:b/>
          <w:bCs/>
          <w:sz w:val="28"/>
          <w:szCs w:val="28"/>
          <w:lang w:val="en-GB"/>
        </w:rPr>
        <w:t>Allocate Resources</w:t>
      </w:r>
    </w:p>
    <w:p w14:paraId="68291312" w14:textId="3A160889" w:rsidR="5AAA70FC" w:rsidRPr="00F57180" w:rsidRDefault="52D7E891" w:rsidP="00F57180">
      <w:pPr>
        <w:pStyle w:val="ListParagraph"/>
        <w:spacing w:line="480" w:lineRule="auto"/>
        <w:rPr>
          <w:rFonts w:ascii="Times New Roman" w:hAnsi="Times New Roman" w:cs="Times New Roman"/>
          <w:b/>
          <w:bCs/>
          <w:sz w:val="32"/>
          <w:szCs w:val="32"/>
          <w:lang w:val="en-GB"/>
        </w:rPr>
      </w:pPr>
      <w:r>
        <w:rPr>
          <w:noProof/>
        </w:rPr>
        <w:drawing>
          <wp:inline distT="0" distB="0" distL="0" distR="0" wp14:anchorId="09C2B14C" wp14:editId="186B9CDE">
            <wp:extent cx="4838698" cy="1485900"/>
            <wp:effectExtent l="0" t="0" r="0" b="0"/>
            <wp:docPr id="1019432097" name="Picture 10194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838698" cy="1485900"/>
                    </a:xfrm>
                    <a:prstGeom prst="rect">
                      <a:avLst/>
                    </a:prstGeom>
                  </pic:spPr>
                </pic:pic>
              </a:graphicData>
            </a:graphic>
          </wp:inline>
        </w:drawing>
      </w:r>
    </w:p>
    <w:p w14:paraId="68E2B569" w14:textId="77777777" w:rsidR="00DD49F5" w:rsidRDefault="00DD49F5" w:rsidP="005F5741">
      <w:pPr>
        <w:spacing w:line="480" w:lineRule="auto"/>
        <w:jc w:val="center"/>
        <w:rPr>
          <w:rFonts w:ascii="Times New Roman" w:hAnsi="Times New Roman" w:cs="Times New Roman"/>
          <w:b/>
          <w:bCs/>
          <w:sz w:val="32"/>
          <w:szCs w:val="32"/>
        </w:rPr>
      </w:pPr>
    </w:p>
    <w:p w14:paraId="787BE5E5" w14:textId="77777777" w:rsidR="00DD49F5" w:rsidRDefault="00DD49F5" w:rsidP="005F5741">
      <w:pPr>
        <w:spacing w:line="480" w:lineRule="auto"/>
        <w:jc w:val="center"/>
        <w:rPr>
          <w:rFonts w:ascii="Times New Roman" w:hAnsi="Times New Roman" w:cs="Times New Roman"/>
          <w:b/>
          <w:bCs/>
          <w:sz w:val="32"/>
          <w:szCs w:val="32"/>
        </w:rPr>
      </w:pPr>
    </w:p>
    <w:p w14:paraId="441D8D3E" w14:textId="77777777" w:rsidR="0078510E" w:rsidRDefault="0078510E" w:rsidP="005F5741">
      <w:pPr>
        <w:spacing w:line="480" w:lineRule="auto"/>
        <w:jc w:val="center"/>
        <w:rPr>
          <w:rFonts w:ascii="Times New Roman" w:hAnsi="Times New Roman" w:cs="Times New Roman"/>
          <w:b/>
          <w:bCs/>
          <w:sz w:val="32"/>
          <w:szCs w:val="32"/>
        </w:rPr>
      </w:pPr>
    </w:p>
    <w:p w14:paraId="38608643" w14:textId="77777777" w:rsidR="0078510E" w:rsidRDefault="0078510E" w:rsidP="005F5741">
      <w:pPr>
        <w:spacing w:line="480" w:lineRule="auto"/>
        <w:jc w:val="center"/>
        <w:rPr>
          <w:rFonts w:ascii="Times New Roman" w:hAnsi="Times New Roman" w:cs="Times New Roman"/>
          <w:b/>
          <w:bCs/>
          <w:sz w:val="32"/>
          <w:szCs w:val="32"/>
        </w:rPr>
      </w:pPr>
    </w:p>
    <w:p w14:paraId="596F5AD2" w14:textId="77777777" w:rsidR="0078510E" w:rsidRDefault="0078510E" w:rsidP="005F5741">
      <w:pPr>
        <w:spacing w:line="480" w:lineRule="auto"/>
        <w:jc w:val="center"/>
        <w:rPr>
          <w:rFonts w:ascii="Times New Roman" w:hAnsi="Times New Roman" w:cs="Times New Roman"/>
          <w:b/>
          <w:bCs/>
          <w:sz w:val="32"/>
          <w:szCs w:val="32"/>
        </w:rPr>
      </w:pPr>
    </w:p>
    <w:p w14:paraId="24567F38" w14:textId="77777777" w:rsidR="0078510E" w:rsidRDefault="0078510E" w:rsidP="005F5741">
      <w:pPr>
        <w:spacing w:line="480" w:lineRule="auto"/>
        <w:jc w:val="center"/>
        <w:rPr>
          <w:rFonts w:ascii="Times New Roman" w:hAnsi="Times New Roman" w:cs="Times New Roman"/>
          <w:b/>
          <w:bCs/>
          <w:sz w:val="32"/>
          <w:szCs w:val="32"/>
        </w:rPr>
      </w:pPr>
    </w:p>
    <w:p w14:paraId="3BDD4E91" w14:textId="77777777" w:rsidR="0078510E" w:rsidRDefault="0078510E" w:rsidP="005F5741">
      <w:pPr>
        <w:spacing w:line="480" w:lineRule="auto"/>
        <w:jc w:val="center"/>
        <w:rPr>
          <w:rFonts w:ascii="Times New Roman" w:hAnsi="Times New Roman" w:cs="Times New Roman"/>
          <w:b/>
          <w:bCs/>
          <w:sz w:val="32"/>
          <w:szCs w:val="32"/>
        </w:rPr>
      </w:pPr>
    </w:p>
    <w:p w14:paraId="2612033A" w14:textId="5C565EB3" w:rsidR="005F5741" w:rsidRDefault="00005079" w:rsidP="005F5741">
      <w:pPr>
        <w:spacing w:line="480" w:lineRule="auto"/>
        <w:jc w:val="center"/>
        <w:rPr>
          <w:rFonts w:ascii="Times New Roman" w:hAnsi="Times New Roman" w:cs="Times New Roman"/>
          <w:b/>
          <w:bCs/>
          <w:sz w:val="32"/>
          <w:szCs w:val="32"/>
        </w:rPr>
      </w:pPr>
      <w:r w:rsidRPr="00901305">
        <w:rPr>
          <w:rFonts w:ascii="Times New Roman" w:hAnsi="Times New Roman" w:cs="Times New Roman"/>
          <w:b/>
          <w:bCs/>
          <w:sz w:val="32"/>
          <w:szCs w:val="32"/>
        </w:rPr>
        <w:t>References</w:t>
      </w:r>
    </w:p>
    <w:p w14:paraId="5883030B" w14:textId="77777777" w:rsidR="005F5741" w:rsidRDefault="00A92AAF" w:rsidP="005F5741">
      <w:pPr>
        <w:spacing w:line="480" w:lineRule="auto"/>
        <w:rPr>
          <w:rFonts w:ascii="Times New Roman" w:hAnsi="Times New Roman" w:cs="Times New Roman"/>
        </w:rPr>
      </w:pPr>
      <w:r w:rsidRPr="00A92AAF">
        <w:rPr>
          <w:rFonts w:ascii="Times New Roman" w:hAnsi="Times New Roman" w:cs="Times New Roman"/>
          <w:i/>
          <w:iCs/>
        </w:rPr>
        <w:t xml:space="preserve">Early Warning Services, LLC; Bank of America, N.A.; JPMorgan Chase Bank, N.A.; Wells Fargo </w:t>
      </w:r>
      <w:r w:rsidR="005F5741">
        <w:rPr>
          <w:rFonts w:ascii="Times New Roman" w:hAnsi="Times New Roman" w:cs="Times New Roman"/>
          <w:i/>
          <w:iCs/>
        </w:rPr>
        <w:t xml:space="preserve">                      </w:t>
      </w:r>
      <w:r w:rsidR="005F5741">
        <w:rPr>
          <w:rFonts w:ascii="Times New Roman" w:hAnsi="Times New Roman" w:cs="Times New Roman"/>
        </w:rPr>
        <w:t xml:space="preserve">       </w:t>
      </w:r>
    </w:p>
    <w:p w14:paraId="22789DD2" w14:textId="5FA59B41" w:rsidR="00A92AAF" w:rsidRPr="00BC1BEB" w:rsidRDefault="00A92AAF" w:rsidP="005F5741">
      <w:pPr>
        <w:spacing w:line="480" w:lineRule="auto"/>
        <w:ind w:left="720"/>
        <w:rPr>
          <w:rFonts w:ascii="Times New Roman" w:hAnsi="Times New Roman" w:cs="Times New Roman"/>
          <w:b/>
          <w:bCs/>
          <w:sz w:val="32"/>
          <w:szCs w:val="32"/>
        </w:rPr>
      </w:pPr>
      <w:r w:rsidRPr="00A92AAF">
        <w:rPr>
          <w:rFonts w:ascii="Times New Roman" w:hAnsi="Times New Roman" w:cs="Times New Roman"/>
          <w:i/>
          <w:iCs/>
        </w:rPr>
        <w:t>Bank, N.A | Consumer Financial Protection Bureau</w:t>
      </w:r>
      <w:r w:rsidRPr="00A92AAF">
        <w:rPr>
          <w:rFonts w:ascii="Times New Roman" w:hAnsi="Times New Roman" w:cs="Times New Roman"/>
        </w:rPr>
        <w:t xml:space="preserve">. (2024, December 20). </w:t>
      </w:r>
      <w:r w:rsidRPr="00BC1BEB">
        <w:rPr>
          <w:rFonts w:ascii="Times New Roman" w:hAnsi="Times New Roman" w:cs="Times New Roman"/>
        </w:rPr>
        <w:t>Consumer Financial Protection</w:t>
      </w:r>
      <w:r w:rsidR="001456F7" w:rsidRPr="00BC1BEB">
        <w:rPr>
          <w:rFonts w:ascii="Times New Roman" w:hAnsi="Times New Roman" w:cs="Times New Roman"/>
        </w:rPr>
        <w:t>B</w:t>
      </w:r>
      <w:r w:rsidRPr="00BC1BEB">
        <w:rPr>
          <w:rFonts w:ascii="Times New Roman" w:hAnsi="Times New Roman" w:cs="Times New Roman"/>
        </w:rPr>
        <w:t>ureau.</w:t>
      </w:r>
      <w:hyperlink r:id="rId24" w:history="1">
        <w:r w:rsidR="006633B9" w:rsidRPr="00BC1BEB">
          <w:rPr>
            <w:rStyle w:val="Hyperlink"/>
            <w:rFonts w:ascii="Times New Roman" w:hAnsi="Times New Roman" w:cs="Times New Roman"/>
          </w:rPr>
          <w:t>https://www.consumerfinance.gov/enforcement/actions/early-warning-services-llc-bank-of-america-na-jpmorgan-chase-bank-na-wells-fargo-bank-na/</w:t>
        </w:r>
      </w:hyperlink>
    </w:p>
    <w:p w14:paraId="42171D7C" w14:textId="213B1499" w:rsidR="006633B9" w:rsidRDefault="005B5C02" w:rsidP="5AAA70FC">
      <w:pPr>
        <w:spacing w:line="480" w:lineRule="auto"/>
        <w:rPr>
          <w:rFonts w:ascii="Times New Roman" w:hAnsi="Times New Roman" w:cs="Times New Roman"/>
          <w:i/>
          <w:iCs/>
        </w:rPr>
      </w:pPr>
      <w:r w:rsidRPr="5AAA70FC">
        <w:rPr>
          <w:rFonts w:ascii="Times New Roman" w:hAnsi="Times New Roman" w:cs="Times New Roman"/>
        </w:rPr>
        <w:t xml:space="preserve">Good e-Learning. (2024, April 10). </w:t>
      </w:r>
      <w:r w:rsidRPr="5AAA70FC">
        <w:rPr>
          <w:rFonts w:ascii="Times New Roman" w:hAnsi="Times New Roman" w:cs="Times New Roman"/>
          <w:i/>
          <w:iCs/>
        </w:rPr>
        <w:t xml:space="preserve">What is COBIT 2019? Everything you need to know </w:t>
      </w:r>
      <w:proofErr w:type="gramStart"/>
      <w:r w:rsidRPr="5AAA70FC">
        <w:rPr>
          <w:rFonts w:ascii="Times New Roman" w:hAnsi="Times New Roman" w:cs="Times New Roman"/>
          <w:i/>
          <w:iCs/>
        </w:rPr>
        <w:t>-</w:t>
      </w:r>
      <w:proofErr w:type="spellStart"/>
      <w:r w:rsidRPr="5AAA70FC">
        <w:rPr>
          <w:rFonts w:ascii="Times New Roman" w:hAnsi="Times New Roman" w:cs="Times New Roman"/>
          <w:i/>
          <w:iCs/>
        </w:rPr>
        <w:t>goode</w:t>
      </w:r>
      <w:proofErr w:type="spellEnd"/>
      <w:proofErr w:type="gramEnd"/>
      <w:r w:rsidR="006633B9" w:rsidRPr="5AAA70FC">
        <w:rPr>
          <w:rFonts w:ascii="Times New Roman" w:hAnsi="Times New Roman" w:cs="Times New Roman"/>
          <w:i/>
          <w:iCs/>
        </w:rPr>
        <w:t xml:space="preserve"> </w:t>
      </w:r>
    </w:p>
    <w:p w14:paraId="4AA80F5A" w14:textId="38CA0223" w:rsidR="005B5C02" w:rsidRPr="005B5C02" w:rsidRDefault="005B5C02" w:rsidP="006633B9">
      <w:pPr>
        <w:spacing w:line="480" w:lineRule="auto"/>
        <w:ind w:firstLine="720"/>
        <w:rPr>
          <w:rFonts w:ascii="Times New Roman" w:hAnsi="Times New Roman" w:cs="Times New Roman"/>
        </w:rPr>
      </w:pPr>
      <w:r w:rsidRPr="005B5C02">
        <w:rPr>
          <w:rFonts w:ascii="Times New Roman" w:hAnsi="Times New Roman" w:cs="Times New Roman"/>
          <w:i/>
          <w:iCs/>
        </w:rPr>
        <w:t>Learning</w:t>
      </w:r>
      <w:r w:rsidRPr="005B5C02">
        <w:rPr>
          <w:rFonts w:ascii="Times New Roman" w:hAnsi="Times New Roman" w:cs="Times New Roman"/>
        </w:rPr>
        <w:t xml:space="preserve">. </w:t>
      </w:r>
      <w:hyperlink r:id="rId25" w:history="1">
        <w:r w:rsidRPr="005B5C02">
          <w:rPr>
            <w:rStyle w:val="Hyperlink"/>
            <w:rFonts w:ascii="Times New Roman" w:hAnsi="Times New Roman" w:cs="Times New Roman"/>
          </w:rPr>
          <w:t>https://goodelearning.com/articles/what-is-cobit-2019/</w:t>
        </w:r>
      </w:hyperlink>
    </w:p>
    <w:p w14:paraId="55A2C28E" w14:textId="77777777" w:rsidR="006633B9" w:rsidRDefault="0080645A" w:rsidP="006633B9">
      <w:pPr>
        <w:spacing w:line="480" w:lineRule="auto"/>
        <w:rPr>
          <w:rFonts w:ascii="Times New Roman" w:hAnsi="Times New Roman" w:cs="Times New Roman"/>
        </w:rPr>
      </w:pPr>
      <w:r w:rsidRPr="0080645A">
        <w:rPr>
          <w:rFonts w:ascii="Times New Roman" w:hAnsi="Times New Roman" w:cs="Times New Roman"/>
        </w:rPr>
        <w:t xml:space="preserve">Shekhawat, J. S. (2024, August 9). Bank of </w:t>
      </w:r>
      <w:proofErr w:type="gramStart"/>
      <w:r w:rsidRPr="0080645A">
        <w:rPr>
          <w:rFonts w:ascii="Times New Roman" w:hAnsi="Times New Roman" w:cs="Times New Roman"/>
        </w:rPr>
        <w:t>America,</w:t>
      </w:r>
      <w:proofErr w:type="gramEnd"/>
      <w:r w:rsidRPr="0080645A">
        <w:rPr>
          <w:rFonts w:ascii="Times New Roman" w:hAnsi="Times New Roman" w:cs="Times New Roman"/>
        </w:rPr>
        <w:t xml:space="preserve"> Wells Fargo are under investigation for </w:t>
      </w:r>
    </w:p>
    <w:p w14:paraId="68FC918C" w14:textId="26470691" w:rsidR="0080645A" w:rsidRPr="00BC1BEB" w:rsidRDefault="0080645A" w:rsidP="006633B9">
      <w:pPr>
        <w:spacing w:line="480" w:lineRule="auto"/>
        <w:ind w:left="720"/>
        <w:rPr>
          <w:rFonts w:ascii="Times New Roman" w:hAnsi="Times New Roman" w:cs="Times New Roman"/>
          <w:lang w:val="es-DO"/>
        </w:rPr>
      </w:pPr>
      <w:r w:rsidRPr="5AAA70FC">
        <w:rPr>
          <w:rFonts w:ascii="Times New Roman" w:hAnsi="Times New Roman" w:cs="Times New Roman"/>
        </w:rPr>
        <w:lastRenderedPageBreak/>
        <w:t xml:space="preserve">handling of customers funds on Zelle. </w:t>
      </w:r>
      <w:r w:rsidRPr="5AAA70FC">
        <w:rPr>
          <w:rFonts w:ascii="Times New Roman" w:hAnsi="Times New Roman" w:cs="Times New Roman"/>
          <w:i/>
          <w:iCs/>
          <w:lang w:val="es-DO"/>
        </w:rPr>
        <w:t>USA TODAY</w:t>
      </w:r>
      <w:r w:rsidRPr="5AAA70FC">
        <w:rPr>
          <w:rFonts w:ascii="Times New Roman" w:hAnsi="Times New Roman" w:cs="Times New Roman"/>
          <w:lang w:val="es-DO"/>
        </w:rPr>
        <w:t xml:space="preserve">. </w:t>
      </w:r>
      <w:hyperlink r:id="rId26">
        <w:r w:rsidR="006633B9" w:rsidRPr="5AAA70FC">
          <w:rPr>
            <w:rStyle w:val="Hyperlink"/>
            <w:rFonts w:ascii="Times New Roman" w:hAnsi="Times New Roman" w:cs="Times New Roman"/>
            <w:lang w:val="es-DO"/>
          </w:rPr>
          <w:t>https://www.usatoday.com/story/money/2024/08/07/major-banks-under-investigation-zelle-transactions/74704325007/</w:t>
        </w:r>
      </w:hyperlink>
    </w:p>
    <w:p w14:paraId="705A991B" w14:textId="52E25982" w:rsidR="00005079" w:rsidRDefault="5F37E04C" w:rsidP="5AAA70FC">
      <w:pPr>
        <w:spacing w:after="0" w:line="480" w:lineRule="auto"/>
        <w:ind w:left="720" w:hanging="720"/>
      </w:pPr>
      <w:r w:rsidRPr="00BE77F6">
        <w:rPr>
          <w:rFonts w:ascii="Times New Roman" w:eastAsia="Times New Roman" w:hAnsi="Times New Roman" w:cs="Times New Roman"/>
        </w:rPr>
        <w:t xml:space="preserve">Cooper, S., &amp; Cooper, S. (2025, February 20). </w:t>
      </w:r>
      <w:r w:rsidRPr="00BE77F6">
        <w:rPr>
          <w:rFonts w:ascii="Times New Roman" w:eastAsia="Times New Roman" w:hAnsi="Times New Roman" w:cs="Times New Roman"/>
          <w:i/>
          <w:iCs/>
        </w:rPr>
        <w:t>The best managed SIEM services</w:t>
      </w:r>
      <w:r w:rsidRPr="00BE77F6">
        <w:rPr>
          <w:rFonts w:ascii="Times New Roman" w:eastAsia="Times New Roman" w:hAnsi="Times New Roman" w:cs="Times New Roman"/>
        </w:rPr>
        <w:t xml:space="preserve">. </w:t>
      </w:r>
      <w:proofErr w:type="spellStart"/>
      <w:r w:rsidRPr="00BE77F6">
        <w:rPr>
          <w:rFonts w:ascii="Times New Roman" w:eastAsia="Times New Roman" w:hAnsi="Times New Roman" w:cs="Times New Roman"/>
        </w:rPr>
        <w:t>Comparitech</w:t>
      </w:r>
      <w:proofErr w:type="spellEnd"/>
      <w:r w:rsidRPr="00BE77F6">
        <w:rPr>
          <w:rFonts w:ascii="Times New Roman" w:eastAsia="Times New Roman" w:hAnsi="Times New Roman" w:cs="Times New Roman"/>
        </w:rPr>
        <w:t xml:space="preserve">. </w:t>
      </w:r>
      <w:hyperlink r:id="rId27">
        <w:r w:rsidRPr="00BE77F6">
          <w:rPr>
            <w:rStyle w:val="Hyperlink"/>
            <w:rFonts w:ascii="Times New Roman" w:eastAsia="Times New Roman" w:hAnsi="Times New Roman" w:cs="Times New Roman"/>
          </w:rPr>
          <w:t>https://www.comparitech.com/net-admin/managed-siem-services/</w:t>
        </w:r>
      </w:hyperlink>
    </w:p>
    <w:p w14:paraId="0243F3CC" w14:textId="29A96A74" w:rsidR="00005079" w:rsidRDefault="459DD3DA" w:rsidP="5AAA70FC">
      <w:pPr>
        <w:spacing w:after="0" w:line="480" w:lineRule="auto"/>
        <w:ind w:left="720" w:hanging="720"/>
      </w:pPr>
      <w:r w:rsidRPr="00BE77F6">
        <w:rPr>
          <w:rFonts w:ascii="Times New Roman" w:eastAsia="Times New Roman" w:hAnsi="Times New Roman" w:cs="Times New Roman"/>
        </w:rPr>
        <w:t xml:space="preserve">Shea, S. (2024, February 5). </w:t>
      </w:r>
      <w:r w:rsidRPr="00BE77F6">
        <w:rPr>
          <w:rFonts w:ascii="Times New Roman" w:eastAsia="Times New Roman" w:hAnsi="Times New Roman" w:cs="Times New Roman"/>
          <w:i/>
          <w:iCs/>
        </w:rPr>
        <w:t>SOAR (security orchestration, automation and response)</w:t>
      </w:r>
      <w:r w:rsidRPr="00BE77F6">
        <w:rPr>
          <w:rFonts w:ascii="Times New Roman" w:eastAsia="Times New Roman" w:hAnsi="Times New Roman" w:cs="Times New Roman"/>
        </w:rPr>
        <w:t xml:space="preserve">. Search Security. </w:t>
      </w:r>
      <w:hyperlink r:id="rId28">
        <w:r w:rsidRPr="00BE77F6">
          <w:rPr>
            <w:rStyle w:val="Hyperlink"/>
            <w:rFonts w:ascii="Times New Roman" w:eastAsia="Times New Roman" w:hAnsi="Times New Roman" w:cs="Times New Roman"/>
          </w:rPr>
          <w:t>https://www.techtarget.com/searchsecurity/definition/SOAR</w:t>
        </w:r>
      </w:hyperlink>
    </w:p>
    <w:p w14:paraId="155CBF2F" w14:textId="638D142C" w:rsidR="00005079" w:rsidRPr="00BE77F6" w:rsidRDefault="00005079" w:rsidP="006633B9">
      <w:pPr>
        <w:spacing w:line="480" w:lineRule="auto"/>
        <w:rPr>
          <w:rFonts w:ascii="Times New Roman" w:hAnsi="Times New Roman" w:cs="Times New Roman"/>
        </w:rPr>
      </w:pPr>
    </w:p>
    <w:p w14:paraId="42342447" w14:textId="27CF4405" w:rsidR="009A68AA" w:rsidRDefault="152DF322" w:rsidP="1FC5A923">
      <w:pPr>
        <w:spacing w:after="0" w:line="480" w:lineRule="auto"/>
        <w:ind w:left="720" w:hanging="720"/>
      </w:pPr>
      <w:r w:rsidRPr="1FC5A923">
        <w:rPr>
          <w:rFonts w:ascii="Times New Roman" w:eastAsia="Times New Roman" w:hAnsi="Times New Roman" w:cs="Times New Roman"/>
        </w:rPr>
        <w:t xml:space="preserve">Bhansali, A. (2024, December 13). </w:t>
      </w:r>
      <w:r w:rsidRPr="1FC5A923">
        <w:rPr>
          <w:rFonts w:ascii="Times New Roman" w:eastAsia="Times New Roman" w:hAnsi="Times New Roman" w:cs="Times New Roman"/>
          <w:i/>
          <w:iCs/>
        </w:rPr>
        <w:t>How to develop and implement a cybersecurity Plan</w:t>
      </w:r>
      <w:r w:rsidRPr="1FC5A923">
        <w:rPr>
          <w:rFonts w:ascii="Times New Roman" w:eastAsia="Times New Roman" w:hAnsi="Times New Roman" w:cs="Times New Roman"/>
        </w:rPr>
        <w:t xml:space="preserve">. </w:t>
      </w:r>
      <w:proofErr w:type="spellStart"/>
      <w:r w:rsidRPr="00BE77F6">
        <w:rPr>
          <w:rFonts w:ascii="Times New Roman" w:eastAsia="Times New Roman" w:hAnsi="Times New Roman" w:cs="Times New Roman"/>
          <w:lang w:val="es-DO"/>
        </w:rPr>
        <w:t>OmniDefend</w:t>
      </w:r>
      <w:proofErr w:type="spellEnd"/>
      <w:r w:rsidRPr="00BE77F6">
        <w:rPr>
          <w:rFonts w:ascii="Times New Roman" w:eastAsia="Times New Roman" w:hAnsi="Times New Roman" w:cs="Times New Roman"/>
          <w:lang w:val="es-DO"/>
        </w:rPr>
        <w:t xml:space="preserve">. </w:t>
      </w:r>
      <w:hyperlink r:id="rId29">
        <w:r w:rsidRPr="00BE77F6">
          <w:rPr>
            <w:rStyle w:val="Hyperlink"/>
            <w:rFonts w:ascii="Times New Roman" w:eastAsia="Times New Roman" w:hAnsi="Times New Roman" w:cs="Times New Roman"/>
            <w:lang w:val="es-DO"/>
          </w:rPr>
          <w:t>https://www.omnidefend.com/how-to-develop-and-implement-a-cybersecurity-plan/</w:t>
        </w:r>
      </w:hyperlink>
    </w:p>
    <w:p w14:paraId="6BF07845" w14:textId="1D31C388" w:rsidR="006741C9" w:rsidRPr="006741C9" w:rsidRDefault="006741C9" w:rsidP="1FC5A923">
      <w:pPr>
        <w:spacing w:after="0" w:line="480" w:lineRule="auto"/>
        <w:ind w:left="720" w:hanging="720"/>
      </w:pPr>
      <w:hyperlink r:id="rId30" w:history="1">
        <w:r w:rsidRPr="006741C9">
          <w:rPr>
            <w:rStyle w:val="Hyperlink"/>
          </w:rPr>
          <w:t>https://www.youtube.com/watch?v=nWpb6UtzozE</w:t>
        </w:r>
      </w:hyperlink>
    </w:p>
    <w:p w14:paraId="4E7A345F" w14:textId="1AD23385" w:rsidR="00CC51AF" w:rsidRPr="006741C9" w:rsidRDefault="00CC51AF" w:rsidP="00CC51AF">
      <w:pPr>
        <w:spacing w:after="0" w:line="480" w:lineRule="auto"/>
        <w:ind w:left="720" w:hanging="720"/>
      </w:pPr>
      <w:hyperlink r:id="rId31" w:history="1">
        <w:r w:rsidRPr="00FD040C">
          <w:rPr>
            <w:rStyle w:val="Hyperlink"/>
          </w:rPr>
          <w:t>https://www.youtube.com/watch?v=nWpb6UtzozE</w:t>
        </w:r>
      </w:hyperlink>
    </w:p>
    <w:sectPr w:rsidR="00CC51AF" w:rsidRPr="006741C9" w:rsidSect="00A760EA">
      <w:footerReference w:type="defaul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ECDD" w14:textId="77777777" w:rsidR="000C77E1" w:rsidRDefault="000C77E1" w:rsidP="000C77E1">
      <w:pPr>
        <w:spacing w:after="0" w:line="240" w:lineRule="auto"/>
      </w:pPr>
      <w:r>
        <w:separator/>
      </w:r>
    </w:p>
  </w:endnote>
  <w:endnote w:type="continuationSeparator" w:id="0">
    <w:p w14:paraId="42166A4A" w14:textId="77777777" w:rsidR="000C77E1" w:rsidRDefault="000C77E1" w:rsidP="000C7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411591"/>
      <w:docPartObj>
        <w:docPartGallery w:val="Page Numbers (Bottom of Page)"/>
        <w:docPartUnique/>
      </w:docPartObj>
    </w:sdtPr>
    <w:sdtEndPr>
      <w:rPr>
        <w:noProof/>
      </w:rPr>
    </w:sdtEndPr>
    <w:sdtContent>
      <w:p w14:paraId="06B25574" w14:textId="49875BE1" w:rsidR="00F357E6" w:rsidRDefault="00F357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D03D95" w14:textId="77777777" w:rsidR="000C77E1" w:rsidRDefault="000C7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1AA1" w14:textId="77777777" w:rsidR="000C77E1" w:rsidRDefault="000C77E1" w:rsidP="000C77E1">
      <w:pPr>
        <w:spacing w:after="0" w:line="240" w:lineRule="auto"/>
      </w:pPr>
      <w:r>
        <w:separator/>
      </w:r>
    </w:p>
  </w:footnote>
  <w:footnote w:type="continuationSeparator" w:id="0">
    <w:p w14:paraId="73F41A5D" w14:textId="77777777" w:rsidR="000C77E1" w:rsidRDefault="000C77E1" w:rsidP="000C77E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4KruKF2K9OW1g" int2:id="d0O0sl0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DA205"/>
    <w:multiLevelType w:val="hybridMultilevel"/>
    <w:tmpl w:val="475E2DBA"/>
    <w:lvl w:ilvl="0" w:tplc="95A214B2">
      <w:start w:val="1"/>
      <w:numFmt w:val="bullet"/>
      <w:lvlText w:val=""/>
      <w:lvlJc w:val="left"/>
      <w:pPr>
        <w:ind w:left="720" w:hanging="360"/>
      </w:pPr>
      <w:rPr>
        <w:rFonts w:ascii="Symbol" w:hAnsi="Symbol" w:hint="default"/>
      </w:rPr>
    </w:lvl>
    <w:lvl w:ilvl="1" w:tplc="4F4690A0">
      <w:start w:val="1"/>
      <w:numFmt w:val="bullet"/>
      <w:lvlText w:val="o"/>
      <w:lvlJc w:val="left"/>
      <w:pPr>
        <w:ind w:left="1440" w:hanging="360"/>
      </w:pPr>
      <w:rPr>
        <w:rFonts w:ascii="Courier New" w:hAnsi="Courier New" w:hint="default"/>
      </w:rPr>
    </w:lvl>
    <w:lvl w:ilvl="2" w:tplc="E0829A32">
      <w:start w:val="1"/>
      <w:numFmt w:val="bullet"/>
      <w:lvlText w:val=""/>
      <w:lvlJc w:val="left"/>
      <w:pPr>
        <w:ind w:left="2160" w:hanging="360"/>
      </w:pPr>
      <w:rPr>
        <w:rFonts w:ascii="Wingdings" w:hAnsi="Wingdings" w:hint="default"/>
      </w:rPr>
    </w:lvl>
    <w:lvl w:ilvl="3" w:tplc="F2684A94">
      <w:start w:val="1"/>
      <w:numFmt w:val="bullet"/>
      <w:lvlText w:val=""/>
      <w:lvlJc w:val="left"/>
      <w:pPr>
        <w:ind w:left="2880" w:hanging="360"/>
      </w:pPr>
      <w:rPr>
        <w:rFonts w:ascii="Symbol" w:hAnsi="Symbol" w:hint="default"/>
      </w:rPr>
    </w:lvl>
    <w:lvl w:ilvl="4" w:tplc="90161AEC">
      <w:start w:val="1"/>
      <w:numFmt w:val="bullet"/>
      <w:lvlText w:val="o"/>
      <w:lvlJc w:val="left"/>
      <w:pPr>
        <w:ind w:left="3600" w:hanging="360"/>
      </w:pPr>
      <w:rPr>
        <w:rFonts w:ascii="Courier New" w:hAnsi="Courier New" w:hint="default"/>
      </w:rPr>
    </w:lvl>
    <w:lvl w:ilvl="5" w:tplc="54024070">
      <w:start w:val="1"/>
      <w:numFmt w:val="bullet"/>
      <w:lvlText w:val=""/>
      <w:lvlJc w:val="left"/>
      <w:pPr>
        <w:ind w:left="4320" w:hanging="360"/>
      </w:pPr>
      <w:rPr>
        <w:rFonts w:ascii="Wingdings" w:hAnsi="Wingdings" w:hint="default"/>
      </w:rPr>
    </w:lvl>
    <w:lvl w:ilvl="6" w:tplc="78EA3A76">
      <w:start w:val="1"/>
      <w:numFmt w:val="bullet"/>
      <w:lvlText w:val=""/>
      <w:lvlJc w:val="left"/>
      <w:pPr>
        <w:ind w:left="5040" w:hanging="360"/>
      </w:pPr>
      <w:rPr>
        <w:rFonts w:ascii="Symbol" w:hAnsi="Symbol" w:hint="default"/>
      </w:rPr>
    </w:lvl>
    <w:lvl w:ilvl="7" w:tplc="290AC4CA">
      <w:start w:val="1"/>
      <w:numFmt w:val="bullet"/>
      <w:lvlText w:val="o"/>
      <w:lvlJc w:val="left"/>
      <w:pPr>
        <w:ind w:left="5760" w:hanging="360"/>
      </w:pPr>
      <w:rPr>
        <w:rFonts w:ascii="Courier New" w:hAnsi="Courier New" w:hint="default"/>
      </w:rPr>
    </w:lvl>
    <w:lvl w:ilvl="8" w:tplc="FD2C3A12">
      <w:start w:val="1"/>
      <w:numFmt w:val="bullet"/>
      <w:lvlText w:val=""/>
      <w:lvlJc w:val="left"/>
      <w:pPr>
        <w:ind w:left="6480" w:hanging="360"/>
      </w:pPr>
      <w:rPr>
        <w:rFonts w:ascii="Wingdings" w:hAnsi="Wingdings" w:hint="default"/>
      </w:rPr>
    </w:lvl>
  </w:abstractNum>
  <w:abstractNum w:abstractNumId="1" w15:restartNumberingAfterBreak="0">
    <w:nsid w:val="4E18A98D"/>
    <w:multiLevelType w:val="hybridMultilevel"/>
    <w:tmpl w:val="25E40C92"/>
    <w:lvl w:ilvl="0" w:tplc="9946A35E">
      <w:start w:val="1"/>
      <w:numFmt w:val="bullet"/>
      <w:lvlText w:val=""/>
      <w:lvlJc w:val="left"/>
      <w:pPr>
        <w:ind w:left="720" w:hanging="360"/>
      </w:pPr>
      <w:rPr>
        <w:rFonts w:ascii="Symbol" w:hAnsi="Symbol" w:hint="default"/>
      </w:rPr>
    </w:lvl>
    <w:lvl w:ilvl="1" w:tplc="EBACD792">
      <w:start w:val="1"/>
      <w:numFmt w:val="bullet"/>
      <w:lvlText w:val="o"/>
      <w:lvlJc w:val="left"/>
      <w:pPr>
        <w:ind w:left="1440" w:hanging="360"/>
      </w:pPr>
      <w:rPr>
        <w:rFonts w:ascii="Courier New" w:hAnsi="Courier New" w:hint="default"/>
      </w:rPr>
    </w:lvl>
    <w:lvl w:ilvl="2" w:tplc="95822558">
      <w:start w:val="1"/>
      <w:numFmt w:val="bullet"/>
      <w:lvlText w:val=""/>
      <w:lvlJc w:val="left"/>
      <w:pPr>
        <w:ind w:left="2160" w:hanging="360"/>
      </w:pPr>
      <w:rPr>
        <w:rFonts w:ascii="Wingdings" w:hAnsi="Wingdings" w:hint="default"/>
      </w:rPr>
    </w:lvl>
    <w:lvl w:ilvl="3" w:tplc="0220DFA0">
      <w:start w:val="1"/>
      <w:numFmt w:val="bullet"/>
      <w:lvlText w:val=""/>
      <w:lvlJc w:val="left"/>
      <w:pPr>
        <w:ind w:left="2880" w:hanging="360"/>
      </w:pPr>
      <w:rPr>
        <w:rFonts w:ascii="Symbol" w:hAnsi="Symbol" w:hint="default"/>
      </w:rPr>
    </w:lvl>
    <w:lvl w:ilvl="4" w:tplc="B72CCB34">
      <w:start w:val="1"/>
      <w:numFmt w:val="bullet"/>
      <w:lvlText w:val="o"/>
      <w:lvlJc w:val="left"/>
      <w:pPr>
        <w:ind w:left="3600" w:hanging="360"/>
      </w:pPr>
      <w:rPr>
        <w:rFonts w:ascii="Courier New" w:hAnsi="Courier New" w:hint="default"/>
      </w:rPr>
    </w:lvl>
    <w:lvl w:ilvl="5" w:tplc="0E508E20">
      <w:start w:val="1"/>
      <w:numFmt w:val="bullet"/>
      <w:lvlText w:val=""/>
      <w:lvlJc w:val="left"/>
      <w:pPr>
        <w:ind w:left="4320" w:hanging="360"/>
      </w:pPr>
      <w:rPr>
        <w:rFonts w:ascii="Wingdings" w:hAnsi="Wingdings" w:hint="default"/>
      </w:rPr>
    </w:lvl>
    <w:lvl w:ilvl="6" w:tplc="EAD6C714">
      <w:start w:val="1"/>
      <w:numFmt w:val="bullet"/>
      <w:lvlText w:val=""/>
      <w:lvlJc w:val="left"/>
      <w:pPr>
        <w:ind w:left="5040" w:hanging="360"/>
      </w:pPr>
      <w:rPr>
        <w:rFonts w:ascii="Symbol" w:hAnsi="Symbol" w:hint="default"/>
      </w:rPr>
    </w:lvl>
    <w:lvl w:ilvl="7" w:tplc="F5ECF5C6">
      <w:start w:val="1"/>
      <w:numFmt w:val="bullet"/>
      <w:lvlText w:val="o"/>
      <w:lvlJc w:val="left"/>
      <w:pPr>
        <w:ind w:left="5760" w:hanging="360"/>
      </w:pPr>
      <w:rPr>
        <w:rFonts w:ascii="Courier New" w:hAnsi="Courier New" w:hint="default"/>
      </w:rPr>
    </w:lvl>
    <w:lvl w:ilvl="8" w:tplc="734CC7C0">
      <w:start w:val="1"/>
      <w:numFmt w:val="bullet"/>
      <w:lvlText w:val=""/>
      <w:lvlJc w:val="left"/>
      <w:pPr>
        <w:ind w:left="6480" w:hanging="360"/>
      </w:pPr>
      <w:rPr>
        <w:rFonts w:ascii="Wingdings" w:hAnsi="Wingdings" w:hint="default"/>
      </w:rPr>
    </w:lvl>
  </w:abstractNum>
  <w:abstractNum w:abstractNumId="2" w15:restartNumberingAfterBreak="0">
    <w:nsid w:val="5048904F"/>
    <w:multiLevelType w:val="hybridMultilevel"/>
    <w:tmpl w:val="7BFC0F6E"/>
    <w:lvl w:ilvl="0" w:tplc="6EF4E392">
      <w:start w:val="1"/>
      <w:numFmt w:val="bullet"/>
      <w:lvlText w:val=""/>
      <w:lvlJc w:val="left"/>
      <w:pPr>
        <w:ind w:left="720" w:hanging="360"/>
      </w:pPr>
      <w:rPr>
        <w:rFonts w:ascii="Symbol" w:hAnsi="Symbol" w:hint="default"/>
      </w:rPr>
    </w:lvl>
    <w:lvl w:ilvl="1" w:tplc="0CC64334">
      <w:start w:val="1"/>
      <w:numFmt w:val="bullet"/>
      <w:lvlText w:val="o"/>
      <w:lvlJc w:val="left"/>
      <w:pPr>
        <w:ind w:left="1440" w:hanging="360"/>
      </w:pPr>
      <w:rPr>
        <w:rFonts w:ascii="Courier New" w:hAnsi="Courier New" w:hint="default"/>
      </w:rPr>
    </w:lvl>
    <w:lvl w:ilvl="2" w:tplc="A1F01120">
      <w:start w:val="1"/>
      <w:numFmt w:val="bullet"/>
      <w:lvlText w:val=""/>
      <w:lvlJc w:val="left"/>
      <w:pPr>
        <w:ind w:left="2160" w:hanging="360"/>
      </w:pPr>
      <w:rPr>
        <w:rFonts w:ascii="Wingdings" w:hAnsi="Wingdings" w:hint="default"/>
      </w:rPr>
    </w:lvl>
    <w:lvl w:ilvl="3" w:tplc="4BCADBAC">
      <w:start w:val="1"/>
      <w:numFmt w:val="bullet"/>
      <w:lvlText w:val=""/>
      <w:lvlJc w:val="left"/>
      <w:pPr>
        <w:ind w:left="2880" w:hanging="360"/>
      </w:pPr>
      <w:rPr>
        <w:rFonts w:ascii="Symbol" w:hAnsi="Symbol" w:hint="default"/>
      </w:rPr>
    </w:lvl>
    <w:lvl w:ilvl="4" w:tplc="01A0AE2A">
      <w:start w:val="1"/>
      <w:numFmt w:val="bullet"/>
      <w:lvlText w:val="o"/>
      <w:lvlJc w:val="left"/>
      <w:pPr>
        <w:ind w:left="3600" w:hanging="360"/>
      </w:pPr>
      <w:rPr>
        <w:rFonts w:ascii="Courier New" w:hAnsi="Courier New" w:hint="default"/>
      </w:rPr>
    </w:lvl>
    <w:lvl w:ilvl="5" w:tplc="FF061BAE">
      <w:start w:val="1"/>
      <w:numFmt w:val="bullet"/>
      <w:lvlText w:val=""/>
      <w:lvlJc w:val="left"/>
      <w:pPr>
        <w:ind w:left="4320" w:hanging="360"/>
      </w:pPr>
      <w:rPr>
        <w:rFonts w:ascii="Wingdings" w:hAnsi="Wingdings" w:hint="default"/>
      </w:rPr>
    </w:lvl>
    <w:lvl w:ilvl="6" w:tplc="4A1A38C0">
      <w:start w:val="1"/>
      <w:numFmt w:val="bullet"/>
      <w:lvlText w:val=""/>
      <w:lvlJc w:val="left"/>
      <w:pPr>
        <w:ind w:left="5040" w:hanging="360"/>
      </w:pPr>
      <w:rPr>
        <w:rFonts w:ascii="Symbol" w:hAnsi="Symbol" w:hint="default"/>
      </w:rPr>
    </w:lvl>
    <w:lvl w:ilvl="7" w:tplc="A18C192C">
      <w:start w:val="1"/>
      <w:numFmt w:val="bullet"/>
      <w:lvlText w:val="o"/>
      <w:lvlJc w:val="left"/>
      <w:pPr>
        <w:ind w:left="5760" w:hanging="360"/>
      </w:pPr>
      <w:rPr>
        <w:rFonts w:ascii="Courier New" w:hAnsi="Courier New" w:hint="default"/>
      </w:rPr>
    </w:lvl>
    <w:lvl w:ilvl="8" w:tplc="03E4BE34">
      <w:start w:val="1"/>
      <w:numFmt w:val="bullet"/>
      <w:lvlText w:val=""/>
      <w:lvlJc w:val="left"/>
      <w:pPr>
        <w:ind w:left="6480" w:hanging="360"/>
      </w:pPr>
      <w:rPr>
        <w:rFonts w:ascii="Wingdings" w:hAnsi="Wingdings" w:hint="default"/>
      </w:rPr>
    </w:lvl>
  </w:abstractNum>
  <w:num w:numId="1" w16cid:durableId="229729404">
    <w:abstractNumId w:val="0"/>
  </w:num>
  <w:num w:numId="2" w16cid:durableId="1864396409">
    <w:abstractNumId w:val="2"/>
  </w:num>
  <w:num w:numId="3" w16cid:durableId="743917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CB8"/>
    <w:rsid w:val="00002B53"/>
    <w:rsid w:val="00003465"/>
    <w:rsid w:val="00004CA8"/>
    <w:rsid w:val="00005079"/>
    <w:rsid w:val="000052A8"/>
    <w:rsid w:val="00006273"/>
    <w:rsid w:val="0000680E"/>
    <w:rsid w:val="00011B64"/>
    <w:rsid w:val="0001308D"/>
    <w:rsid w:val="00013BC8"/>
    <w:rsid w:val="00016545"/>
    <w:rsid w:val="00016802"/>
    <w:rsid w:val="00023D8C"/>
    <w:rsid w:val="00030437"/>
    <w:rsid w:val="00030DA9"/>
    <w:rsid w:val="00031C63"/>
    <w:rsid w:val="000360A0"/>
    <w:rsid w:val="00036569"/>
    <w:rsid w:val="000527A1"/>
    <w:rsid w:val="000541FA"/>
    <w:rsid w:val="00065674"/>
    <w:rsid w:val="0006630E"/>
    <w:rsid w:val="000703B1"/>
    <w:rsid w:val="000716AC"/>
    <w:rsid w:val="00072F21"/>
    <w:rsid w:val="00073328"/>
    <w:rsid w:val="00073C69"/>
    <w:rsid w:val="00073E31"/>
    <w:rsid w:val="000909B9"/>
    <w:rsid w:val="00092C16"/>
    <w:rsid w:val="000930E1"/>
    <w:rsid w:val="00094299"/>
    <w:rsid w:val="00096213"/>
    <w:rsid w:val="0009691B"/>
    <w:rsid w:val="00096EE9"/>
    <w:rsid w:val="000A1D05"/>
    <w:rsid w:val="000B1CED"/>
    <w:rsid w:val="000B6B00"/>
    <w:rsid w:val="000B7682"/>
    <w:rsid w:val="000C0E3B"/>
    <w:rsid w:val="000C2CE7"/>
    <w:rsid w:val="000C4245"/>
    <w:rsid w:val="000C5552"/>
    <w:rsid w:val="000C77E1"/>
    <w:rsid w:val="000C7E9C"/>
    <w:rsid w:val="000D1D65"/>
    <w:rsid w:val="000D413E"/>
    <w:rsid w:val="000D6987"/>
    <w:rsid w:val="000E3EC3"/>
    <w:rsid w:val="000E43B9"/>
    <w:rsid w:val="000E5F8D"/>
    <w:rsid w:val="000E7A29"/>
    <w:rsid w:val="000F429F"/>
    <w:rsid w:val="000F5D29"/>
    <w:rsid w:val="0010568F"/>
    <w:rsid w:val="001115B1"/>
    <w:rsid w:val="001128EF"/>
    <w:rsid w:val="001160B6"/>
    <w:rsid w:val="001218AF"/>
    <w:rsid w:val="001228F9"/>
    <w:rsid w:val="00131531"/>
    <w:rsid w:val="001341B1"/>
    <w:rsid w:val="00141018"/>
    <w:rsid w:val="001456F7"/>
    <w:rsid w:val="00160625"/>
    <w:rsid w:val="001666C5"/>
    <w:rsid w:val="00172A65"/>
    <w:rsid w:val="00182D8C"/>
    <w:rsid w:val="00182F97"/>
    <w:rsid w:val="00194D11"/>
    <w:rsid w:val="00197D96"/>
    <w:rsid w:val="001A0977"/>
    <w:rsid w:val="001A1F69"/>
    <w:rsid w:val="001A3835"/>
    <w:rsid w:val="001B100F"/>
    <w:rsid w:val="001B1BF6"/>
    <w:rsid w:val="001B4834"/>
    <w:rsid w:val="001B54F2"/>
    <w:rsid w:val="001B6F82"/>
    <w:rsid w:val="001B7EDC"/>
    <w:rsid w:val="001C165C"/>
    <w:rsid w:val="001C5C65"/>
    <w:rsid w:val="001E268D"/>
    <w:rsid w:val="001E5B45"/>
    <w:rsid w:val="001E5DFE"/>
    <w:rsid w:val="001E742F"/>
    <w:rsid w:val="001F0169"/>
    <w:rsid w:val="001F1D05"/>
    <w:rsid w:val="001F5036"/>
    <w:rsid w:val="00201B20"/>
    <w:rsid w:val="0020347F"/>
    <w:rsid w:val="00203F12"/>
    <w:rsid w:val="00211E39"/>
    <w:rsid w:val="00213673"/>
    <w:rsid w:val="00214EAA"/>
    <w:rsid w:val="00222A11"/>
    <w:rsid w:val="00227AA8"/>
    <w:rsid w:val="002417BA"/>
    <w:rsid w:val="002529C4"/>
    <w:rsid w:val="00253918"/>
    <w:rsid w:val="00257CC0"/>
    <w:rsid w:val="002609C2"/>
    <w:rsid w:val="0026751D"/>
    <w:rsid w:val="00277193"/>
    <w:rsid w:val="00281B87"/>
    <w:rsid w:val="002877E1"/>
    <w:rsid w:val="00293FD3"/>
    <w:rsid w:val="0029427C"/>
    <w:rsid w:val="00295166"/>
    <w:rsid w:val="0029537B"/>
    <w:rsid w:val="002955CC"/>
    <w:rsid w:val="00295B69"/>
    <w:rsid w:val="002A434E"/>
    <w:rsid w:val="002B042F"/>
    <w:rsid w:val="002B13D8"/>
    <w:rsid w:val="002B3529"/>
    <w:rsid w:val="002B538C"/>
    <w:rsid w:val="002B5610"/>
    <w:rsid w:val="002C283A"/>
    <w:rsid w:val="002C4B21"/>
    <w:rsid w:val="002C4C03"/>
    <w:rsid w:val="002C5153"/>
    <w:rsid w:val="002D1D99"/>
    <w:rsid w:val="002D47F1"/>
    <w:rsid w:val="002E05D5"/>
    <w:rsid w:val="002E314F"/>
    <w:rsid w:val="002E6471"/>
    <w:rsid w:val="002F0BA8"/>
    <w:rsid w:val="002F0FD2"/>
    <w:rsid w:val="00310179"/>
    <w:rsid w:val="00314147"/>
    <w:rsid w:val="0032284C"/>
    <w:rsid w:val="003237AC"/>
    <w:rsid w:val="003265EB"/>
    <w:rsid w:val="00332D06"/>
    <w:rsid w:val="00334484"/>
    <w:rsid w:val="00335DA4"/>
    <w:rsid w:val="00343CDE"/>
    <w:rsid w:val="00345412"/>
    <w:rsid w:val="003605D1"/>
    <w:rsid w:val="00364A34"/>
    <w:rsid w:val="00365628"/>
    <w:rsid w:val="00365CCD"/>
    <w:rsid w:val="00372B8A"/>
    <w:rsid w:val="00380247"/>
    <w:rsid w:val="00383E67"/>
    <w:rsid w:val="00392155"/>
    <w:rsid w:val="0039314C"/>
    <w:rsid w:val="00395F6A"/>
    <w:rsid w:val="003963D5"/>
    <w:rsid w:val="003A06CD"/>
    <w:rsid w:val="003A4226"/>
    <w:rsid w:val="003A6169"/>
    <w:rsid w:val="003B30DD"/>
    <w:rsid w:val="003B618E"/>
    <w:rsid w:val="003B6E0A"/>
    <w:rsid w:val="003B7B79"/>
    <w:rsid w:val="003C40B9"/>
    <w:rsid w:val="003C550C"/>
    <w:rsid w:val="003C64DB"/>
    <w:rsid w:val="003D10DA"/>
    <w:rsid w:val="003D4034"/>
    <w:rsid w:val="003D6B1C"/>
    <w:rsid w:val="003E2F26"/>
    <w:rsid w:val="003E3D2B"/>
    <w:rsid w:val="003E5118"/>
    <w:rsid w:val="003E5A2A"/>
    <w:rsid w:val="003F2660"/>
    <w:rsid w:val="00401ED2"/>
    <w:rsid w:val="00402FDB"/>
    <w:rsid w:val="0040519C"/>
    <w:rsid w:val="00412E72"/>
    <w:rsid w:val="00413D90"/>
    <w:rsid w:val="00425442"/>
    <w:rsid w:val="00430AB1"/>
    <w:rsid w:val="00437C6B"/>
    <w:rsid w:val="0044264E"/>
    <w:rsid w:val="0044785D"/>
    <w:rsid w:val="00455C7B"/>
    <w:rsid w:val="00461911"/>
    <w:rsid w:val="00470AEF"/>
    <w:rsid w:val="00475A1B"/>
    <w:rsid w:val="0048458E"/>
    <w:rsid w:val="00487097"/>
    <w:rsid w:val="00487280"/>
    <w:rsid w:val="00491EF3"/>
    <w:rsid w:val="00494500"/>
    <w:rsid w:val="00497A36"/>
    <w:rsid w:val="004A101B"/>
    <w:rsid w:val="004A2D7E"/>
    <w:rsid w:val="004A4FAE"/>
    <w:rsid w:val="004B2698"/>
    <w:rsid w:val="004B4842"/>
    <w:rsid w:val="004C1E41"/>
    <w:rsid w:val="004C1EC7"/>
    <w:rsid w:val="004C374A"/>
    <w:rsid w:val="004C654B"/>
    <w:rsid w:val="004C7A87"/>
    <w:rsid w:val="004D0B63"/>
    <w:rsid w:val="004D316B"/>
    <w:rsid w:val="004D317C"/>
    <w:rsid w:val="004D3CC6"/>
    <w:rsid w:val="004D76C9"/>
    <w:rsid w:val="004E3651"/>
    <w:rsid w:val="004E6845"/>
    <w:rsid w:val="004F1389"/>
    <w:rsid w:val="004F2263"/>
    <w:rsid w:val="004F620D"/>
    <w:rsid w:val="004F7926"/>
    <w:rsid w:val="004FA3E1"/>
    <w:rsid w:val="0050620F"/>
    <w:rsid w:val="00506403"/>
    <w:rsid w:val="00506F9B"/>
    <w:rsid w:val="00510444"/>
    <w:rsid w:val="005260DD"/>
    <w:rsid w:val="00531AD7"/>
    <w:rsid w:val="00533372"/>
    <w:rsid w:val="00533D7A"/>
    <w:rsid w:val="005367A6"/>
    <w:rsid w:val="00536AD7"/>
    <w:rsid w:val="005416EE"/>
    <w:rsid w:val="005470FE"/>
    <w:rsid w:val="005548D0"/>
    <w:rsid w:val="00562A5C"/>
    <w:rsid w:val="00565BE6"/>
    <w:rsid w:val="00566740"/>
    <w:rsid w:val="00570762"/>
    <w:rsid w:val="005766B5"/>
    <w:rsid w:val="0057719E"/>
    <w:rsid w:val="00581E7C"/>
    <w:rsid w:val="00592909"/>
    <w:rsid w:val="00593F8D"/>
    <w:rsid w:val="005A1726"/>
    <w:rsid w:val="005B2724"/>
    <w:rsid w:val="005B4897"/>
    <w:rsid w:val="005B4C40"/>
    <w:rsid w:val="005B5C02"/>
    <w:rsid w:val="005C0A49"/>
    <w:rsid w:val="005C10D3"/>
    <w:rsid w:val="005C141B"/>
    <w:rsid w:val="005C345D"/>
    <w:rsid w:val="005C366E"/>
    <w:rsid w:val="005C3C37"/>
    <w:rsid w:val="005D0D1B"/>
    <w:rsid w:val="005D76CF"/>
    <w:rsid w:val="005D795D"/>
    <w:rsid w:val="005D7BA1"/>
    <w:rsid w:val="005F145D"/>
    <w:rsid w:val="005F2913"/>
    <w:rsid w:val="005F5741"/>
    <w:rsid w:val="00602100"/>
    <w:rsid w:val="00611781"/>
    <w:rsid w:val="00612ADA"/>
    <w:rsid w:val="00612C9F"/>
    <w:rsid w:val="00623232"/>
    <w:rsid w:val="0062364F"/>
    <w:rsid w:val="006270E6"/>
    <w:rsid w:val="006279C6"/>
    <w:rsid w:val="006308B7"/>
    <w:rsid w:val="006329A7"/>
    <w:rsid w:val="00633CAE"/>
    <w:rsid w:val="00634038"/>
    <w:rsid w:val="0063680A"/>
    <w:rsid w:val="0064672D"/>
    <w:rsid w:val="006618C6"/>
    <w:rsid w:val="00662139"/>
    <w:rsid w:val="006622F8"/>
    <w:rsid w:val="006633B9"/>
    <w:rsid w:val="006716AE"/>
    <w:rsid w:val="006741C9"/>
    <w:rsid w:val="0067649F"/>
    <w:rsid w:val="0068550E"/>
    <w:rsid w:val="0069380B"/>
    <w:rsid w:val="006A0D9B"/>
    <w:rsid w:val="006A1F76"/>
    <w:rsid w:val="006A2E81"/>
    <w:rsid w:val="006A39BF"/>
    <w:rsid w:val="006A57DA"/>
    <w:rsid w:val="006B4E6E"/>
    <w:rsid w:val="006B6AEA"/>
    <w:rsid w:val="006C23E0"/>
    <w:rsid w:val="006C460F"/>
    <w:rsid w:val="006C55B6"/>
    <w:rsid w:val="006C579E"/>
    <w:rsid w:val="006D5D4E"/>
    <w:rsid w:val="006E519E"/>
    <w:rsid w:val="006E7AF3"/>
    <w:rsid w:val="006F1C13"/>
    <w:rsid w:val="006F4F86"/>
    <w:rsid w:val="006F5CB0"/>
    <w:rsid w:val="00702F79"/>
    <w:rsid w:val="0071039D"/>
    <w:rsid w:val="00716730"/>
    <w:rsid w:val="00716976"/>
    <w:rsid w:val="00720B30"/>
    <w:rsid w:val="007250BE"/>
    <w:rsid w:val="007268A6"/>
    <w:rsid w:val="00731460"/>
    <w:rsid w:val="007333E9"/>
    <w:rsid w:val="0073431F"/>
    <w:rsid w:val="007456E3"/>
    <w:rsid w:val="007504D7"/>
    <w:rsid w:val="00751E09"/>
    <w:rsid w:val="00764C96"/>
    <w:rsid w:val="00765938"/>
    <w:rsid w:val="007713C2"/>
    <w:rsid w:val="00774749"/>
    <w:rsid w:val="00776906"/>
    <w:rsid w:val="0078014D"/>
    <w:rsid w:val="00781A88"/>
    <w:rsid w:val="0078510E"/>
    <w:rsid w:val="007959D5"/>
    <w:rsid w:val="007A6082"/>
    <w:rsid w:val="007B1267"/>
    <w:rsid w:val="007B7300"/>
    <w:rsid w:val="007C27EF"/>
    <w:rsid w:val="007D2BB0"/>
    <w:rsid w:val="007D4FC1"/>
    <w:rsid w:val="007D725C"/>
    <w:rsid w:val="007E244C"/>
    <w:rsid w:val="007E5182"/>
    <w:rsid w:val="007F29F5"/>
    <w:rsid w:val="007F44D0"/>
    <w:rsid w:val="007F62C9"/>
    <w:rsid w:val="007F6C1C"/>
    <w:rsid w:val="007F6C34"/>
    <w:rsid w:val="00804EB8"/>
    <w:rsid w:val="0080645A"/>
    <w:rsid w:val="008074CD"/>
    <w:rsid w:val="0081460E"/>
    <w:rsid w:val="00817187"/>
    <w:rsid w:val="0082521B"/>
    <w:rsid w:val="00826F44"/>
    <w:rsid w:val="00830C78"/>
    <w:rsid w:val="00833B85"/>
    <w:rsid w:val="00834DFD"/>
    <w:rsid w:val="00836CCB"/>
    <w:rsid w:val="00847231"/>
    <w:rsid w:val="00851E9B"/>
    <w:rsid w:val="008551CE"/>
    <w:rsid w:val="00857501"/>
    <w:rsid w:val="00860B58"/>
    <w:rsid w:val="00867AED"/>
    <w:rsid w:val="0087330C"/>
    <w:rsid w:val="00873C74"/>
    <w:rsid w:val="00875548"/>
    <w:rsid w:val="0088343B"/>
    <w:rsid w:val="00883E3A"/>
    <w:rsid w:val="008860A1"/>
    <w:rsid w:val="00886201"/>
    <w:rsid w:val="0088679F"/>
    <w:rsid w:val="00887C46"/>
    <w:rsid w:val="00891066"/>
    <w:rsid w:val="008919E8"/>
    <w:rsid w:val="00894051"/>
    <w:rsid w:val="008A4F70"/>
    <w:rsid w:val="008A521B"/>
    <w:rsid w:val="008B116D"/>
    <w:rsid w:val="008B5D28"/>
    <w:rsid w:val="008C52CA"/>
    <w:rsid w:val="008D112E"/>
    <w:rsid w:val="008D27D7"/>
    <w:rsid w:val="008D2B0A"/>
    <w:rsid w:val="008E2D02"/>
    <w:rsid w:val="008E4C54"/>
    <w:rsid w:val="008E5022"/>
    <w:rsid w:val="008F0BFE"/>
    <w:rsid w:val="008F6E9E"/>
    <w:rsid w:val="00901305"/>
    <w:rsid w:val="00906CAD"/>
    <w:rsid w:val="0090780F"/>
    <w:rsid w:val="00907A19"/>
    <w:rsid w:val="009267A7"/>
    <w:rsid w:val="009310AC"/>
    <w:rsid w:val="009366F5"/>
    <w:rsid w:val="00943452"/>
    <w:rsid w:val="0095590F"/>
    <w:rsid w:val="009574AE"/>
    <w:rsid w:val="00962C26"/>
    <w:rsid w:val="00967588"/>
    <w:rsid w:val="00967E18"/>
    <w:rsid w:val="0097325E"/>
    <w:rsid w:val="00976E3C"/>
    <w:rsid w:val="00984E63"/>
    <w:rsid w:val="0098628B"/>
    <w:rsid w:val="009866F7"/>
    <w:rsid w:val="009938FB"/>
    <w:rsid w:val="0099760D"/>
    <w:rsid w:val="009A55D7"/>
    <w:rsid w:val="009A68AA"/>
    <w:rsid w:val="009B577F"/>
    <w:rsid w:val="009B61A6"/>
    <w:rsid w:val="009B76F7"/>
    <w:rsid w:val="009D1FA2"/>
    <w:rsid w:val="009E53D0"/>
    <w:rsid w:val="009F000C"/>
    <w:rsid w:val="009F09F2"/>
    <w:rsid w:val="009F7298"/>
    <w:rsid w:val="00A0145E"/>
    <w:rsid w:val="00A01479"/>
    <w:rsid w:val="00A01B0F"/>
    <w:rsid w:val="00A03D2F"/>
    <w:rsid w:val="00A137D5"/>
    <w:rsid w:val="00A152BE"/>
    <w:rsid w:val="00A157C6"/>
    <w:rsid w:val="00A15B52"/>
    <w:rsid w:val="00A1669E"/>
    <w:rsid w:val="00A25A73"/>
    <w:rsid w:val="00A34376"/>
    <w:rsid w:val="00A36191"/>
    <w:rsid w:val="00A408FA"/>
    <w:rsid w:val="00A42C08"/>
    <w:rsid w:val="00A52C2D"/>
    <w:rsid w:val="00A544DD"/>
    <w:rsid w:val="00A565A4"/>
    <w:rsid w:val="00A57A63"/>
    <w:rsid w:val="00A60A07"/>
    <w:rsid w:val="00A61ED3"/>
    <w:rsid w:val="00A65A53"/>
    <w:rsid w:val="00A6818B"/>
    <w:rsid w:val="00A71959"/>
    <w:rsid w:val="00A7281B"/>
    <w:rsid w:val="00A75BF1"/>
    <w:rsid w:val="00A760EA"/>
    <w:rsid w:val="00A764BC"/>
    <w:rsid w:val="00A85DFF"/>
    <w:rsid w:val="00A906CB"/>
    <w:rsid w:val="00A9087C"/>
    <w:rsid w:val="00A917BA"/>
    <w:rsid w:val="00A92AAF"/>
    <w:rsid w:val="00A93D69"/>
    <w:rsid w:val="00A97C98"/>
    <w:rsid w:val="00AA2AEE"/>
    <w:rsid w:val="00AA7C69"/>
    <w:rsid w:val="00AB65FB"/>
    <w:rsid w:val="00AC3755"/>
    <w:rsid w:val="00AC4232"/>
    <w:rsid w:val="00AC4944"/>
    <w:rsid w:val="00AC7E04"/>
    <w:rsid w:val="00AD0F4E"/>
    <w:rsid w:val="00AE4275"/>
    <w:rsid w:val="00AE5C1D"/>
    <w:rsid w:val="00AF325A"/>
    <w:rsid w:val="00B00B2F"/>
    <w:rsid w:val="00B02F1E"/>
    <w:rsid w:val="00B15BFD"/>
    <w:rsid w:val="00B23B55"/>
    <w:rsid w:val="00B23E77"/>
    <w:rsid w:val="00B32938"/>
    <w:rsid w:val="00B35D2C"/>
    <w:rsid w:val="00B41E37"/>
    <w:rsid w:val="00B42612"/>
    <w:rsid w:val="00B43A08"/>
    <w:rsid w:val="00B44AAF"/>
    <w:rsid w:val="00B478EF"/>
    <w:rsid w:val="00B5382F"/>
    <w:rsid w:val="00B547C5"/>
    <w:rsid w:val="00B552E5"/>
    <w:rsid w:val="00B60E32"/>
    <w:rsid w:val="00B63488"/>
    <w:rsid w:val="00B65F3E"/>
    <w:rsid w:val="00B7207F"/>
    <w:rsid w:val="00B73505"/>
    <w:rsid w:val="00B739C6"/>
    <w:rsid w:val="00B75A73"/>
    <w:rsid w:val="00B75C87"/>
    <w:rsid w:val="00B76FFD"/>
    <w:rsid w:val="00B773EC"/>
    <w:rsid w:val="00B84CDA"/>
    <w:rsid w:val="00B90582"/>
    <w:rsid w:val="00B92ED3"/>
    <w:rsid w:val="00B9798E"/>
    <w:rsid w:val="00BA0744"/>
    <w:rsid w:val="00BA137E"/>
    <w:rsid w:val="00BA143D"/>
    <w:rsid w:val="00BA15DD"/>
    <w:rsid w:val="00BA39B7"/>
    <w:rsid w:val="00BA3A5B"/>
    <w:rsid w:val="00BA63E4"/>
    <w:rsid w:val="00BA758F"/>
    <w:rsid w:val="00BB57EE"/>
    <w:rsid w:val="00BC1BEB"/>
    <w:rsid w:val="00BC4790"/>
    <w:rsid w:val="00BC4C06"/>
    <w:rsid w:val="00BD672E"/>
    <w:rsid w:val="00BE6840"/>
    <w:rsid w:val="00BE77F6"/>
    <w:rsid w:val="00BF3831"/>
    <w:rsid w:val="00BF7AD2"/>
    <w:rsid w:val="00C043DF"/>
    <w:rsid w:val="00C074EC"/>
    <w:rsid w:val="00C0AD98"/>
    <w:rsid w:val="00C21673"/>
    <w:rsid w:val="00C2484A"/>
    <w:rsid w:val="00C31D42"/>
    <w:rsid w:val="00C36B90"/>
    <w:rsid w:val="00C505F0"/>
    <w:rsid w:val="00C5208B"/>
    <w:rsid w:val="00C5576A"/>
    <w:rsid w:val="00C61D68"/>
    <w:rsid w:val="00C63EB4"/>
    <w:rsid w:val="00C64781"/>
    <w:rsid w:val="00C6505E"/>
    <w:rsid w:val="00C75FD0"/>
    <w:rsid w:val="00C76643"/>
    <w:rsid w:val="00C80560"/>
    <w:rsid w:val="00C82916"/>
    <w:rsid w:val="00C920EE"/>
    <w:rsid w:val="00C93054"/>
    <w:rsid w:val="00C93301"/>
    <w:rsid w:val="00C93B08"/>
    <w:rsid w:val="00C95FB9"/>
    <w:rsid w:val="00CA1A56"/>
    <w:rsid w:val="00CA362A"/>
    <w:rsid w:val="00CA560D"/>
    <w:rsid w:val="00CA7912"/>
    <w:rsid w:val="00CB144E"/>
    <w:rsid w:val="00CB3703"/>
    <w:rsid w:val="00CB6A62"/>
    <w:rsid w:val="00CB6BE7"/>
    <w:rsid w:val="00CB7450"/>
    <w:rsid w:val="00CC207B"/>
    <w:rsid w:val="00CC51AF"/>
    <w:rsid w:val="00CD3C1B"/>
    <w:rsid w:val="00CD5A54"/>
    <w:rsid w:val="00CD61DF"/>
    <w:rsid w:val="00CE0910"/>
    <w:rsid w:val="00CE5034"/>
    <w:rsid w:val="00CF04E8"/>
    <w:rsid w:val="00CF5C6D"/>
    <w:rsid w:val="00D004BC"/>
    <w:rsid w:val="00D0691D"/>
    <w:rsid w:val="00D13F6E"/>
    <w:rsid w:val="00D14848"/>
    <w:rsid w:val="00D22565"/>
    <w:rsid w:val="00D228C9"/>
    <w:rsid w:val="00D26611"/>
    <w:rsid w:val="00D319AC"/>
    <w:rsid w:val="00D34823"/>
    <w:rsid w:val="00D37696"/>
    <w:rsid w:val="00D47606"/>
    <w:rsid w:val="00D51517"/>
    <w:rsid w:val="00D5263A"/>
    <w:rsid w:val="00D556C0"/>
    <w:rsid w:val="00D5CCD3"/>
    <w:rsid w:val="00D63968"/>
    <w:rsid w:val="00D70EC9"/>
    <w:rsid w:val="00D74B53"/>
    <w:rsid w:val="00D80996"/>
    <w:rsid w:val="00D815EC"/>
    <w:rsid w:val="00D95CB8"/>
    <w:rsid w:val="00DA09F7"/>
    <w:rsid w:val="00DA3538"/>
    <w:rsid w:val="00DA3A08"/>
    <w:rsid w:val="00DA599C"/>
    <w:rsid w:val="00DA6E45"/>
    <w:rsid w:val="00DB6E95"/>
    <w:rsid w:val="00DC5F7E"/>
    <w:rsid w:val="00DD4708"/>
    <w:rsid w:val="00DD49F5"/>
    <w:rsid w:val="00DE5F65"/>
    <w:rsid w:val="00DE6488"/>
    <w:rsid w:val="00DF3C2A"/>
    <w:rsid w:val="00DF6DFF"/>
    <w:rsid w:val="00E02885"/>
    <w:rsid w:val="00E1387C"/>
    <w:rsid w:val="00E226B5"/>
    <w:rsid w:val="00E23B0B"/>
    <w:rsid w:val="00E32149"/>
    <w:rsid w:val="00E35A94"/>
    <w:rsid w:val="00E400AF"/>
    <w:rsid w:val="00E44AC8"/>
    <w:rsid w:val="00E47581"/>
    <w:rsid w:val="00E5174D"/>
    <w:rsid w:val="00E557AD"/>
    <w:rsid w:val="00E61780"/>
    <w:rsid w:val="00E632B2"/>
    <w:rsid w:val="00E66DDE"/>
    <w:rsid w:val="00E66F48"/>
    <w:rsid w:val="00E71798"/>
    <w:rsid w:val="00E80FD7"/>
    <w:rsid w:val="00E819BD"/>
    <w:rsid w:val="00E91A6E"/>
    <w:rsid w:val="00E94076"/>
    <w:rsid w:val="00E958BE"/>
    <w:rsid w:val="00E95A53"/>
    <w:rsid w:val="00E95C10"/>
    <w:rsid w:val="00EA12EA"/>
    <w:rsid w:val="00EA229E"/>
    <w:rsid w:val="00EA2CE1"/>
    <w:rsid w:val="00EB0DDA"/>
    <w:rsid w:val="00EB65E8"/>
    <w:rsid w:val="00EB703E"/>
    <w:rsid w:val="00EC2ED7"/>
    <w:rsid w:val="00EC6CE7"/>
    <w:rsid w:val="00ED2C3A"/>
    <w:rsid w:val="00ED2E3A"/>
    <w:rsid w:val="00ED5E78"/>
    <w:rsid w:val="00ED79CC"/>
    <w:rsid w:val="00EE6DB4"/>
    <w:rsid w:val="00EF238D"/>
    <w:rsid w:val="00EF2CEB"/>
    <w:rsid w:val="00EF79D5"/>
    <w:rsid w:val="00F11DE1"/>
    <w:rsid w:val="00F2796E"/>
    <w:rsid w:val="00F338A4"/>
    <w:rsid w:val="00F357E6"/>
    <w:rsid w:val="00F361B9"/>
    <w:rsid w:val="00F43A2C"/>
    <w:rsid w:val="00F46025"/>
    <w:rsid w:val="00F4655E"/>
    <w:rsid w:val="00F47374"/>
    <w:rsid w:val="00F523E3"/>
    <w:rsid w:val="00F54824"/>
    <w:rsid w:val="00F567CD"/>
    <w:rsid w:val="00F57180"/>
    <w:rsid w:val="00F6265A"/>
    <w:rsid w:val="00F64C18"/>
    <w:rsid w:val="00F720FC"/>
    <w:rsid w:val="00F766A3"/>
    <w:rsid w:val="00F80068"/>
    <w:rsid w:val="00F818AC"/>
    <w:rsid w:val="00F91B2E"/>
    <w:rsid w:val="00F91CC7"/>
    <w:rsid w:val="00F92CC8"/>
    <w:rsid w:val="00F92E5A"/>
    <w:rsid w:val="00F9544D"/>
    <w:rsid w:val="00F95D4F"/>
    <w:rsid w:val="00F96C69"/>
    <w:rsid w:val="00F974E7"/>
    <w:rsid w:val="00FA1DB8"/>
    <w:rsid w:val="00FA5E20"/>
    <w:rsid w:val="00FB6CB7"/>
    <w:rsid w:val="00FB71A0"/>
    <w:rsid w:val="00FC09CA"/>
    <w:rsid w:val="00FC3893"/>
    <w:rsid w:val="00FC3DD2"/>
    <w:rsid w:val="00FC55B8"/>
    <w:rsid w:val="00FD01FC"/>
    <w:rsid w:val="00FD034A"/>
    <w:rsid w:val="00FD3813"/>
    <w:rsid w:val="00FD3E8A"/>
    <w:rsid w:val="00FD6555"/>
    <w:rsid w:val="00FE09B8"/>
    <w:rsid w:val="00FE0FAC"/>
    <w:rsid w:val="00FE22EF"/>
    <w:rsid w:val="00FE4B1E"/>
    <w:rsid w:val="00FF3339"/>
    <w:rsid w:val="00FF6B93"/>
    <w:rsid w:val="013EF776"/>
    <w:rsid w:val="0141343A"/>
    <w:rsid w:val="01D42A1B"/>
    <w:rsid w:val="0214A240"/>
    <w:rsid w:val="024024BF"/>
    <w:rsid w:val="02C9E5C3"/>
    <w:rsid w:val="02E57BC5"/>
    <w:rsid w:val="02F997BA"/>
    <w:rsid w:val="0325FC6D"/>
    <w:rsid w:val="035B44F8"/>
    <w:rsid w:val="035F7707"/>
    <w:rsid w:val="036109AE"/>
    <w:rsid w:val="03D3D72A"/>
    <w:rsid w:val="042A250E"/>
    <w:rsid w:val="049D7C1D"/>
    <w:rsid w:val="04E652C5"/>
    <w:rsid w:val="053516A4"/>
    <w:rsid w:val="05391618"/>
    <w:rsid w:val="05E41D29"/>
    <w:rsid w:val="06173292"/>
    <w:rsid w:val="067F8F34"/>
    <w:rsid w:val="06BFD4EC"/>
    <w:rsid w:val="075539FC"/>
    <w:rsid w:val="0757C80A"/>
    <w:rsid w:val="07AA7DD1"/>
    <w:rsid w:val="07CB0803"/>
    <w:rsid w:val="07F37A84"/>
    <w:rsid w:val="081FA971"/>
    <w:rsid w:val="0820A6B6"/>
    <w:rsid w:val="083A638D"/>
    <w:rsid w:val="08B18E39"/>
    <w:rsid w:val="08C8149D"/>
    <w:rsid w:val="08E93930"/>
    <w:rsid w:val="091DA71A"/>
    <w:rsid w:val="09237DBA"/>
    <w:rsid w:val="0934627E"/>
    <w:rsid w:val="096F6275"/>
    <w:rsid w:val="097AE01A"/>
    <w:rsid w:val="09BD1682"/>
    <w:rsid w:val="09F8FF5A"/>
    <w:rsid w:val="09FEE78A"/>
    <w:rsid w:val="0A163D67"/>
    <w:rsid w:val="0A49F9E3"/>
    <w:rsid w:val="0A6E6F1A"/>
    <w:rsid w:val="0B0D32EC"/>
    <w:rsid w:val="0B1C1CEE"/>
    <w:rsid w:val="0B326C1D"/>
    <w:rsid w:val="0B6BA2FA"/>
    <w:rsid w:val="0B8FDC31"/>
    <w:rsid w:val="0B9973DB"/>
    <w:rsid w:val="0BA7CCA2"/>
    <w:rsid w:val="0C1F4766"/>
    <w:rsid w:val="0C6826FF"/>
    <w:rsid w:val="0C7C1AA6"/>
    <w:rsid w:val="0C845745"/>
    <w:rsid w:val="0D2986B2"/>
    <w:rsid w:val="0D59F29B"/>
    <w:rsid w:val="0D5A5DE9"/>
    <w:rsid w:val="0DA7E3F9"/>
    <w:rsid w:val="0DAD4E0F"/>
    <w:rsid w:val="0E058F7F"/>
    <w:rsid w:val="0E2F9FA5"/>
    <w:rsid w:val="0E463486"/>
    <w:rsid w:val="0E46C035"/>
    <w:rsid w:val="0E887A20"/>
    <w:rsid w:val="0F1118CC"/>
    <w:rsid w:val="0F3F5D37"/>
    <w:rsid w:val="0F6D272E"/>
    <w:rsid w:val="0F8D58BD"/>
    <w:rsid w:val="0FC4E969"/>
    <w:rsid w:val="0FCCAAEB"/>
    <w:rsid w:val="0FEBFD6F"/>
    <w:rsid w:val="1001B025"/>
    <w:rsid w:val="104483E2"/>
    <w:rsid w:val="106E13C2"/>
    <w:rsid w:val="10D50133"/>
    <w:rsid w:val="1126AEED"/>
    <w:rsid w:val="114CA8F8"/>
    <w:rsid w:val="115E658D"/>
    <w:rsid w:val="118B0042"/>
    <w:rsid w:val="11BB2159"/>
    <w:rsid w:val="11F4B6D7"/>
    <w:rsid w:val="122113A1"/>
    <w:rsid w:val="124B85D0"/>
    <w:rsid w:val="125BF333"/>
    <w:rsid w:val="12731FA8"/>
    <w:rsid w:val="12DB9A21"/>
    <w:rsid w:val="133220BB"/>
    <w:rsid w:val="1377C40A"/>
    <w:rsid w:val="13903A51"/>
    <w:rsid w:val="139F8713"/>
    <w:rsid w:val="13AF56AB"/>
    <w:rsid w:val="13B0088A"/>
    <w:rsid w:val="13E4E1D7"/>
    <w:rsid w:val="13ECC866"/>
    <w:rsid w:val="144957ED"/>
    <w:rsid w:val="1470FC0C"/>
    <w:rsid w:val="14BD12E5"/>
    <w:rsid w:val="152DF322"/>
    <w:rsid w:val="158938B0"/>
    <w:rsid w:val="159AFCF5"/>
    <w:rsid w:val="15AA5F88"/>
    <w:rsid w:val="160418C2"/>
    <w:rsid w:val="162ABD3C"/>
    <w:rsid w:val="165BE86E"/>
    <w:rsid w:val="166CD984"/>
    <w:rsid w:val="1678ECF2"/>
    <w:rsid w:val="167CFA61"/>
    <w:rsid w:val="1687F797"/>
    <w:rsid w:val="16D206F2"/>
    <w:rsid w:val="16F88AE2"/>
    <w:rsid w:val="1778E347"/>
    <w:rsid w:val="179CA840"/>
    <w:rsid w:val="17D5B4EB"/>
    <w:rsid w:val="17F689C2"/>
    <w:rsid w:val="17F6F873"/>
    <w:rsid w:val="18594F4D"/>
    <w:rsid w:val="18680456"/>
    <w:rsid w:val="18751E7E"/>
    <w:rsid w:val="18A6BCF3"/>
    <w:rsid w:val="18BDFC99"/>
    <w:rsid w:val="18FFA00E"/>
    <w:rsid w:val="190183BA"/>
    <w:rsid w:val="19056695"/>
    <w:rsid w:val="19189B89"/>
    <w:rsid w:val="191E3D08"/>
    <w:rsid w:val="19C469B9"/>
    <w:rsid w:val="19DD8998"/>
    <w:rsid w:val="19F20C21"/>
    <w:rsid w:val="1A54D8CD"/>
    <w:rsid w:val="1A638280"/>
    <w:rsid w:val="1B41CF69"/>
    <w:rsid w:val="1B6F2C57"/>
    <w:rsid w:val="1C0684C2"/>
    <w:rsid w:val="1C268AC6"/>
    <w:rsid w:val="1CA2FC1C"/>
    <w:rsid w:val="1CBBA4CD"/>
    <w:rsid w:val="1D04F8B9"/>
    <w:rsid w:val="1D2F1B4F"/>
    <w:rsid w:val="1D32F637"/>
    <w:rsid w:val="1D3925C7"/>
    <w:rsid w:val="1D3E8E7F"/>
    <w:rsid w:val="1D80EC5D"/>
    <w:rsid w:val="1D88ACCE"/>
    <w:rsid w:val="1DA8BF2D"/>
    <w:rsid w:val="1DF52756"/>
    <w:rsid w:val="1E01293E"/>
    <w:rsid w:val="1E1938D5"/>
    <w:rsid w:val="1E1FF31A"/>
    <w:rsid w:val="1E5ADE7F"/>
    <w:rsid w:val="1E80074F"/>
    <w:rsid w:val="1E99C208"/>
    <w:rsid w:val="1EAE2C06"/>
    <w:rsid w:val="1F1EB625"/>
    <w:rsid w:val="1F62813D"/>
    <w:rsid w:val="1FA1F123"/>
    <w:rsid w:val="1FC5A923"/>
    <w:rsid w:val="206CD6F8"/>
    <w:rsid w:val="2094C65C"/>
    <w:rsid w:val="209EEFD5"/>
    <w:rsid w:val="20A26E6F"/>
    <w:rsid w:val="20CE4AC0"/>
    <w:rsid w:val="20D0E800"/>
    <w:rsid w:val="21021BA5"/>
    <w:rsid w:val="210DCBBA"/>
    <w:rsid w:val="214C7B40"/>
    <w:rsid w:val="21A89D33"/>
    <w:rsid w:val="21F4E24A"/>
    <w:rsid w:val="21F5EBE7"/>
    <w:rsid w:val="220B603A"/>
    <w:rsid w:val="2214D715"/>
    <w:rsid w:val="228D68E7"/>
    <w:rsid w:val="22CC63CB"/>
    <w:rsid w:val="22E2E271"/>
    <w:rsid w:val="22E6E965"/>
    <w:rsid w:val="22E88DBC"/>
    <w:rsid w:val="231052E0"/>
    <w:rsid w:val="235F31E4"/>
    <w:rsid w:val="23841714"/>
    <w:rsid w:val="23C98D13"/>
    <w:rsid w:val="23CA96F0"/>
    <w:rsid w:val="23D9A3C7"/>
    <w:rsid w:val="23DC3FF6"/>
    <w:rsid w:val="23EDC9EE"/>
    <w:rsid w:val="244D74D9"/>
    <w:rsid w:val="24602BE7"/>
    <w:rsid w:val="246FFA05"/>
    <w:rsid w:val="247DF697"/>
    <w:rsid w:val="24831F48"/>
    <w:rsid w:val="24A2891B"/>
    <w:rsid w:val="24B962A5"/>
    <w:rsid w:val="2506F3AF"/>
    <w:rsid w:val="25DC5ADD"/>
    <w:rsid w:val="2603F46B"/>
    <w:rsid w:val="2632B2BB"/>
    <w:rsid w:val="264D8E0B"/>
    <w:rsid w:val="2654D208"/>
    <w:rsid w:val="2661C8AA"/>
    <w:rsid w:val="26BCF7C4"/>
    <w:rsid w:val="26E8A789"/>
    <w:rsid w:val="273E5B46"/>
    <w:rsid w:val="2743B78B"/>
    <w:rsid w:val="276D5F0A"/>
    <w:rsid w:val="27A6E165"/>
    <w:rsid w:val="27D3C282"/>
    <w:rsid w:val="280CD072"/>
    <w:rsid w:val="28184B2D"/>
    <w:rsid w:val="2880A27B"/>
    <w:rsid w:val="2894719E"/>
    <w:rsid w:val="28BED684"/>
    <w:rsid w:val="28C6C653"/>
    <w:rsid w:val="297F56AC"/>
    <w:rsid w:val="29F02CA1"/>
    <w:rsid w:val="2A381E7F"/>
    <w:rsid w:val="2A38DE54"/>
    <w:rsid w:val="2A58271D"/>
    <w:rsid w:val="2ADF4312"/>
    <w:rsid w:val="2B29E405"/>
    <w:rsid w:val="2B4DAE40"/>
    <w:rsid w:val="2B78FE36"/>
    <w:rsid w:val="2B8F3047"/>
    <w:rsid w:val="2BB8D6C5"/>
    <w:rsid w:val="2BC86108"/>
    <w:rsid w:val="2BD3C619"/>
    <w:rsid w:val="2C9DAB2B"/>
    <w:rsid w:val="2CA559A4"/>
    <w:rsid w:val="2CD1B190"/>
    <w:rsid w:val="2D00ABF2"/>
    <w:rsid w:val="2D036E1B"/>
    <w:rsid w:val="2D0E0FC8"/>
    <w:rsid w:val="2D2538EB"/>
    <w:rsid w:val="2D7C432D"/>
    <w:rsid w:val="2D9C0F5B"/>
    <w:rsid w:val="2D9E4B55"/>
    <w:rsid w:val="2DC20D16"/>
    <w:rsid w:val="2DD4EEF6"/>
    <w:rsid w:val="2E57C134"/>
    <w:rsid w:val="2ED588C6"/>
    <w:rsid w:val="2ED783A8"/>
    <w:rsid w:val="30065B04"/>
    <w:rsid w:val="308D384F"/>
    <w:rsid w:val="308E9979"/>
    <w:rsid w:val="3113CC69"/>
    <w:rsid w:val="312E0505"/>
    <w:rsid w:val="3131722E"/>
    <w:rsid w:val="317C8518"/>
    <w:rsid w:val="31813C06"/>
    <w:rsid w:val="325B0BDB"/>
    <w:rsid w:val="32652477"/>
    <w:rsid w:val="326E8243"/>
    <w:rsid w:val="32873E36"/>
    <w:rsid w:val="32C2F6E7"/>
    <w:rsid w:val="331BD75E"/>
    <w:rsid w:val="332248AE"/>
    <w:rsid w:val="33CA7A6F"/>
    <w:rsid w:val="3405EEEB"/>
    <w:rsid w:val="34272D99"/>
    <w:rsid w:val="342C5149"/>
    <w:rsid w:val="345DB239"/>
    <w:rsid w:val="349A6126"/>
    <w:rsid w:val="34DEDDBD"/>
    <w:rsid w:val="357231B2"/>
    <w:rsid w:val="35E3D4A0"/>
    <w:rsid w:val="360F5BB7"/>
    <w:rsid w:val="362D7742"/>
    <w:rsid w:val="369A0A80"/>
    <w:rsid w:val="36ADA5BF"/>
    <w:rsid w:val="36F45EEF"/>
    <w:rsid w:val="37565C9D"/>
    <w:rsid w:val="37A68C26"/>
    <w:rsid w:val="38476232"/>
    <w:rsid w:val="384BC411"/>
    <w:rsid w:val="384F8D44"/>
    <w:rsid w:val="38653EDF"/>
    <w:rsid w:val="389079A2"/>
    <w:rsid w:val="38A60925"/>
    <w:rsid w:val="38EDB725"/>
    <w:rsid w:val="3937AB74"/>
    <w:rsid w:val="3946A49F"/>
    <w:rsid w:val="39CBE350"/>
    <w:rsid w:val="39F56570"/>
    <w:rsid w:val="3A1ECFAD"/>
    <w:rsid w:val="3A21E1FF"/>
    <w:rsid w:val="3A3EEF48"/>
    <w:rsid w:val="3A58CE62"/>
    <w:rsid w:val="3A6976E0"/>
    <w:rsid w:val="3A7319F3"/>
    <w:rsid w:val="3B529935"/>
    <w:rsid w:val="3BAD105E"/>
    <w:rsid w:val="3BE7837F"/>
    <w:rsid w:val="3C0DA8C0"/>
    <w:rsid w:val="3C1A7E13"/>
    <w:rsid w:val="3C3EF2D0"/>
    <w:rsid w:val="3C5066F9"/>
    <w:rsid w:val="3C6C615C"/>
    <w:rsid w:val="3C73E68B"/>
    <w:rsid w:val="3CBD9AA7"/>
    <w:rsid w:val="3CDAE5B8"/>
    <w:rsid w:val="3CE53074"/>
    <w:rsid w:val="3D0108C5"/>
    <w:rsid w:val="3D3098B9"/>
    <w:rsid w:val="3D4FB449"/>
    <w:rsid w:val="3D7CDA08"/>
    <w:rsid w:val="3D7FCB2F"/>
    <w:rsid w:val="3DA3AC39"/>
    <w:rsid w:val="3DFA1611"/>
    <w:rsid w:val="3DFBA888"/>
    <w:rsid w:val="3E04D70F"/>
    <w:rsid w:val="3F1C998C"/>
    <w:rsid w:val="3F5A2732"/>
    <w:rsid w:val="3F5A8075"/>
    <w:rsid w:val="3F70D9E1"/>
    <w:rsid w:val="3F7F9093"/>
    <w:rsid w:val="4053AACF"/>
    <w:rsid w:val="406D8BDE"/>
    <w:rsid w:val="4070B4BA"/>
    <w:rsid w:val="408E2864"/>
    <w:rsid w:val="40CE09A4"/>
    <w:rsid w:val="4139271C"/>
    <w:rsid w:val="413F9073"/>
    <w:rsid w:val="414681B9"/>
    <w:rsid w:val="416F64BD"/>
    <w:rsid w:val="417A1FFC"/>
    <w:rsid w:val="41F5D23D"/>
    <w:rsid w:val="4218496F"/>
    <w:rsid w:val="42592D93"/>
    <w:rsid w:val="42A0785D"/>
    <w:rsid w:val="430AA296"/>
    <w:rsid w:val="435D4A30"/>
    <w:rsid w:val="43D4869C"/>
    <w:rsid w:val="43E31156"/>
    <w:rsid w:val="4404DFD0"/>
    <w:rsid w:val="4449B0FA"/>
    <w:rsid w:val="4459DDA4"/>
    <w:rsid w:val="447B532F"/>
    <w:rsid w:val="449C404B"/>
    <w:rsid w:val="450B647D"/>
    <w:rsid w:val="45130314"/>
    <w:rsid w:val="45510BCD"/>
    <w:rsid w:val="459DD3DA"/>
    <w:rsid w:val="45AB1844"/>
    <w:rsid w:val="45D0AE03"/>
    <w:rsid w:val="463A33FD"/>
    <w:rsid w:val="46848475"/>
    <w:rsid w:val="46FB1115"/>
    <w:rsid w:val="472ECA3C"/>
    <w:rsid w:val="476CD28F"/>
    <w:rsid w:val="478D32A2"/>
    <w:rsid w:val="47E86C15"/>
    <w:rsid w:val="4803FE3D"/>
    <w:rsid w:val="481DFFB3"/>
    <w:rsid w:val="483F376F"/>
    <w:rsid w:val="489D7D9B"/>
    <w:rsid w:val="48BEDAB9"/>
    <w:rsid w:val="48DDBFAD"/>
    <w:rsid w:val="48FC8A45"/>
    <w:rsid w:val="48FD75DE"/>
    <w:rsid w:val="49025F3C"/>
    <w:rsid w:val="49AFA0D4"/>
    <w:rsid w:val="4A1A09DA"/>
    <w:rsid w:val="4A36C033"/>
    <w:rsid w:val="4A3E9EED"/>
    <w:rsid w:val="4A406C3C"/>
    <w:rsid w:val="4A4AD62A"/>
    <w:rsid w:val="4A74B671"/>
    <w:rsid w:val="4B1486B5"/>
    <w:rsid w:val="4B2317F1"/>
    <w:rsid w:val="4B7741FB"/>
    <w:rsid w:val="4B7C7724"/>
    <w:rsid w:val="4B832EA9"/>
    <w:rsid w:val="4B92DF0C"/>
    <w:rsid w:val="4C162A9F"/>
    <w:rsid w:val="4C956811"/>
    <w:rsid w:val="4CA7DD0D"/>
    <w:rsid w:val="4D003FCA"/>
    <w:rsid w:val="4D3D4BDD"/>
    <w:rsid w:val="4D5503A5"/>
    <w:rsid w:val="4D61E57D"/>
    <w:rsid w:val="4D7EAE26"/>
    <w:rsid w:val="4DE20CB8"/>
    <w:rsid w:val="4E204E10"/>
    <w:rsid w:val="4E6D09F9"/>
    <w:rsid w:val="4F764748"/>
    <w:rsid w:val="4F9B32B7"/>
    <w:rsid w:val="4FD67EC3"/>
    <w:rsid w:val="4FE67FCB"/>
    <w:rsid w:val="5022FD83"/>
    <w:rsid w:val="503C49B8"/>
    <w:rsid w:val="50460EB8"/>
    <w:rsid w:val="505D977C"/>
    <w:rsid w:val="50C33EEB"/>
    <w:rsid w:val="50D6CDFB"/>
    <w:rsid w:val="50F55663"/>
    <w:rsid w:val="510F0F43"/>
    <w:rsid w:val="51289D0F"/>
    <w:rsid w:val="51888CF5"/>
    <w:rsid w:val="51DB13B1"/>
    <w:rsid w:val="51FD0DF4"/>
    <w:rsid w:val="5222BA6B"/>
    <w:rsid w:val="52D056AA"/>
    <w:rsid w:val="52D7E891"/>
    <w:rsid w:val="52D8292E"/>
    <w:rsid w:val="532F5AC5"/>
    <w:rsid w:val="53D27EF0"/>
    <w:rsid w:val="5400D079"/>
    <w:rsid w:val="5456BBAA"/>
    <w:rsid w:val="54791C18"/>
    <w:rsid w:val="54961227"/>
    <w:rsid w:val="54BF66EA"/>
    <w:rsid w:val="54D4E6F9"/>
    <w:rsid w:val="54E14D7A"/>
    <w:rsid w:val="557CC3CD"/>
    <w:rsid w:val="55D0938D"/>
    <w:rsid w:val="56040EC7"/>
    <w:rsid w:val="564C2C36"/>
    <w:rsid w:val="571A605F"/>
    <w:rsid w:val="57335463"/>
    <w:rsid w:val="57339180"/>
    <w:rsid w:val="57708748"/>
    <w:rsid w:val="57A5FEA5"/>
    <w:rsid w:val="57C48761"/>
    <w:rsid w:val="58105BC4"/>
    <w:rsid w:val="5837C44F"/>
    <w:rsid w:val="58B0D7EA"/>
    <w:rsid w:val="59433997"/>
    <w:rsid w:val="59994140"/>
    <w:rsid w:val="59B30891"/>
    <w:rsid w:val="59C36F7F"/>
    <w:rsid w:val="59E2623E"/>
    <w:rsid w:val="5A69E2C5"/>
    <w:rsid w:val="5AAA70FC"/>
    <w:rsid w:val="5AC2AB81"/>
    <w:rsid w:val="5AFADB0A"/>
    <w:rsid w:val="5B21C9F8"/>
    <w:rsid w:val="5B40ACF4"/>
    <w:rsid w:val="5B522546"/>
    <w:rsid w:val="5BA69840"/>
    <w:rsid w:val="5C9490BD"/>
    <w:rsid w:val="5CA83FF6"/>
    <w:rsid w:val="5D2FA344"/>
    <w:rsid w:val="5D686B62"/>
    <w:rsid w:val="5D69E699"/>
    <w:rsid w:val="5DD03ED8"/>
    <w:rsid w:val="5E0DCD63"/>
    <w:rsid w:val="5E4A1E8A"/>
    <w:rsid w:val="5E8E28DA"/>
    <w:rsid w:val="5EA58EBE"/>
    <w:rsid w:val="5EB2A6DA"/>
    <w:rsid w:val="5EBDBA2C"/>
    <w:rsid w:val="5F37E04C"/>
    <w:rsid w:val="5F957580"/>
    <w:rsid w:val="5FDDDD2F"/>
    <w:rsid w:val="602BB209"/>
    <w:rsid w:val="60CAF6F7"/>
    <w:rsid w:val="60FB7526"/>
    <w:rsid w:val="610DC670"/>
    <w:rsid w:val="6183BCED"/>
    <w:rsid w:val="61CFD1FC"/>
    <w:rsid w:val="61E31B3C"/>
    <w:rsid w:val="6234F619"/>
    <w:rsid w:val="62709D13"/>
    <w:rsid w:val="62B4CCD4"/>
    <w:rsid w:val="62BF589B"/>
    <w:rsid w:val="62CFC864"/>
    <w:rsid w:val="6307EAF0"/>
    <w:rsid w:val="632F6473"/>
    <w:rsid w:val="637D5A27"/>
    <w:rsid w:val="638A0AC7"/>
    <w:rsid w:val="63A8CA19"/>
    <w:rsid w:val="63FF4410"/>
    <w:rsid w:val="64A23BC8"/>
    <w:rsid w:val="65336B5F"/>
    <w:rsid w:val="656F48A1"/>
    <w:rsid w:val="6597036F"/>
    <w:rsid w:val="65C6BE2D"/>
    <w:rsid w:val="65DE05DA"/>
    <w:rsid w:val="662D296D"/>
    <w:rsid w:val="665D1F14"/>
    <w:rsid w:val="667C05FC"/>
    <w:rsid w:val="6690C5E7"/>
    <w:rsid w:val="669BF9A9"/>
    <w:rsid w:val="66C23DF5"/>
    <w:rsid w:val="6706B97C"/>
    <w:rsid w:val="6756E638"/>
    <w:rsid w:val="67575548"/>
    <w:rsid w:val="676EC0CD"/>
    <w:rsid w:val="6773A7B2"/>
    <w:rsid w:val="67B57B33"/>
    <w:rsid w:val="67BDB508"/>
    <w:rsid w:val="67E814B2"/>
    <w:rsid w:val="683D878B"/>
    <w:rsid w:val="685536C6"/>
    <w:rsid w:val="685A122B"/>
    <w:rsid w:val="68C43C1D"/>
    <w:rsid w:val="6907DB3C"/>
    <w:rsid w:val="690CF057"/>
    <w:rsid w:val="694B897B"/>
    <w:rsid w:val="699E46D0"/>
    <w:rsid w:val="6A17BDE8"/>
    <w:rsid w:val="6A32E13A"/>
    <w:rsid w:val="6A343224"/>
    <w:rsid w:val="6A44C42C"/>
    <w:rsid w:val="6A655399"/>
    <w:rsid w:val="6A860085"/>
    <w:rsid w:val="6AA9A68D"/>
    <w:rsid w:val="6AFD9781"/>
    <w:rsid w:val="6B28DB82"/>
    <w:rsid w:val="6BA173F6"/>
    <w:rsid w:val="6BBA7D43"/>
    <w:rsid w:val="6BBB56C3"/>
    <w:rsid w:val="6BDDB911"/>
    <w:rsid w:val="6BED5590"/>
    <w:rsid w:val="6C2D2531"/>
    <w:rsid w:val="6C745F7C"/>
    <w:rsid w:val="6C8D0A77"/>
    <w:rsid w:val="6CBD3E00"/>
    <w:rsid w:val="6CBE6070"/>
    <w:rsid w:val="6CE40385"/>
    <w:rsid w:val="6CF11E7E"/>
    <w:rsid w:val="6CF95B64"/>
    <w:rsid w:val="6D940750"/>
    <w:rsid w:val="6DB1CC02"/>
    <w:rsid w:val="6DC5AE01"/>
    <w:rsid w:val="6E01C798"/>
    <w:rsid w:val="6E0B132C"/>
    <w:rsid w:val="6E38B093"/>
    <w:rsid w:val="6E6DA96A"/>
    <w:rsid w:val="6E8792C3"/>
    <w:rsid w:val="6EBEE1E2"/>
    <w:rsid w:val="6EF8DF8C"/>
    <w:rsid w:val="70054239"/>
    <w:rsid w:val="70362A6F"/>
    <w:rsid w:val="70B1D395"/>
    <w:rsid w:val="70BA0D2D"/>
    <w:rsid w:val="71660CDC"/>
    <w:rsid w:val="7178CAEE"/>
    <w:rsid w:val="71BCBF85"/>
    <w:rsid w:val="71CB9A45"/>
    <w:rsid w:val="725ED7B8"/>
    <w:rsid w:val="728498E7"/>
    <w:rsid w:val="72D42076"/>
    <w:rsid w:val="72E2482E"/>
    <w:rsid w:val="72EA75A8"/>
    <w:rsid w:val="740D0286"/>
    <w:rsid w:val="74400559"/>
    <w:rsid w:val="7476C982"/>
    <w:rsid w:val="74D39E01"/>
    <w:rsid w:val="74D9AEC8"/>
    <w:rsid w:val="752376CC"/>
    <w:rsid w:val="7537F5C5"/>
    <w:rsid w:val="75790D8C"/>
    <w:rsid w:val="75B32850"/>
    <w:rsid w:val="7731785F"/>
    <w:rsid w:val="773744FE"/>
    <w:rsid w:val="773A303F"/>
    <w:rsid w:val="77870CD1"/>
    <w:rsid w:val="7792301F"/>
    <w:rsid w:val="77AC5A9A"/>
    <w:rsid w:val="77E11ABD"/>
    <w:rsid w:val="781549D3"/>
    <w:rsid w:val="7851FDC4"/>
    <w:rsid w:val="787D0005"/>
    <w:rsid w:val="7917A4A2"/>
    <w:rsid w:val="796038BF"/>
    <w:rsid w:val="797CD1E9"/>
    <w:rsid w:val="7980CF3A"/>
    <w:rsid w:val="79AAEC29"/>
    <w:rsid w:val="79E0C785"/>
    <w:rsid w:val="7A21D9A1"/>
    <w:rsid w:val="7A353A03"/>
    <w:rsid w:val="7A3DE611"/>
    <w:rsid w:val="7A3FC928"/>
    <w:rsid w:val="7A401989"/>
    <w:rsid w:val="7A9C5837"/>
    <w:rsid w:val="7ABB1572"/>
    <w:rsid w:val="7AC58C8E"/>
    <w:rsid w:val="7AE77780"/>
    <w:rsid w:val="7B458B93"/>
    <w:rsid w:val="7B76883A"/>
    <w:rsid w:val="7B8D752A"/>
    <w:rsid w:val="7B9A0E5B"/>
    <w:rsid w:val="7C0453AF"/>
    <w:rsid w:val="7C21A6AC"/>
    <w:rsid w:val="7C2C4524"/>
    <w:rsid w:val="7C383136"/>
    <w:rsid w:val="7C53D4F0"/>
    <w:rsid w:val="7CA06BAF"/>
    <w:rsid w:val="7CA3CC5E"/>
    <w:rsid w:val="7CFB6DD7"/>
    <w:rsid w:val="7D069786"/>
    <w:rsid w:val="7D135FD4"/>
    <w:rsid w:val="7D3ADB45"/>
    <w:rsid w:val="7D6A175C"/>
    <w:rsid w:val="7DB63E76"/>
    <w:rsid w:val="7DBF29A6"/>
    <w:rsid w:val="7E0E0D07"/>
    <w:rsid w:val="7E0FC455"/>
    <w:rsid w:val="7E24FAB6"/>
    <w:rsid w:val="7E4092F7"/>
    <w:rsid w:val="7E9A2662"/>
    <w:rsid w:val="7EB9D4B7"/>
    <w:rsid w:val="7F23E117"/>
    <w:rsid w:val="7F38D5E2"/>
    <w:rsid w:val="7FA09DD5"/>
    <w:rsid w:val="7FD3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20F5"/>
  <w15:chartTrackingRefBased/>
  <w15:docId w15:val="{FCB135B6-4D5F-4936-998C-8B293A11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CB8"/>
  </w:style>
  <w:style w:type="paragraph" w:styleId="Heading1">
    <w:name w:val="heading 1"/>
    <w:basedOn w:val="Normal"/>
    <w:next w:val="Normal"/>
    <w:link w:val="Heading1Char"/>
    <w:uiPriority w:val="9"/>
    <w:qFormat/>
    <w:rsid w:val="00D95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5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5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CB8"/>
    <w:rPr>
      <w:rFonts w:eastAsiaTheme="majorEastAsia" w:cstheme="majorBidi"/>
      <w:color w:val="272727" w:themeColor="text1" w:themeTint="D8"/>
    </w:rPr>
  </w:style>
  <w:style w:type="paragraph" w:styleId="Title">
    <w:name w:val="Title"/>
    <w:basedOn w:val="Normal"/>
    <w:next w:val="Normal"/>
    <w:link w:val="TitleChar"/>
    <w:uiPriority w:val="10"/>
    <w:qFormat/>
    <w:rsid w:val="00D95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CB8"/>
    <w:pPr>
      <w:spacing w:before="160"/>
      <w:jc w:val="center"/>
    </w:pPr>
    <w:rPr>
      <w:i/>
      <w:iCs/>
      <w:color w:val="404040" w:themeColor="text1" w:themeTint="BF"/>
    </w:rPr>
  </w:style>
  <w:style w:type="character" w:customStyle="1" w:styleId="QuoteChar">
    <w:name w:val="Quote Char"/>
    <w:basedOn w:val="DefaultParagraphFont"/>
    <w:link w:val="Quote"/>
    <w:uiPriority w:val="29"/>
    <w:rsid w:val="00D95CB8"/>
    <w:rPr>
      <w:i/>
      <w:iCs/>
      <w:color w:val="404040" w:themeColor="text1" w:themeTint="BF"/>
    </w:rPr>
  </w:style>
  <w:style w:type="paragraph" w:styleId="ListParagraph">
    <w:name w:val="List Paragraph"/>
    <w:basedOn w:val="Normal"/>
    <w:uiPriority w:val="34"/>
    <w:qFormat/>
    <w:rsid w:val="00D95CB8"/>
    <w:pPr>
      <w:ind w:left="720"/>
      <w:contextualSpacing/>
    </w:pPr>
  </w:style>
  <w:style w:type="character" w:styleId="IntenseEmphasis">
    <w:name w:val="Intense Emphasis"/>
    <w:basedOn w:val="DefaultParagraphFont"/>
    <w:uiPriority w:val="21"/>
    <w:qFormat/>
    <w:rsid w:val="00D95CB8"/>
    <w:rPr>
      <w:i/>
      <w:iCs/>
      <w:color w:val="0F4761" w:themeColor="accent1" w:themeShade="BF"/>
    </w:rPr>
  </w:style>
  <w:style w:type="paragraph" w:styleId="IntenseQuote">
    <w:name w:val="Intense Quote"/>
    <w:basedOn w:val="Normal"/>
    <w:next w:val="Normal"/>
    <w:link w:val="IntenseQuoteChar"/>
    <w:uiPriority w:val="30"/>
    <w:qFormat/>
    <w:rsid w:val="00D95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CB8"/>
    <w:rPr>
      <w:i/>
      <w:iCs/>
      <w:color w:val="0F4761" w:themeColor="accent1" w:themeShade="BF"/>
    </w:rPr>
  </w:style>
  <w:style w:type="character" w:styleId="IntenseReference">
    <w:name w:val="Intense Reference"/>
    <w:basedOn w:val="DefaultParagraphFont"/>
    <w:uiPriority w:val="32"/>
    <w:qFormat/>
    <w:rsid w:val="00D95CB8"/>
    <w:rPr>
      <w:b/>
      <w:bCs/>
      <w:smallCaps/>
      <w:color w:val="0F4761" w:themeColor="accent1" w:themeShade="BF"/>
      <w:spacing w:val="5"/>
    </w:rPr>
  </w:style>
  <w:style w:type="character" w:styleId="Hyperlink">
    <w:name w:val="Hyperlink"/>
    <w:basedOn w:val="DefaultParagraphFont"/>
    <w:uiPriority w:val="99"/>
    <w:unhideWhenUsed/>
    <w:rsid w:val="006716AE"/>
    <w:rPr>
      <w:color w:val="467886" w:themeColor="hyperlink"/>
      <w:u w:val="single"/>
    </w:rPr>
  </w:style>
  <w:style w:type="character" w:styleId="UnresolvedMention">
    <w:name w:val="Unresolved Mention"/>
    <w:basedOn w:val="DefaultParagraphFont"/>
    <w:uiPriority w:val="99"/>
    <w:semiHidden/>
    <w:unhideWhenUsed/>
    <w:rsid w:val="006716AE"/>
    <w:rPr>
      <w:color w:val="605E5C"/>
      <w:shd w:val="clear" w:color="auto" w:fill="E1DFDD"/>
    </w:rPr>
  </w:style>
  <w:style w:type="paragraph" w:styleId="Header">
    <w:name w:val="header"/>
    <w:basedOn w:val="Normal"/>
    <w:link w:val="HeaderChar"/>
    <w:uiPriority w:val="99"/>
    <w:unhideWhenUsed/>
    <w:rsid w:val="000C7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7E1"/>
  </w:style>
  <w:style w:type="paragraph" w:styleId="Footer">
    <w:name w:val="footer"/>
    <w:basedOn w:val="Normal"/>
    <w:link w:val="FooterChar"/>
    <w:uiPriority w:val="99"/>
    <w:unhideWhenUsed/>
    <w:rsid w:val="000C77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7E1"/>
  </w:style>
  <w:style w:type="paragraph" w:styleId="TOCHeading">
    <w:name w:val="TOC Heading"/>
    <w:basedOn w:val="Heading1"/>
    <w:next w:val="Normal"/>
    <w:uiPriority w:val="39"/>
    <w:unhideWhenUsed/>
    <w:qFormat/>
    <w:rsid w:val="004A101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A101B"/>
    <w:pPr>
      <w:spacing w:after="100"/>
    </w:pPr>
  </w:style>
  <w:style w:type="paragraph" w:styleId="TOC2">
    <w:name w:val="toc 2"/>
    <w:basedOn w:val="Normal"/>
    <w:next w:val="Normal"/>
    <w:autoRedefine/>
    <w:uiPriority w:val="39"/>
    <w:unhideWhenUsed/>
    <w:rsid w:val="000E3EC3"/>
    <w:pPr>
      <w:tabs>
        <w:tab w:val="right" w:leader="dot" w:pos="9350"/>
      </w:tabs>
      <w:spacing w:after="100"/>
      <w:ind w:left="240"/>
    </w:pPr>
    <w:rPr>
      <w:noProof/>
      <w:color w:val="171717" w:themeColor="background2" w:themeShade="1A"/>
    </w:rPr>
  </w:style>
  <w:style w:type="paragraph" w:styleId="TOC3">
    <w:name w:val="toc 3"/>
    <w:basedOn w:val="Normal"/>
    <w:next w:val="Normal"/>
    <w:autoRedefine/>
    <w:uiPriority w:val="39"/>
    <w:unhideWhenUsed/>
    <w:rsid w:val="004A101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4371">
      <w:bodyDiv w:val="1"/>
      <w:marLeft w:val="0"/>
      <w:marRight w:val="0"/>
      <w:marTop w:val="0"/>
      <w:marBottom w:val="0"/>
      <w:divBdr>
        <w:top w:val="none" w:sz="0" w:space="0" w:color="auto"/>
        <w:left w:val="none" w:sz="0" w:space="0" w:color="auto"/>
        <w:bottom w:val="none" w:sz="0" w:space="0" w:color="auto"/>
        <w:right w:val="none" w:sz="0" w:space="0" w:color="auto"/>
      </w:divBdr>
    </w:div>
    <w:div w:id="186718499">
      <w:bodyDiv w:val="1"/>
      <w:marLeft w:val="0"/>
      <w:marRight w:val="0"/>
      <w:marTop w:val="0"/>
      <w:marBottom w:val="0"/>
      <w:divBdr>
        <w:top w:val="none" w:sz="0" w:space="0" w:color="auto"/>
        <w:left w:val="none" w:sz="0" w:space="0" w:color="auto"/>
        <w:bottom w:val="none" w:sz="0" w:space="0" w:color="auto"/>
        <w:right w:val="none" w:sz="0" w:space="0" w:color="auto"/>
      </w:divBdr>
    </w:div>
    <w:div w:id="266082042">
      <w:bodyDiv w:val="1"/>
      <w:marLeft w:val="0"/>
      <w:marRight w:val="0"/>
      <w:marTop w:val="0"/>
      <w:marBottom w:val="0"/>
      <w:divBdr>
        <w:top w:val="none" w:sz="0" w:space="0" w:color="auto"/>
        <w:left w:val="none" w:sz="0" w:space="0" w:color="auto"/>
        <w:bottom w:val="none" w:sz="0" w:space="0" w:color="auto"/>
        <w:right w:val="none" w:sz="0" w:space="0" w:color="auto"/>
      </w:divBdr>
      <w:divsChild>
        <w:div w:id="181434530">
          <w:marLeft w:val="-720"/>
          <w:marRight w:val="0"/>
          <w:marTop w:val="0"/>
          <w:marBottom w:val="0"/>
          <w:divBdr>
            <w:top w:val="none" w:sz="0" w:space="0" w:color="auto"/>
            <w:left w:val="none" w:sz="0" w:space="0" w:color="auto"/>
            <w:bottom w:val="none" w:sz="0" w:space="0" w:color="auto"/>
            <w:right w:val="none" w:sz="0" w:space="0" w:color="auto"/>
          </w:divBdr>
        </w:div>
      </w:divsChild>
    </w:div>
    <w:div w:id="438918770">
      <w:bodyDiv w:val="1"/>
      <w:marLeft w:val="0"/>
      <w:marRight w:val="0"/>
      <w:marTop w:val="0"/>
      <w:marBottom w:val="0"/>
      <w:divBdr>
        <w:top w:val="none" w:sz="0" w:space="0" w:color="auto"/>
        <w:left w:val="none" w:sz="0" w:space="0" w:color="auto"/>
        <w:bottom w:val="none" w:sz="0" w:space="0" w:color="auto"/>
        <w:right w:val="none" w:sz="0" w:space="0" w:color="auto"/>
      </w:divBdr>
    </w:div>
    <w:div w:id="576207637">
      <w:bodyDiv w:val="1"/>
      <w:marLeft w:val="0"/>
      <w:marRight w:val="0"/>
      <w:marTop w:val="0"/>
      <w:marBottom w:val="0"/>
      <w:divBdr>
        <w:top w:val="none" w:sz="0" w:space="0" w:color="auto"/>
        <w:left w:val="none" w:sz="0" w:space="0" w:color="auto"/>
        <w:bottom w:val="none" w:sz="0" w:space="0" w:color="auto"/>
        <w:right w:val="none" w:sz="0" w:space="0" w:color="auto"/>
      </w:divBdr>
    </w:div>
    <w:div w:id="588006590">
      <w:bodyDiv w:val="1"/>
      <w:marLeft w:val="0"/>
      <w:marRight w:val="0"/>
      <w:marTop w:val="0"/>
      <w:marBottom w:val="0"/>
      <w:divBdr>
        <w:top w:val="none" w:sz="0" w:space="0" w:color="auto"/>
        <w:left w:val="none" w:sz="0" w:space="0" w:color="auto"/>
        <w:bottom w:val="none" w:sz="0" w:space="0" w:color="auto"/>
        <w:right w:val="none" w:sz="0" w:space="0" w:color="auto"/>
      </w:divBdr>
    </w:div>
    <w:div w:id="669334890">
      <w:bodyDiv w:val="1"/>
      <w:marLeft w:val="0"/>
      <w:marRight w:val="0"/>
      <w:marTop w:val="0"/>
      <w:marBottom w:val="0"/>
      <w:divBdr>
        <w:top w:val="none" w:sz="0" w:space="0" w:color="auto"/>
        <w:left w:val="none" w:sz="0" w:space="0" w:color="auto"/>
        <w:bottom w:val="none" w:sz="0" w:space="0" w:color="auto"/>
        <w:right w:val="none" w:sz="0" w:space="0" w:color="auto"/>
      </w:divBdr>
      <w:divsChild>
        <w:div w:id="50688793">
          <w:marLeft w:val="-720"/>
          <w:marRight w:val="0"/>
          <w:marTop w:val="0"/>
          <w:marBottom w:val="0"/>
          <w:divBdr>
            <w:top w:val="none" w:sz="0" w:space="0" w:color="auto"/>
            <w:left w:val="none" w:sz="0" w:space="0" w:color="auto"/>
            <w:bottom w:val="none" w:sz="0" w:space="0" w:color="auto"/>
            <w:right w:val="none" w:sz="0" w:space="0" w:color="auto"/>
          </w:divBdr>
        </w:div>
      </w:divsChild>
    </w:div>
    <w:div w:id="683438870">
      <w:bodyDiv w:val="1"/>
      <w:marLeft w:val="0"/>
      <w:marRight w:val="0"/>
      <w:marTop w:val="0"/>
      <w:marBottom w:val="0"/>
      <w:divBdr>
        <w:top w:val="none" w:sz="0" w:space="0" w:color="auto"/>
        <w:left w:val="none" w:sz="0" w:space="0" w:color="auto"/>
        <w:bottom w:val="none" w:sz="0" w:space="0" w:color="auto"/>
        <w:right w:val="none" w:sz="0" w:space="0" w:color="auto"/>
      </w:divBdr>
      <w:divsChild>
        <w:div w:id="926813112">
          <w:marLeft w:val="-720"/>
          <w:marRight w:val="0"/>
          <w:marTop w:val="0"/>
          <w:marBottom w:val="0"/>
          <w:divBdr>
            <w:top w:val="none" w:sz="0" w:space="0" w:color="auto"/>
            <w:left w:val="none" w:sz="0" w:space="0" w:color="auto"/>
            <w:bottom w:val="none" w:sz="0" w:space="0" w:color="auto"/>
            <w:right w:val="none" w:sz="0" w:space="0" w:color="auto"/>
          </w:divBdr>
        </w:div>
      </w:divsChild>
    </w:div>
    <w:div w:id="790823149">
      <w:bodyDiv w:val="1"/>
      <w:marLeft w:val="0"/>
      <w:marRight w:val="0"/>
      <w:marTop w:val="0"/>
      <w:marBottom w:val="0"/>
      <w:divBdr>
        <w:top w:val="none" w:sz="0" w:space="0" w:color="auto"/>
        <w:left w:val="none" w:sz="0" w:space="0" w:color="auto"/>
        <w:bottom w:val="none" w:sz="0" w:space="0" w:color="auto"/>
        <w:right w:val="none" w:sz="0" w:space="0" w:color="auto"/>
      </w:divBdr>
      <w:divsChild>
        <w:div w:id="2071297227">
          <w:marLeft w:val="-720"/>
          <w:marRight w:val="0"/>
          <w:marTop w:val="0"/>
          <w:marBottom w:val="0"/>
          <w:divBdr>
            <w:top w:val="none" w:sz="0" w:space="0" w:color="auto"/>
            <w:left w:val="none" w:sz="0" w:space="0" w:color="auto"/>
            <w:bottom w:val="none" w:sz="0" w:space="0" w:color="auto"/>
            <w:right w:val="none" w:sz="0" w:space="0" w:color="auto"/>
          </w:divBdr>
        </w:div>
      </w:divsChild>
    </w:div>
    <w:div w:id="1034500115">
      <w:bodyDiv w:val="1"/>
      <w:marLeft w:val="0"/>
      <w:marRight w:val="0"/>
      <w:marTop w:val="0"/>
      <w:marBottom w:val="0"/>
      <w:divBdr>
        <w:top w:val="none" w:sz="0" w:space="0" w:color="auto"/>
        <w:left w:val="none" w:sz="0" w:space="0" w:color="auto"/>
        <w:bottom w:val="none" w:sz="0" w:space="0" w:color="auto"/>
        <w:right w:val="none" w:sz="0" w:space="0" w:color="auto"/>
      </w:divBdr>
    </w:div>
    <w:div w:id="1083916034">
      <w:bodyDiv w:val="1"/>
      <w:marLeft w:val="0"/>
      <w:marRight w:val="0"/>
      <w:marTop w:val="0"/>
      <w:marBottom w:val="0"/>
      <w:divBdr>
        <w:top w:val="none" w:sz="0" w:space="0" w:color="auto"/>
        <w:left w:val="none" w:sz="0" w:space="0" w:color="auto"/>
        <w:bottom w:val="none" w:sz="0" w:space="0" w:color="auto"/>
        <w:right w:val="none" w:sz="0" w:space="0" w:color="auto"/>
      </w:divBdr>
    </w:div>
    <w:div w:id="1136294716">
      <w:bodyDiv w:val="1"/>
      <w:marLeft w:val="0"/>
      <w:marRight w:val="0"/>
      <w:marTop w:val="0"/>
      <w:marBottom w:val="0"/>
      <w:divBdr>
        <w:top w:val="none" w:sz="0" w:space="0" w:color="auto"/>
        <w:left w:val="none" w:sz="0" w:space="0" w:color="auto"/>
        <w:bottom w:val="none" w:sz="0" w:space="0" w:color="auto"/>
        <w:right w:val="none" w:sz="0" w:space="0" w:color="auto"/>
      </w:divBdr>
    </w:div>
    <w:div w:id="1198201414">
      <w:bodyDiv w:val="1"/>
      <w:marLeft w:val="0"/>
      <w:marRight w:val="0"/>
      <w:marTop w:val="0"/>
      <w:marBottom w:val="0"/>
      <w:divBdr>
        <w:top w:val="none" w:sz="0" w:space="0" w:color="auto"/>
        <w:left w:val="none" w:sz="0" w:space="0" w:color="auto"/>
        <w:bottom w:val="none" w:sz="0" w:space="0" w:color="auto"/>
        <w:right w:val="none" w:sz="0" w:space="0" w:color="auto"/>
      </w:divBdr>
    </w:div>
    <w:div w:id="1232350231">
      <w:bodyDiv w:val="1"/>
      <w:marLeft w:val="0"/>
      <w:marRight w:val="0"/>
      <w:marTop w:val="0"/>
      <w:marBottom w:val="0"/>
      <w:divBdr>
        <w:top w:val="none" w:sz="0" w:space="0" w:color="auto"/>
        <w:left w:val="none" w:sz="0" w:space="0" w:color="auto"/>
        <w:bottom w:val="none" w:sz="0" w:space="0" w:color="auto"/>
        <w:right w:val="none" w:sz="0" w:space="0" w:color="auto"/>
      </w:divBdr>
      <w:divsChild>
        <w:div w:id="340816183">
          <w:marLeft w:val="0"/>
          <w:marRight w:val="0"/>
          <w:marTop w:val="0"/>
          <w:marBottom w:val="0"/>
          <w:divBdr>
            <w:top w:val="none" w:sz="0" w:space="0" w:color="auto"/>
            <w:left w:val="none" w:sz="0" w:space="0" w:color="auto"/>
            <w:bottom w:val="none" w:sz="0" w:space="0" w:color="auto"/>
            <w:right w:val="none" w:sz="0" w:space="0" w:color="auto"/>
          </w:divBdr>
          <w:divsChild>
            <w:div w:id="116728479">
              <w:marLeft w:val="0"/>
              <w:marRight w:val="0"/>
              <w:marTop w:val="0"/>
              <w:marBottom w:val="0"/>
              <w:divBdr>
                <w:top w:val="none" w:sz="0" w:space="0" w:color="auto"/>
                <w:left w:val="none" w:sz="0" w:space="0" w:color="auto"/>
                <w:bottom w:val="none" w:sz="0" w:space="0" w:color="auto"/>
                <w:right w:val="none" w:sz="0" w:space="0" w:color="auto"/>
              </w:divBdr>
              <w:divsChild>
                <w:div w:id="1973947476">
                  <w:marLeft w:val="0"/>
                  <w:marRight w:val="0"/>
                  <w:marTop w:val="0"/>
                  <w:marBottom w:val="0"/>
                  <w:divBdr>
                    <w:top w:val="none" w:sz="0" w:space="0" w:color="auto"/>
                    <w:left w:val="none" w:sz="0" w:space="0" w:color="auto"/>
                    <w:bottom w:val="none" w:sz="0" w:space="0" w:color="auto"/>
                    <w:right w:val="none" w:sz="0" w:space="0" w:color="auto"/>
                  </w:divBdr>
                  <w:divsChild>
                    <w:div w:id="7340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3021">
              <w:marLeft w:val="0"/>
              <w:marRight w:val="0"/>
              <w:marTop w:val="0"/>
              <w:marBottom w:val="0"/>
              <w:divBdr>
                <w:top w:val="none" w:sz="0" w:space="0" w:color="auto"/>
                <w:left w:val="none" w:sz="0" w:space="0" w:color="auto"/>
                <w:bottom w:val="none" w:sz="0" w:space="0" w:color="auto"/>
                <w:right w:val="none" w:sz="0" w:space="0" w:color="auto"/>
              </w:divBdr>
              <w:divsChild>
                <w:div w:id="1800799358">
                  <w:marLeft w:val="0"/>
                  <w:marRight w:val="0"/>
                  <w:marTop w:val="0"/>
                  <w:marBottom w:val="0"/>
                  <w:divBdr>
                    <w:top w:val="none" w:sz="0" w:space="0" w:color="auto"/>
                    <w:left w:val="none" w:sz="0" w:space="0" w:color="auto"/>
                    <w:bottom w:val="none" w:sz="0" w:space="0" w:color="auto"/>
                    <w:right w:val="none" w:sz="0" w:space="0" w:color="auto"/>
                  </w:divBdr>
                  <w:divsChild>
                    <w:div w:id="11840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20061">
          <w:marLeft w:val="0"/>
          <w:marRight w:val="0"/>
          <w:marTop w:val="0"/>
          <w:marBottom w:val="0"/>
          <w:divBdr>
            <w:top w:val="none" w:sz="0" w:space="0" w:color="auto"/>
            <w:left w:val="none" w:sz="0" w:space="0" w:color="auto"/>
            <w:bottom w:val="none" w:sz="0" w:space="0" w:color="auto"/>
            <w:right w:val="none" w:sz="0" w:space="0" w:color="auto"/>
          </w:divBdr>
          <w:divsChild>
            <w:div w:id="683361823">
              <w:marLeft w:val="0"/>
              <w:marRight w:val="0"/>
              <w:marTop w:val="0"/>
              <w:marBottom w:val="0"/>
              <w:divBdr>
                <w:top w:val="none" w:sz="0" w:space="0" w:color="auto"/>
                <w:left w:val="none" w:sz="0" w:space="0" w:color="auto"/>
                <w:bottom w:val="none" w:sz="0" w:space="0" w:color="auto"/>
                <w:right w:val="none" w:sz="0" w:space="0" w:color="auto"/>
              </w:divBdr>
              <w:divsChild>
                <w:div w:id="1020011387">
                  <w:marLeft w:val="0"/>
                  <w:marRight w:val="0"/>
                  <w:marTop w:val="0"/>
                  <w:marBottom w:val="0"/>
                  <w:divBdr>
                    <w:top w:val="none" w:sz="0" w:space="0" w:color="auto"/>
                    <w:left w:val="none" w:sz="0" w:space="0" w:color="auto"/>
                    <w:bottom w:val="none" w:sz="0" w:space="0" w:color="auto"/>
                    <w:right w:val="none" w:sz="0" w:space="0" w:color="auto"/>
                  </w:divBdr>
                  <w:divsChild>
                    <w:div w:id="18278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0111">
          <w:marLeft w:val="0"/>
          <w:marRight w:val="0"/>
          <w:marTop w:val="0"/>
          <w:marBottom w:val="0"/>
          <w:divBdr>
            <w:top w:val="none" w:sz="0" w:space="0" w:color="auto"/>
            <w:left w:val="none" w:sz="0" w:space="0" w:color="auto"/>
            <w:bottom w:val="none" w:sz="0" w:space="0" w:color="auto"/>
            <w:right w:val="none" w:sz="0" w:space="0" w:color="auto"/>
          </w:divBdr>
        </w:div>
        <w:div w:id="2038004759">
          <w:marLeft w:val="0"/>
          <w:marRight w:val="0"/>
          <w:marTop w:val="0"/>
          <w:marBottom w:val="0"/>
          <w:divBdr>
            <w:top w:val="none" w:sz="0" w:space="0" w:color="auto"/>
            <w:left w:val="none" w:sz="0" w:space="0" w:color="auto"/>
            <w:bottom w:val="none" w:sz="0" w:space="0" w:color="auto"/>
            <w:right w:val="none" w:sz="0" w:space="0" w:color="auto"/>
          </w:divBdr>
          <w:divsChild>
            <w:div w:id="598101054">
              <w:marLeft w:val="0"/>
              <w:marRight w:val="0"/>
              <w:marTop w:val="0"/>
              <w:marBottom w:val="0"/>
              <w:divBdr>
                <w:top w:val="none" w:sz="0" w:space="0" w:color="auto"/>
                <w:left w:val="none" w:sz="0" w:space="0" w:color="auto"/>
                <w:bottom w:val="none" w:sz="0" w:space="0" w:color="auto"/>
                <w:right w:val="none" w:sz="0" w:space="0" w:color="auto"/>
              </w:divBdr>
              <w:divsChild>
                <w:div w:id="1597789061">
                  <w:marLeft w:val="0"/>
                  <w:marRight w:val="0"/>
                  <w:marTop w:val="0"/>
                  <w:marBottom w:val="0"/>
                  <w:divBdr>
                    <w:top w:val="none" w:sz="0" w:space="0" w:color="auto"/>
                    <w:left w:val="none" w:sz="0" w:space="0" w:color="auto"/>
                    <w:bottom w:val="none" w:sz="0" w:space="0" w:color="auto"/>
                    <w:right w:val="none" w:sz="0" w:space="0" w:color="auto"/>
                  </w:divBdr>
                  <w:divsChild>
                    <w:div w:id="870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1223">
              <w:marLeft w:val="0"/>
              <w:marRight w:val="0"/>
              <w:marTop w:val="0"/>
              <w:marBottom w:val="0"/>
              <w:divBdr>
                <w:top w:val="none" w:sz="0" w:space="0" w:color="auto"/>
                <w:left w:val="none" w:sz="0" w:space="0" w:color="auto"/>
                <w:bottom w:val="none" w:sz="0" w:space="0" w:color="auto"/>
                <w:right w:val="none" w:sz="0" w:space="0" w:color="auto"/>
              </w:divBdr>
              <w:divsChild>
                <w:div w:id="1984699057">
                  <w:marLeft w:val="0"/>
                  <w:marRight w:val="0"/>
                  <w:marTop w:val="0"/>
                  <w:marBottom w:val="0"/>
                  <w:divBdr>
                    <w:top w:val="none" w:sz="0" w:space="0" w:color="auto"/>
                    <w:left w:val="none" w:sz="0" w:space="0" w:color="auto"/>
                    <w:bottom w:val="none" w:sz="0" w:space="0" w:color="auto"/>
                    <w:right w:val="none" w:sz="0" w:space="0" w:color="auto"/>
                  </w:divBdr>
                  <w:divsChild>
                    <w:div w:id="1936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13930">
      <w:bodyDiv w:val="1"/>
      <w:marLeft w:val="0"/>
      <w:marRight w:val="0"/>
      <w:marTop w:val="0"/>
      <w:marBottom w:val="0"/>
      <w:divBdr>
        <w:top w:val="none" w:sz="0" w:space="0" w:color="auto"/>
        <w:left w:val="none" w:sz="0" w:space="0" w:color="auto"/>
        <w:bottom w:val="none" w:sz="0" w:space="0" w:color="auto"/>
        <w:right w:val="none" w:sz="0" w:space="0" w:color="auto"/>
      </w:divBdr>
    </w:div>
    <w:div w:id="1729452651">
      <w:bodyDiv w:val="1"/>
      <w:marLeft w:val="0"/>
      <w:marRight w:val="0"/>
      <w:marTop w:val="0"/>
      <w:marBottom w:val="0"/>
      <w:divBdr>
        <w:top w:val="none" w:sz="0" w:space="0" w:color="auto"/>
        <w:left w:val="none" w:sz="0" w:space="0" w:color="auto"/>
        <w:bottom w:val="none" w:sz="0" w:space="0" w:color="auto"/>
        <w:right w:val="none" w:sz="0" w:space="0" w:color="auto"/>
      </w:divBdr>
    </w:div>
    <w:div w:id="1741249940">
      <w:bodyDiv w:val="1"/>
      <w:marLeft w:val="0"/>
      <w:marRight w:val="0"/>
      <w:marTop w:val="0"/>
      <w:marBottom w:val="0"/>
      <w:divBdr>
        <w:top w:val="none" w:sz="0" w:space="0" w:color="auto"/>
        <w:left w:val="none" w:sz="0" w:space="0" w:color="auto"/>
        <w:bottom w:val="none" w:sz="0" w:space="0" w:color="auto"/>
        <w:right w:val="none" w:sz="0" w:space="0" w:color="auto"/>
      </w:divBdr>
    </w:div>
    <w:div w:id="1749375833">
      <w:bodyDiv w:val="1"/>
      <w:marLeft w:val="0"/>
      <w:marRight w:val="0"/>
      <w:marTop w:val="0"/>
      <w:marBottom w:val="0"/>
      <w:divBdr>
        <w:top w:val="none" w:sz="0" w:space="0" w:color="auto"/>
        <w:left w:val="none" w:sz="0" w:space="0" w:color="auto"/>
        <w:bottom w:val="none" w:sz="0" w:space="0" w:color="auto"/>
        <w:right w:val="none" w:sz="0" w:space="0" w:color="auto"/>
      </w:divBdr>
    </w:div>
    <w:div w:id="1823741265">
      <w:bodyDiv w:val="1"/>
      <w:marLeft w:val="0"/>
      <w:marRight w:val="0"/>
      <w:marTop w:val="0"/>
      <w:marBottom w:val="0"/>
      <w:divBdr>
        <w:top w:val="none" w:sz="0" w:space="0" w:color="auto"/>
        <w:left w:val="none" w:sz="0" w:space="0" w:color="auto"/>
        <w:bottom w:val="none" w:sz="0" w:space="0" w:color="auto"/>
        <w:right w:val="none" w:sz="0" w:space="0" w:color="auto"/>
      </w:divBdr>
    </w:div>
    <w:div w:id="1856260032">
      <w:bodyDiv w:val="1"/>
      <w:marLeft w:val="0"/>
      <w:marRight w:val="0"/>
      <w:marTop w:val="0"/>
      <w:marBottom w:val="0"/>
      <w:divBdr>
        <w:top w:val="none" w:sz="0" w:space="0" w:color="auto"/>
        <w:left w:val="none" w:sz="0" w:space="0" w:color="auto"/>
        <w:bottom w:val="none" w:sz="0" w:space="0" w:color="auto"/>
        <w:right w:val="none" w:sz="0" w:space="0" w:color="auto"/>
      </w:divBdr>
    </w:div>
    <w:div w:id="1863201040">
      <w:bodyDiv w:val="1"/>
      <w:marLeft w:val="0"/>
      <w:marRight w:val="0"/>
      <w:marTop w:val="0"/>
      <w:marBottom w:val="0"/>
      <w:divBdr>
        <w:top w:val="none" w:sz="0" w:space="0" w:color="auto"/>
        <w:left w:val="none" w:sz="0" w:space="0" w:color="auto"/>
        <w:bottom w:val="none" w:sz="0" w:space="0" w:color="auto"/>
        <w:right w:val="none" w:sz="0" w:space="0" w:color="auto"/>
      </w:divBdr>
      <w:divsChild>
        <w:div w:id="714159571">
          <w:marLeft w:val="-720"/>
          <w:marRight w:val="0"/>
          <w:marTop w:val="0"/>
          <w:marBottom w:val="0"/>
          <w:divBdr>
            <w:top w:val="none" w:sz="0" w:space="0" w:color="auto"/>
            <w:left w:val="none" w:sz="0" w:space="0" w:color="auto"/>
            <w:bottom w:val="none" w:sz="0" w:space="0" w:color="auto"/>
            <w:right w:val="none" w:sz="0" w:space="0" w:color="auto"/>
          </w:divBdr>
        </w:div>
      </w:divsChild>
    </w:div>
    <w:div w:id="1886747823">
      <w:bodyDiv w:val="1"/>
      <w:marLeft w:val="0"/>
      <w:marRight w:val="0"/>
      <w:marTop w:val="0"/>
      <w:marBottom w:val="0"/>
      <w:divBdr>
        <w:top w:val="none" w:sz="0" w:space="0" w:color="auto"/>
        <w:left w:val="none" w:sz="0" w:space="0" w:color="auto"/>
        <w:bottom w:val="none" w:sz="0" w:space="0" w:color="auto"/>
        <w:right w:val="none" w:sz="0" w:space="0" w:color="auto"/>
      </w:divBdr>
    </w:div>
    <w:div w:id="1900704152">
      <w:bodyDiv w:val="1"/>
      <w:marLeft w:val="0"/>
      <w:marRight w:val="0"/>
      <w:marTop w:val="0"/>
      <w:marBottom w:val="0"/>
      <w:divBdr>
        <w:top w:val="none" w:sz="0" w:space="0" w:color="auto"/>
        <w:left w:val="none" w:sz="0" w:space="0" w:color="auto"/>
        <w:bottom w:val="none" w:sz="0" w:space="0" w:color="auto"/>
        <w:right w:val="none" w:sz="0" w:space="0" w:color="auto"/>
      </w:divBdr>
    </w:div>
    <w:div w:id="1968050421">
      <w:bodyDiv w:val="1"/>
      <w:marLeft w:val="0"/>
      <w:marRight w:val="0"/>
      <w:marTop w:val="0"/>
      <w:marBottom w:val="0"/>
      <w:divBdr>
        <w:top w:val="none" w:sz="0" w:space="0" w:color="auto"/>
        <w:left w:val="none" w:sz="0" w:space="0" w:color="auto"/>
        <w:bottom w:val="none" w:sz="0" w:space="0" w:color="auto"/>
        <w:right w:val="none" w:sz="0" w:space="0" w:color="auto"/>
      </w:divBdr>
    </w:div>
    <w:div w:id="2070640894">
      <w:bodyDiv w:val="1"/>
      <w:marLeft w:val="0"/>
      <w:marRight w:val="0"/>
      <w:marTop w:val="0"/>
      <w:marBottom w:val="0"/>
      <w:divBdr>
        <w:top w:val="none" w:sz="0" w:space="0" w:color="auto"/>
        <w:left w:val="none" w:sz="0" w:space="0" w:color="auto"/>
        <w:bottom w:val="none" w:sz="0" w:space="0" w:color="auto"/>
        <w:right w:val="none" w:sz="0" w:space="0" w:color="auto"/>
      </w:divBdr>
      <w:divsChild>
        <w:div w:id="84688427">
          <w:marLeft w:val="0"/>
          <w:marRight w:val="0"/>
          <w:marTop w:val="0"/>
          <w:marBottom w:val="0"/>
          <w:divBdr>
            <w:top w:val="none" w:sz="0" w:space="0" w:color="auto"/>
            <w:left w:val="none" w:sz="0" w:space="0" w:color="auto"/>
            <w:bottom w:val="none" w:sz="0" w:space="0" w:color="auto"/>
            <w:right w:val="none" w:sz="0" w:space="0" w:color="auto"/>
          </w:divBdr>
          <w:divsChild>
            <w:div w:id="728723817">
              <w:marLeft w:val="0"/>
              <w:marRight w:val="0"/>
              <w:marTop w:val="0"/>
              <w:marBottom w:val="0"/>
              <w:divBdr>
                <w:top w:val="none" w:sz="0" w:space="0" w:color="auto"/>
                <w:left w:val="none" w:sz="0" w:space="0" w:color="auto"/>
                <w:bottom w:val="none" w:sz="0" w:space="0" w:color="auto"/>
                <w:right w:val="none" w:sz="0" w:space="0" w:color="auto"/>
              </w:divBdr>
              <w:divsChild>
                <w:div w:id="1654212137">
                  <w:marLeft w:val="0"/>
                  <w:marRight w:val="0"/>
                  <w:marTop w:val="0"/>
                  <w:marBottom w:val="0"/>
                  <w:divBdr>
                    <w:top w:val="none" w:sz="0" w:space="0" w:color="auto"/>
                    <w:left w:val="none" w:sz="0" w:space="0" w:color="auto"/>
                    <w:bottom w:val="none" w:sz="0" w:space="0" w:color="auto"/>
                    <w:right w:val="none" w:sz="0" w:space="0" w:color="auto"/>
                  </w:divBdr>
                  <w:divsChild>
                    <w:div w:id="14219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4797">
              <w:marLeft w:val="0"/>
              <w:marRight w:val="0"/>
              <w:marTop w:val="0"/>
              <w:marBottom w:val="0"/>
              <w:divBdr>
                <w:top w:val="none" w:sz="0" w:space="0" w:color="auto"/>
                <w:left w:val="none" w:sz="0" w:space="0" w:color="auto"/>
                <w:bottom w:val="none" w:sz="0" w:space="0" w:color="auto"/>
                <w:right w:val="none" w:sz="0" w:space="0" w:color="auto"/>
              </w:divBdr>
              <w:divsChild>
                <w:div w:id="1226335104">
                  <w:marLeft w:val="0"/>
                  <w:marRight w:val="0"/>
                  <w:marTop w:val="0"/>
                  <w:marBottom w:val="0"/>
                  <w:divBdr>
                    <w:top w:val="none" w:sz="0" w:space="0" w:color="auto"/>
                    <w:left w:val="none" w:sz="0" w:space="0" w:color="auto"/>
                    <w:bottom w:val="none" w:sz="0" w:space="0" w:color="auto"/>
                    <w:right w:val="none" w:sz="0" w:space="0" w:color="auto"/>
                  </w:divBdr>
                  <w:divsChild>
                    <w:div w:id="8764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0439">
          <w:marLeft w:val="0"/>
          <w:marRight w:val="0"/>
          <w:marTop w:val="0"/>
          <w:marBottom w:val="0"/>
          <w:divBdr>
            <w:top w:val="none" w:sz="0" w:space="0" w:color="auto"/>
            <w:left w:val="none" w:sz="0" w:space="0" w:color="auto"/>
            <w:bottom w:val="none" w:sz="0" w:space="0" w:color="auto"/>
            <w:right w:val="none" w:sz="0" w:space="0" w:color="auto"/>
          </w:divBdr>
          <w:divsChild>
            <w:div w:id="2087727825">
              <w:marLeft w:val="0"/>
              <w:marRight w:val="0"/>
              <w:marTop w:val="0"/>
              <w:marBottom w:val="0"/>
              <w:divBdr>
                <w:top w:val="none" w:sz="0" w:space="0" w:color="auto"/>
                <w:left w:val="none" w:sz="0" w:space="0" w:color="auto"/>
                <w:bottom w:val="none" w:sz="0" w:space="0" w:color="auto"/>
                <w:right w:val="none" w:sz="0" w:space="0" w:color="auto"/>
              </w:divBdr>
              <w:divsChild>
                <w:div w:id="13072876">
                  <w:marLeft w:val="0"/>
                  <w:marRight w:val="0"/>
                  <w:marTop w:val="0"/>
                  <w:marBottom w:val="0"/>
                  <w:divBdr>
                    <w:top w:val="none" w:sz="0" w:space="0" w:color="auto"/>
                    <w:left w:val="none" w:sz="0" w:space="0" w:color="auto"/>
                    <w:bottom w:val="none" w:sz="0" w:space="0" w:color="auto"/>
                    <w:right w:val="none" w:sz="0" w:space="0" w:color="auto"/>
                  </w:divBdr>
                  <w:divsChild>
                    <w:div w:id="2223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4642">
          <w:marLeft w:val="0"/>
          <w:marRight w:val="0"/>
          <w:marTop w:val="0"/>
          <w:marBottom w:val="0"/>
          <w:divBdr>
            <w:top w:val="none" w:sz="0" w:space="0" w:color="auto"/>
            <w:left w:val="none" w:sz="0" w:space="0" w:color="auto"/>
            <w:bottom w:val="none" w:sz="0" w:space="0" w:color="auto"/>
            <w:right w:val="none" w:sz="0" w:space="0" w:color="auto"/>
          </w:divBdr>
        </w:div>
        <w:div w:id="1385329919">
          <w:marLeft w:val="0"/>
          <w:marRight w:val="0"/>
          <w:marTop w:val="0"/>
          <w:marBottom w:val="0"/>
          <w:divBdr>
            <w:top w:val="none" w:sz="0" w:space="0" w:color="auto"/>
            <w:left w:val="none" w:sz="0" w:space="0" w:color="auto"/>
            <w:bottom w:val="none" w:sz="0" w:space="0" w:color="auto"/>
            <w:right w:val="none" w:sz="0" w:space="0" w:color="auto"/>
          </w:divBdr>
          <w:divsChild>
            <w:div w:id="191846226">
              <w:marLeft w:val="0"/>
              <w:marRight w:val="0"/>
              <w:marTop w:val="0"/>
              <w:marBottom w:val="0"/>
              <w:divBdr>
                <w:top w:val="none" w:sz="0" w:space="0" w:color="auto"/>
                <w:left w:val="none" w:sz="0" w:space="0" w:color="auto"/>
                <w:bottom w:val="none" w:sz="0" w:space="0" w:color="auto"/>
                <w:right w:val="none" w:sz="0" w:space="0" w:color="auto"/>
              </w:divBdr>
              <w:divsChild>
                <w:div w:id="1497453284">
                  <w:marLeft w:val="0"/>
                  <w:marRight w:val="0"/>
                  <w:marTop w:val="0"/>
                  <w:marBottom w:val="0"/>
                  <w:divBdr>
                    <w:top w:val="none" w:sz="0" w:space="0" w:color="auto"/>
                    <w:left w:val="none" w:sz="0" w:space="0" w:color="auto"/>
                    <w:bottom w:val="none" w:sz="0" w:space="0" w:color="auto"/>
                    <w:right w:val="none" w:sz="0" w:space="0" w:color="auto"/>
                  </w:divBdr>
                  <w:divsChild>
                    <w:div w:id="21229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3179">
              <w:marLeft w:val="0"/>
              <w:marRight w:val="0"/>
              <w:marTop w:val="0"/>
              <w:marBottom w:val="0"/>
              <w:divBdr>
                <w:top w:val="none" w:sz="0" w:space="0" w:color="auto"/>
                <w:left w:val="none" w:sz="0" w:space="0" w:color="auto"/>
                <w:bottom w:val="none" w:sz="0" w:space="0" w:color="auto"/>
                <w:right w:val="none" w:sz="0" w:space="0" w:color="auto"/>
              </w:divBdr>
              <w:divsChild>
                <w:div w:id="979961601">
                  <w:marLeft w:val="0"/>
                  <w:marRight w:val="0"/>
                  <w:marTop w:val="0"/>
                  <w:marBottom w:val="0"/>
                  <w:divBdr>
                    <w:top w:val="none" w:sz="0" w:space="0" w:color="auto"/>
                    <w:left w:val="none" w:sz="0" w:space="0" w:color="auto"/>
                    <w:bottom w:val="none" w:sz="0" w:space="0" w:color="auto"/>
                    <w:right w:val="none" w:sz="0" w:space="0" w:color="auto"/>
                  </w:divBdr>
                  <w:divsChild>
                    <w:div w:id="2117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289250">
      <w:bodyDiv w:val="1"/>
      <w:marLeft w:val="0"/>
      <w:marRight w:val="0"/>
      <w:marTop w:val="0"/>
      <w:marBottom w:val="0"/>
      <w:divBdr>
        <w:top w:val="none" w:sz="0" w:space="0" w:color="auto"/>
        <w:left w:val="none" w:sz="0" w:space="0" w:color="auto"/>
        <w:bottom w:val="none" w:sz="0" w:space="0" w:color="auto"/>
        <w:right w:val="none" w:sz="0" w:space="0" w:color="auto"/>
      </w:divBdr>
      <w:divsChild>
        <w:div w:id="1959678868">
          <w:marLeft w:val="-720"/>
          <w:marRight w:val="0"/>
          <w:marTop w:val="0"/>
          <w:marBottom w:val="0"/>
          <w:divBdr>
            <w:top w:val="none" w:sz="0" w:space="0" w:color="auto"/>
            <w:left w:val="none" w:sz="0" w:space="0" w:color="auto"/>
            <w:bottom w:val="none" w:sz="0" w:space="0" w:color="auto"/>
            <w:right w:val="none" w:sz="0" w:space="0" w:color="auto"/>
          </w:divBdr>
        </w:div>
      </w:divsChild>
    </w:div>
    <w:div w:id="214604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embed/nWpb6UtzozE?feature=oembed" TargetMode="External"/><Relationship Id="rId18" Type="http://schemas.openxmlformats.org/officeDocument/2006/relationships/image" Target="media/image5.jpg"/><Relationship Id="rId26" Type="http://schemas.openxmlformats.org/officeDocument/2006/relationships/hyperlink" Target="https://www.usatoday.com/story/money/2024/08/07/major-banks-under-investigation-zelle-transactions/74704325007/"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4.jpg"/><Relationship Id="rId25" Type="http://schemas.openxmlformats.org/officeDocument/2006/relationships/hyperlink" Target="https://goodelearning.com/articles/what-is-cobit-2019/"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hyperlink" Target="https://www.omnidefend.com/how-to-develop-and-implement-a-cybersecurity-pla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riddick@my.keller.edu" TargetMode="External"/><Relationship Id="rId24" Type="http://schemas.openxmlformats.org/officeDocument/2006/relationships/hyperlink" Target="https://www.consumerfinance.gov/enforcement/actions/early-warning-services-llc-bank-of-america-na-jpmorgan-chase-bank-na-wells-fargo-bank-na/"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embed/mUfE-AOaNFE?feature=oembed" TargetMode="External"/><Relationship Id="rId23" Type="http://schemas.openxmlformats.org/officeDocument/2006/relationships/image" Target="media/image10.png"/><Relationship Id="rId28" Type="http://schemas.openxmlformats.org/officeDocument/2006/relationships/hyperlink" Target="https://www.techtarget.com/searchsecurity/definition/SOAR" TargetMode="External"/><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hyperlink" Target="https://www.youtube.com/watch?v=nWpb6Utzoz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hyperlink" Target="https://www.comparitech.com/net-admin/managed-siem-services/" TargetMode="External"/><Relationship Id="rId30" Type="http://schemas.openxmlformats.org/officeDocument/2006/relationships/hyperlink" Target="https://www.youtube.com/watch?v=nWpb6UtzozE" TargetMode="External"/><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5f94a22-4a82-42d6-a104-c2310c9ef7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652D8D564D794C89E7B74093A444FC" ma:contentTypeVersion="15" ma:contentTypeDescription="Create a new document." ma:contentTypeScope="" ma:versionID="3075d4811c1d45b4a482319dbd6cacbc">
  <xsd:schema xmlns:xsd="http://www.w3.org/2001/XMLSchema" xmlns:xs="http://www.w3.org/2001/XMLSchema" xmlns:p="http://schemas.microsoft.com/office/2006/metadata/properties" xmlns:ns3="35f94a22-4a82-42d6-a104-c2310c9ef7a7" xmlns:ns4="6c323401-7238-47c7-8fb6-c5c30ab1bf67" targetNamespace="http://schemas.microsoft.com/office/2006/metadata/properties" ma:root="true" ma:fieldsID="a2f5804e02ef1128147abffe00ea3091" ns3:_="" ns4:_="">
    <xsd:import namespace="35f94a22-4a82-42d6-a104-c2310c9ef7a7"/>
    <xsd:import namespace="6c323401-7238-47c7-8fb6-c5c30ab1bf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94a22-4a82-42d6-a104-c2310c9ef7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323401-7238-47c7-8fb6-c5c30ab1bf6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BE98D-C8AC-4C4B-8CC6-14E3C6C4FDDB}">
  <ds:schemaRefs>
    <ds:schemaRef ds:uri="http://purl.org/dc/elements/1.1/"/>
    <ds:schemaRef ds:uri="http://www.w3.org/XML/1998/namespace"/>
    <ds:schemaRef ds:uri="35f94a22-4a82-42d6-a104-c2310c9ef7a7"/>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6c323401-7238-47c7-8fb6-c5c30ab1bf67"/>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289632C-C2D6-4A8E-86F1-8A6320D57B67}">
  <ds:schemaRefs>
    <ds:schemaRef ds:uri="http://schemas.microsoft.com/sharepoint/v3/contenttype/forms"/>
  </ds:schemaRefs>
</ds:datastoreItem>
</file>

<file path=customXml/itemProps3.xml><?xml version="1.0" encoding="utf-8"?>
<ds:datastoreItem xmlns:ds="http://schemas.openxmlformats.org/officeDocument/2006/customXml" ds:itemID="{7F7C0CF0-19A0-40AC-80F2-73AD6AE4F3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94a22-4a82-42d6-a104-c2310c9ef7a7"/>
    <ds:schemaRef ds:uri="6c323401-7238-47c7-8fb6-c5c30ab1b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DF0C67-E147-4D17-8D20-2117EC624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2085</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Riddick, Deshaun</dc:creator>
  <cp:keywords/>
  <dc:description/>
  <cp:lastModifiedBy>Riddick, Deshaun</cp:lastModifiedBy>
  <cp:revision>2</cp:revision>
  <dcterms:created xsi:type="dcterms:W3CDTF">2025-04-27T04:15:00Z</dcterms:created>
  <dcterms:modified xsi:type="dcterms:W3CDTF">2025-04-27T04:15:00Z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0x0101003E652D8D564D794C89E7B74093A444FC</vt:lpwstr>
  </property>
</Properties>
</file>