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D097" w14:textId="2CE8CDAF" w:rsidR="00E028CC" w:rsidRDefault="00B91BB7" w:rsidP="00483FC2">
      <w:pPr>
        <w:rPr>
          <w:rFonts w:ascii="Montserrat" w:hAnsi="Montserrat"/>
        </w:rPr>
      </w:pPr>
      <w:r>
        <w:rPr>
          <w:rFonts w:ascii="Montserrat" w:hAnsi="Montserrat"/>
          <w:noProof/>
        </w:rPr>
        <w:drawing>
          <wp:inline distT="0" distB="0" distL="0" distR="0" wp14:anchorId="7A2785E4" wp14:editId="1E7F92F4">
            <wp:extent cx="4453467" cy="623295"/>
            <wp:effectExtent l="0" t="0" r="0" b="0"/>
            <wp:docPr id="1" name="Picture 1" descr="A picture containing object, clock, sitt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_A&amp;T_Logo_2_Lines_2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4248" cy="642998"/>
                    </a:xfrm>
                    <a:prstGeom prst="rect">
                      <a:avLst/>
                    </a:prstGeom>
                  </pic:spPr>
                </pic:pic>
              </a:graphicData>
            </a:graphic>
          </wp:inline>
        </w:drawing>
      </w:r>
    </w:p>
    <w:p w14:paraId="13DE8519" w14:textId="5AA4CC40" w:rsidR="00B91BB7" w:rsidRDefault="00B91BB7" w:rsidP="00483FC2">
      <w:pPr>
        <w:rPr>
          <w:rFonts w:ascii="Montserrat" w:hAnsi="Montserrat"/>
        </w:rPr>
      </w:pPr>
    </w:p>
    <w:p w14:paraId="6A90CE58" w14:textId="77777777" w:rsidR="004214BC" w:rsidRPr="004214BC" w:rsidRDefault="004214BC" w:rsidP="004214BC">
      <w:pPr>
        <w:rPr>
          <w:rFonts w:ascii="Arial Black" w:hAnsi="Arial Black" w:cs="Arial"/>
          <w:b/>
          <w:bCs/>
          <w:color w:val="004684"/>
          <w:sz w:val="22"/>
          <w:szCs w:val="22"/>
        </w:rPr>
      </w:pPr>
    </w:p>
    <w:p w14:paraId="3E5C6D1E" w14:textId="4666A33A" w:rsidR="004214BC" w:rsidRPr="00F640DD" w:rsidRDefault="004214BC" w:rsidP="00026B5E">
      <w:pPr>
        <w:spacing w:line="276" w:lineRule="auto"/>
        <w:rPr>
          <w:rFonts w:ascii="Arial Black" w:hAnsi="Arial Black"/>
          <w:b/>
          <w:color w:val="004684"/>
          <w:sz w:val="28"/>
        </w:rPr>
      </w:pPr>
      <w:r w:rsidRPr="00F640DD">
        <w:rPr>
          <w:rFonts w:ascii="Arial Black" w:hAnsi="Arial Black"/>
          <w:b/>
          <w:color w:val="004684"/>
          <w:sz w:val="28"/>
        </w:rPr>
        <w:t>COURSE SYLLABUS</w:t>
      </w:r>
    </w:p>
    <w:p w14:paraId="0A992570" w14:textId="77777777" w:rsidR="004214BC" w:rsidRDefault="004214BC" w:rsidP="00483FC2">
      <w:pPr>
        <w:spacing w:line="276" w:lineRule="auto"/>
        <w:rPr>
          <w:rFonts w:ascii="Arial" w:hAnsi="Arial" w:cs="Arial"/>
          <w:sz w:val="22"/>
          <w:szCs w:val="22"/>
        </w:rPr>
      </w:pPr>
    </w:p>
    <w:p w14:paraId="4D0F682A" w14:textId="1B4F84AF" w:rsidR="00B91BB7" w:rsidRPr="00250064" w:rsidRDefault="00B91BB7" w:rsidP="00F640DD">
      <w:pPr>
        <w:spacing w:line="360" w:lineRule="auto"/>
        <w:rPr>
          <w:rFonts w:ascii="Arial" w:hAnsi="Arial" w:cs="Arial"/>
          <w:sz w:val="22"/>
          <w:szCs w:val="22"/>
        </w:rPr>
      </w:pPr>
      <w:r w:rsidRPr="00250064">
        <w:rPr>
          <w:rFonts w:ascii="Arial" w:hAnsi="Arial" w:cs="Arial"/>
          <w:sz w:val="22"/>
          <w:szCs w:val="22"/>
        </w:rPr>
        <w:t>College Name:</w:t>
      </w:r>
      <w:r w:rsidR="00A836E9">
        <w:rPr>
          <w:rFonts w:ascii="Arial" w:hAnsi="Arial" w:cs="Arial"/>
          <w:sz w:val="22"/>
          <w:szCs w:val="22"/>
        </w:rPr>
        <w:t xml:space="preserve"> </w:t>
      </w:r>
      <w:r w:rsidR="00675FBE">
        <w:rPr>
          <w:rFonts w:ascii="Arial" w:hAnsi="Arial" w:cs="Arial"/>
          <w:sz w:val="22"/>
          <w:szCs w:val="22"/>
        </w:rPr>
        <w:tab/>
      </w:r>
      <w:r w:rsidR="00D814E7">
        <w:rPr>
          <w:rFonts w:ascii="Arial" w:hAnsi="Arial" w:cs="Arial"/>
          <w:sz w:val="22"/>
          <w:szCs w:val="22"/>
        </w:rPr>
        <w:t xml:space="preserve">College of Engineering </w:t>
      </w:r>
    </w:p>
    <w:p w14:paraId="293498BE" w14:textId="731E63FE" w:rsidR="004214BC" w:rsidRDefault="00B91BB7" w:rsidP="004214BC">
      <w:pPr>
        <w:spacing w:line="360" w:lineRule="auto"/>
        <w:rPr>
          <w:rFonts w:ascii="Arial" w:hAnsi="Arial" w:cs="Arial"/>
          <w:sz w:val="22"/>
          <w:szCs w:val="22"/>
        </w:rPr>
      </w:pPr>
      <w:r w:rsidRPr="00250064">
        <w:rPr>
          <w:rFonts w:ascii="Arial" w:hAnsi="Arial" w:cs="Arial"/>
          <w:sz w:val="22"/>
          <w:szCs w:val="22"/>
        </w:rPr>
        <w:t>Department Name:</w:t>
      </w:r>
      <w:r w:rsidR="00A836E9">
        <w:rPr>
          <w:rFonts w:ascii="Arial" w:hAnsi="Arial" w:cs="Arial"/>
          <w:sz w:val="22"/>
          <w:szCs w:val="22"/>
        </w:rPr>
        <w:t xml:space="preserve"> </w:t>
      </w:r>
      <w:r w:rsidR="00675FBE">
        <w:rPr>
          <w:rFonts w:ascii="Arial" w:hAnsi="Arial" w:cs="Arial"/>
          <w:sz w:val="22"/>
          <w:szCs w:val="22"/>
        </w:rPr>
        <w:tab/>
      </w:r>
      <w:r w:rsidR="00D814E7">
        <w:rPr>
          <w:rFonts w:ascii="Arial" w:hAnsi="Arial" w:cs="Arial"/>
          <w:sz w:val="22"/>
          <w:szCs w:val="22"/>
        </w:rPr>
        <w:t>Computational Science and Engineering</w:t>
      </w:r>
    </w:p>
    <w:p w14:paraId="6668A019" w14:textId="1EC76591" w:rsidR="00B91BB7" w:rsidRPr="004214BC" w:rsidRDefault="00B91BB7" w:rsidP="00F640DD">
      <w:pPr>
        <w:rPr>
          <w:rFonts w:ascii="Arial" w:hAnsi="Arial" w:cs="Arial"/>
          <w:sz w:val="22"/>
          <w:szCs w:val="22"/>
        </w:rPr>
      </w:pPr>
      <w:r w:rsidRPr="00250064">
        <w:rPr>
          <w:rFonts w:ascii="Arial" w:hAnsi="Arial" w:cs="Arial"/>
          <w:sz w:val="22"/>
          <w:szCs w:val="22"/>
        </w:rPr>
        <w:t>Course Name:</w:t>
      </w:r>
      <w:r w:rsidR="00A836E9">
        <w:rPr>
          <w:rFonts w:ascii="Arial" w:hAnsi="Arial" w:cs="Arial"/>
          <w:sz w:val="22"/>
          <w:szCs w:val="22"/>
        </w:rPr>
        <w:t xml:space="preserve"> </w:t>
      </w:r>
      <w:r w:rsidR="00675FBE">
        <w:rPr>
          <w:rFonts w:ascii="Arial" w:hAnsi="Arial" w:cs="Arial"/>
          <w:sz w:val="22"/>
          <w:szCs w:val="22"/>
        </w:rPr>
        <w:tab/>
      </w:r>
      <w:r w:rsidR="00D814E7">
        <w:rPr>
          <w:rFonts w:ascii="Arial" w:hAnsi="Arial" w:cs="Arial"/>
          <w:sz w:val="22"/>
          <w:szCs w:val="22"/>
        </w:rPr>
        <w:t>Data Processing and Visualization</w:t>
      </w:r>
    </w:p>
    <w:p w14:paraId="50BD8D71" w14:textId="77777777" w:rsidR="004214BC" w:rsidRPr="00250064" w:rsidRDefault="004214BC" w:rsidP="004214BC">
      <w:pPr>
        <w:rPr>
          <w:rFonts w:ascii="Arial" w:hAnsi="Arial" w:cs="Arial"/>
          <w:color w:val="005A96"/>
          <w:sz w:val="22"/>
          <w:szCs w:val="22"/>
        </w:rPr>
      </w:pPr>
    </w:p>
    <w:p w14:paraId="5708E70E" w14:textId="68BBB68A" w:rsidR="00B91BB7" w:rsidRPr="00250064" w:rsidRDefault="00DF7C6C" w:rsidP="004214BC">
      <w:pPr>
        <w:rPr>
          <w:rFonts w:ascii="Arial" w:hAnsi="Arial" w:cs="Arial"/>
        </w:rPr>
      </w:pPr>
      <w:r w:rsidRPr="00250064">
        <w:rPr>
          <w:rFonts w:ascii="Arial" w:hAnsi="Arial" w:cs="Arial"/>
          <w:noProof/>
        </w:rPr>
        <mc:AlternateContent>
          <mc:Choice Requires="wps">
            <w:drawing>
              <wp:anchor distT="0" distB="0" distL="114300" distR="114300" simplePos="0" relativeHeight="251659264" behindDoc="0" locked="0" layoutInCell="1" allowOverlap="1" wp14:anchorId="0456CDB0" wp14:editId="522D74C0">
                <wp:simplePos x="0" y="0"/>
                <wp:positionH relativeFrom="column">
                  <wp:posOffset>12065</wp:posOffset>
                </wp:positionH>
                <wp:positionV relativeFrom="paragraph">
                  <wp:posOffset>21118</wp:posOffset>
                </wp:positionV>
                <wp:extent cx="6627137" cy="0"/>
                <wp:effectExtent l="0" t="12700" r="15240" b="1270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27137" cy="0"/>
                        </a:xfrm>
                        <a:prstGeom prst="line">
                          <a:avLst/>
                        </a:prstGeom>
                        <a:ln w="19050">
                          <a:solidFill>
                            <a:srgbClr val="005A9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B370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65pt" to="522.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" strokecolor="#005a96" strokeweight="1.5pt">
                <v:stroke joinstyle="miter"/>
              </v:line>
            </w:pict>
          </mc:Fallback>
        </mc:AlternateContent>
      </w:r>
    </w:p>
    <w:p w14:paraId="20B4E276" w14:textId="77777777" w:rsidR="003C409C" w:rsidRPr="00250064" w:rsidRDefault="003C409C" w:rsidP="004214BC">
      <w:pPr>
        <w:rPr>
          <w:rFonts w:ascii="Arial" w:hAnsi="Arial" w:cs="Arial"/>
        </w:rPr>
      </w:pPr>
    </w:p>
    <w:p w14:paraId="6C42FA0A" w14:textId="75A2B5DA" w:rsidR="00B91BB7" w:rsidRPr="008851BA" w:rsidRDefault="00DF7C6C">
      <w:pPr>
        <w:rPr>
          <w:rFonts w:ascii="Arial Black" w:hAnsi="Arial Black" w:cs="Arial"/>
          <w:b/>
          <w:bCs/>
          <w:color w:val="004684"/>
        </w:rPr>
      </w:pPr>
      <w:r w:rsidRPr="008851BA">
        <w:rPr>
          <w:rFonts w:ascii="Arial Black" w:hAnsi="Arial Black" w:cs="Arial"/>
          <w:b/>
          <w:bCs/>
          <w:color w:val="004684"/>
        </w:rPr>
        <w:t>COURSE INFORMATION</w:t>
      </w:r>
    </w:p>
    <w:p w14:paraId="253ABA8F" w14:textId="5913C6D5" w:rsidR="00B91BB7" w:rsidRPr="009F07B9" w:rsidRDefault="00B91BB7">
      <w:pPr>
        <w:rPr>
          <w:rFonts w:ascii="Arial" w:hAnsi="Arial" w:cs="Arial"/>
          <w:sz w:val="22"/>
          <w:szCs w:val="22"/>
        </w:rPr>
      </w:pPr>
    </w:p>
    <w:p w14:paraId="393F53EE" w14:textId="6882F57A" w:rsidR="00DF7C6C" w:rsidRPr="00FC4C6E" w:rsidRDefault="00DF7C6C" w:rsidP="00FC4C6E">
      <w:pPr>
        <w:pStyle w:val="ListParagraph"/>
        <w:numPr>
          <w:ilvl w:val="0"/>
          <w:numId w:val="1"/>
        </w:numPr>
        <w:tabs>
          <w:tab w:val="left" w:pos="720"/>
          <w:tab w:val="left" w:pos="3420"/>
        </w:tabs>
        <w:spacing w:line="276" w:lineRule="auto"/>
        <w:ind w:left="360" w:firstLine="0"/>
        <w:rPr>
          <w:rFonts w:ascii="Arial" w:hAnsi="Arial" w:cs="Arial"/>
          <w:sz w:val="22"/>
          <w:szCs w:val="22"/>
        </w:rPr>
      </w:pPr>
      <w:r w:rsidRPr="00FC4C6E">
        <w:rPr>
          <w:rFonts w:ascii="Arial" w:hAnsi="Arial" w:cs="Arial"/>
          <w:sz w:val="22"/>
          <w:szCs w:val="22"/>
        </w:rPr>
        <w:t>Course Number/Section</w:t>
      </w:r>
      <w:r w:rsidR="004214BC">
        <w:rPr>
          <w:rFonts w:ascii="Arial" w:hAnsi="Arial" w:cs="Arial"/>
          <w:sz w:val="22"/>
          <w:szCs w:val="22"/>
        </w:rPr>
        <w:t>:</w:t>
      </w:r>
      <w:r w:rsidRPr="00FC4C6E">
        <w:rPr>
          <w:rFonts w:ascii="Arial" w:hAnsi="Arial" w:cs="Arial"/>
          <w:sz w:val="22"/>
          <w:szCs w:val="22"/>
        </w:rPr>
        <w:tab/>
      </w:r>
      <w:r w:rsidR="00D814E7">
        <w:rPr>
          <w:rFonts w:ascii="Arial" w:hAnsi="Arial" w:cs="Arial"/>
          <w:sz w:val="22"/>
          <w:szCs w:val="22"/>
        </w:rPr>
        <w:t>CSE 704</w:t>
      </w:r>
    </w:p>
    <w:p w14:paraId="5743D314" w14:textId="699029D1" w:rsidR="00621823" w:rsidRPr="00FC4C6E" w:rsidRDefault="00621823" w:rsidP="00FC4C6E">
      <w:pPr>
        <w:pStyle w:val="ListParagraph"/>
        <w:numPr>
          <w:ilvl w:val="0"/>
          <w:numId w:val="1"/>
        </w:numPr>
        <w:tabs>
          <w:tab w:val="left" w:pos="720"/>
          <w:tab w:val="left" w:pos="3420"/>
        </w:tabs>
        <w:spacing w:line="276" w:lineRule="auto"/>
        <w:ind w:left="360" w:firstLine="0"/>
        <w:rPr>
          <w:rFonts w:ascii="Arial" w:hAnsi="Arial" w:cs="Arial"/>
          <w:sz w:val="22"/>
          <w:szCs w:val="22"/>
        </w:rPr>
      </w:pPr>
      <w:r w:rsidRPr="00FC4C6E">
        <w:rPr>
          <w:rFonts w:ascii="Arial" w:hAnsi="Arial" w:cs="Arial"/>
          <w:sz w:val="22"/>
          <w:szCs w:val="22"/>
        </w:rPr>
        <w:t>Term</w:t>
      </w:r>
      <w:r w:rsidR="004214BC">
        <w:rPr>
          <w:rFonts w:ascii="Arial" w:hAnsi="Arial" w:cs="Arial"/>
          <w:sz w:val="22"/>
          <w:szCs w:val="22"/>
        </w:rPr>
        <w:t>:</w:t>
      </w:r>
      <w:r w:rsidRPr="00FC4C6E">
        <w:rPr>
          <w:rFonts w:ascii="Arial" w:hAnsi="Arial" w:cs="Arial"/>
          <w:sz w:val="22"/>
          <w:szCs w:val="22"/>
        </w:rPr>
        <w:tab/>
      </w:r>
      <w:r w:rsidRPr="00FC4C6E">
        <w:rPr>
          <w:rFonts w:ascii="Arial" w:hAnsi="Arial" w:cs="Arial"/>
          <w:sz w:val="22"/>
          <w:szCs w:val="22"/>
        </w:rPr>
        <w:fldChar w:fldCharType="begin">
          <w:ffData>
            <w:name w:val="Text6"/>
            <w:enabled/>
            <w:calcOnExit w:val="0"/>
            <w:textInput/>
          </w:ffData>
        </w:fldChar>
      </w:r>
      <w:bookmarkStart w:id="0" w:name="Text6"/>
      <w:r w:rsidRPr="00FC4C6E">
        <w:rPr>
          <w:rFonts w:ascii="Arial" w:hAnsi="Arial" w:cs="Arial"/>
          <w:sz w:val="22"/>
          <w:szCs w:val="22"/>
        </w:rPr>
        <w:instrText xml:space="preserve"> FORMTEXT </w:instrText>
      </w:r>
      <w:r w:rsidRPr="00FC4C6E">
        <w:rPr>
          <w:rFonts w:ascii="Arial" w:hAnsi="Arial" w:cs="Arial"/>
          <w:sz w:val="22"/>
          <w:szCs w:val="22"/>
        </w:rPr>
      </w:r>
      <w:r w:rsidRPr="00FC4C6E">
        <w:rPr>
          <w:rFonts w:ascii="Arial" w:hAnsi="Arial" w:cs="Arial"/>
          <w:sz w:val="22"/>
          <w:szCs w:val="22"/>
        </w:rPr>
        <w:fldChar w:fldCharType="separate"/>
      </w:r>
      <w:r w:rsidRPr="009F07B9">
        <w:rPr>
          <w:noProof/>
        </w:rPr>
        <w:t> </w:t>
      </w:r>
      <w:r w:rsidRPr="009F07B9">
        <w:rPr>
          <w:noProof/>
        </w:rPr>
        <w:t> </w:t>
      </w:r>
      <w:r w:rsidRPr="009F07B9">
        <w:rPr>
          <w:noProof/>
        </w:rPr>
        <w:t> </w:t>
      </w:r>
      <w:r w:rsidRPr="009F07B9">
        <w:rPr>
          <w:noProof/>
        </w:rPr>
        <w:t> </w:t>
      </w:r>
      <w:r w:rsidRPr="009F07B9">
        <w:rPr>
          <w:noProof/>
        </w:rPr>
        <w:t> </w:t>
      </w:r>
      <w:r w:rsidRPr="00FC4C6E">
        <w:rPr>
          <w:rFonts w:ascii="Arial" w:hAnsi="Arial" w:cs="Arial"/>
          <w:sz w:val="22"/>
          <w:szCs w:val="22"/>
        </w:rPr>
        <w:fldChar w:fldCharType="end"/>
      </w:r>
      <w:bookmarkEnd w:id="0"/>
      <w:r w:rsidR="004214BC">
        <w:rPr>
          <w:rFonts w:ascii="Arial" w:hAnsi="Arial" w:cs="Arial"/>
          <w:sz w:val="22"/>
          <w:szCs w:val="22"/>
        </w:rPr>
        <w:t xml:space="preserve"> </w:t>
      </w:r>
    </w:p>
    <w:p w14:paraId="5FD5B3DF" w14:textId="1F5DB3D5" w:rsidR="00DF7C6C" w:rsidRPr="00FC4C6E" w:rsidRDefault="00DF7C6C" w:rsidP="00FC4C6E">
      <w:pPr>
        <w:pStyle w:val="ListParagraph"/>
        <w:numPr>
          <w:ilvl w:val="0"/>
          <w:numId w:val="1"/>
        </w:numPr>
        <w:tabs>
          <w:tab w:val="left" w:pos="720"/>
          <w:tab w:val="left" w:pos="3420"/>
        </w:tabs>
        <w:spacing w:line="276" w:lineRule="auto"/>
        <w:ind w:left="360" w:firstLine="0"/>
        <w:rPr>
          <w:rFonts w:ascii="Arial" w:hAnsi="Arial" w:cs="Arial"/>
          <w:sz w:val="22"/>
          <w:szCs w:val="22"/>
        </w:rPr>
      </w:pPr>
      <w:r w:rsidRPr="00FC4C6E">
        <w:rPr>
          <w:rFonts w:ascii="Arial" w:hAnsi="Arial" w:cs="Arial"/>
          <w:sz w:val="22"/>
          <w:szCs w:val="22"/>
        </w:rPr>
        <w:t>Semester Credit Hours</w:t>
      </w:r>
      <w:r w:rsidR="004214BC">
        <w:rPr>
          <w:rFonts w:ascii="Arial" w:hAnsi="Arial" w:cs="Arial"/>
          <w:sz w:val="22"/>
          <w:szCs w:val="22"/>
        </w:rPr>
        <w:t>:</w:t>
      </w:r>
      <w:r w:rsidRPr="00FC4C6E">
        <w:rPr>
          <w:rFonts w:ascii="Arial" w:hAnsi="Arial" w:cs="Arial"/>
          <w:sz w:val="22"/>
          <w:szCs w:val="22"/>
        </w:rPr>
        <w:tab/>
      </w:r>
      <w:r w:rsidR="00D814E7">
        <w:rPr>
          <w:rFonts w:ascii="Arial" w:hAnsi="Arial" w:cs="Arial"/>
          <w:sz w:val="22"/>
          <w:szCs w:val="22"/>
        </w:rPr>
        <w:t>3</w:t>
      </w:r>
    </w:p>
    <w:p w14:paraId="096F519E" w14:textId="751D668C" w:rsidR="00DF7C6C" w:rsidRPr="00FC4C6E" w:rsidRDefault="00DF7C6C" w:rsidP="00FC4C6E">
      <w:pPr>
        <w:pStyle w:val="ListParagraph"/>
        <w:numPr>
          <w:ilvl w:val="0"/>
          <w:numId w:val="1"/>
        </w:numPr>
        <w:tabs>
          <w:tab w:val="left" w:pos="720"/>
          <w:tab w:val="left" w:pos="3420"/>
        </w:tabs>
        <w:spacing w:line="276" w:lineRule="auto"/>
        <w:ind w:left="360" w:firstLine="0"/>
        <w:rPr>
          <w:rFonts w:ascii="Arial" w:hAnsi="Arial" w:cs="Arial"/>
          <w:sz w:val="22"/>
          <w:szCs w:val="22"/>
        </w:rPr>
      </w:pPr>
      <w:r w:rsidRPr="00FC4C6E">
        <w:rPr>
          <w:rFonts w:ascii="Arial" w:hAnsi="Arial" w:cs="Arial"/>
          <w:sz w:val="22"/>
          <w:szCs w:val="22"/>
        </w:rPr>
        <w:t>Times and Days</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3"/>
            <w:enabled/>
            <w:calcOnExit w:val="0"/>
            <w:textInput/>
          </w:ffData>
        </w:fldChar>
      </w:r>
      <w:bookmarkStart w:id="1" w:name="Text3"/>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1"/>
    </w:p>
    <w:p w14:paraId="796AC308" w14:textId="03F3F775" w:rsidR="00DF7C6C" w:rsidRPr="00FC4C6E" w:rsidRDefault="00DF7C6C" w:rsidP="00FC4C6E">
      <w:pPr>
        <w:pStyle w:val="ListParagraph"/>
        <w:numPr>
          <w:ilvl w:val="0"/>
          <w:numId w:val="1"/>
        </w:numPr>
        <w:tabs>
          <w:tab w:val="left" w:pos="720"/>
          <w:tab w:val="left" w:pos="3420"/>
        </w:tabs>
        <w:spacing w:line="276" w:lineRule="auto"/>
        <w:ind w:left="360" w:firstLine="0"/>
        <w:rPr>
          <w:rFonts w:ascii="Arial" w:hAnsi="Arial" w:cs="Arial"/>
          <w:sz w:val="22"/>
          <w:szCs w:val="22"/>
        </w:rPr>
      </w:pPr>
      <w:r w:rsidRPr="00FC4C6E">
        <w:rPr>
          <w:rFonts w:ascii="Arial" w:hAnsi="Arial" w:cs="Arial"/>
          <w:sz w:val="22"/>
          <w:szCs w:val="22"/>
        </w:rPr>
        <w:t>Class Location</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4"/>
            <w:enabled/>
            <w:calcOnExit w:val="0"/>
            <w:textInput/>
          </w:ffData>
        </w:fldChar>
      </w:r>
      <w:bookmarkStart w:id="2" w:name="Text4"/>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2"/>
    </w:p>
    <w:p w14:paraId="7293BAAA" w14:textId="77777777" w:rsidR="00250064" w:rsidRPr="009F07B9" w:rsidRDefault="00250064" w:rsidP="007764D4">
      <w:pPr>
        <w:spacing w:line="276" w:lineRule="auto"/>
        <w:rPr>
          <w:rFonts w:ascii="Arial" w:hAnsi="Arial" w:cs="Arial"/>
          <w:sz w:val="22"/>
          <w:szCs w:val="22"/>
        </w:rPr>
      </w:pPr>
    </w:p>
    <w:p w14:paraId="727F57AC" w14:textId="77777777" w:rsidR="0035052B" w:rsidRDefault="0035052B" w:rsidP="007764D4">
      <w:pPr>
        <w:rPr>
          <w:rFonts w:ascii="Arial" w:hAnsi="Arial" w:cs="Arial"/>
          <w:b/>
          <w:bCs/>
          <w:color w:val="004684"/>
          <w:sz w:val="22"/>
          <w:szCs w:val="22"/>
        </w:rPr>
      </w:pPr>
    </w:p>
    <w:p w14:paraId="7FA3C19A" w14:textId="79F9780C" w:rsidR="00DF7C6C" w:rsidRPr="008851BA" w:rsidRDefault="00DF7C6C" w:rsidP="007764D4">
      <w:pPr>
        <w:rPr>
          <w:rFonts w:ascii="Arial Black" w:hAnsi="Arial Black" w:cs="Arial"/>
          <w:b/>
          <w:bCs/>
          <w:color w:val="004684"/>
        </w:rPr>
      </w:pPr>
      <w:r w:rsidRPr="008851BA">
        <w:rPr>
          <w:rFonts w:ascii="Arial Black" w:hAnsi="Arial Black" w:cs="Arial"/>
          <w:b/>
          <w:bCs/>
          <w:color w:val="004684"/>
        </w:rPr>
        <w:t>INSTRUCTOR CONTACT INFORMATION</w:t>
      </w:r>
    </w:p>
    <w:p w14:paraId="156F773C" w14:textId="703E00CD" w:rsidR="00DF7C6C" w:rsidRPr="009F07B9" w:rsidRDefault="00DF7C6C" w:rsidP="007764D4">
      <w:pPr>
        <w:rPr>
          <w:rFonts w:ascii="Arial" w:hAnsi="Arial" w:cs="Arial"/>
          <w:sz w:val="22"/>
          <w:szCs w:val="22"/>
        </w:rPr>
      </w:pPr>
    </w:p>
    <w:p w14:paraId="15B1A7AB" w14:textId="4168FAE0" w:rsidR="00DF7C6C" w:rsidRPr="00FC4C6E" w:rsidRDefault="00117689" w:rsidP="00FC4C6E">
      <w:pPr>
        <w:pStyle w:val="ListParagraph"/>
        <w:numPr>
          <w:ilvl w:val="0"/>
          <w:numId w:val="2"/>
        </w:numPr>
        <w:tabs>
          <w:tab w:val="left" w:pos="3420"/>
        </w:tabs>
        <w:spacing w:line="276" w:lineRule="auto"/>
        <w:ind w:left="720"/>
        <w:rPr>
          <w:rFonts w:ascii="Arial" w:hAnsi="Arial" w:cs="Arial"/>
          <w:sz w:val="22"/>
          <w:szCs w:val="22"/>
        </w:rPr>
      </w:pPr>
      <w:r w:rsidRPr="00FC4C6E">
        <w:rPr>
          <w:rFonts w:ascii="Arial" w:hAnsi="Arial" w:cs="Arial"/>
          <w:sz w:val="22"/>
          <w:szCs w:val="22"/>
        </w:rPr>
        <w:t>Instructor</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5"/>
            <w:enabled/>
            <w:calcOnExit w:val="0"/>
            <w:textInput/>
          </w:ffData>
        </w:fldChar>
      </w:r>
      <w:bookmarkStart w:id="3" w:name="Text5"/>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3"/>
    </w:p>
    <w:p w14:paraId="73841FF3" w14:textId="736D4621" w:rsidR="00117689" w:rsidRPr="00FC4C6E" w:rsidRDefault="00117689" w:rsidP="00FC4C6E">
      <w:pPr>
        <w:pStyle w:val="ListParagraph"/>
        <w:numPr>
          <w:ilvl w:val="0"/>
          <w:numId w:val="2"/>
        </w:numPr>
        <w:tabs>
          <w:tab w:val="left" w:pos="3420"/>
        </w:tabs>
        <w:spacing w:line="276" w:lineRule="auto"/>
        <w:ind w:left="720"/>
        <w:rPr>
          <w:rFonts w:ascii="Arial" w:hAnsi="Arial" w:cs="Arial"/>
          <w:sz w:val="22"/>
          <w:szCs w:val="22"/>
        </w:rPr>
      </w:pPr>
      <w:r w:rsidRPr="00FC4C6E">
        <w:rPr>
          <w:rFonts w:ascii="Arial" w:hAnsi="Arial" w:cs="Arial"/>
          <w:sz w:val="22"/>
          <w:szCs w:val="22"/>
        </w:rPr>
        <w:t>Office Location</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7"/>
            <w:enabled/>
            <w:calcOnExit w:val="0"/>
            <w:textInput/>
          </w:ffData>
        </w:fldChar>
      </w:r>
      <w:bookmarkStart w:id="4" w:name="Text7"/>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4"/>
    </w:p>
    <w:p w14:paraId="44681DEE" w14:textId="42284943" w:rsidR="00117689" w:rsidRPr="00FC4C6E" w:rsidRDefault="00117689" w:rsidP="00FC4C6E">
      <w:pPr>
        <w:pStyle w:val="ListParagraph"/>
        <w:numPr>
          <w:ilvl w:val="0"/>
          <w:numId w:val="2"/>
        </w:numPr>
        <w:tabs>
          <w:tab w:val="left" w:pos="3420"/>
        </w:tabs>
        <w:spacing w:line="276" w:lineRule="auto"/>
        <w:ind w:left="720"/>
        <w:rPr>
          <w:rFonts w:ascii="Arial" w:hAnsi="Arial" w:cs="Arial"/>
          <w:sz w:val="22"/>
          <w:szCs w:val="22"/>
        </w:rPr>
      </w:pPr>
      <w:r w:rsidRPr="00FC4C6E">
        <w:rPr>
          <w:rFonts w:ascii="Arial" w:hAnsi="Arial" w:cs="Arial"/>
          <w:sz w:val="22"/>
          <w:szCs w:val="22"/>
        </w:rPr>
        <w:t>Office Phone</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8"/>
            <w:enabled/>
            <w:calcOnExit w:val="0"/>
            <w:textInput/>
          </w:ffData>
        </w:fldChar>
      </w:r>
      <w:bookmarkStart w:id="5" w:name="Text8"/>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5"/>
    </w:p>
    <w:p w14:paraId="497DFE8B" w14:textId="1E8F7120" w:rsidR="00117689" w:rsidRPr="00FC4C6E" w:rsidRDefault="00117689" w:rsidP="00FC4C6E">
      <w:pPr>
        <w:pStyle w:val="ListParagraph"/>
        <w:numPr>
          <w:ilvl w:val="0"/>
          <w:numId w:val="2"/>
        </w:numPr>
        <w:tabs>
          <w:tab w:val="left" w:pos="3420"/>
        </w:tabs>
        <w:spacing w:line="276" w:lineRule="auto"/>
        <w:ind w:left="720"/>
        <w:rPr>
          <w:rFonts w:ascii="Arial" w:hAnsi="Arial" w:cs="Arial"/>
          <w:sz w:val="22"/>
          <w:szCs w:val="22"/>
        </w:rPr>
      </w:pPr>
      <w:r w:rsidRPr="00FC4C6E">
        <w:rPr>
          <w:rFonts w:ascii="Arial" w:hAnsi="Arial" w:cs="Arial"/>
          <w:sz w:val="22"/>
          <w:szCs w:val="22"/>
        </w:rPr>
        <w:t>Email Address</w:t>
      </w:r>
      <w:r w:rsidR="004214BC">
        <w:rPr>
          <w:rFonts w:ascii="Arial" w:hAnsi="Arial" w:cs="Arial"/>
          <w:sz w:val="22"/>
          <w:szCs w:val="22"/>
        </w:rPr>
        <w:t>:</w:t>
      </w:r>
      <w:r w:rsidRPr="00FC4C6E">
        <w:rPr>
          <w:rFonts w:ascii="Arial" w:hAnsi="Arial" w:cs="Arial"/>
          <w:sz w:val="22"/>
          <w:szCs w:val="22"/>
        </w:rPr>
        <w:tab/>
      </w:r>
      <w:r w:rsidR="00621823" w:rsidRPr="00FC4C6E">
        <w:rPr>
          <w:rFonts w:ascii="Arial" w:hAnsi="Arial" w:cs="Arial"/>
          <w:sz w:val="22"/>
          <w:szCs w:val="22"/>
        </w:rPr>
        <w:fldChar w:fldCharType="begin">
          <w:ffData>
            <w:name w:val="Text9"/>
            <w:enabled/>
            <w:calcOnExit w:val="0"/>
            <w:textInput/>
          </w:ffData>
        </w:fldChar>
      </w:r>
      <w:bookmarkStart w:id="6" w:name="Text9"/>
      <w:r w:rsidR="00621823" w:rsidRPr="00FC4C6E">
        <w:rPr>
          <w:rFonts w:ascii="Arial" w:hAnsi="Arial" w:cs="Arial"/>
          <w:sz w:val="22"/>
          <w:szCs w:val="22"/>
        </w:rPr>
        <w:instrText xml:space="preserve"> FORMTEXT </w:instrText>
      </w:r>
      <w:r w:rsidR="00621823" w:rsidRPr="00FC4C6E">
        <w:rPr>
          <w:rFonts w:ascii="Arial" w:hAnsi="Arial" w:cs="Arial"/>
          <w:sz w:val="22"/>
          <w:szCs w:val="22"/>
        </w:rPr>
      </w:r>
      <w:r w:rsidR="00621823" w:rsidRPr="00FC4C6E">
        <w:rPr>
          <w:rFonts w:ascii="Arial" w:hAnsi="Arial" w:cs="Arial"/>
          <w:sz w:val="22"/>
          <w:szCs w:val="22"/>
        </w:rPr>
        <w:fldChar w:fldCharType="separate"/>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9F07B9">
        <w:rPr>
          <w:noProof/>
        </w:rPr>
        <w:t> </w:t>
      </w:r>
      <w:r w:rsidR="00621823" w:rsidRPr="00FC4C6E">
        <w:rPr>
          <w:rFonts w:ascii="Arial" w:hAnsi="Arial" w:cs="Arial"/>
          <w:sz w:val="22"/>
          <w:szCs w:val="22"/>
        </w:rPr>
        <w:fldChar w:fldCharType="end"/>
      </w:r>
      <w:bookmarkEnd w:id="6"/>
    </w:p>
    <w:p w14:paraId="69453608" w14:textId="77777777" w:rsidR="00CB5725" w:rsidRDefault="00CB5725" w:rsidP="00FF362C">
      <w:pPr>
        <w:tabs>
          <w:tab w:val="left" w:pos="3420"/>
        </w:tabs>
        <w:spacing w:line="276" w:lineRule="auto"/>
        <w:rPr>
          <w:rFonts w:ascii="Arial" w:hAnsi="Arial" w:cs="Arial"/>
          <w:sz w:val="22"/>
          <w:szCs w:val="22"/>
        </w:rPr>
      </w:pPr>
    </w:p>
    <w:p w14:paraId="0C6BA7FA" w14:textId="77777777" w:rsidR="003867D1" w:rsidRPr="00F640DD" w:rsidRDefault="003867D1" w:rsidP="003867D1">
      <w:pPr>
        <w:tabs>
          <w:tab w:val="left" w:pos="3420"/>
        </w:tabs>
        <w:spacing w:line="276" w:lineRule="auto"/>
        <w:jc w:val="both"/>
        <w:rPr>
          <w:rFonts w:ascii="Arial" w:hAnsi="Arial"/>
          <w:i/>
          <w:sz w:val="20"/>
        </w:rPr>
      </w:pPr>
      <w:r w:rsidRPr="00F640DD">
        <w:rPr>
          <w:rFonts w:ascii="Arial" w:hAnsi="Arial"/>
          <w:i/>
          <w:sz w:val="20"/>
        </w:rPr>
        <w:t>Faculty must notify students of the approximate time and method they can expect to receive an answer to all communications (e.g., email, phone, course messages). Excluding holidays, the response should be provided within 48 hours.</w:t>
      </w:r>
    </w:p>
    <w:p w14:paraId="3A8E9EB7" w14:textId="77777777" w:rsidR="003867D1" w:rsidRDefault="003867D1" w:rsidP="00F640DD">
      <w:pPr>
        <w:tabs>
          <w:tab w:val="left" w:pos="3420"/>
        </w:tabs>
        <w:spacing w:line="276" w:lineRule="auto"/>
        <w:rPr>
          <w:rFonts w:ascii="Arial" w:hAnsi="Arial" w:cs="Arial"/>
          <w:i/>
          <w:iCs/>
          <w:color w:val="767171" w:themeColor="background2" w:themeShade="80"/>
          <w:sz w:val="20"/>
          <w:szCs w:val="20"/>
        </w:rPr>
      </w:pPr>
    </w:p>
    <w:p w14:paraId="7834A7C6" w14:textId="26A49B46" w:rsidR="00250064" w:rsidRPr="00CB5725" w:rsidRDefault="00CB5725" w:rsidP="00F640DD">
      <w:pPr>
        <w:tabs>
          <w:tab w:val="left" w:pos="3420"/>
        </w:tabs>
        <w:spacing w:line="276" w:lineRule="auto"/>
        <w:rPr>
          <w:rFonts w:ascii="Arial" w:hAnsi="Arial" w:cs="Arial"/>
          <w:i/>
          <w:iCs/>
          <w:color w:val="767171" w:themeColor="background2" w:themeShade="80"/>
          <w:sz w:val="20"/>
          <w:szCs w:val="20"/>
        </w:rPr>
      </w:pPr>
      <w:r w:rsidRPr="00CB5725">
        <w:rPr>
          <w:rFonts w:ascii="Arial" w:hAnsi="Arial" w:cs="Arial"/>
          <w:i/>
          <w:iCs/>
          <w:color w:val="767171" w:themeColor="background2" w:themeShade="80"/>
          <w:sz w:val="20"/>
          <w:szCs w:val="20"/>
        </w:rPr>
        <w:t>If there</w:t>
      </w:r>
      <w:r w:rsidR="00F877EF">
        <w:rPr>
          <w:rFonts w:ascii="Arial" w:hAnsi="Arial" w:cs="Arial"/>
          <w:i/>
          <w:iCs/>
          <w:color w:val="767171" w:themeColor="background2" w:themeShade="80"/>
          <w:sz w:val="20"/>
          <w:szCs w:val="20"/>
        </w:rPr>
        <w:t xml:space="preserve"> i</w:t>
      </w:r>
      <w:r w:rsidR="00F877EF" w:rsidRPr="00CB5725">
        <w:rPr>
          <w:rFonts w:ascii="Arial" w:hAnsi="Arial" w:cs="Arial"/>
          <w:i/>
          <w:iCs/>
          <w:color w:val="767171" w:themeColor="background2" w:themeShade="80"/>
          <w:sz w:val="20"/>
          <w:szCs w:val="20"/>
        </w:rPr>
        <w:t xml:space="preserve">s </w:t>
      </w:r>
      <w:r w:rsidR="00F877EF">
        <w:rPr>
          <w:rFonts w:ascii="Arial" w:hAnsi="Arial" w:cs="Arial"/>
          <w:i/>
          <w:iCs/>
          <w:color w:val="767171" w:themeColor="background2" w:themeShade="80"/>
          <w:sz w:val="20"/>
          <w:szCs w:val="20"/>
        </w:rPr>
        <w:t xml:space="preserve">a </w:t>
      </w:r>
      <w:r w:rsidRPr="00CB5725">
        <w:rPr>
          <w:rFonts w:ascii="Arial" w:hAnsi="Arial" w:cs="Arial"/>
          <w:i/>
          <w:iCs/>
          <w:color w:val="767171" w:themeColor="background2" w:themeShade="80"/>
          <w:sz w:val="20"/>
          <w:szCs w:val="20"/>
        </w:rPr>
        <w:t>graduate teaching assistant assigned to work with this course, please include their names</w:t>
      </w:r>
      <w:r w:rsidR="00F877EF">
        <w:rPr>
          <w:rFonts w:ascii="Arial" w:hAnsi="Arial" w:cs="Arial"/>
          <w:i/>
          <w:iCs/>
          <w:color w:val="767171" w:themeColor="background2" w:themeShade="80"/>
          <w:sz w:val="20"/>
          <w:szCs w:val="20"/>
        </w:rPr>
        <w:t>(s)</w:t>
      </w:r>
      <w:r w:rsidRPr="00CB5725">
        <w:rPr>
          <w:rFonts w:ascii="Arial" w:hAnsi="Arial" w:cs="Arial"/>
          <w:i/>
          <w:iCs/>
          <w:color w:val="767171" w:themeColor="background2" w:themeShade="80"/>
          <w:sz w:val="20"/>
          <w:szCs w:val="20"/>
        </w:rPr>
        <w:t>.</w:t>
      </w:r>
    </w:p>
    <w:p w14:paraId="093C8CB1" w14:textId="77777777" w:rsidR="0035052B" w:rsidRDefault="0035052B" w:rsidP="007764D4">
      <w:pPr>
        <w:rPr>
          <w:rFonts w:ascii="Arial" w:hAnsi="Arial" w:cs="Arial"/>
          <w:b/>
          <w:bCs/>
          <w:color w:val="004684"/>
          <w:sz w:val="22"/>
          <w:szCs w:val="22"/>
        </w:rPr>
      </w:pPr>
    </w:p>
    <w:p w14:paraId="3941E2A4" w14:textId="1A53504E" w:rsidR="00DF7C6C" w:rsidRPr="008851BA" w:rsidRDefault="00903563" w:rsidP="007764D4">
      <w:pPr>
        <w:rPr>
          <w:rFonts w:ascii="Arial Black" w:hAnsi="Arial Black" w:cs="Arial"/>
          <w:b/>
          <w:bCs/>
        </w:rPr>
      </w:pPr>
      <w:r w:rsidRPr="008851BA">
        <w:rPr>
          <w:rFonts w:ascii="Arial Black" w:hAnsi="Arial Black" w:cs="Arial"/>
          <w:b/>
          <w:bCs/>
          <w:color w:val="004684"/>
        </w:rPr>
        <w:t>STUDENT HOURS</w:t>
      </w:r>
      <w:r w:rsidR="001D0F50" w:rsidRPr="008851BA">
        <w:rPr>
          <w:rFonts w:ascii="Arial Black" w:hAnsi="Arial Black" w:cs="Arial"/>
          <w:b/>
          <w:bCs/>
        </w:rPr>
        <w:tab/>
      </w:r>
    </w:p>
    <w:p w14:paraId="01925E34" w14:textId="6734A32A" w:rsidR="001D0F50" w:rsidRPr="009F07B9" w:rsidRDefault="001D0F50" w:rsidP="007764D4">
      <w:pPr>
        <w:rPr>
          <w:rFonts w:ascii="Arial" w:hAnsi="Arial" w:cs="Arial"/>
          <w:sz w:val="22"/>
          <w:szCs w:val="22"/>
        </w:rPr>
      </w:pPr>
    </w:p>
    <w:p w14:paraId="4B50287F" w14:textId="3F023BBD" w:rsidR="00B6196C" w:rsidRPr="00B6196C" w:rsidRDefault="00B6196C" w:rsidP="00B6196C">
      <w:pPr>
        <w:spacing w:line="360" w:lineRule="auto"/>
        <w:ind w:left="360"/>
        <w:rPr>
          <w:rFonts w:ascii="Arial" w:hAnsi="Arial" w:cs="Arial"/>
          <w:i/>
          <w:iCs/>
          <w:color w:val="7F7F7F" w:themeColor="text1" w:themeTint="80"/>
          <w:sz w:val="20"/>
          <w:szCs w:val="20"/>
        </w:rPr>
      </w:pPr>
      <w:r w:rsidRPr="00F640DD">
        <w:rPr>
          <w:rFonts w:ascii="Arial" w:hAnsi="Arial"/>
          <w:i/>
          <w:color w:val="7F7F7F" w:themeColor="text1" w:themeTint="80"/>
          <w:sz w:val="20"/>
        </w:rPr>
        <w:t>These are times students may visit the professor without an appointment to request the assistance they need.</w:t>
      </w:r>
    </w:p>
    <w:p w14:paraId="5D2E6627" w14:textId="13E585AE" w:rsidR="00B6196C" w:rsidRPr="009F07B9" w:rsidRDefault="00B6196C" w:rsidP="00B6196C">
      <w:pPr>
        <w:spacing w:line="360" w:lineRule="auto"/>
        <w:ind w:left="360"/>
        <w:rPr>
          <w:rFonts w:ascii="Arial" w:hAnsi="Arial" w:cs="Arial"/>
          <w:sz w:val="22"/>
          <w:szCs w:val="22"/>
        </w:rPr>
      </w:pPr>
      <w:r w:rsidRPr="00F640DD">
        <w:rPr>
          <w:rFonts w:ascii="Arial" w:hAnsi="Arial"/>
          <w:i/>
          <w:color w:val="7F7F7F" w:themeColor="text1" w:themeTint="80"/>
          <w:sz w:val="20"/>
        </w:rPr>
        <w:t>NOTE: Students are responsible for reading, understanding and following the syllabus.</w:t>
      </w:r>
    </w:p>
    <w:p w14:paraId="4BBB161C" w14:textId="10CFF167" w:rsidR="00A7768F" w:rsidRPr="009F07B9" w:rsidRDefault="00A7768F" w:rsidP="00A7768F">
      <w:pPr>
        <w:spacing w:line="276" w:lineRule="auto"/>
        <w:rPr>
          <w:rFonts w:ascii="Arial" w:hAnsi="Arial" w:cs="Arial"/>
          <w:sz w:val="22"/>
          <w:szCs w:val="22"/>
        </w:rPr>
      </w:pPr>
    </w:p>
    <w:p w14:paraId="1F698278" w14:textId="41DF8206" w:rsidR="00E10675" w:rsidRDefault="00A7768F" w:rsidP="00A801FD">
      <w:pPr>
        <w:spacing w:line="480" w:lineRule="auto"/>
        <w:ind w:left="360"/>
        <w:rPr>
          <w:rFonts w:ascii="Arial" w:hAnsi="Arial" w:cs="Arial"/>
          <w:sz w:val="22"/>
          <w:szCs w:val="22"/>
        </w:rPr>
      </w:pPr>
      <w:r>
        <w:rPr>
          <w:rFonts w:ascii="Arial" w:hAnsi="Arial" w:cs="Arial"/>
          <w:sz w:val="22"/>
          <w:szCs w:val="22"/>
        </w:rPr>
        <w:fldChar w:fldCharType="begin">
          <w:ffData>
            <w:name w:val="Text24"/>
            <w:enabled/>
            <w:calcOnExit w:val="0"/>
            <w:textInput/>
          </w:ffData>
        </w:fldChar>
      </w:r>
      <w:bookmarkStart w:id="7" w:name="Text24"/>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7"/>
      <w:r>
        <w:rPr>
          <w:rFonts w:ascii="Arial" w:hAnsi="Arial" w:cs="Arial"/>
          <w:sz w:val="22"/>
          <w:szCs w:val="22"/>
        </w:rPr>
        <w:t>:</w:t>
      </w:r>
      <w:r>
        <w:rPr>
          <w:rFonts w:ascii="Arial" w:hAnsi="Arial" w:cs="Arial"/>
          <w:sz w:val="22"/>
          <w:szCs w:val="22"/>
        </w:rPr>
        <w:fldChar w:fldCharType="begin">
          <w:ffData>
            <w:name w:val="Text25"/>
            <w:enabled/>
            <w:calcOnExit w:val="0"/>
            <w:textInput/>
          </w:ffData>
        </w:fldChar>
      </w:r>
      <w:bookmarkStart w:id="8" w:name="Text25"/>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8"/>
      <w:r w:rsidR="008A592E" w:rsidRPr="009F07B9">
        <w:rPr>
          <w:rFonts w:ascii="Arial" w:hAnsi="Arial" w:cs="Arial"/>
          <w:sz w:val="22"/>
          <w:szCs w:val="22"/>
        </w:rPr>
        <w:t xml:space="preserve"> </w:t>
      </w:r>
      <w:r w:rsidR="001D0F50" w:rsidRPr="009F07B9">
        <w:rPr>
          <w:rFonts w:ascii="Arial" w:hAnsi="Arial" w:cs="Arial"/>
          <w:sz w:val="22"/>
          <w:szCs w:val="22"/>
        </w:rPr>
        <w:t>AM</w:t>
      </w:r>
      <w:r w:rsidR="00E10675">
        <w:rPr>
          <w:rFonts w:ascii="Arial" w:hAnsi="Arial" w:cs="Arial"/>
          <w:sz w:val="22"/>
          <w:szCs w:val="22"/>
        </w:rPr>
        <w:t xml:space="preserve"> </w:t>
      </w:r>
      <w:r w:rsidR="00E10675">
        <w:rPr>
          <w:rFonts w:ascii="Arial" w:hAnsi="Arial" w:cs="Arial"/>
          <w:sz w:val="22"/>
          <w:szCs w:val="22"/>
        </w:rPr>
        <w:fldChar w:fldCharType="begin">
          <w:ffData>
            <w:name w:val="Check6"/>
            <w:enabled/>
            <w:calcOnExit w:val="0"/>
            <w:checkBox>
              <w:sizeAuto/>
              <w:default w:val="0"/>
            </w:checkBox>
          </w:ffData>
        </w:fldChar>
      </w:r>
      <w:bookmarkStart w:id="9" w:name="Check6"/>
      <w:r w:rsidR="00E10675">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E10675">
        <w:rPr>
          <w:rFonts w:ascii="Arial" w:hAnsi="Arial" w:cs="Arial"/>
          <w:sz w:val="22"/>
          <w:szCs w:val="22"/>
        </w:rPr>
        <w:fldChar w:fldCharType="end"/>
      </w:r>
      <w:bookmarkEnd w:id="9"/>
      <w:r w:rsidR="00E10675">
        <w:rPr>
          <w:rFonts w:ascii="Arial" w:hAnsi="Arial" w:cs="Arial"/>
          <w:sz w:val="22"/>
          <w:szCs w:val="22"/>
        </w:rPr>
        <w:t xml:space="preserve"> </w:t>
      </w:r>
      <w:r w:rsidR="001D0F50" w:rsidRPr="009F07B9">
        <w:rPr>
          <w:rFonts w:ascii="Arial" w:hAnsi="Arial" w:cs="Arial"/>
          <w:sz w:val="22"/>
          <w:szCs w:val="22"/>
        </w:rPr>
        <w:t>/</w:t>
      </w:r>
      <w:r w:rsidR="00E10675">
        <w:rPr>
          <w:rFonts w:ascii="Arial" w:hAnsi="Arial" w:cs="Arial"/>
          <w:sz w:val="22"/>
          <w:szCs w:val="22"/>
        </w:rPr>
        <w:t xml:space="preserve"> </w:t>
      </w:r>
      <w:r w:rsidR="001D0F50" w:rsidRPr="009F07B9">
        <w:rPr>
          <w:rFonts w:ascii="Arial" w:hAnsi="Arial" w:cs="Arial"/>
          <w:sz w:val="22"/>
          <w:szCs w:val="22"/>
        </w:rPr>
        <w:t xml:space="preserve">PM </w:t>
      </w:r>
      <w:r w:rsidR="00E10675">
        <w:rPr>
          <w:rFonts w:ascii="Arial" w:hAnsi="Arial" w:cs="Arial"/>
          <w:sz w:val="22"/>
          <w:szCs w:val="22"/>
        </w:rPr>
        <w:fldChar w:fldCharType="begin">
          <w:ffData>
            <w:name w:val="Check7"/>
            <w:enabled/>
            <w:calcOnExit w:val="0"/>
            <w:checkBox>
              <w:sizeAuto/>
              <w:default w:val="0"/>
            </w:checkBox>
          </w:ffData>
        </w:fldChar>
      </w:r>
      <w:bookmarkStart w:id="10" w:name="Check7"/>
      <w:r w:rsidR="00E10675">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E10675">
        <w:rPr>
          <w:rFonts w:ascii="Arial" w:hAnsi="Arial" w:cs="Arial"/>
          <w:sz w:val="22"/>
          <w:szCs w:val="22"/>
        </w:rPr>
        <w:fldChar w:fldCharType="end"/>
      </w:r>
      <w:bookmarkEnd w:id="10"/>
      <w:r w:rsidR="00E10675">
        <w:rPr>
          <w:rFonts w:ascii="Arial" w:hAnsi="Arial" w:cs="Arial"/>
          <w:sz w:val="22"/>
          <w:szCs w:val="22"/>
        </w:rPr>
        <w:t xml:space="preserve"> </w:t>
      </w:r>
      <w:r w:rsidR="001D0F50" w:rsidRPr="009F07B9">
        <w:rPr>
          <w:rFonts w:ascii="Arial" w:hAnsi="Arial" w:cs="Arial"/>
          <w:sz w:val="22"/>
          <w:szCs w:val="22"/>
        </w:rPr>
        <w:t xml:space="preserve">– </w:t>
      </w:r>
      <w:r>
        <w:rPr>
          <w:rFonts w:ascii="Arial" w:hAnsi="Arial" w:cs="Arial"/>
          <w:sz w:val="22"/>
          <w:szCs w:val="22"/>
        </w:rPr>
        <w:fldChar w:fldCharType="begin">
          <w:ffData>
            <w:name w:val="Text24"/>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r>
        <w:rPr>
          <w:rFonts w:ascii="Arial" w:hAnsi="Arial" w:cs="Arial"/>
          <w:sz w:val="22"/>
          <w:szCs w:val="22"/>
        </w:rPr>
        <w:t>:</w:t>
      </w:r>
      <w:r>
        <w:rPr>
          <w:rFonts w:ascii="Arial" w:hAnsi="Arial" w:cs="Arial"/>
          <w:sz w:val="22"/>
          <w:szCs w:val="22"/>
        </w:rPr>
        <w:fldChar w:fldCharType="begin">
          <w:ffData>
            <w:name w:val="Text25"/>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r w:rsidR="001D0F50" w:rsidRPr="009F07B9">
        <w:rPr>
          <w:rFonts w:ascii="Arial" w:hAnsi="Arial" w:cs="Arial"/>
          <w:sz w:val="22"/>
          <w:szCs w:val="22"/>
        </w:rPr>
        <w:t xml:space="preserve"> </w:t>
      </w:r>
      <w:r w:rsidR="00E10675" w:rsidRPr="009F07B9">
        <w:rPr>
          <w:rFonts w:ascii="Arial" w:hAnsi="Arial" w:cs="Arial"/>
          <w:sz w:val="22"/>
          <w:szCs w:val="22"/>
        </w:rPr>
        <w:t>AM</w:t>
      </w:r>
      <w:r w:rsidR="00E10675">
        <w:rPr>
          <w:rFonts w:ascii="Arial" w:hAnsi="Arial" w:cs="Arial"/>
          <w:sz w:val="22"/>
          <w:szCs w:val="22"/>
        </w:rPr>
        <w:t xml:space="preserve"> </w:t>
      </w:r>
      <w:r w:rsidR="00E10675">
        <w:rPr>
          <w:rFonts w:ascii="Arial" w:hAnsi="Arial" w:cs="Arial"/>
          <w:sz w:val="22"/>
          <w:szCs w:val="22"/>
        </w:rPr>
        <w:fldChar w:fldCharType="begin">
          <w:ffData>
            <w:name w:val="Check6"/>
            <w:enabled/>
            <w:calcOnExit w:val="0"/>
            <w:checkBox>
              <w:sizeAuto/>
              <w:default w:val="0"/>
            </w:checkBox>
          </w:ffData>
        </w:fldChar>
      </w:r>
      <w:r w:rsidR="00E10675">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E10675">
        <w:rPr>
          <w:rFonts w:ascii="Arial" w:hAnsi="Arial" w:cs="Arial"/>
          <w:sz w:val="22"/>
          <w:szCs w:val="22"/>
        </w:rPr>
        <w:fldChar w:fldCharType="end"/>
      </w:r>
      <w:r w:rsidR="00E10675">
        <w:rPr>
          <w:rFonts w:ascii="Arial" w:hAnsi="Arial" w:cs="Arial"/>
          <w:sz w:val="22"/>
          <w:szCs w:val="22"/>
        </w:rPr>
        <w:t xml:space="preserve"> </w:t>
      </w:r>
      <w:r w:rsidR="00E10675" w:rsidRPr="009F07B9">
        <w:rPr>
          <w:rFonts w:ascii="Arial" w:hAnsi="Arial" w:cs="Arial"/>
          <w:sz w:val="22"/>
          <w:szCs w:val="22"/>
        </w:rPr>
        <w:t>/</w:t>
      </w:r>
      <w:r w:rsidR="00E10675">
        <w:rPr>
          <w:rFonts w:ascii="Arial" w:hAnsi="Arial" w:cs="Arial"/>
          <w:sz w:val="22"/>
          <w:szCs w:val="22"/>
        </w:rPr>
        <w:t xml:space="preserve"> </w:t>
      </w:r>
      <w:r w:rsidR="00E10675" w:rsidRPr="009F07B9">
        <w:rPr>
          <w:rFonts w:ascii="Arial" w:hAnsi="Arial" w:cs="Arial"/>
          <w:sz w:val="22"/>
          <w:szCs w:val="22"/>
        </w:rPr>
        <w:t xml:space="preserve">PM </w:t>
      </w:r>
      <w:r w:rsidR="00E10675">
        <w:rPr>
          <w:rFonts w:ascii="Arial" w:hAnsi="Arial" w:cs="Arial"/>
          <w:sz w:val="22"/>
          <w:szCs w:val="22"/>
        </w:rPr>
        <w:fldChar w:fldCharType="begin">
          <w:ffData>
            <w:name w:val="Check7"/>
            <w:enabled/>
            <w:calcOnExit w:val="0"/>
            <w:checkBox>
              <w:sizeAuto/>
              <w:default w:val="0"/>
            </w:checkBox>
          </w:ffData>
        </w:fldChar>
      </w:r>
      <w:r w:rsidR="00E10675">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E10675">
        <w:rPr>
          <w:rFonts w:ascii="Arial" w:hAnsi="Arial" w:cs="Arial"/>
          <w:sz w:val="22"/>
          <w:szCs w:val="22"/>
        </w:rPr>
        <w:fldChar w:fldCharType="end"/>
      </w:r>
    </w:p>
    <w:p w14:paraId="69647DE3" w14:textId="7F529D4D" w:rsidR="001D0F50" w:rsidRPr="009F07B9" w:rsidRDefault="001D0F50" w:rsidP="000142CC">
      <w:pPr>
        <w:spacing w:line="360" w:lineRule="auto"/>
        <w:ind w:left="360"/>
        <w:rPr>
          <w:rFonts w:ascii="Arial" w:hAnsi="Arial" w:cs="Arial"/>
          <w:sz w:val="22"/>
          <w:szCs w:val="22"/>
        </w:rPr>
      </w:pPr>
      <w:r w:rsidRPr="009F07B9">
        <w:rPr>
          <w:rFonts w:ascii="Arial" w:hAnsi="Arial" w:cs="Arial"/>
          <w:sz w:val="22"/>
          <w:szCs w:val="22"/>
        </w:rPr>
        <w:t>M</w:t>
      </w:r>
      <w:r w:rsidR="008A592E" w:rsidRPr="009F07B9">
        <w:rPr>
          <w:rFonts w:ascii="Arial" w:hAnsi="Arial" w:cs="Arial"/>
          <w:sz w:val="22"/>
          <w:szCs w:val="22"/>
        </w:rPr>
        <w:t xml:space="preserve">onday </w:t>
      </w:r>
      <w:r w:rsidR="008A592E" w:rsidRPr="009F07B9">
        <w:rPr>
          <w:rFonts w:ascii="Arial" w:hAnsi="Arial" w:cs="Arial"/>
          <w:sz w:val="22"/>
          <w:szCs w:val="22"/>
        </w:rPr>
        <w:fldChar w:fldCharType="begin">
          <w:ffData>
            <w:name w:val="Check1"/>
            <w:enabled/>
            <w:calcOnExit w:val="0"/>
            <w:checkBox>
              <w:sizeAuto/>
              <w:default w:val="0"/>
            </w:checkBox>
          </w:ffData>
        </w:fldChar>
      </w:r>
      <w:bookmarkStart w:id="11" w:name="Check1"/>
      <w:r w:rsidR="008A592E" w:rsidRPr="009F07B9">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8A592E" w:rsidRPr="009F07B9">
        <w:rPr>
          <w:rFonts w:ascii="Arial" w:hAnsi="Arial" w:cs="Arial"/>
          <w:sz w:val="22"/>
          <w:szCs w:val="22"/>
        </w:rPr>
        <w:fldChar w:fldCharType="end"/>
      </w:r>
      <w:bookmarkEnd w:id="11"/>
      <w:r w:rsidR="008A592E" w:rsidRPr="009F07B9">
        <w:rPr>
          <w:rFonts w:ascii="Arial" w:hAnsi="Arial" w:cs="Arial"/>
          <w:sz w:val="22"/>
          <w:szCs w:val="22"/>
        </w:rPr>
        <w:t xml:space="preserve"> Tuesday </w:t>
      </w:r>
      <w:r w:rsidR="008A592E" w:rsidRPr="009F07B9">
        <w:rPr>
          <w:rFonts w:ascii="Arial" w:hAnsi="Arial" w:cs="Arial"/>
          <w:sz w:val="22"/>
          <w:szCs w:val="22"/>
        </w:rPr>
        <w:fldChar w:fldCharType="begin">
          <w:ffData>
            <w:name w:val="Check2"/>
            <w:enabled/>
            <w:calcOnExit w:val="0"/>
            <w:checkBox>
              <w:sizeAuto/>
              <w:default w:val="0"/>
            </w:checkBox>
          </w:ffData>
        </w:fldChar>
      </w:r>
      <w:bookmarkStart w:id="12" w:name="Check2"/>
      <w:r w:rsidR="008A592E" w:rsidRPr="009F07B9">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8A592E" w:rsidRPr="009F07B9">
        <w:rPr>
          <w:rFonts w:ascii="Arial" w:hAnsi="Arial" w:cs="Arial"/>
          <w:sz w:val="22"/>
          <w:szCs w:val="22"/>
        </w:rPr>
        <w:fldChar w:fldCharType="end"/>
      </w:r>
      <w:bookmarkEnd w:id="12"/>
      <w:r w:rsidR="008A592E" w:rsidRPr="009F07B9">
        <w:rPr>
          <w:rFonts w:ascii="Arial" w:hAnsi="Arial" w:cs="Arial"/>
          <w:sz w:val="22"/>
          <w:szCs w:val="22"/>
        </w:rPr>
        <w:t xml:space="preserve"> Wednesday </w:t>
      </w:r>
      <w:r w:rsidR="008A592E" w:rsidRPr="009F07B9">
        <w:rPr>
          <w:rFonts w:ascii="Arial" w:hAnsi="Arial" w:cs="Arial"/>
          <w:sz w:val="22"/>
          <w:szCs w:val="22"/>
        </w:rPr>
        <w:fldChar w:fldCharType="begin">
          <w:ffData>
            <w:name w:val="Check3"/>
            <w:enabled/>
            <w:calcOnExit w:val="0"/>
            <w:checkBox>
              <w:sizeAuto/>
              <w:default w:val="0"/>
            </w:checkBox>
          </w:ffData>
        </w:fldChar>
      </w:r>
      <w:bookmarkStart w:id="13" w:name="Check3"/>
      <w:r w:rsidR="008A592E" w:rsidRPr="009F07B9">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8A592E" w:rsidRPr="009F07B9">
        <w:rPr>
          <w:rFonts w:ascii="Arial" w:hAnsi="Arial" w:cs="Arial"/>
          <w:sz w:val="22"/>
          <w:szCs w:val="22"/>
        </w:rPr>
        <w:fldChar w:fldCharType="end"/>
      </w:r>
      <w:bookmarkEnd w:id="13"/>
      <w:r w:rsidR="008A592E" w:rsidRPr="009F07B9">
        <w:rPr>
          <w:rFonts w:ascii="Arial" w:hAnsi="Arial" w:cs="Arial"/>
          <w:sz w:val="22"/>
          <w:szCs w:val="22"/>
        </w:rPr>
        <w:t xml:space="preserve"> Thursday </w:t>
      </w:r>
      <w:r w:rsidR="008A592E" w:rsidRPr="009F07B9">
        <w:rPr>
          <w:rFonts w:ascii="Arial" w:hAnsi="Arial" w:cs="Arial"/>
          <w:sz w:val="22"/>
          <w:szCs w:val="22"/>
        </w:rPr>
        <w:fldChar w:fldCharType="begin">
          <w:ffData>
            <w:name w:val="Check4"/>
            <w:enabled/>
            <w:calcOnExit w:val="0"/>
            <w:checkBox>
              <w:sizeAuto/>
              <w:default w:val="0"/>
            </w:checkBox>
          </w:ffData>
        </w:fldChar>
      </w:r>
      <w:bookmarkStart w:id="14" w:name="Check4"/>
      <w:r w:rsidR="008A592E" w:rsidRPr="009F07B9">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8A592E" w:rsidRPr="009F07B9">
        <w:rPr>
          <w:rFonts w:ascii="Arial" w:hAnsi="Arial" w:cs="Arial"/>
          <w:sz w:val="22"/>
          <w:szCs w:val="22"/>
        </w:rPr>
        <w:fldChar w:fldCharType="end"/>
      </w:r>
      <w:bookmarkEnd w:id="14"/>
      <w:r w:rsidR="008A592E" w:rsidRPr="009F07B9">
        <w:rPr>
          <w:rFonts w:ascii="Arial" w:hAnsi="Arial" w:cs="Arial"/>
          <w:sz w:val="22"/>
          <w:szCs w:val="22"/>
        </w:rPr>
        <w:t xml:space="preserve"> Friday </w:t>
      </w:r>
      <w:r w:rsidR="008A592E" w:rsidRPr="009F07B9">
        <w:rPr>
          <w:rFonts w:ascii="Arial" w:hAnsi="Arial" w:cs="Arial"/>
          <w:sz w:val="22"/>
          <w:szCs w:val="22"/>
        </w:rPr>
        <w:fldChar w:fldCharType="begin">
          <w:ffData>
            <w:name w:val="Check5"/>
            <w:enabled/>
            <w:calcOnExit w:val="0"/>
            <w:checkBox>
              <w:sizeAuto/>
              <w:default w:val="0"/>
            </w:checkBox>
          </w:ffData>
        </w:fldChar>
      </w:r>
      <w:bookmarkStart w:id="15" w:name="Check5"/>
      <w:r w:rsidR="008A592E" w:rsidRPr="009F07B9">
        <w:rPr>
          <w:rFonts w:ascii="Arial" w:hAnsi="Arial" w:cs="Arial"/>
          <w:sz w:val="22"/>
          <w:szCs w:val="22"/>
        </w:rPr>
        <w:instrText xml:space="preserve"> FORMCHECKBOX </w:instrText>
      </w:r>
      <w:r w:rsidR="00C253FE">
        <w:rPr>
          <w:rFonts w:ascii="Arial" w:hAnsi="Arial" w:cs="Arial"/>
          <w:sz w:val="22"/>
          <w:szCs w:val="22"/>
        </w:rPr>
      </w:r>
      <w:r w:rsidR="00C253FE">
        <w:rPr>
          <w:rFonts w:ascii="Arial" w:hAnsi="Arial" w:cs="Arial"/>
          <w:sz w:val="22"/>
          <w:szCs w:val="22"/>
        </w:rPr>
        <w:fldChar w:fldCharType="separate"/>
      </w:r>
      <w:r w:rsidR="008A592E" w:rsidRPr="009F07B9">
        <w:rPr>
          <w:rFonts w:ascii="Arial" w:hAnsi="Arial" w:cs="Arial"/>
          <w:sz w:val="22"/>
          <w:szCs w:val="22"/>
        </w:rPr>
        <w:fldChar w:fldCharType="end"/>
      </w:r>
      <w:bookmarkEnd w:id="15"/>
      <w:r w:rsidR="008A592E" w:rsidRPr="009F07B9">
        <w:rPr>
          <w:rFonts w:ascii="Arial" w:hAnsi="Arial" w:cs="Arial"/>
          <w:sz w:val="22"/>
          <w:szCs w:val="22"/>
        </w:rPr>
        <w:t xml:space="preserve"> </w:t>
      </w:r>
    </w:p>
    <w:p w14:paraId="4A7A9A2F" w14:textId="77777777" w:rsidR="00B6196C" w:rsidRPr="009F07B9" w:rsidRDefault="00B6196C" w:rsidP="00B6196C">
      <w:pPr>
        <w:spacing w:line="276" w:lineRule="auto"/>
        <w:rPr>
          <w:rFonts w:ascii="Arial" w:hAnsi="Arial" w:cs="Arial"/>
          <w:sz w:val="22"/>
          <w:szCs w:val="22"/>
        </w:rPr>
      </w:pPr>
    </w:p>
    <w:p w14:paraId="334D5EE3" w14:textId="77777777" w:rsidR="0035052B" w:rsidRDefault="0035052B" w:rsidP="007764D4">
      <w:pPr>
        <w:rPr>
          <w:rFonts w:ascii="Arial" w:hAnsi="Arial" w:cs="Arial"/>
          <w:b/>
          <w:bCs/>
          <w:color w:val="004684"/>
          <w:sz w:val="22"/>
          <w:szCs w:val="22"/>
        </w:rPr>
      </w:pPr>
    </w:p>
    <w:p w14:paraId="403A471E" w14:textId="72EE194C" w:rsidR="00B66267" w:rsidRPr="008851BA" w:rsidRDefault="00A77DFA" w:rsidP="007764D4">
      <w:pPr>
        <w:rPr>
          <w:rFonts w:ascii="Arial Black" w:hAnsi="Arial Black" w:cs="Arial"/>
          <w:b/>
          <w:bCs/>
          <w:color w:val="004684"/>
        </w:rPr>
      </w:pPr>
      <w:r w:rsidRPr="008851BA">
        <w:rPr>
          <w:rFonts w:ascii="Arial Black" w:hAnsi="Arial Black" w:cs="Arial"/>
          <w:b/>
          <w:bCs/>
          <w:color w:val="004684"/>
        </w:rPr>
        <w:lastRenderedPageBreak/>
        <w:t>COURSE PREREQUISITES</w:t>
      </w:r>
    </w:p>
    <w:p w14:paraId="4F7B77E3" w14:textId="4EB3248B" w:rsidR="00A77DFA" w:rsidRPr="009F07B9" w:rsidRDefault="00A77DFA" w:rsidP="007764D4">
      <w:pPr>
        <w:rPr>
          <w:rFonts w:ascii="Arial" w:hAnsi="Arial" w:cs="Arial"/>
          <w:sz w:val="22"/>
          <w:szCs w:val="22"/>
        </w:rPr>
      </w:pPr>
    </w:p>
    <w:p w14:paraId="498DC39C" w14:textId="26ED341C" w:rsidR="00A77DFA" w:rsidRPr="009F07B9" w:rsidRDefault="00D814E7" w:rsidP="00CE674B">
      <w:pPr>
        <w:ind w:left="360"/>
        <w:rPr>
          <w:rFonts w:ascii="Arial" w:hAnsi="Arial" w:cs="Arial"/>
          <w:sz w:val="22"/>
          <w:szCs w:val="22"/>
        </w:rPr>
      </w:pPr>
      <w:r>
        <w:rPr>
          <w:rFonts w:ascii="Arial" w:hAnsi="Arial" w:cs="Arial"/>
          <w:sz w:val="22"/>
          <w:szCs w:val="22"/>
        </w:rPr>
        <w:t>None</w:t>
      </w:r>
    </w:p>
    <w:p w14:paraId="0B5B8126" w14:textId="77777777" w:rsidR="00250064" w:rsidRPr="009F07B9" w:rsidRDefault="00250064" w:rsidP="00FF362C">
      <w:pPr>
        <w:spacing w:line="276" w:lineRule="auto"/>
        <w:rPr>
          <w:rFonts w:ascii="Arial" w:hAnsi="Arial" w:cs="Arial"/>
          <w:sz w:val="22"/>
          <w:szCs w:val="22"/>
        </w:rPr>
      </w:pPr>
    </w:p>
    <w:p w14:paraId="77E1B9E2" w14:textId="433D03B8" w:rsidR="0035052B" w:rsidRDefault="0035052B" w:rsidP="007764D4">
      <w:pPr>
        <w:rPr>
          <w:rFonts w:ascii="Arial" w:hAnsi="Arial" w:cs="Arial"/>
          <w:b/>
          <w:bCs/>
          <w:color w:val="004684"/>
          <w:sz w:val="22"/>
          <w:szCs w:val="22"/>
        </w:rPr>
      </w:pPr>
    </w:p>
    <w:p w14:paraId="339FA545" w14:textId="3A3E020F" w:rsidR="00A77DFA" w:rsidRPr="008851BA" w:rsidRDefault="00A77DFA" w:rsidP="007764D4">
      <w:pPr>
        <w:rPr>
          <w:rFonts w:ascii="Arial Black" w:hAnsi="Arial Black" w:cs="Arial"/>
          <w:b/>
          <w:bCs/>
          <w:color w:val="004684"/>
        </w:rPr>
      </w:pPr>
      <w:r w:rsidRPr="008851BA">
        <w:rPr>
          <w:rFonts w:ascii="Arial Black" w:hAnsi="Arial Black" w:cs="Arial"/>
          <w:b/>
          <w:bCs/>
          <w:color w:val="004684"/>
        </w:rPr>
        <w:t>COURSE DESCRIPTION</w:t>
      </w:r>
    </w:p>
    <w:p w14:paraId="42332675" w14:textId="3F572315" w:rsidR="00A77DFA" w:rsidRPr="009F07B9" w:rsidRDefault="00A77DFA" w:rsidP="007764D4">
      <w:pPr>
        <w:rPr>
          <w:rFonts w:ascii="Arial" w:hAnsi="Arial" w:cs="Arial"/>
          <w:sz w:val="22"/>
          <w:szCs w:val="22"/>
        </w:rPr>
      </w:pPr>
    </w:p>
    <w:p w14:paraId="528142AF" w14:textId="01B2F2C2" w:rsidR="00FF362C" w:rsidRDefault="00D814E7" w:rsidP="00D814E7">
      <w:pPr>
        <w:ind w:left="360"/>
        <w:rPr>
          <w:rFonts w:ascii="Arial" w:hAnsi="Arial" w:cs="Arial"/>
          <w:sz w:val="22"/>
          <w:szCs w:val="22"/>
        </w:rPr>
      </w:pPr>
      <w:r>
        <w:rPr>
          <w:rFonts w:ascii="Arial" w:hAnsi="Arial" w:cs="Arial"/>
          <w:color w:val="000000"/>
          <w:sz w:val="22"/>
          <w:szCs w:val="22"/>
          <w:shd w:val="clear" w:color="auto" w:fill="FFFFFF"/>
        </w:rPr>
        <w:t>This course covers computational techniques for solving deterministic physical models in engineering and sciences, as well as computational techniques for non-deterministic models in business, economics, informatics, statistics, etc. It also involves a detailed study of visualization, analysis and interpretation techniques useful in the analysis of numerical data in both deterministic and non-deterministic disciplines, as well as visualization and interpretation software tools.</w:t>
      </w:r>
    </w:p>
    <w:p w14:paraId="37A81512" w14:textId="77777777" w:rsidR="00FF362C" w:rsidRPr="009F07B9" w:rsidRDefault="00FF362C" w:rsidP="00CB0C51">
      <w:pPr>
        <w:rPr>
          <w:rFonts w:ascii="Arial" w:hAnsi="Arial" w:cs="Arial"/>
          <w:sz w:val="22"/>
          <w:szCs w:val="22"/>
        </w:rPr>
      </w:pPr>
    </w:p>
    <w:p w14:paraId="6F3944EB" w14:textId="7D1A7D4E" w:rsidR="005E0738" w:rsidRPr="008851BA" w:rsidRDefault="005E0738" w:rsidP="007764D4">
      <w:pPr>
        <w:rPr>
          <w:rFonts w:ascii="Arial Black" w:hAnsi="Arial Black" w:cs="Arial"/>
          <w:b/>
          <w:bCs/>
          <w:color w:val="004684"/>
        </w:rPr>
      </w:pPr>
      <w:r w:rsidRPr="008851BA">
        <w:rPr>
          <w:rFonts w:ascii="Arial Black" w:hAnsi="Arial Black" w:cs="Arial"/>
          <w:b/>
          <w:bCs/>
          <w:color w:val="004684"/>
        </w:rPr>
        <w:t>STUDENT LEARNING OBJECTIVES/OUTCOMES</w:t>
      </w:r>
      <w:r w:rsidR="000244E1" w:rsidRPr="008851BA">
        <w:rPr>
          <w:rFonts w:ascii="Arial Black" w:hAnsi="Arial Black" w:cs="Arial"/>
          <w:b/>
          <w:bCs/>
          <w:color w:val="004684"/>
        </w:rPr>
        <w:t xml:space="preserve"> (SLO)</w:t>
      </w:r>
    </w:p>
    <w:p w14:paraId="0DD2CA10" w14:textId="77777777" w:rsidR="000244E1" w:rsidRPr="009F07B9" w:rsidRDefault="000244E1" w:rsidP="009A324B">
      <w:pPr>
        <w:rPr>
          <w:rFonts w:ascii="Arial" w:hAnsi="Arial" w:cs="Arial"/>
          <w:sz w:val="22"/>
          <w:szCs w:val="22"/>
        </w:rPr>
      </w:pPr>
    </w:p>
    <w:p w14:paraId="0284C76D" w14:textId="67460EFE" w:rsidR="005E0738" w:rsidRPr="009A324B" w:rsidRDefault="005E0738" w:rsidP="00CE674B">
      <w:pPr>
        <w:ind w:left="360"/>
        <w:rPr>
          <w:rFonts w:ascii="Arial" w:hAnsi="Arial" w:cs="Arial"/>
          <w:i/>
          <w:iCs/>
          <w:color w:val="7F7F7F" w:themeColor="text1" w:themeTint="80"/>
          <w:sz w:val="20"/>
          <w:szCs w:val="20"/>
        </w:rPr>
      </w:pPr>
      <w:r w:rsidRPr="00F640DD">
        <w:rPr>
          <w:rFonts w:ascii="Arial" w:hAnsi="Arial"/>
          <w:i/>
          <w:color w:val="7F7F7F" w:themeColor="text1" w:themeTint="80"/>
          <w:sz w:val="20"/>
        </w:rPr>
        <w:t>Learning outcomes should be specific, measurable and focused on the content knowledge the students are expected to master and not what the faculty will teach.</w:t>
      </w:r>
    </w:p>
    <w:p w14:paraId="5B37AB36" w14:textId="01B01C99" w:rsidR="000244E1" w:rsidRPr="009A324B" w:rsidRDefault="000244E1" w:rsidP="00CE674B">
      <w:pPr>
        <w:ind w:left="360"/>
        <w:rPr>
          <w:rFonts w:ascii="Arial" w:hAnsi="Arial" w:cs="Arial"/>
          <w:i/>
          <w:iCs/>
          <w:color w:val="7F7F7F" w:themeColor="text1" w:themeTint="80"/>
          <w:sz w:val="20"/>
          <w:szCs w:val="20"/>
        </w:rPr>
      </w:pPr>
    </w:p>
    <w:p w14:paraId="5C45D539" w14:textId="23452985" w:rsidR="000244E1" w:rsidRPr="009F07B9" w:rsidRDefault="000244E1" w:rsidP="00CE674B">
      <w:pPr>
        <w:ind w:left="360"/>
        <w:rPr>
          <w:rFonts w:ascii="Arial" w:hAnsi="Arial" w:cs="Arial"/>
          <w:sz w:val="22"/>
          <w:szCs w:val="22"/>
        </w:rPr>
      </w:pPr>
      <w:r w:rsidRPr="00F640DD">
        <w:rPr>
          <w:rFonts w:ascii="Arial" w:hAnsi="Arial"/>
          <w:i/>
          <w:color w:val="7F7F7F" w:themeColor="text1" w:themeTint="80"/>
          <w:sz w:val="20"/>
        </w:rPr>
        <w:t>If the course is a General Education Course, the SLO should be listed and labeled as “General Education.”</w:t>
      </w:r>
    </w:p>
    <w:p w14:paraId="2F569554" w14:textId="23BC7AB7" w:rsidR="0000375D" w:rsidRDefault="0000375D" w:rsidP="00CE674B">
      <w:pPr>
        <w:spacing w:line="276" w:lineRule="auto"/>
        <w:ind w:left="360"/>
        <w:rPr>
          <w:rFonts w:ascii="Arial" w:hAnsi="Arial" w:cs="Arial"/>
          <w:sz w:val="22"/>
          <w:szCs w:val="22"/>
        </w:rPr>
      </w:pPr>
    </w:p>
    <w:p w14:paraId="7BB6F0D9"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Discuss and communicate about issues of using data, especially big data. </w:t>
      </w:r>
    </w:p>
    <w:p w14:paraId="3442A8AC"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Formulate and solve problems with visualization on computational tools by practicing their critical thinking skills and actively learning and applying their knowledge.</w:t>
      </w:r>
    </w:p>
    <w:p w14:paraId="7C4DA16D"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Address practical challenges involving real-world data and include several case studies and hands-on work using languages and other tools. </w:t>
      </w:r>
    </w:p>
    <w:p w14:paraId="4936D5B9"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Utilize methods and practices of handling data; this includes generating, loading, formatting, and processing data. </w:t>
      </w:r>
    </w:p>
    <w:p w14:paraId="57B1EF40"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tools that provide the ability to employ multiple modes of inquiry in discussions and written responses to exercises and examinations, that are useful for conducting research in general. </w:t>
      </w:r>
    </w:p>
    <w:p w14:paraId="60344A4E" w14:textId="77777777" w:rsidR="00D814E7" w:rsidRDefault="00D814E7" w:rsidP="00D814E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Collaborate in project teams while working on course project(s) and enhancing their written and oral communication skills. </w:t>
      </w:r>
    </w:p>
    <w:p w14:paraId="7FC4AB20" w14:textId="77777777" w:rsidR="00535576" w:rsidRPr="009F07B9" w:rsidRDefault="00535576" w:rsidP="00CE674B">
      <w:pPr>
        <w:spacing w:line="276" w:lineRule="auto"/>
        <w:ind w:left="360"/>
        <w:rPr>
          <w:rFonts w:ascii="Arial" w:hAnsi="Arial" w:cs="Arial"/>
          <w:sz w:val="22"/>
          <w:szCs w:val="22"/>
        </w:rPr>
      </w:pPr>
    </w:p>
    <w:p w14:paraId="7737034F" w14:textId="77777777" w:rsidR="00DA7219" w:rsidRDefault="00DA7219" w:rsidP="007764D4">
      <w:pPr>
        <w:rPr>
          <w:rFonts w:ascii="Arial" w:hAnsi="Arial" w:cs="Arial"/>
          <w:b/>
          <w:bCs/>
          <w:color w:val="004684"/>
          <w:sz w:val="22"/>
          <w:szCs w:val="22"/>
        </w:rPr>
      </w:pPr>
    </w:p>
    <w:p w14:paraId="0BF2011C" w14:textId="673BABB4" w:rsidR="003D59D5" w:rsidRPr="008851BA" w:rsidRDefault="003D59D5" w:rsidP="007764D4">
      <w:pPr>
        <w:rPr>
          <w:rFonts w:ascii="Arial Black" w:hAnsi="Arial Black" w:cs="Arial"/>
          <w:b/>
          <w:bCs/>
          <w:color w:val="004684"/>
        </w:rPr>
      </w:pPr>
      <w:r w:rsidRPr="008851BA">
        <w:rPr>
          <w:rFonts w:ascii="Arial Black" w:hAnsi="Arial Black" w:cs="Arial"/>
          <w:b/>
          <w:bCs/>
          <w:color w:val="004684"/>
        </w:rPr>
        <w:t>REQUIRED TEXTBOOKS AND MATERIALS</w:t>
      </w:r>
    </w:p>
    <w:p w14:paraId="10A49419" w14:textId="7AE861EA" w:rsidR="00082631" w:rsidRPr="009A324B" w:rsidRDefault="00082631" w:rsidP="00082631">
      <w:pPr>
        <w:ind w:left="360"/>
        <w:rPr>
          <w:rFonts w:ascii="Arial" w:hAnsi="Arial" w:cs="Arial"/>
          <w:i/>
          <w:iCs/>
          <w:color w:val="7F7F7F" w:themeColor="text1" w:themeTint="80"/>
          <w:sz w:val="20"/>
          <w:szCs w:val="20"/>
        </w:rPr>
      </w:pPr>
      <w:r w:rsidRPr="00F640DD">
        <w:rPr>
          <w:rFonts w:ascii="Arial" w:hAnsi="Arial"/>
          <w:i/>
          <w:color w:val="7F7F7F" w:themeColor="text1" w:themeTint="80"/>
          <w:sz w:val="20"/>
        </w:rPr>
        <w:t>Any course-level subscriptions</w:t>
      </w:r>
      <w:r w:rsidR="00FF197F" w:rsidRPr="00F640DD">
        <w:rPr>
          <w:rFonts w:ascii="Arial" w:hAnsi="Arial"/>
          <w:i/>
          <w:color w:val="7F7F7F" w:themeColor="text1" w:themeTint="80"/>
          <w:sz w:val="20"/>
        </w:rPr>
        <w:t xml:space="preserve"> and tools linked in Blackboard Learn learning management system (LMS)</w:t>
      </w:r>
      <w:r w:rsidRPr="00F640DD">
        <w:rPr>
          <w:rFonts w:ascii="Arial" w:hAnsi="Arial"/>
          <w:i/>
          <w:color w:val="7F7F7F" w:themeColor="text1" w:themeTint="80"/>
          <w:sz w:val="20"/>
        </w:rPr>
        <w:t xml:space="preserve"> sh</w:t>
      </w:r>
      <w:r w:rsidR="00FF197F" w:rsidRPr="00F640DD">
        <w:rPr>
          <w:rFonts w:ascii="Arial" w:hAnsi="Arial"/>
          <w:i/>
          <w:color w:val="7F7F7F" w:themeColor="text1" w:themeTint="80"/>
          <w:sz w:val="20"/>
        </w:rPr>
        <w:t>ould be listed here. The Blackboard LMS must have</w:t>
      </w:r>
      <w:r w:rsidRPr="00F640DD">
        <w:rPr>
          <w:rFonts w:ascii="Arial" w:hAnsi="Arial"/>
          <w:i/>
          <w:color w:val="7F7F7F" w:themeColor="text1" w:themeTint="80"/>
          <w:sz w:val="20"/>
        </w:rPr>
        <w:t xml:space="preserve"> links to their </w:t>
      </w:r>
      <w:r w:rsidR="00FF197F" w:rsidRPr="00F640DD">
        <w:rPr>
          <w:rFonts w:ascii="Arial" w:hAnsi="Arial"/>
          <w:i/>
          <w:color w:val="7F7F7F" w:themeColor="text1" w:themeTint="80"/>
          <w:sz w:val="20"/>
        </w:rPr>
        <w:t xml:space="preserve">student data </w:t>
      </w:r>
      <w:r w:rsidRPr="00F640DD">
        <w:rPr>
          <w:rFonts w:ascii="Arial" w:hAnsi="Arial"/>
          <w:i/>
          <w:color w:val="7F7F7F" w:themeColor="text1" w:themeTint="80"/>
          <w:sz w:val="20"/>
        </w:rPr>
        <w:t xml:space="preserve">privacy </w:t>
      </w:r>
      <w:r w:rsidR="00FF197F" w:rsidRPr="00F640DD">
        <w:rPr>
          <w:rFonts w:ascii="Arial" w:hAnsi="Arial"/>
          <w:i/>
          <w:color w:val="7F7F7F" w:themeColor="text1" w:themeTint="80"/>
          <w:sz w:val="20"/>
        </w:rPr>
        <w:t>statement</w:t>
      </w:r>
      <w:r w:rsidRPr="00F640DD">
        <w:rPr>
          <w:rFonts w:ascii="Arial" w:hAnsi="Arial"/>
          <w:i/>
          <w:color w:val="7F7F7F" w:themeColor="text1" w:themeTint="80"/>
          <w:sz w:val="20"/>
        </w:rPr>
        <w:t>.</w:t>
      </w:r>
    </w:p>
    <w:p w14:paraId="5E2153BB" w14:textId="77777777" w:rsidR="003D59D5" w:rsidRPr="009F07B9" w:rsidRDefault="003D59D5" w:rsidP="007764D4">
      <w:pPr>
        <w:rPr>
          <w:rFonts w:ascii="Arial" w:hAnsi="Arial" w:cs="Arial"/>
          <w:sz w:val="22"/>
          <w:szCs w:val="22"/>
        </w:rPr>
      </w:pPr>
    </w:p>
    <w:p w14:paraId="3DDAEE4B" w14:textId="693D6547" w:rsidR="000E7F3E" w:rsidRPr="009A49E3" w:rsidRDefault="008A1465" w:rsidP="0011597B">
      <w:pPr>
        <w:tabs>
          <w:tab w:val="left" w:pos="3420"/>
        </w:tabs>
        <w:ind w:left="360"/>
        <w:rPr>
          <w:rFonts w:ascii="Arial" w:hAnsi="Arial" w:cs="Arial"/>
          <w:b/>
          <w:bCs/>
          <w:sz w:val="22"/>
          <w:szCs w:val="22"/>
        </w:rPr>
      </w:pPr>
      <w:r w:rsidRPr="009A49E3">
        <w:rPr>
          <w:rFonts w:ascii="Arial" w:hAnsi="Arial" w:cs="Arial"/>
          <w:b/>
          <w:bCs/>
          <w:sz w:val="22"/>
          <w:szCs w:val="22"/>
        </w:rPr>
        <w:t>REQUIRED TEXTS:</w:t>
      </w:r>
      <w:r w:rsidR="003D59D5" w:rsidRPr="009A49E3">
        <w:rPr>
          <w:rFonts w:ascii="Arial" w:hAnsi="Arial" w:cs="Arial"/>
          <w:b/>
          <w:bCs/>
          <w:sz w:val="22"/>
          <w:szCs w:val="22"/>
        </w:rPr>
        <w:tab/>
      </w:r>
    </w:p>
    <w:p w14:paraId="47B91A7D" w14:textId="77777777" w:rsidR="000E7F3E" w:rsidRDefault="000E7F3E" w:rsidP="0011597B">
      <w:pPr>
        <w:tabs>
          <w:tab w:val="left" w:pos="3420"/>
        </w:tabs>
        <w:ind w:left="360"/>
        <w:rPr>
          <w:rFonts w:ascii="Arial" w:hAnsi="Arial" w:cs="Arial"/>
          <w:sz w:val="22"/>
          <w:szCs w:val="22"/>
        </w:rPr>
      </w:pPr>
    </w:p>
    <w:p w14:paraId="4E933CB6" w14:textId="77777777" w:rsidR="00D814E7" w:rsidRPr="00D814E7" w:rsidRDefault="00D814E7" w:rsidP="00D814E7">
      <w:pPr>
        <w:ind w:left="720"/>
        <w:rPr>
          <w:rFonts w:ascii="Times New Roman" w:eastAsia="Times New Roman" w:hAnsi="Times New Roman" w:cs="Times New Roman"/>
        </w:rPr>
      </w:pPr>
      <w:proofErr w:type="spellStart"/>
      <w:r w:rsidRPr="00D814E7">
        <w:rPr>
          <w:rFonts w:ascii="Arial" w:eastAsia="Times New Roman" w:hAnsi="Arial" w:cs="Arial"/>
          <w:color w:val="000000"/>
          <w:sz w:val="22"/>
          <w:szCs w:val="22"/>
        </w:rPr>
        <w:t>Keim</w:t>
      </w:r>
      <w:proofErr w:type="spellEnd"/>
      <w:r w:rsidRPr="00D814E7">
        <w:rPr>
          <w:rFonts w:ascii="Arial" w:eastAsia="Times New Roman" w:hAnsi="Arial" w:cs="Arial"/>
          <w:color w:val="000000"/>
          <w:sz w:val="22"/>
          <w:szCs w:val="22"/>
        </w:rPr>
        <w:t xml:space="preserve">, D. (2010). </w:t>
      </w:r>
      <w:r w:rsidRPr="00D814E7">
        <w:rPr>
          <w:rFonts w:ascii="Arial" w:eastAsia="Times New Roman" w:hAnsi="Arial" w:cs="Arial"/>
          <w:i/>
          <w:iCs/>
          <w:color w:val="000000"/>
          <w:sz w:val="22"/>
          <w:szCs w:val="22"/>
        </w:rPr>
        <w:t>Mastering the information age solving problems with visual analytics</w:t>
      </w:r>
      <w:r w:rsidRPr="00D814E7">
        <w:rPr>
          <w:rFonts w:ascii="Arial" w:eastAsia="Times New Roman" w:hAnsi="Arial" w:cs="Arial"/>
          <w:color w:val="000000"/>
          <w:sz w:val="22"/>
          <w:szCs w:val="22"/>
        </w:rPr>
        <w:t xml:space="preserve">. </w:t>
      </w:r>
      <w:proofErr w:type="spellStart"/>
      <w:r w:rsidRPr="00D814E7">
        <w:rPr>
          <w:rFonts w:ascii="Arial" w:eastAsia="Times New Roman" w:hAnsi="Arial" w:cs="Arial"/>
          <w:color w:val="000000"/>
          <w:sz w:val="22"/>
          <w:szCs w:val="22"/>
        </w:rPr>
        <w:t>Eurographics</w:t>
      </w:r>
      <w:proofErr w:type="spellEnd"/>
      <w:r w:rsidRPr="00D814E7">
        <w:rPr>
          <w:rFonts w:ascii="Arial" w:eastAsia="Times New Roman" w:hAnsi="Arial" w:cs="Arial"/>
          <w:color w:val="000000"/>
          <w:sz w:val="22"/>
          <w:szCs w:val="22"/>
        </w:rPr>
        <w:t xml:space="preserve"> Association. </w:t>
      </w:r>
    </w:p>
    <w:p w14:paraId="018CF28E" w14:textId="77777777" w:rsidR="00D814E7" w:rsidRPr="00D814E7" w:rsidRDefault="00D814E7" w:rsidP="00D814E7">
      <w:pPr>
        <w:rPr>
          <w:rFonts w:ascii="Times New Roman" w:eastAsia="Times New Roman" w:hAnsi="Times New Roman" w:cs="Times New Roman"/>
        </w:rPr>
      </w:pPr>
    </w:p>
    <w:p w14:paraId="1741DC4C" w14:textId="77777777" w:rsidR="00D814E7" w:rsidRPr="00D814E7" w:rsidRDefault="00D814E7" w:rsidP="00D814E7">
      <w:pPr>
        <w:ind w:left="567" w:firstLine="153"/>
        <w:rPr>
          <w:rFonts w:ascii="Times New Roman" w:eastAsia="Times New Roman" w:hAnsi="Times New Roman" w:cs="Times New Roman"/>
        </w:rPr>
      </w:pPr>
      <w:r w:rsidRPr="00D814E7">
        <w:rPr>
          <w:rFonts w:ascii="Arial" w:eastAsia="Times New Roman" w:hAnsi="Arial" w:cs="Arial"/>
          <w:color w:val="000000"/>
          <w:sz w:val="22"/>
          <w:szCs w:val="22"/>
        </w:rPr>
        <w:t xml:space="preserve">McKinney, W. (2017). </w:t>
      </w:r>
      <w:r w:rsidRPr="00D814E7">
        <w:rPr>
          <w:rFonts w:ascii="Arial" w:eastAsia="Times New Roman" w:hAnsi="Arial" w:cs="Arial"/>
          <w:i/>
          <w:iCs/>
          <w:color w:val="000000"/>
          <w:sz w:val="22"/>
          <w:szCs w:val="22"/>
        </w:rPr>
        <w:t>Python for data analysis, 2nd Edition</w:t>
      </w:r>
      <w:r w:rsidRPr="00D814E7">
        <w:rPr>
          <w:rFonts w:ascii="Arial" w:eastAsia="Times New Roman" w:hAnsi="Arial" w:cs="Arial"/>
          <w:color w:val="000000"/>
          <w:sz w:val="22"/>
          <w:szCs w:val="22"/>
        </w:rPr>
        <w:t xml:space="preserve"> (2</w:t>
      </w:r>
      <w:proofErr w:type="gramStart"/>
      <w:r w:rsidRPr="00D814E7">
        <w:rPr>
          <w:rFonts w:ascii="Arial" w:eastAsia="Times New Roman" w:hAnsi="Arial" w:cs="Arial"/>
          <w:color w:val="000000"/>
          <w:sz w:val="22"/>
          <w:szCs w:val="22"/>
        </w:rPr>
        <w:t>nd )</w:t>
      </w:r>
      <w:proofErr w:type="gramEnd"/>
      <w:r w:rsidRPr="00D814E7">
        <w:rPr>
          <w:rFonts w:ascii="Arial" w:eastAsia="Times New Roman" w:hAnsi="Arial" w:cs="Arial"/>
          <w:color w:val="000000"/>
          <w:sz w:val="22"/>
          <w:szCs w:val="22"/>
        </w:rPr>
        <w:t>. O'Reilly Media, Inc</w:t>
      </w:r>
      <w:r w:rsidRPr="00D814E7">
        <w:rPr>
          <w:rFonts w:ascii="Times New Roman" w:eastAsia="Times New Roman" w:hAnsi="Times New Roman" w:cs="Times New Roman"/>
          <w:color w:val="000000"/>
        </w:rPr>
        <w:t>. </w:t>
      </w:r>
    </w:p>
    <w:p w14:paraId="7AB6BE47" w14:textId="33FE8FC7" w:rsidR="003D59D5" w:rsidRDefault="00D814E7" w:rsidP="00D814E7">
      <w:pPr>
        <w:tabs>
          <w:tab w:val="left" w:pos="720"/>
          <w:tab w:val="left" w:pos="3420"/>
        </w:tabs>
        <w:ind w:left="720" w:hanging="90"/>
        <w:rPr>
          <w:rFonts w:ascii="Arial" w:eastAsia="Times New Roman" w:hAnsi="Arial" w:cs="Arial"/>
          <w:color w:val="000000"/>
          <w:sz w:val="22"/>
          <w:szCs w:val="22"/>
        </w:rPr>
      </w:pPr>
      <w:r w:rsidRPr="00D814E7">
        <w:rPr>
          <w:rFonts w:ascii="Times New Roman" w:eastAsia="Times New Roman" w:hAnsi="Times New Roman" w:cs="Times New Roman"/>
        </w:rPr>
        <w:br/>
      </w:r>
      <w:proofErr w:type="spellStart"/>
      <w:r w:rsidRPr="00D814E7">
        <w:rPr>
          <w:rFonts w:ascii="Arial" w:eastAsia="Times New Roman" w:hAnsi="Arial" w:cs="Arial"/>
          <w:color w:val="000000"/>
          <w:sz w:val="22"/>
          <w:szCs w:val="22"/>
        </w:rPr>
        <w:t>Vanderplas</w:t>
      </w:r>
      <w:proofErr w:type="spellEnd"/>
      <w:r w:rsidRPr="00D814E7">
        <w:rPr>
          <w:rFonts w:ascii="Arial" w:eastAsia="Times New Roman" w:hAnsi="Arial" w:cs="Arial"/>
          <w:color w:val="000000"/>
          <w:sz w:val="22"/>
          <w:szCs w:val="22"/>
        </w:rPr>
        <w:t xml:space="preserve">, J. T. (2017). </w:t>
      </w:r>
      <w:r w:rsidRPr="00D814E7">
        <w:rPr>
          <w:rFonts w:ascii="Arial" w:eastAsia="Times New Roman" w:hAnsi="Arial" w:cs="Arial"/>
          <w:i/>
          <w:iCs/>
          <w:color w:val="000000"/>
          <w:sz w:val="22"/>
          <w:szCs w:val="22"/>
        </w:rPr>
        <w:t>Python data science handbook: essential tools for working with data</w:t>
      </w:r>
      <w:r w:rsidRPr="00D814E7">
        <w:rPr>
          <w:rFonts w:ascii="Arial" w:eastAsia="Times New Roman" w:hAnsi="Arial" w:cs="Arial"/>
          <w:color w:val="000000"/>
          <w:sz w:val="22"/>
          <w:szCs w:val="22"/>
        </w:rPr>
        <w:t>. O'Reilly.</w:t>
      </w:r>
    </w:p>
    <w:p w14:paraId="47DE923F" w14:textId="77777777" w:rsidR="00D814E7" w:rsidRPr="009F07B9" w:rsidRDefault="00D814E7" w:rsidP="00D814E7">
      <w:pPr>
        <w:tabs>
          <w:tab w:val="left" w:pos="3420"/>
        </w:tabs>
        <w:ind w:left="360"/>
        <w:rPr>
          <w:rFonts w:ascii="Arial" w:hAnsi="Arial" w:cs="Arial"/>
          <w:sz w:val="22"/>
          <w:szCs w:val="22"/>
        </w:rPr>
      </w:pPr>
    </w:p>
    <w:p w14:paraId="02BC64DE" w14:textId="4190310A" w:rsidR="000E7F3E" w:rsidRPr="009A49E3" w:rsidRDefault="008A1465" w:rsidP="0011597B">
      <w:pPr>
        <w:tabs>
          <w:tab w:val="left" w:pos="3420"/>
        </w:tabs>
        <w:ind w:left="360"/>
        <w:rPr>
          <w:rFonts w:ascii="Arial" w:hAnsi="Arial" w:cs="Arial"/>
          <w:b/>
          <w:bCs/>
          <w:sz w:val="22"/>
          <w:szCs w:val="22"/>
        </w:rPr>
      </w:pPr>
      <w:r w:rsidRPr="009A49E3">
        <w:rPr>
          <w:rFonts w:ascii="Arial" w:hAnsi="Arial" w:cs="Arial"/>
          <w:b/>
          <w:bCs/>
          <w:sz w:val="22"/>
          <w:szCs w:val="22"/>
        </w:rPr>
        <w:t>REQUIRED MATERIALS:</w:t>
      </w:r>
      <w:r w:rsidR="003D59D5" w:rsidRPr="009A49E3">
        <w:rPr>
          <w:rFonts w:ascii="Arial" w:hAnsi="Arial" w:cs="Arial"/>
          <w:b/>
          <w:bCs/>
          <w:sz w:val="22"/>
          <w:szCs w:val="22"/>
        </w:rPr>
        <w:tab/>
      </w:r>
    </w:p>
    <w:p w14:paraId="25AC554B" w14:textId="77777777" w:rsidR="000E7F3E" w:rsidRDefault="000E7F3E" w:rsidP="0011597B">
      <w:pPr>
        <w:tabs>
          <w:tab w:val="left" w:pos="3420"/>
        </w:tabs>
        <w:ind w:left="360"/>
        <w:rPr>
          <w:rFonts w:ascii="Arial" w:hAnsi="Arial" w:cs="Arial"/>
          <w:sz w:val="22"/>
          <w:szCs w:val="22"/>
        </w:rPr>
      </w:pPr>
    </w:p>
    <w:p w14:paraId="7A4C5259" w14:textId="10764E73" w:rsidR="003D59D5" w:rsidRPr="009F07B9" w:rsidRDefault="0011597B" w:rsidP="000E7F3E">
      <w:pPr>
        <w:tabs>
          <w:tab w:val="left" w:pos="3420"/>
        </w:tabs>
        <w:ind w:left="720"/>
        <w:rPr>
          <w:rFonts w:ascii="Arial" w:hAnsi="Arial" w:cs="Arial"/>
          <w:sz w:val="22"/>
          <w:szCs w:val="22"/>
        </w:rPr>
      </w:pPr>
      <w:r>
        <w:rPr>
          <w:rFonts w:ascii="Arial" w:hAnsi="Arial" w:cs="Arial"/>
          <w:sz w:val="22"/>
          <w:szCs w:val="22"/>
        </w:rPr>
        <w:fldChar w:fldCharType="begin">
          <w:ffData>
            <w:name w:val="Text17"/>
            <w:enabled/>
            <w:calcOnExit w:val="0"/>
            <w:textInput/>
          </w:ffData>
        </w:fldChar>
      </w:r>
      <w:bookmarkStart w:id="16" w:name="Text17"/>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6"/>
    </w:p>
    <w:p w14:paraId="2CEA5EB6" w14:textId="77777777" w:rsidR="00535576" w:rsidRPr="009F07B9" w:rsidRDefault="00535576" w:rsidP="0011597B">
      <w:pPr>
        <w:tabs>
          <w:tab w:val="left" w:pos="3420"/>
        </w:tabs>
        <w:spacing w:line="276" w:lineRule="auto"/>
        <w:ind w:left="360"/>
        <w:rPr>
          <w:rFonts w:ascii="Arial" w:hAnsi="Arial" w:cs="Arial"/>
          <w:sz w:val="22"/>
          <w:szCs w:val="22"/>
        </w:rPr>
      </w:pPr>
    </w:p>
    <w:p w14:paraId="18899B6C" w14:textId="77777777" w:rsidR="00DA7219" w:rsidRDefault="00DA7219" w:rsidP="007764D4">
      <w:pPr>
        <w:rPr>
          <w:rFonts w:ascii="Arial" w:hAnsi="Arial" w:cs="Arial"/>
          <w:b/>
          <w:bCs/>
          <w:color w:val="004684"/>
          <w:sz w:val="22"/>
          <w:szCs w:val="22"/>
        </w:rPr>
      </w:pPr>
    </w:p>
    <w:p w14:paraId="70E108D0" w14:textId="1486F59F" w:rsidR="00AD420A" w:rsidRPr="008851BA" w:rsidRDefault="00AD420A" w:rsidP="007764D4">
      <w:pPr>
        <w:rPr>
          <w:rFonts w:ascii="Arial Black" w:hAnsi="Arial Black" w:cs="Arial"/>
          <w:b/>
          <w:bCs/>
          <w:color w:val="004684"/>
        </w:rPr>
      </w:pPr>
      <w:r w:rsidRPr="008851BA">
        <w:rPr>
          <w:rFonts w:ascii="Arial Black" w:hAnsi="Arial Black" w:cs="Arial"/>
          <w:b/>
          <w:bCs/>
          <w:color w:val="004684"/>
        </w:rPr>
        <w:lastRenderedPageBreak/>
        <w:t>SUGGESTED COURSE MATERIALS</w:t>
      </w:r>
    </w:p>
    <w:p w14:paraId="041BF619" w14:textId="77777777" w:rsidR="00AD420A" w:rsidRPr="009F07B9" w:rsidRDefault="00AD420A" w:rsidP="007764D4">
      <w:pPr>
        <w:rPr>
          <w:rFonts w:ascii="Arial" w:hAnsi="Arial" w:cs="Arial"/>
          <w:sz w:val="22"/>
          <w:szCs w:val="22"/>
        </w:rPr>
      </w:pPr>
    </w:p>
    <w:p w14:paraId="3C05E6CF" w14:textId="36F9FA28" w:rsidR="000E7F3E" w:rsidRPr="009A49E3" w:rsidRDefault="005178EC" w:rsidP="0011597B">
      <w:pPr>
        <w:tabs>
          <w:tab w:val="left" w:pos="3420"/>
        </w:tabs>
        <w:ind w:left="360"/>
        <w:rPr>
          <w:rFonts w:ascii="Arial" w:hAnsi="Arial" w:cs="Arial"/>
          <w:b/>
          <w:bCs/>
          <w:sz w:val="22"/>
          <w:szCs w:val="22"/>
        </w:rPr>
      </w:pPr>
      <w:r w:rsidRPr="009A49E3">
        <w:rPr>
          <w:rFonts w:ascii="Arial" w:hAnsi="Arial" w:cs="Arial"/>
          <w:b/>
          <w:bCs/>
          <w:sz w:val="22"/>
          <w:szCs w:val="22"/>
        </w:rPr>
        <w:t>SUGGESTED READINGS/TEXTS:</w:t>
      </w:r>
      <w:r w:rsidRPr="009A49E3">
        <w:rPr>
          <w:rFonts w:ascii="Arial" w:hAnsi="Arial" w:cs="Arial"/>
          <w:b/>
          <w:bCs/>
          <w:sz w:val="22"/>
          <w:szCs w:val="22"/>
        </w:rPr>
        <w:tab/>
      </w:r>
    </w:p>
    <w:p w14:paraId="116E36FB" w14:textId="77777777" w:rsidR="000E7F3E" w:rsidRDefault="000E7F3E" w:rsidP="0011597B">
      <w:pPr>
        <w:tabs>
          <w:tab w:val="left" w:pos="3420"/>
        </w:tabs>
        <w:ind w:left="360"/>
        <w:rPr>
          <w:rFonts w:ascii="Arial" w:hAnsi="Arial" w:cs="Arial"/>
          <w:sz w:val="22"/>
          <w:szCs w:val="22"/>
        </w:rPr>
      </w:pPr>
    </w:p>
    <w:p w14:paraId="3FBCCB2A" w14:textId="497465B2" w:rsidR="00AD420A" w:rsidRPr="009F07B9" w:rsidRDefault="0011597B" w:rsidP="000E7F3E">
      <w:pPr>
        <w:tabs>
          <w:tab w:val="left" w:pos="3420"/>
        </w:tabs>
        <w:ind w:left="720"/>
        <w:rPr>
          <w:rFonts w:ascii="Arial" w:hAnsi="Arial" w:cs="Arial"/>
          <w:sz w:val="22"/>
          <w:szCs w:val="22"/>
        </w:rPr>
      </w:pPr>
      <w:r>
        <w:rPr>
          <w:rFonts w:ascii="Arial" w:hAnsi="Arial" w:cs="Arial"/>
          <w:sz w:val="22"/>
          <w:szCs w:val="22"/>
        </w:rPr>
        <w:fldChar w:fldCharType="begin">
          <w:ffData>
            <w:name w:val="Text18"/>
            <w:enabled/>
            <w:calcOnExit w:val="0"/>
            <w:textInput/>
          </w:ffData>
        </w:fldChar>
      </w:r>
      <w:bookmarkStart w:id="17" w:name="Text18"/>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7"/>
    </w:p>
    <w:p w14:paraId="48CAD8EF" w14:textId="77777777" w:rsidR="00AD420A" w:rsidRPr="009F07B9" w:rsidRDefault="00AD420A" w:rsidP="0011597B">
      <w:pPr>
        <w:tabs>
          <w:tab w:val="left" w:pos="3420"/>
        </w:tabs>
        <w:ind w:left="360"/>
        <w:rPr>
          <w:rFonts w:ascii="Arial" w:hAnsi="Arial" w:cs="Arial"/>
          <w:sz w:val="22"/>
          <w:szCs w:val="22"/>
        </w:rPr>
      </w:pPr>
    </w:p>
    <w:p w14:paraId="4EAA78EC" w14:textId="714CF871" w:rsidR="000E7F3E" w:rsidRPr="009A49E3" w:rsidRDefault="005178EC" w:rsidP="0011597B">
      <w:pPr>
        <w:tabs>
          <w:tab w:val="left" w:pos="3420"/>
        </w:tabs>
        <w:ind w:left="360"/>
        <w:rPr>
          <w:rFonts w:ascii="Arial" w:hAnsi="Arial" w:cs="Arial"/>
          <w:b/>
          <w:bCs/>
          <w:sz w:val="22"/>
          <w:szCs w:val="22"/>
        </w:rPr>
      </w:pPr>
      <w:r w:rsidRPr="009A49E3">
        <w:rPr>
          <w:rFonts w:ascii="Arial" w:hAnsi="Arial" w:cs="Arial"/>
          <w:b/>
          <w:bCs/>
          <w:sz w:val="22"/>
          <w:szCs w:val="22"/>
        </w:rPr>
        <w:t>SUGGESTED MATERIALS:</w:t>
      </w:r>
      <w:r w:rsidR="00AD420A" w:rsidRPr="009A49E3">
        <w:rPr>
          <w:rFonts w:ascii="Arial" w:hAnsi="Arial" w:cs="Arial"/>
          <w:b/>
          <w:bCs/>
          <w:sz w:val="22"/>
          <w:szCs w:val="22"/>
        </w:rPr>
        <w:tab/>
      </w:r>
    </w:p>
    <w:p w14:paraId="4DDEA26E" w14:textId="77777777" w:rsidR="000E7F3E" w:rsidRDefault="000E7F3E" w:rsidP="0011597B">
      <w:pPr>
        <w:tabs>
          <w:tab w:val="left" w:pos="3420"/>
        </w:tabs>
        <w:ind w:left="360"/>
        <w:rPr>
          <w:rFonts w:ascii="Arial" w:hAnsi="Arial" w:cs="Arial"/>
          <w:sz w:val="22"/>
          <w:szCs w:val="22"/>
        </w:rPr>
      </w:pPr>
    </w:p>
    <w:p w14:paraId="28F11806" w14:textId="7CEDE7B2" w:rsidR="00AD420A" w:rsidRPr="009F07B9" w:rsidRDefault="0011597B" w:rsidP="000E7F3E">
      <w:pPr>
        <w:tabs>
          <w:tab w:val="left" w:pos="3420"/>
        </w:tabs>
        <w:ind w:left="720"/>
        <w:rPr>
          <w:rFonts w:ascii="Arial" w:hAnsi="Arial" w:cs="Arial"/>
          <w:sz w:val="22"/>
          <w:szCs w:val="22"/>
        </w:rPr>
      </w:pPr>
      <w:r>
        <w:rPr>
          <w:rFonts w:ascii="Arial" w:hAnsi="Arial" w:cs="Arial"/>
          <w:sz w:val="22"/>
          <w:szCs w:val="22"/>
        </w:rPr>
        <w:fldChar w:fldCharType="begin">
          <w:ffData>
            <w:name w:val="Text19"/>
            <w:enabled/>
            <w:calcOnExit w:val="0"/>
            <w:textInput/>
          </w:ffData>
        </w:fldChar>
      </w:r>
      <w:bookmarkStart w:id="18" w:name="Text19"/>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8"/>
    </w:p>
    <w:p w14:paraId="5B6C724E" w14:textId="77777777" w:rsidR="00535576" w:rsidRPr="009F07B9" w:rsidRDefault="00535576" w:rsidP="00FF362C">
      <w:pPr>
        <w:tabs>
          <w:tab w:val="left" w:pos="3420"/>
        </w:tabs>
        <w:spacing w:line="276" w:lineRule="auto"/>
        <w:rPr>
          <w:rFonts w:ascii="Arial" w:hAnsi="Arial" w:cs="Arial"/>
          <w:sz w:val="22"/>
          <w:szCs w:val="22"/>
        </w:rPr>
      </w:pPr>
    </w:p>
    <w:p w14:paraId="405271C7" w14:textId="77777777" w:rsidR="00DA7219" w:rsidRDefault="00DA7219" w:rsidP="007764D4">
      <w:pPr>
        <w:rPr>
          <w:rFonts w:ascii="Arial" w:hAnsi="Arial" w:cs="Arial"/>
          <w:b/>
          <w:bCs/>
          <w:color w:val="004684"/>
          <w:sz w:val="22"/>
          <w:szCs w:val="22"/>
        </w:rPr>
      </w:pPr>
    </w:p>
    <w:p w14:paraId="7C19800C" w14:textId="721C3CB9" w:rsidR="0000375D" w:rsidRPr="008851BA" w:rsidRDefault="00AD420A" w:rsidP="007764D4">
      <w:pPr>
        <w:rPr>
          <w:rFonts w:ascii="Arial Black" w:hAnsi="Arial Black" w:cs="Arial"/>
          <w:b/>
          <w:bCs/>
          <w:color w:val="004684"/>
        </w:rPr>
      </w:pPr>
      <w:r w:rsidRPr="008851BA">
        <w:rPr>
          <w:rFonts w:ascii="Arial Black" w:hAnsi="Arial Black" w:cs="Arial"/>
          <w:b/>
          <w:bCs/>
          <w:color w:val="004684"/>
        </w:rPr>
        <w:t>GRADING POLICY</w:t>
      </w:r>
    </w:p>
    <w:p w14:paraId="165A9ACB" w14:textId="2CF10DA0" w:rsidR="0000375D" w:rsidRPr="009F07B9" w:rsidRDefault="0000375D" w:rsidP="007764D4">
      <w:pPr>
        <w:rPr>
          <w:rFonts w:ascii="Arial" w:hAnsi="Arial" w:cs="Arial"/>
          <w:sz w:val="22"/>
          <w:szCs w:val="22"/>
        </w:rPr>
      </w:pPr>
    </w:p>
    <w:p w14:paraId="33DF6C93" w14:textId="4693A40F" w:rsidR="00576F2E" w:rsidRPr="009F07B9" w:rsidRDefault="005178EC" w:rsidP="00535576">
      <w:pPr>
        <w:ind w:left="360"/>
        <w:rPr>
          <w:rFonts w:ascii="Arial" w:hAnsi="Arial" w:cs="Arial"/>
          <w:b/>
          <w:bCs/>
          <w:sz w:val="22"/>
          <w:szCs w:val="22"/>
        </w:rPr>
      </w:pPr>
      <w:r w:rsidRPr="009F07B9">
        <w:rPr>
          <w:rFonts w:ascii="Arial" w:hAnsi="Arial" w:cs="Arial"/>
          <w:b/>
          <w:bCs/>
          <w:sz w:val="22"/>
          <w:szCs w:val="22"/>
        </w:rPr>
        <w:t>ASSIGNMENTS AND GRADING POLICY</w:t>
      </w:r>
    </w:p>
    <w:p w14:paraId="5289CA57" w14:textId="0B244406" w:rsidR="00663079" w:rsidRPr="009F07B9" w:rsidRDefault="00663079" w:rsidP="007764D4">
      <w:pPr>
        <w:rPr>
          <w:rFonts w:ascii="Arial" w:hAnsi="Arial" w:cs="Arial"/>
          <w:sz w:val="22"/>
          <w:szCs w:val="22"/>
        </w:rPr>
      </w:pPr>
    </w:p>
    <w:tbl>
      <w:tblPr>
        <w:tblStyle w:val="TableGrid"/>
        <w:tblW w:w="0" w:type="auto"/>
        <w:tblInd w:w="715" w:type="dxa"/>
        <w:tblLook w:val="04A0" w:firstRow="1" w:lastRow="0" w:firstColumn="1" w:lastColumn="0" w:noHBand="0" w:noVBand="1"/>
      </w:tblPr>
      <w:tblGrid>
        <w:gridCol w:w="2160"/>
        <w:gridCol w:w="630"/>
        <w:gridCol w:w="270"/>
        <w:gridCol w:w="2070"/>
        <w:gridCol w:w="630"/>
      </w:tblGrid>
      <w:tr w:rsidR="001C5787" w:rsidRPr="009F07B9" w14:paraId="2D4F617B" w14:textId="77777777" w:rsidTr="00F640DD">
        <w:tc>
          <w:tcPr>
            <w:tcW w:w="2160" w:type="dxa"/>
          </w:tcPr>
          <w:p w14:paraId="047A2D73" w14:textId="5FBE01AB"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94% and above</w:t>
            </w:r>
          </w:p>
        </w:tc>
        <w:tc>
          <w:tcPr>
            <w:tcW w:w="630" w:type="dxa"/>
          </w:tcPr>
          <w:p w14:paraId="5E2E3838" w14:textId="0428B12F"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A</w:t>
            </w:r>
          </w:p>
        </w:tc>
        <w:tc>
          <w:tcPr>
            <w:tcW w:w="270" w:type="dxa"/>
            <w:shd w:val="clear" w:color="auto" w:fill="404040" w:themeFill="text1" w:themeFillTint="BF"/>
          </w:tcPr>
          <w:p w14:paraId="308AFE1A"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2E2F92F6" w14:textId="78675DEB"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76% - 74%</w:t>
            </w:r>
          </w:p>
        </w:tc>
        <w:tc>
          <w:tcPr>
            <w:tcW w:w="630" w:type="dxa"/>
          </w:tcPr>
          <w:p w14:paraId="7225C04E" w14:textId="52439E3D"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C</w:t>
            </w:r>
          </w:p>
        </w:tc>
      </w:tr>
      <w:tr w:rsidR="001C5787" w:rsidRPr="009F07B9" w14:paraId="634FA34E" w14:textId="77777777" w:rsidTr="00DF31DC">
        <w:tc>
          <w:tcPr>
            <w:tcW w:w="2160" w:type="dxa"/>
          </w:tcPr>
          <w:p w14:paraId="595B69F3" w14:textId="4550C7CF"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93% - 90%</w:t>
            </w:r>
          </w:p>
        </w:tc>
        <w:tc>
          <w:tcPr>
            <w:tcW w:w="630" w:type="dxa"/>
          </w:tcPr>
          <w:p w14:paraId="22FC66F2" w14:textId="28220230"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A-</w:t>
            </w:r>
          </w:p>
        </w:tc>
        <w:tc>
          <w:tcPr>
            <w:tcW w:w="270" w:type="dxa"/>
            <w:shd w:val="clear" w:color="auto" w:fill="404040" w:themeFill="text1" w:themeFillTint="BF"/>
          </w:tcPr>
          <w:p w14:paraId="2803A0A5"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48061952" w14:textId="5F42FD7D"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73% - 70%</w:t>
            </w:r>
          </w:p>
        </w:tc>
        <w:tc>
          <w:tcPr>
            <w:tcW w:w="630" w:type="dxa"/>
          </w:tcPr>
          <w:p w14:paraId="2D063C9A" w14:textId="071A5E02"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C-</w:t>
            </w:r>
          </w:p>
        </w:tc>
      </w:tr>
      <w:tr w:rsidR="001C5787" w:rsidRPr="009F07B9" w14:paraId="541CD43D" w14:textId="77777777" w:rsidTr="00DF31DC">
        <w:tc>
          <w:tcPr>
            <w:tcW w:w="2160" w:type="dxa"/>
          </w:tcPr>
          <w:p w14:paraId="0138CC7E" w14:textId="7F999E18"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89% - 87%</w:t>
            </w:r>
          </w:p>
        </w:tc>
        <w:tc>
          <w:tcPr>
            <w:tcW w:w="630" w:type="dxa"/>
          </w:tcPr>
          <w:p w14:paraId="7B09B97D" w14:textId="3BBAA210"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B+</w:t>
            </w:r>
          </w:p>
        </w:tc>
        <w:tc>
          <w:tcPr>
            <w:tcW w:w="270" w:type="dxa"/>
            <w:shd w:val="clear" w:color="auto" w:fill="404040" w:themeFill="text1" w:themeFillTint="BF"/>
          </w:tcPr>
          <w:p w14:paraId="7EC7C8EF"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3F1DE7B3" w14:textId="2E369390"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69% - 67%</w:t>
            </w:r>
          </w:p>
        </w:tc>
        <w:tc>
          <w:tcPr>
            <w:tcW w:w="630" w:type="dxa"/>
          </w:tcPr>
          <w:p w14:paraId="794E83A2" w14:textId="425D989F"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D+</w:t>
            </w:r>
          </w:p>
        </w:tc>
      </w:tr>
      <w:tr w:rsidR="001C5787" w:rsidRPr="009F07B9" w14:paraId="3AE46701" w14:textId="77777777" w:rsidTr="00DF31DC">
        <w:tc>
          <w:tcPr>
            <w:tcW w:w="2160" w:type="dxa"/>
          </w:tcPr>
          <w:p w14:paraId="710701B2" w14:textId="0752065A"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86% - 84%</w:t>
            </w:r>
          </w:p>
        </w:tc>
        <w:tc>
          <w:tcPr>
            <w:tcW w:w="630" w:type="dxa"/>
          </w:tcPr>
          <w:p w14:paraId="34D90C31" w14:textId="01E80341"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B</w:t>
            </w:r>
          </w:p>
        </w:tc>
        <w:tc>
          <w:tcPr>
            <w:tcW w:w="270" w:type="dxa"/>
            <w:shd w:val="clear" w:color="auto" w:fill="404040" w:themeFill="text1" w:themeFillTint="BF"/>
          </w:tcPr>
          <w:p w14:paraId="7D5C4763"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05B57777" w14:textId="51747FEB"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66% - 64%</w:t>
            </w:r>
          </w:p>
        </w:tc>
        <w:tc>
          <w:tcPr>
            <w:tcW w:w="630" w:type="dxa"/>
          </w:tcPr>
          <w:p w14:paraId="1DB4C488" w14:textId="1BB4E11C"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D</w:t>
            </w:r>
          </w:p>
        </w:tc>
      </w:tr>
      <w:tr w:rsidR="001C5787" w:rsidRPr="009F07B9" w14:paraId="246A769F" w14:textId="77777777" w:rsidTr="00DF31DC">
        <w:tc>
          <w:tcPr>
            <w:tcW w:w="2160" w:type="dxa"/>
          </w:tcPr>
          <w:p w14:paraId="675063C8" w14:textId="0B9FCE76"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83% - 80%</w:t>
            </w:r>
          </w:p>
        </w:tc>
        <w:tc>
          <w:tcPr>
            <w:tcW w:w="630" w:type="dxa"/>
          </w:tcPr>
          <w:p w14:paraId="1210E85E" w14:textId="3CD17402"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B-</w:t>
            </w:r>
          </w:p>
        </w:tc>
        <w:tc>
          <w:tcPr>
            <w:tcW w:w="270" w:type="dxa"/>
            <w:shd w:val="clear" w:color="auto" w:fill="404040" w:themeFill="text1" w:themeFillTint="BF"/>
          </w:tcPr>
          <w:p w14:paraId="1E794D6F"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2DAF2987" w14:textId="582BAC2E"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63% - 0%</w:t>
            </w:r>
          </w:p>
        </w:tc>
        <w:tc>
          <w:tcPr>
            <w:tcW w:w="630" w:type="dxa"/>
          </w:tcPr>
          <w:p w14:paraId="33D8EF8B" w14:textId="052C9E61"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F</w:t>
            </w:r>
          </w:p>
        </w:tc>
      </w:tr>
      <w:tr w:rsidR="001C5787" w:rsidRPr="009F07B9" w14:paraId="18457A01" w14:textId="77777777" w:rsidTr="00DF31DC">
        <w:tc>
          <w:tcPr>
            <w:tcW w:w="2160" w:type="dxa"/>
          </w:tcPr>
          <w:p w14:paraId="23558469" w14:textId="75C7DA43"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r w:rsidRPr="009F07B9">
              <w:rPr>
                <w:rFonts w:ascii="Arial" w:hAnsi="Arial" w:cs="Arial"/>
                <w:sz w:val="22"/>
                <w:szCs w:val="22"/>
              </w:rPr>
              <w:t>79% - 77%</w:t>
            </w:r>
          </w:p>
        </w:tc>
        <w:tc>
          <w:tcPr>
            <w:tcW w:w="630" w:type="dxa"/>
          </w:tcPr>
          <w:p w14:paraId="22C57109" w14:textId="4A5C4EB0" w:rsidR="001C5787" w:rsidRPr="004D49DC" w:rsidRDefault="001C5787" w:rsidP="00B7320F">
            <w:pPr>
              <w:tabs>
                <w:tab w:val="left" w:pos="360"/>
                <w:tab w:val="left" w:pos="720"/>
                <w:tab w:val="left" w:pos="3600"/>
              </w:tabs>
              <w:spacing w:line="276" w:lineRule="auto"/>
              <w:rPr>
                <w:rFonts w:ascii="Arial" w:hAnsi="Arial" w:cs="Arial"/>
                <w:sz w:val="22"/>
                <w:szCs w:val="22"/>
              </w:rPr>
            </w:pPr>
            <w:r w:rsidRPr="004D49DC">
              <w:rPr>
                <w:rFonts w:ascii="Arial" w:hAnsi="Arial" w:cs="Arial"/>
                <w:sz w:val="22"/>
                <w:szCs w:val="22"/>
              </w:rPr>
              <w:t xml:space="preserve"> C+</w:t>
            </w:r>
          </w:p>
        </w:tc>
        <w:tc>
          <w:tcPr>
            <w:tcW w:w="270" w:type="dxa"/>
            <w:shd w:val="clear" w:color="auto" w:fill="404040" w:themeFill="text1" w:themeFillTint="BF"/>
          </w:tcPr>
          <w:p w14:paraId="40C0DB07" w14:textId="77777777"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2070" w:type="dxa"/>
          </w:tcPr>
          <w:p w14:paraId="0B8E254A" w14:textId="5380FAAB" w:rsidR="001C5787" w:rsidRPr="009F07B9" w:rsidRDefault="001C5787" w:rsidP="00B7320F">
            <w:pPr>
              <w:tabs>
                <w:tab w:val="left" w:pos="360"/>
                <w:tab w:val="left" w:pos="720"/>
                <w:tab w:val="left" w:pos="3600"/>
              </w:tabs>
              <w:spacing w:line="276" w:lineRule="auto"/>
              <w:jc w:val="center"/>
              <w:rPr>
                <w:rFonts w:ascii="Arial" w:hAnsi="Arial" w:cs="Arial"/>
                <w:sz w:val="22"/>
                <w:szCs w:val="22"/>
              </w:rPr>
            </w:pPr>
          </w:p>
        </w:tc>
        <w:tc>
          <w:tcPr>
            <w:tcW w:w="630" w:type="dxa"/>
          </w:tcPr>
          <w:p w14:paraId="67393224" w14:textId="77777777" w:rsidR="001C5787" w:rsidRPr="004D49DC" w:rsidRDefault="001C5787" w:rsidP="00B7320F">
            <w:pPr>
              <w:tabs>
                <w:tab w:val="left" w:pos="360"/>
                <w:tab w:val="left" w:pos="720"/>
                <w:tab w:val="left" w:pos="3600"/>
              </w:tabs>
              <w:spacing w:line="276" w:lineRule="auto"/>
              <w:rPr>
                <w:rFonts w:ascii="Arial" w:hAnsi="Arial" w:cs="Arial"/>
                <w:sz w:val="22"/>
                <w:szCs w:val="22"/>
              </w:rPr>
            </w:pPr>
          </w:p>
        </w:tc>
      </w:tr>
    </w:tbl>
    <w:p w14:paraId="722E98BE" w14:textId="31D4A0BB" w:rsidR="00DA7FF3" w:rsidRDefault="00DA7FF3" w:rsidP="00CC133F">
      <w:pPr>
        <w:tabs>
          <w:tab w:val="left" w:pos="360"/>
          <w:tab w:val="left" w:pos="3600"/>
        </w:tabs>
        <w:spacing w:line="276" w:lineRule="auto"/>
        <w:rPr>
          <w:rFonts w:ascii="Arial" w:hAnsi="Arial" w:cs="Arial"/>
          <w:sz w:val="22"/>
          <w:szCs w:val="22"/>
        </w:rPr>
      </w:pPr>
    </w:p>
    <w:p w14:paraId="4526E3D3" w14:textId="5CF20603" w:rsidR="00785606" w:rsidRPr="0071623A" w:rsidRDefault="00CB5725" w:rsidP="00CC133F">
      <w:pPr>
        <w:tabs>
          <w:tab w:val="left" w:pos="360"/>
          <w:tab w:val="left" w:pos="3600"/>
        </w:tabs>
        <w:spacing w:line="276" w:lineRule="auto"/>
        <w:rPr>
          <w:rFonts w:ascii="Arial" w:hAnsi="Arial" w:cs="Arial"/>
          <w:color w:val="FF0000"/>
          <w:sz w:val="22"/>
          <w:szCs w:val="22"/>
        </w:rPr>
      </w:pPr>
      <w:r w:rsidRPr="00F640DD">
        <w:rPr>
          <w:rFonts w:ascii="Arial" w:hAnsi="Arial"/>
          <w:b/>
          <w:color w:val="FF0000"/>
          <w:sz w:val="22"/>
          <w:highlight w:val="yellow"/>
        </w:rPr>
        <w:t>For GRADUATE COURSES:</w:t>
      </w:r>
      <w:r w:rsidRPr="00CB5725">
        <w:rPr>
          <w:rFonts w:ascii="Arial" w:hAnsi="Arial" w:cs="Arial"/>
          <w:color w:val="FF0000"/>
          <w:sz w:val="22"/>
          <w:szCs w:val="22"/>
          <w:highlight w:val="yellow"/>
        </w:rPr>
        <w:t xml:space="preserve">  </w:t>
      </w:r>
      <w:r w:rsidR="00D533DF" w:rsidRPr="00F640DD">
        <w:rPr>
          <w:rFonts w:ascii="Arial" w:hAnsi="Arial"/>
          <w:color w:val="FF0000"/>
          <w:sz w:val="22"/>
          <w:highlight w:val="yellow"/>
        </w:rPr>
        <w:t>See 20</w:t>
      </w:r>
      <w:r w:rsidR="003867D1" w:rsidRPr="00F640DD">
        <w:rPr>
          <w:rFonts w:ascii="Arial" w:hAnsi="Arial"/>
          <w:color w:val="FF0000"/>
          <w:sz w:val="22"/>
          <w:highlight w:val="yellow"/>
        </w:rPr>
        <w:t>20</w:t>
      </w:r>
      <w:r w:rsidR="00D533DF" w:rsidRPr="00CB5725">
        <w:rPr>
          <w:rFonts w:ascii="Arial" w:hAnsi="Arial" w:cs="Arial"/>
          <w:color w:val="FF0000"/>
          <w:sz w:val="22"/>
          <w:szCs w:val="22"/>
          <w:highlight w:val="yellow"/>
        </w:rPr>
        <w:t>-202</w:t>
      </w:r>
      <w:r w:rsidR="003867D1">
        <w:rPr>
          <w:rFonts w:ascii="Arial" w:hAnsi="Arial" w:cs="Arial"/>
          <w:color w:val="FF0000"/>
          <w:sz w:val="22"/>
          <w:szCs w:val="22"/>
          <w:highlight w:val="yellow"/>
        </w:rPr>
        <w:t>1</w:t>
      </w:r>
      <w:r w:rsidR="00D533DF" w:rsidRPr="00F640DD">
        <w:rPr>
          <w:rFonts w:ascii="Arial" w:hAnsi="Arial"/>
          <w:color w:val="FF0000"/>
          <w:sz w:val="22"/>
          <w:highlight w:val="yellow"/>
        </w:rPr>
        <w:t xml:space="preserve"> Graduate Catalog p.38</w:t>
      </w:r>
      <w:r w:rsidR="00355828" w:rsidRPr="00F640DD">
        <w:rPr>
          <w:rFonts w:ascii="Arial" w:hAnsi="Arial"/>
          <w:color w:val="FF0000"/>
          <w:sz w:val="22"/>
          <w:highlight w:val="yellow"/>
        </w:rPr>
        <w:t xml:space="preserve"> for graduate grading scale</w:t>
      </w:r>
      <w:r w:rsidR="00200969" w:rsidRPr="00F640DD">
        <w:rPr>
          <w:rFonts w:ascii="Arial" w:hAnsi="Arial"/>
          <w:color w:val="FF0000"/>
          <w:sz w:val="22"/>
          <w:highlight w:val="yellow"/>
        </w:rPr>
        <w:t xml:space="preserve"> and Non-Graded Courses</w:t>
      </w:r>
    </w:p>
    <w:p w14:paraId="69911E9C" w14:textId="77777777" w:rsidR="006D2121" w:rsidRDefault="006D2121" w:rsidP="00CC133F">
      <w:pPr>
        <w:tabs>
          <w:tab w:val="left" w:pos="360"/>
          <w:tab w:val="left" w:pos="3600"/>
        </w:tabs>
        <w:spacing w:line="276" w:lineRule="auto"/>
        <w:rPr>
          <w:rFonts w:ascii="Arial" w:hAnsi="Arial" w:cs="Arial"/>
          <w:sz w:val="22"/>
          <w:szCs w:val="22"/>
        </w:rPr>
      </w:pPr>
    </w:p>
    <w:p w14:paraId="0979FCCA" w14:textId="77777777" w:rsidR="00785606" w:rsidRPr="009F07B9" w:rsidRDefault="00785606" w:rsidP="00CC133F">
      <w:pPr>
        <w:tabs>
          <w:tab w:val="left" w:pos="360"/>
          <w:tab w:val="left" w:pos="3600"/>
        </w:tabs>
        <w:spacing w:line="276" w:lineRule="auto"/>
        <w:rPr>
          <w:rFonts w:ascii="Arial" w:hAnsi="Arial" w:cs="Arial"/>
          <w:sz w:val="22"/>
          <w:szCs w:val="22"/>
        </w:rPr>
      </w:pPr>
    </w:p>
    <w:p w14:paraId="1282D6EE" w14:textId="3EE9210E" w:rsidR="00DA7FF3" w:rsidRPr="009F07B9" w:rsidRDefault="005178EC" w:rsidP="00535576">
      <w:pPr>
        <w:ind w:left="360"/>
        <w:rPr>
          <w:rFonts w:ascii="Arial" w:hAnsi="Arial" w:cs="Arial"/>
          <w:b/>
          <w:bCs/>
          <w:sz w:val="22"/>
          <w:szCs w:val="22"/>
        </w:rPr>
      </w:pPr>
      <w:r w:rsidRPr="009F07B9">
        <w:rPr>
          <w:rFonts w:ascii="Arial" w:hAnsi="Arial" w:cs="Arial"/>
          <w:b/>
          <w:bCs/>
          <w:sz w:val="22"/>
          <w:szCs w:val="22"/>
        </w:rPr>
        <w:t>GRADING ALLOCATION</w:t>
      </w:r>
      <w:r w:rsidRPr="009F07B9">
        <w:rPr>
          <w:rFonts w:ascii="Arial" w:hAnsi="Arial" w:cs="Arial"/>
          <w:b/>
          <w:bCs/>
          <w:sz w:val="22"/>
          <w:szCs w:val="22"/>
        </w:rPr>
        <w:tab/>
      </w:r>
    </w:p>
    <w:p w14:paraId="6E816556" w14:textId="75198981" w:rsidR="003D59D5" w:rsidRPr="009F07B9" w:rsidRDefault="003D59D5" w:rsidP="00A77DFA">
      <w:pPr>
        <w:tabs>
          <w:tab w:val="left" w:pos="360"/>
          <w:tab w:val="left" w:pos="3600"/>
        </w:tabs>
        <w:rPr>
          <w:rFonts w:ascii="Arial" w:hAnsi="Arial" w:cs="Arial"/>
          <w:sz w:val="22"/>
          <w:szCs w:val="22"/>
        </w:rPr>
      </w:pPr>
    </w:p>
    <w:p w14:paraId="2EA9E76D" w14:textId="7A259923" w:rsidR="00447BCD" w:rsidRPr="00035A04" w:rsidRDefault="00CA348F" w:rsidP="00035A04">
      <w:pPr>
        <w:widowControl w:val="0"/>
        <w:autoSpaceDE w:val="0"/>
        <w:autoSpaceDN w:val="0"/>
        <w:adjustRightInd w:val="0"/>
        <w:ind w:left="720"/>
        <w:rPr>
          <w:rFonts w:ascii="Arial" w:hAnsi="Arial" w:cs="Arial"/>
          <w:sz w:val="22"/>
          <w:szCs w:val="22"/>
        </w:rPr>
      </w:pPr>
      <w:r w:rsidRPr="00CA348F">
        <w:rPr>
          <w:rFonts w:ascii="Arial" w:hAnsi="Arial" w:cs="Arial"/>
          <w:sz w:val="22"/>
          <w:szCs w:val="22"/>
        </w:rPr>
        <w:t>Course grades are based on a weighted grading scale of 100%. The breakdown for the course is as follows</w:t>
      </w:r>
      <w:r>
        <w:rPr>
          <w:rFonts w:ascii="Arial" w:hAnsi="Arial" w:cs="Arial"/>
          <w:bCs/>
          <w:sz w:val="22"/>
          <w:szCs w:val="22"/>
        </w:rPr>
        <w:t>:</w:t>
      </w:r>
      <w:r w:rsidR="00035A04">
        <w:rPr>
          <w:rFonts w:ascii="Arial" w:hAnsi="Arial" w:cs="Arial"/>
          <w:sz w:val="22"/>
          <w:szCs w:val="22"/>
        </w:rPr>
        <w:t xml:space="preserve"> </w:t>
      </w:r>
      <w:r w:rsidR="00447BCD" w:rsidRPr="00F640DD">
        <w:rPr>
          <w:rFonts w:ascii="Arial" w:hAnsi="Arial"/>
          <w:i/>
          <w:color w:val="7F7F7F" w:themeColor="text1" w:themeTint="80"/>
          <w:sz w:val="20"/>
        </w:rPr>
        <w:t>[Faculty, please adjust according to your course.]</w:t>
      </w:r>
    </w:p>
    <w:p w14:paraId="77AF7956" w14:textId="77777777" w:rsidR="00035A04" w:rsidRDefault="00035A04" w:rsidP="00AC4548">
      <w:pPr>
        <w:widowControl w:val="0"/>
        <w:tabs>
          <w:tab w:val="left" w:pos="5040"/>
        </w:tabs>
        <w:autoSpaceDE w:val="0"/>
        <w:autoSpaceDN w:val="0"/>
        <w:adjustRightInd w:val="0"/>
        <w:spacing w:line="276" w:lineRule="auto"/>
        <w:ind w:left="1440"/>
        <w:rPr>
          <w:rFonts w:ascii="Arial" w:hAnsi="Arial" w:cs="Arial"/>
          <w:sz w:val="22"/>
          <w:szCs w:val="22"/>
        </w:rPr>
      </w:pPr>
    </w:p>
    <w:tbl>
      <w:tblPr>
        <w:tblStyle w:val="GridTable1Light1"/>
        <w:tblW w:w="0" w:type="auto"/>
        <w:jc w:val="center"/>
        <w:tblLook w:val="04A0" w:firstRow="1" w:lastRow="0" w:firstColumn="1" w:lastColumn="0" w:noHBand="0" w:noVBand="1"/>
        <w:tblCaption w:val="Grading allocation table"/>
      </w:tblPr>
      <w:tblGrid>
        <w:gridCol w:w="3955"/>
        <w:gridCol w:w="1620"/>
        <w:gridCol w:w="1689"/>
      </w:tblGrid>
      <w:tr w:rsidR="00D504AB" w14:paraId="7935D6ED" w14:textId="77777777" w:rsidTr="00C253FE">
        <w:trPr>
          <w:cnfStyle w:val="100000000000" w:firstRow="1" w:lastRow="0" w:firstColumn="0" w:lastColumn="0" w:oddVBand="0" w:evenVBand="0" w:oddHBand="0" w:evenHBand="0" w:firstRowFirstColumn="0" w:firstRowLastColumn="0" w:lastRowFirstColumn="0" w:lastRowLastColumn="0"/>
          <w:trHeight w:val="376"/>
          <w:tblHeader/>
          <w:jc w:val="center"/>
        </w:trPr>
        <w:tc>
          <w:tcPr>
            <w:cnfStyle w:val="001000000000" w:firstRow="0" w:lastRow="0" w:firstColumn="1" w:lastColumn="0" w:oddVBand="0" w:evenVBand="0" w:oddHBand="0" w:evenHBand="0" w:firstRowFirstColumn="0" w:firstRowLastColumn="0" w:lastRowFirstColumn="0" w:lastRowLastColumn="0"/>
            <w:tcW w:w="3955" w:type="dxa"/>
          </w:tcPr>
          <w:p w14:paraId="11130848" w14:textId="77777777" w:rsidR="00D504AB" w:rsidRDefault="00D504AB" w:rsidP="00C253FE">
            <w:pPr>
              <w:widowControl w:val="0"/>
              <w:autoSpaceDE w:val="0"/>
              <w:autoSpaceDN w:val="0"/>
              <w:adjustRightInd w:val="0"/>
              <w:rPr>
                <w:b w:val="0"/>
                <w:bCs w:val="0"/>
              </w:rPr>
            </w:pPr>
          </w:p>
          <w:p w14:paraId="22315B12" w14:textId="77777777" w:rsidR="00D504AB" w:rsidRDefault="00D504AB" w:rsidP="00C253FE">
            <w:pPr>
              <w:widowControl w:val="0"/>
              <w:autoSpaceDE w:val="0"/>
              <w:autoSpaceDN w:val="0"/>
              <w:adjustRightInd w:val="0"/>
              <w:rPr>
                <w:rFonts w:ascii="Arial" w:hAnsi="Arial" w:cs="Arial"/>
                <w:sz w:val="22"/>
                <w:szCs w:val="22"/>
              </w:rPr>
            </w:pPr>
            <w:r w:rsidRPr="00E53EA1">
              <w:t>Category</w:t>
            </w:r>
          </w:p>
        </w:tc>
        <w:tc>
          <w:tcPr>
            <w:tcW w:w="1620" w:type="dxa"/>
          </w:tcPr>
          <w:p w14:paraId="5A7F7BC2" w14:textId="77777777" w:rsidR="00D504AB" w:rsidRDefault="00D504AB" w:rsidP="00C253FE">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rPr>
            </w:pPr>
          </w:p>
          <w:p w14:paraId="67BBA07C" w14:textId="77777777" w:rsidR="00D504AB" w:rsidRDefault="00D504AB" w:rsidP="00C253FE">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53EA1">
              <w:t># of Activities</w:t>
            </w:r>
          </w:p>
        </w:tc>
        <w:tc>
          <w:tcPr>
            <w:tcW w:w="1689" w:type="dxa"/>
          </w:tcPr>
          <w:p w14:paraId="24089B2D" w14:textId="77777777" w:rsidR="00D504AB" w:rsidRDefault="00D504AB" w:rsidP="00C253FE">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53EA1">
              <w:t>Percentage Grade Weight</w:t>
            </w:r>
          </w:p>
        </w:tc>
      </w:tr>
      <w:tr w:rsidR="00D504AB" w14:paraId="134A37B5" w14:textId="77777777" w:rsidTr="00C253FE">
        <w:trPr>
          <w:trHeight w:val="337"/>
          <w:jc w:val="center"/>
        </w:trPr>
        <w:tc>
          <w:tcPr>
            <w:cnfStyle w:val="001000000000" w:firstRow="0" w:lastRow="0" w:firstColumn="1" w:lastColumn="0" w:oddVBand="0" w:evenVBand="0" w:oddHBand="0" w:evenHBand="0" w:firstRowFirstColumn="0" w:firstRowLastColumn="0" w:lastRowFirstColumn="0" w:lastRowLastColumn="0"/>
            <w:tcW w:w="3955" w:type="dxa"/>
          </w:tcPr>
          <w:p w14:paraId="21832A2D" w14:textId="7C3C5740" w:rsidR="00D504AB" w:rsidRPr="00BF5FEC" w:rsidRDefault="00D504AB"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Discussion Board</w:t>
            </w:r>
            <w:r w:rsidR="00D814E7">
              <w:rPr>
                <w:rFonts w:ascii="Arial" w:hAnsi="Arial" w:cs="Arial"/>
                <w:b w:val="0"/>
                <w:bCs w:val="0"/>
                <w:sz w:val="22"/>
                <w:szCs w:val="22"/>
              </w:rPr>
              <w:t xml:space="preserve"> – Participation Problem Solving Activities</w:t>
            </w:r>
          </w:p>
        </w:tc>
        <w:tc>
          <w:tcPr>
            <w:tcW w:w="1620" w:type="dxa"/>
          </w:tcPr>
          <w:p w14:paraId="3FF5BF5D" w14:textId="31EC2EC8"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w:t>
            </w:r>
          </w:p>
        </w:tc>
        <w:tc>
          <w:tcPr>
            <w:tcW w:w="1689" w:type="dxa"/>
          </w:tcPr>
          <w:p w14:paraId="51BB2368" w14:textId="4CCB844D" w:rsidR="00D504AB" w:rsidRPr="00BF5FEC" w:rsidRDefault="00D504AB"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w:t>
            </w:r>
          </w:p>
        </w:tc>
      </w:tr>
      <w:tr w:rsidR="00D504AB" w14:paraId="28079FA4"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2147D5F3" w14:textId="13F1B6BF" w:rsidR="00D504AB" w:rsidRPr="00BF5FEC"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Homework Assignments / Quizzes</w:t>
            </w:r>
          </w:p>
        </w:tc>
        <w:tc>
          <w:tcPr>
            <w:tcW w:w="1620" w:type="dxa"/>
          </w:tcPr>
          <w:p w14:paraId="5BE791C9" w14:textId="3AFC7AE7"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w:t>
            </w:r>
          </w:p>
        </w:tc>
        <w:tc>
          <w:tcPr>
            <w:tcW w:w="1689" w:type="dxa"/>
          </w:tcPr>
          <w:p w14:paraId="5DD0A2EF" w14:textId="441AC0BE" w:rsidR="00D504AB" w:rsidRPr="00BF5FEC" w:rsidRDefault="00D504AB"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w:t>
            </w:r>
            <w:r w:rsidR="00D814E7">
              <w:rPr>
                <w:rFonts w:ascii="Arial" w:hAnsi="Arial" w:cs="Arial"/>
                <w:sz w:val="22"/>
                <w:szCs w:val="22"/>
              </w:rPr>
              <w:t>0</w:t>
            </w:r>
            <w:r>
              <w:rPr>
                <w:rFonts w:ascii="Arial" w:hAnsi="Arial" w:cs="Arial"/>
                <w:sz w:val="22"/>
                <w:szCs w:val="22"/>
              </w:rPr>
              <w:t>%</w:t>
            </w:r>
          </w:p>
        </w:tc>
      </w:tr>
      <w:tr w:rsidR="00D504AB" w14:paraId="0146E054"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478410DF" w14:textId="6D7C56E3" w:rsidR="00D504AB" w:rsidRPr="00BF5FEC"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Class Project Abstract</w:t>
            </w:r>
          </w:p>
        </w:tc>
        <w:tc>
          <w:tcPr>
            <w:tcW w:w="1620" w:type="dxa"/>
          </w:tcPr>
          <w:p w14:paraId="308820FE" w14:textId="561E2AFD"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689" w:type="dxa"/>
          </w:tcPr>
          <w:p w14:paraId="71666BEA" w14:textId="407C4E8F"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w:t>
            </w:r>
          </w:p>
        </w:tc>
      </w:tr>
      <w:tr w:rsidR="00D504AB" w14:paraId="6F7756E8"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1718B4C9" w14:textId="006C669D" w:rsidR="00D504AB" w:rsidRPr="00BF5FEC"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Class Project Mid Report</w:t>
            </w:r>
          </w:p>
        </w:tc>
        <w:tc>
          <w:tcPr>
            <w:tcW w:w="1620" w:type="dxa"/>
          </w:tcPr>
          <w:p w14:paraId="29DC3453" w14:textId="59A945D0"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689" w:type="dxa"/>
          </w:tcPr>
          <w:p w14:paraId="7FD0270F" w14:textId="5D1D5A21"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w:t>
            </w:r>
          </w:p>
        </w:tc>
      </w:tr>
      <w:tr w:rsidR="00D814E7" w14:paraId="25D3A7E8"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2F8A3EF0" w14:textId="434E8424" w:rsidR="00D814E7"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Final Presentation</w:t>
            </w:r>
          </w:p>
        </w:tc>
        <w:tc>
          <w:tcPr>
            <w:tcW w:w="1620" w:type="dxa"/>
          </w:tcPr>
          <w:p w14:paraId="659D4F99" w14:textId="36302EB9"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689" w:type="dxa"/>
          </w:tcPr>
          <w:p w14:paraId="5F038A0B" w14:textId="4FE546E9"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w:t>
            </w:r>
          </w:p>
        </w:tc>
      </w:tr>
      <w:tr w:rsidR="00D814E7" w14:paraId="76DCAD4B"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43DD35F0" w14:textId="2C425B36" w:rsidR="00D814E7"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Final Project</w:t>
            </w:r>
          </w:p>
        </w:tc>
        <w:tc>
          <w:tcPr>
            <w:tcW w:w="1620" w:type="dxa"/>
          </w:tcPr>
          <w:p w14:paraId="186B1D0B" w14:textId="08B1F31F"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689" w:type="dxa"/>
          </w:tcPr>
          <w:p w14:paraId="6045F534" w14:textId="2361E1CC"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w:t>
            </w:r>
          </w:p>
        </w:tc>
      </w:tr>
      <w:tr w:rsidR="00D814E7" w14:paraId="19C13B87"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0AF11B8C" w14:textId="7974FDFD" w:rsidR="00D814E7" w:rsidRDefault="00D814E7" w:rsidP="00C253FE">
            <w:pPr>
              <w:widowControl w:val="0"/>
              <w:autoSpaceDE w:val="0"/>
              <w:autoSpaceDN w:val="0"/>
              <w:adjustRightInd w:val="0"/>
              <w:rPr>
                <w:rFonts w:ascii="Arial" w:hAnsi="Arial" w:cs="Arial"/>
                <w:b w:val="0"/>
                <w:bCs w:val="0"/>
                <w:sz w:val="22"/>
                <w:szCs w:val="22"/>
              </w:rPr>
            </w:pPr>
            <w:r>
              <w:rPr>
                <w:rFonts w:ascii="Arial" w:hAnsi="Arial" w:cs="Arial"/>
                <w:b w:val="0"/>
                <w:bCs w:val="0"/>
                <w:sz w:val="22"/>
                <w:szCs w:val="22"/>
              </w:rPr>
              <w:t>Exams</w:t>
            </w:r>
          </w:p>
        </w:tc>
        <w:tc>
          <w:tcPr>
            <w:tcW w:w="1620" w:type="dxa"/>
          </w:tcPr>
          <w:p w14:paraId="5EBA82BA" w14:textId="1840D92F"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w:t>
            </w:r>
          </w:p>
        </w:tc>
        <w:tc>
          <w:tcPr>
            <w:tcW w:w="1689" w:type="dxa"/>
          </w:tcPr>
          <w:p w14:paraId="3436149B" w14:textId="5C6C6397" w:rsidR="00D814E7"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45%</w:t>
            </w:r>
          </w:p>
        </w:tc>
      </w:tr>
      <w:tr w:rsidR="00D504AB" w14:paraId="2B1128F3" w14:textId="77777777" w:rsidTr="00C253FE">
        <w:trPr>
          <w:trHeight w:val="324"/>
          <w:jc w:val="center"/>
        </w:trPr>
        <w:tc>
          <w:tcPr>
            <w:cnfStyle w:val="001000000000" w:firstRow="0" w:lastRow="0" w:firstColumn="1" w:lastColumn="0" w:oddVBand="0" w:evenVBand="0" w:oddHBand="0" w:evenHBand="0" w:firstRowFirstColumn="0" w:firstRowLastColumn="0" w:lastRowFirstColumn="0" w:lastRowLastColumn="0"/>
            <w:tcW w:w="3955" w:type="dxa"/>
          </w:tcPr>
          <w:p w14:paraId="72AEB8D8" w14:textId="77777777" w:rsidR="00D504AB" w:rsidRDefault="00D504AB" w:rsidP="00C253FE">
            <w:pPr>
              <w:widowControl w:val="0"/>
              <w:autoSpaceDE w:val="0"/>
              <w:autoSpaceDN w:val="0"/>
              <w:adjustRightInd w:val="0"/>
              <w:jc w:val="right"/>
              <w:rPr>
                <w:rFonts w:ascii="Arial" w:hAnsi="Arial" w:cs="Arial"/>
                <w:sz w:val="22"/>
                <w:szCs w:val="22"/>
              </w:rPr>
            </w:pPr>
            <w:r>
              <w:rPr>
                <w:rFonts w:ascii="Arial" w:hAnsi="Arial" w:cs="Arial"/>
                <w:sz w:val="22"/>
                <w:szCs w:val="22"/>
              </w:rPr>
              <w:t>Total</w:t>
            </w:r>
          </w:p>
        </w:tc>
        <w:tc>
          <w:tcPr>
            <w:tcW w:w="1620" w:type="dxa"/>
          </w:tcPr>
          <w:p w14:paraId="33F61D1F" w14:textId="2F79DE46" w:rsidR="00D504AB" w:rsidRPr="00BF5FEC" w:rsidRDefault="00D814E7"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15</w:t>
            </w:r>
          </w:p>
        </w:tc>
        <w:tc>
          <w:tcPr>
            <w:tcW w:w="1689" w:type="dxa"/>
          </w:tcPr>
          <w:p w14:paraId="03C80269" w14:textId="77777777" w:rsidR="00D504AB" w:rsidRPr="00BF5FEC" w:rsidRDefault="00D504AB" w:rsidP="00C253FE">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BF5FEC">
              <w:rPr>
                <w:rFonts w:ascii="Arial" w:hAnsi="Arial" w:cs="Arial"/>
                <w:b/>
                <w:bCs/>
                <w:sz w:val="22"/>
                <w:szCs w:val="22"/>
              </w:rPr>
              <w:t>100%</w:t>
            </w:r>
          </w:p>
        </w:tc>
      </w:tr>
    </w:tbl>
    <w:p w14:paraId="25F208DD" w14:textId="514AC440" w:rsidR="009A228B" w:rsidRDefault="009A228B" w:rsidP="009A228B">
      <w:pPr>
        <w:rPr>
          <w:rFonts w:ascii="Arial" w:hAnsi="Arial" w:cs="Arial"/>
          <w:sz w:val="22"/>
          <w:szCs w:val="22"/>
        </w:rPr>
      </w:pPr>
    </w:p>
    <w:p w14:paraId="5B3810CB" w14:textId="77777777" w:rsidR="009A228B" w:rsidRPr="00CA348F" w:rsidRDefault="009A228B" w:rsidP="009A228B">
      <w:pPr>
        <w:rPr>
          <w:rFonts w:ascii="Arial" w:hAnsi="Arial" w:cs="Arial"/>
          <w:sz w:val="22"/>
          <w:szCs w:val="22"/>
        </w:rPr>
      </w:pPr>
    </w:p>
    <w:p w14:paraId="2FAB798C" w14:textId="6E1507E8" w:rsidR="009A49E3" w:rsidRPr="008851BA" w:rsidRDefault="009A49E3" w:rsidP="009A49E3">
      <w:pPr>
        <w:tabs>
          <w:tab w:val="left" w:pos="360"/>
        </w:tabs>
        <w:rPr>
          <w:rFonts w:ascii="Arial Black" w:hAnsi="Arial Black" w:cs="Arial"/>
          <w:b/>
          <w:bCs/>
          <w:color w:val="004684"/>
        </w:rPr>
      </w:pPr>
      <w:r w:rsidRPr="008851BA">
        <w:rPr>
          <w:rFonts w:ascii="Arial Black" w:hAnsi="Arial Black" w:cs="Arial"/>
          <w:b/>
          <w:bCs/>
          <w:color w:val="004684"/>
        </w:rPr>
        <w:t>COURSE POLICIES</w:t>
      </w:r>
    </w:p>
    <w:p w14:paraId="450995EE" w14:textId="46016926" w:rsidR="009A49E3" w:rsidRDefault="009A49E3" w:rsidP="009A49E3">
      <w:pPr>
        <w:tabs>
          <w:tab w:val="left" w:pos="360"/>
        </w:tabs>
        <w:rPr>
          <w:rFonts w:ascii="Arial" w:hAnsi="Arial" w:cs="Arial"/>
          <w:sz w:val="22"/>
          <w:szCs w:val="22"/>
        </w:rPr>
      </w:pPr>
    </w:p>
    <w:p w14:paraId="3F2BA04F" w14:textId="3593B567" w:rsidR="00A76D90" w:rsidRPr="00A76D90" w:rsidRDefault="005178EC" w:rsidP="00A76D90">
      <w:pPr>
        <w:tabs>
          <w:tab w:val="left" w:pos="360"/>
        </w:tabs>
        <w:ind w:left="360"/>
        <w:rPr>
          <w:rFonts w:ascii="Arial" w:hAnsi="Arial" w:cs="Arial"/>
          <w:b/>
          <w:bCs/>
          <w:sz w:val="22"/>
          <w:szCs w:val="22"/>
        </w:rPr>
      </w:pPr>
      <w:r w:rsidRPr="00A76D90">
        <w:rPr>
          <w:rFonts w:ascii="Arial" w:hAnsi="Arial" w:cs="Arial"/>
          <w:b/>
          <w:bCs/>
          <w:sz w:val="22"/>
          <w:szCs w:val="22"/>
        </w:rPr>
        <w:t>USE OF BLACKBOARD AS THE LEARNING MANAGEMENT SYSTEM</w:t>
      </w:r>
    </w:p>
    <w:p w14:paraId="433548E5" w14:textId="6E3A61A4" w:rsidR="00A76D90" w:rsidRDefault="00A76D90" w:rsidP="00A76D90">
      <w:pPr>
        <w:tabs>
          <w:tab w:val="left" w:pos="360"/>
        </w:tabs>
        <w:ind w:left="360"/>
        <w:rPr>
          <w:rFonts w:ascii="Arial" w:hAnsi="Arial" w:cs="Arial"/>
          <w:sz w:val="22"/>
          <w:szCs w:val="22"/>
        </w:rPr>
      </w:pPr>
    </w:p>
    <w:p w14:paraId="50C0B25C" w14:textId="6B047F88" w:rsidR="00A76D90" w:rsidRDefault="00A76D90" w:rsidP="00F640DD">
      <w:pPr>
        <w:pStyle w:val="NoSpacing"/>
        <w:ind w:left="720"/>
        <w:rPr>
          <w:rFonts w:ascii="Arial" w:hAnsi="Arial" w:cs="Arial"/>
          <w:sz w:val="22"/>
          <w:szCs w:val="22"/>
        </w:rPr>
      </w:pPr>
      <w:r w:rsidRPr="00A76D90">
        <w:rPr>
          <w:rFonts w:ascii="Arial" w:hAnsi="Arial" w:cs="Arial"/>
          <w:sz w:val="22"/>
          <w:szCs w:val="22"/>
        </w:rPr>
        <w:lastRenderedPageBreak/>
        <w:t>Blackbo</w:t>
      </w:r>
      <w:r w:rsidR="00B33897">
        <w:rPr>
          <w:rFonts w:ascii="Arial" w:hAnsi="Arial" w:cs="Arial"/>
          <w:sz w:val="22"/>
          <w:szCs w:val="22"/>
        </w:rPr>
        <w:t>ard is the primary online instructional and course communications platform. Students can access the course syllabus,</w:t>
      </w:r>
      <w:r w:rsidRPr="00A76D90">
        <w:rPr>
          <w:rFonts w:ascii="Arial" w:hAnsi="Arial" w:cs="Arial"/>
          <w:sz w:val="22"/>
          <w:szCs w:val="22"/>
        </w:rPr>
        <w:t xml:space="preserve"> assignments</w:t>
      </w:r>
      <w:r w:rsidR="00B33897">
        <w:rPr>
          <w:rFonts w:ascii="Arial" w:hAnsi="Arial" w:cs="Arial"/>
          <w:sz w:val="22"/>
          <w:szCs w:val="22"/>
        </w:rPr>
        <w:t>, grades, and learner support resources</w:t>
      </w:r>
      <w:r w:rsidRPr="00A76D90">
        <w:rPr>
          <w:rFonts w:ascii="Arial" w:hAnsi="Arial" w:cs="Arial"/>
          <w:sz w:val="22"/>
          <w:szCs w:val="22"/>
        </w:rPr>
        <w:t xml:space="preserve">. Students </w:t>
      </w:r>
      <w:r w:rsidR="003C66D3">
        <w:rPr>
          <w:rFonts w:ascii="Arial" w:hAnsi="Arial" w:cs="Arial"/>
          <w:sz w:val="22"/>
          <w:szCs w:val="22"/>
        </w:rPr>
        <w:t xml:space="preserve">are encouraged to protect their login credentials, </w:t>
      </w:r>
      <w:r w:rsidR="00C36B15">
        <w:rPr>
          <w:rFonts w:ascii="Arial" w:hAnsi="Arial" w:cs="Arial"/>
          <w:sz w:val="22"/>
          <w:szCs w:val="22"/>
        </w:rPr>
        <w:t xml:space="preserve">complete a </w:t>
      </w:r>
      <w:r w:rsidRPr="00A76D90">
        <w:rPr>
          <w:rFonts w:ascii="Arial" w:hAnsi="Arial" w:cs="Arial"/>
          <w:sz w:val="22"/>
          <w:szCs w:val="22"/>
        </w:rPr>
        <w:t xml:space="preserve">Blackboard </w:t>
      </w:r>
      <w:r w:rsidR="00C36B15">
        <w:rPr>
          <w:rFonts w:ascii="Arial" w:hAnsi="Arial" w:cs="Arial"/>
          <w:sz w:val="22"/>
          <w:szCs w:val="22"/>
        </w:rPr>
        <w:t xml:space="preserve">orientation </w:t>
      </w:r>
      <w:r w:rsidR="00DC3159">
        <w:rPr>
          <w:rFonts w:ascii="Arial" w:hAnsi="Arial" w:cs="Arial"/>
          <w:sz w:val="22"/>
          <w:szCs w:val="22"/>
        </w:rPr>
        <w:t>and log in daily to</w:t>
      </w:r>
      <w:r w:rsidRPr="00A76D90">
        <w:rPr>
          <w:rFonts w:ascii="Arial" w:hAnsi="Arial" w:cs="Arial"/>
          <w:sz w:val="22"/>
          <w:szCs w:val="22"/>
        </w:rPr>
        <w:t xml:space="preserve"> course.</w:t>
      </w:r>
    </w:p>
    <w:p w14:paraId="13A3E8B6" w14:textId="1223541A" w:rsidR="003867D1" w:rsidRDefault="003867D1" w:rsidP="00A76D90">
      <w:pPr>
        <w:pStyle w:val="NoSpacing"/>
        <w:ind w:left="720"/>
        <w:rPr>
          <w:rFonts w:ascii="Arial" w:hAnsi="Arial" w:cs="Arial"/>
          <w:sz w:val="22"/>
          <w:szCs w:val="22"/>
        </w:rPr>
      </w:pPr>
    </w:p>
    <w:p w14:paraId="69487036" w14:textId="77777777" w:rsidR="003867D1" w:rsidRDefault="003867D1" w:rsidP="003867D1">
      <w:pPr>
        <w:pStyle w:val="NoSpacing"/>
        <w:ind w:left="720"/>
        <w:jc w:val="both"/>
        <w:rPr>
          <w:rFonts w:ascii="Arial" w:hAnsi="Arial" w:cs="Arial"/>
          <w:sz w:val="22"/>
          <w:szCs w:val="22"/>
        </w:rPr>
      </w:pPr>
      <w:r w:rsidRPr="003511E2">
        <w:rPr>
          <w:rFonts w:ascii="Arial" w:hAnsi="Arial" w:cs="Arial"/>
          <w:b/>
          <w:bCs/>
          <w:sz w:val="22"/>
          <w:szCs w:val="22"/>
        </w:rPr>
        <w:t>Note:</w:t>
      </w:r>
      <w:r>
        <w:rPr>
          <w:rFonts w:ascii="Arial" w:hAnsi="Arial" w:cs="Arial"/>
          <w:sz w:val="22"/>
          <w:szCs w:val="22"/>
        </w:rPr>
        <w:t xml:space="preserve"> U</w:t>
      </w:r>
      <w:r w:rsidRPr="004A5EA9">
        <w:rPr>
          <w:rFonts w:ascii="Arial" w:hAnsi="Arial" w:cs="Arial"/>
          <w:sz w:val="22"/>
          <w:szCs w:val="22"/>
        </w:rPr>
        <w:t>ploading assignments through Blackboard presents a challenge for Chromebook users in locating the files for submission.</w:t>
      </w:r>
      <w:r w:rsidRPr="003511E2">
        <w:rPr>
          <w:rFonts w:ascii="Arial" w:hAnsi="Arial" w:cs="Arial"/>
          <w:sz w:val="22"/>
          <w:szCs w:val="22"/>
        </w:rPr>
        <w:t xml:space="preserve"> If you use a Chromebook, please be sure you also have access to a Mac computer or Windows computer so you can fully participa</w:t>
      </w:r>
      <w:r>
        <w:rPr>
          <w:rFonts w:ascii="Arial" w:hAnsi="Arial" w:cs="Arial"/>
          <w:sz w:val="22"/>
          <w:szCs w:val="22"/>
        </w:rPr>
        <w:t>te</w:t>
      </w:r>
      <w:r w:rsidRPr="003511E2">
        <w:rPr>
          <w:rFonts w:ascii="Arial" w:hAnsi="Arial" w:cs="Arial"/>
          <w:sz w:val="22"/>
          <w:szCs w:val="22"/>
        </w:rPr>
        <w:t xml:space="preserve"> in your Blackboard class.</w:t>
      </w:r>
      <w:r>
        <w:rPr>
          <w:rFonts w:ascii="Arial" w:hAnsi="Arial" w:cs="Arial"/>
          <w:sz w:val="22"/>
          <w:szCs w:val="22"/>
        </w:rPr>
        <w:t xml:space="preserve"> For more information about student computer recommendations, please visit</w:t>
      </w:r>
    </w:p>
    <w:p w14:paraId="1B05A5A8" w14:textId="77777777" w:rsidR="003867D1" w:rsidRPr="00A76D90" w:rsidRDefault="00C253FE" w:rsidP="003867D1">
      <w:pPr>
        <w:pStyle w:val="NoSpacing"/>
        <w:ind w:left="720"/>
        <w:jc w:val="both"/>
        <w:rPr>
          <w:rFonts w:ascii="Arial" w:hAnsi="Arial" w:cs="Arial"/>
          <w:sz w:val="22"/>
          <w:szCs w:val="22"/>
        </w:rPr>
      </w:pPr>
      <w:hyperlink r:id="rId10" w:history="1">
        <w:r w:rsidR="003867D1" w:rsidRPr="00391F72">
          <w:rPr>
            <w:rStyle w:val="Hyperlink"/>
            <w:rFonts w:ascii="Arial" w:hAnsi="Arial" w:cs="Arial"/>
            <w:sz w:val="22"/>
            <w:szCs w:val="22"/>
          </w:rPr>
          <w:t>https://hub.ncat.edu/administration/its/computer-recommendations.php</w:t>
        </w:r>
      </w:hyperlink>
      <w:r w:rsidR="003867D1">
        <w:rPr>
          <w:rFonts w:ascii="Arial" w:hAnsi="Arial" w:cs="Arial"/>
          <w:sz w:val="22"/>
          <w:szCs w:val="22"/>
        </w:rPr>
        <w:t xml:space="preserve">. </w:t>
      </w:r>
    </w:p>
    <w:p w14:paraId="705E35F2" w14:textId="77777777" w:rsidR="003867D1" w:rsidRPr="00A76D90" w:rsidRDefault="003867D1" w:rsidP="00F640DD">
      <w:pPr>
        <w:pStyle w:val="NoSpacing"/>
        <w:ind w:left="720"/>
        <w:rPr>
          <w:rFonts w:ascii="Arial" w:hAnsi="Arial" w:cs="Arial"/>
          <w:sz w:val="22"/>
          <w:szCs w:val="22"/>
        </w:rPr>
      </w:pPr>
    </w:p>
    <w:p w14:paraId="013A81F8" w14:textId="77777777" w:rsidR="00A76D90" w:rsidRDefault="00A76D90" w:rsidP="009A49E3">
      <w:pPr>
        <w:tabs>
          <w:tab w:val="left" w:pos="360"/>
        </w:tabs>
        <w:rPr>
          <w:rFonts w:ascii="Arial" w:hAnsi="Arial" w:cs="Arial"/>
          <w:sz w:val="22"/>
          <w:szCs w:val="22"/>
        </w:rPr>
      </w:pPr>
    </w:p>
    <w:p w14:paraId="6FB9CB93" w14:textId="4E99C57C" w:rsidR="00435577" w:rsidRPr="00594C17" w:rsidRDefault="005178EC" w:rsidP="009A49E3">
      <w:pPr>
        <w:ind w:left="360"/>
        <w:rPr>
          <w:rFonts w:ascii="Arial" w:hAnsi="Arial" w:cs="Arial"/>
          <w:b/>
          <w:bCs/>
          <w:sz w:val="22"/>
          <w:szCs w:val="22"/>
        </w:rPr>
      </w:pPr>
      <w:r w:rsidRPr="00594C17">
        <w:rPr>
          <w:rFonts w:ascii="Arial" w:hAnsi="Arial" w:cs="Arial"/>
          <w:b/>
          <w:bCs/>
          <w:sz w:val="22"/>
          <w:szCs w:val="22"/>
        </w:rPr>
        <w:t>MAKE-UP EXAMS</w:t>
      </w:r>
    </w:p>
    <w:p w14:paraId="767A9213" w14:textId="5742C715" w:rsidR="00181162" w:rsidRDefault="00181162" w:rsidP="009A49E3">
      <w:pPr>
        <w:ind w:left="360"/>
        <w:rPr>
          <w:rFonts w:ascii="Arial" w:hAnsi="Arial" w:cs="Arial"/>
          <w:sz w:val="22"/>
          <w:szCs w:val="22"/>
        </w:rPr>
      </w:pPr>
    </w:p>
    <w:p w14:paraId="37DC44ED" w14:textId="10E45CCB" w:rsidR="00181162" w:rsidRDefault="00181162" w:rsidP="00594C17">
      <w:pPr>
        <w:ind w:left="720"/>
        <w:rPr>
          <w:rFonts w:ascii="Arial" w:hAnsi="Arial" w:cs="Arial"/>
          <w:sz w:val="22"/>
          <w:szCs w:val="22"/>
        </w:rPr>
      </w:pPr>
      <w:r>
        <w:rPr>
          <w:rFonts w:ascii="Arial" w:hAnsi="Arial" w:cs="Arial"/>
          <w:sz w:val="22"/>
          <w:szCs w:val="22"/>
        </w:rPr>
        <w:fldChar w:fldCharType="begin">
          <w:ffData>
            <w:name w:val="Text20"/>
            <w:enabled/>
            <w:calcOnExit w:val="0"/>
            <w:textInput/>
          </w:ffData>
        </w:fldChar>
      </w:r>
      <w:bookmarkStart w:id="19" w:name="Text2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9"/>
    </w:p>
    <w:p w14:paraId="23C89783" w14:textId="21BBDFC0" w:rsidR="00181162" w:rsidRDefault="00181162" w:rsidP="009A49E3">
      <w:pPr>
        <w:ind w:left="360"/>
        <w:rPr>
          <w:rFonts w:ascii="Arial" w:hAnsi="Arial" w:cs="Arial"/>
          <w:sz w:val="22"/>
          <w:szCs w:val="22"/>
        </w:rPr>
      </w:pPr>
    </w:p>
    <w:p w14:paraId="5CDB639E" w14:textId="79404263" w:rsidR="00594C17" w:rsidRPr="00752C73" w:rsidRDefault="00181162" w:rsidP="00707744">
      <w:pPr>
        <w:pStyle w:val="NoSpacing"/>
        <w:spacing w:line="360" w:lineRule="auto"/>
        <w:ind w:left="720"/>
        <w:rPr>
          <w:rFonts w:ascii="Arial" w:hAnsi="Arial" w:cs="Arial"/>
          <w:i/>
          <w:iCs/>
          <w:color w:val="7F7F7F" w:themeColor="text1" w:themeTint="80"/>
          <w:sz w:val="20"/>
          <w:szCs w:val="20"/>
        </w:rPr>
      </w:pPr>
      <w:r w:rsidRPr="00F640DD">
        <w:rPr>
          <w:rFonts w:ascii="Arial" w:hAnsi="Arial"/>
          <w:i/>
          <w:color w:val="7F7F7F" w:themeColor="text1" w:themeTint="80"/>
          <w:sz w:val="20"/>
        </w:rPr>
        <w:t xml:space="preserve">See </w:t>
      </w:r>
      <w:r w:rsidR="00197249" w:rsidRPr="00F640DD">
        <w:rPr>
          <w:rFonts w:ascii="Arial" w:hAnsi="Arial"/>
          <w:color w:val="FF0000"/>
          <w:sz w:val="22"/>
        </w:rPr>
        <w:t>&lt;&lt; Update Academic Year &gt;&gt;</w:t>
      </w:r>
      <w:r w:rsidRPr="00F640DD">
        <w:rPr>
          <w:rFonts w:ascii="Arial" w:hAnsi="Arial"/>
          <w:i/>
          <w:color w:val="7F7F7F" w:themeColor="text1" w:themeTint="80"/>
          <w:sz w:val="20"/>
        </w:rPr>
        <w:t xml:space="preserve">Undergraduate Bulletin: </w:t>
      </w:r>
    </w:p>
    <w:p w14:paraId="0A56AF51" w14:textId="77777777" w:rsidR="0061104A" w:rsidRPr="0061104A" w:rsidRDefault="00707744" w:rsidP="0061104A">
      <w:pPr>
        <w:rPr>
          <w:rStyle w:val="Hyperlink"/>
          <w:rFonts w:ascii="Arial" w:hAnsi="Arial" w:cs="Arial"/>
          <w:b/>
          <w:i/>
          <w:sz w:val="20"/>
          <w:szCs w:val="20"/>
        </w:rPr>
      </w:pPr>
      <w:r>
        <w:rPr>
          <w:rFonts w:ascii="Arial" w:hAnsi="Arial" w:cs="Arial"/>
          <w:i/>
          <w:iCs/>
          <w:sz w:val="20"/>
          <w:szCs w:val="20"/>
        </w:rPr>
        <w:tab/>
      </w:r>
      <w:r>
        <w:rPr>
          <w:rFonts w:ascii="Arial" w:hAnsi="Arial" w:cs="Arial"/>
          <w:i/>
          <w:iCs/>
          <w:sz w:val="20"/>
          <w:szCs w:val="20"/>
        </w:rPr>
        <w:tab/>
      </w:r>
      <w:hyperlink r:id="rId11" w:history="1">
        <w:r w:rsidR="0061104A" w:rsidRPr="0061104A">
          <w:rPr>
            <w:rStyle w:val="Hyperlink"/>
            <w:rFonts w:ascii="Arial" w:hAnsi="Arial" w:cs="Arial"/>
            <w:b/>
            <w:i/>
            <w:sz w:val="20"/>
            <w:szCs w:val="20"/>
          </w:rPr>
          <w:t>https://www.ncat.edu/provost/academic-affairs/bulletins/index.php</w:t>
        </w:r>
      </w:hyperlink>
    </w:p>
    <w:p w14:paraId="67A8BE1E" w14:textId="5F423777" w:rsidR="00594C17" w:rsidRPr="00707744" w:rsidRDefault="00594C17" w:rsidP="00181162">
      <w:pPr>
        <w:pStyle w:val="NoSpacing"/>
        <w:rPr>
          <w:rFonts w:ascii="Arial" w:hAnsi="Arial" w:cs="Arial"/>
          <w:sz w:val="20"/>
          <w:szCs w:val="20"/>
        </w:rPr>
      </w:pPr>
    </w:p>
    <w:p w14:paraId="2DDCFA0B" w14:textId="269D6690" w:rsidR="00707744" w:rsidRPr="0071623A" w:rsidRDefault="00D533DF" w:rsidP="00181162">
      <w:pPr>
        <w:pStyle w:val="NoSpacing"/>
        <w:rPr>
          <w:rFonts w:ascii="Arial" w:hAnsi="Arial" w:cs="Arial"/>
          <w:color w:val="FF0000"/>
          <w:sz w:val="22"/>
          <w:szCs w:val="22"/>
        </w:rPr>
      </w:pPr>
      <w:r>
        <w:rPr>
          <w:rFonts w:ascii="Arial" w:hAnsi="Arial" w:cs="Arial"/>
          <w:sz w:val="22"/>
          <w:szCs w:val="22"/>
        </w:rPr>
        <w:tab/>
      </w:r>
      <w:r w:rsidR="00CB5725" w:rsidRPr="00F640DD">
        <w:rPr>
          <w:rFonts w:ascii="Arial" w:hAnsi="Arial"/>
          <w:b/>
          <w:color w:val="FF0000"/>
          <w:sz w:val="22"/>
          <w:highlight w:val="yellow"/>
        </w:rPr>
        <w:t>For GRADUATE STUDENTS:</w:t>
      </w:r>
      <w:r w:rsidR="00CB5725" w:rsidRPr="00CB5725">
        <w:rPr>
          <w:rFonts w:ascii="Arial" w:hAnsi="Arial" w:cs="Arial"/>
          <w:color w:val="FF0000"/>
          <w:sz w:val="22"/>
          <w:szCs w:val="22"/>
          <w:highlight w:val="yellow"/>
        </w:rPr>
        <w:t xml:space="preserve">  </w:t>
      </w:r>
      <w:r w:rsidRPr="00F640DD">
        <w:rPr>
          <w:rFonts w:ascii="Arial" w:hAnsi="Arial"/>
          <w:color w:val="FF0000"/>
          <w:sz w:val="22"/>
          <w:highlight w:val="yellow"/>
        </w:rPr>
        <w:t xml:space="preserve">See </w:t>
      </w:r>
      <w:r w:rsidRPr="00CB5725">
        <w:rPr>
          <w:rFonts w:ascii="Arial" w:hAnsi="Arial" w:cs="Arial"/>
          <w:color w:val="FF0000"/>
          <w:sz w:val="22"/>
          <w:szCs w:val="22"/>
          <w:highlight w:val="yellow"/>
        </w:rPr>
        <w:t>20</w:t>
      </w:r>
      <w:r w:rsidR="003867D1">
        <w:rPr>
          <w:rFonts w:ascii="Arial" w:hAnsi="Arial" w:cs="Arial"/>
          <w:color w:val="FF0000"/>
          <w:sz w:val="22"/>
          <w:szCs w:val="22"/>
          <w:highlight w:val="yellow"/>
        </w:rPr>
        <w:t>20</w:t>
      </w:r>
      <w:r w:rsidRPr="00CB5725">
        <w:rPr>
          <w:rFonts w:ascii="Arial" w:hAnsi="Arial" w:cs="Arial"/>
          <w:color w:val="FF0000"/>
          <w:sz w:val="22"/>
          <w:szCs w:val="22"/>
          <w:highlight w:val="yellow"/>
        </w:rPr>
        <w:t>-20</w:t>
      </w:r>
      <w:r w:rsidR="003867D1">
        <w:rPr>
          <w:rFonts w:ascii="Arial" w:hAnsi="Arial" w:cs="Arial"/>
          <w:color w:val="FF0000"/>
          <w:sz w:val="22"/>
          <w:szCs w:val="22"/>
          <w:highlight w:val="yellow"/>
        </w:rPr>
        <w:t>21</w:t>
      </w:r>
      <w:r w:rsidRPr="00F640DD">
        <w:rPr>
          <w:rFonts w:ascii="Arial" w:hAnsi="Arial"/>
          <w:color w:val="FF0000"/>
          <w:sz w:val="22"/>
          <w:highlight w:val="yellow"/>
        </w:rPr>
        <w:t xml:space="preserve"> Graduate Catalog p. 54</w:t>
      </w:r>
    </w:p>
    <w:p w14:paraId="79B46AF1" w14:textId="5AE35910" w:rsidR="00A76D90" w:rsidRPr="00594C17" w:rsidRDefault="005178EC" w:rsidP="00A76D90">
      <w:pPr>
        <w:ind w:left="360"/>
        <w:rPr>
          <w:rFonts w:ascii="Arial" w:hAnsi="Arial" w:cs="Arial"/>
          <w:b/>
          <w:bCs/>
          <w:sz w:val="22"/>
          <w:szCs w:val="22"/>
        </w:rPr>
      </w:pPr>
      <w:r>
        <w:rPr>
          <w:rFonts w:ascii="Arial" w:hAnsi="Arial" w:cs="Arial"/>
          <w:b/>
          <w:bCs/>
          <w:sz w:val="22"/>
          <w:szCs w:val="22"/>
        </w:rPr>
        <w:t>EXTRA CREDIT</w:t>
      </w:r>
    </w:p>
    <w:p w14:paraId="1977A85F" w14:textId="77777777" w:rsidR="00A76D90" w:rsidRDefault="00A76D90" w:rsidP="00A76D90">
      <w:pPr>
        <w:ind w:left="360"/>
        <w:rPr>
          <w:rFonts w:ascii="Arial" w:hAnsi="Arial" w:cs="Arial"/>
          <w:sz w:val="22"/>
          <w:szCs w:val="22"/>
        </w:rPr>
      </w:pPr>
    </w:p>
    <w:p w14:paraId="1E831211" w14:textId="77777777" w:rsidR="00A76D90" w:rsidRDefault="00A76D90" w:rsidP="00A76D90">
      <w:pPr>
        <w:ind w:left="720"/>
        <w:rPr>
          <w:rFonts w:ascii="Arial" w:hAnsi="Arial" w:cs="Arial"/>
          <w:sz w:val="22"/>
          <w:szCs w:val="22"/>
        </w:rPr>
      </w:pPr>
      <w:r>
        <w:rPr>
          <w:rFonts w:ascii="Arial" w:hAnsi="Arial" w:cs="Arial"/>
          <w:sz w:val="22"/>
          <w:szCs w:val="22"/>
        </w:rPr>
        <w:fldChar w:fldCharType="begin">
          <w:ffData>
            <w:name w:val="Text20"/>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p>
    <w:p w14:paraId="2558C994" w14:textId="77777777" w:rsidR="00A76D90" w:rsidRDefault="00A76D90" w:rsidP="00A76D90">
      <w:pPr>
        <w:ind w:left="360"/>
        <w:rPr>
          <w:rFonts w:ascii="Arial" w:hAnsi="Arial" w:cs="Arial"/>
          <w:sz w:val="22"/>
          <w:szCs w:val="22"/>
        </w:rPr>
      </w:pPr>
    </w:p>
    <w:p w14:paraId="5A39FD78" w14:textId="5145050F" w:rsidR="00A76D90" w:rsidRPr="00594C17" w:rsidRDefault="005178EC" w:rsidP="00A76D90">
      <w:pPr>
        <w:ind w:left="360"/>
        <w:rPr>
          <w:rFonts w:ascii="Arial" w:hAnsi="Arial" w:cs="Arial"/>
          <w:b/>
          <w:bCs/>
          <w:sz w:val="22"/>
          <w:szCs w:val="22"/>
        </w:rPr>
      </w:pPr>
      <w:r>
        <w:rPr>
          <w:rFonts w:ascii="Arial" w:hAnsi="Arial" w:cs="Arial"/>
          <w:b/>
          <w:bCs/>
          <w:sz w:val="22"/>
          <w:szCs w:val="22"/>
        </w:rPr>
        <w:t>LATE WORK</w:t>
      </w:r>
    </w:p>
    <w:p w14:paraId="7DBDC21A" w14:textId="77777777" w:rsidR="00A76D90" w:rsidRDefault="00A76D90" w:rsidP="00A76D90">
      <w:pPr>
        <w:ind w:left="360"/>
        <w:rPr>
          <w:rFonts w:ascii="Arial" w:hAnsi="Arial" w:cs="Arial"/>
          <w:sz w:val="22"/>
          <w:szCs w:val="22"/>
        </w:rPr>
      </w:pPr>
    </w:p>
    <w:p w14:paraId="73CC53A8" w14:textId="77777777" w:rsidR="00A76D90" w:rsidRDefault="00A76D90" w:rsidP="00A76D90">
      <w:pPr>
        <w:ind w:left="720"/>
        <w:rPr>
          <w:rFonts w:ascii="Arial" w:hAnsi="Arial" w:cs="Arial"/>
          <w:sz w:val="22"/>
          <w:szCs w:val="22"/>
        </w:rPr>
      </w:pPr>
      <w:r>
        <w:rPr>
          <w:rFonts w:ascii="Arial" w:hAnsi="Arial" w:cs="Arial"/>
          <w:sz w:val="22"/>
          <w:szCs w:val="22"/>
        </w:rPr>
        <w:fldChar w:fldCharType="begin">
          <w:ffData>
            <w:name w:val="Text20"/>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p>
    <w:p w14:paraId="00B249BF" w14:textId="77777777" w:rsidR="00A76D90" w:rsidRDefault="00A76D90" w:rsidP="00A76D90">
      <w:pPr>
        <w:ind w:left="360"/>
        <w:rPr>
          <w:rFonts w:ascii="Arial" w:hAnsi="Arial" w:cs="Arial"/>
          <w:sz w:val="22"/>
          <w:szCs w:val="22"/>
        </w:rPr>
      </w:pPr>
    </w:p>
    <w:p w14:paraId="52C3E5A6" w14:textId="2FEBFF5C" w:rsidR="00A76D90" w:rsidRPr="00594C17" w:rsidRDefault="005178EC" w:rsidP="00A76D90">
      <w:pPr>
        <w:ind w:left="360"/>
        <w:rPr>
          <w:rFonts w:ascii="Arial" w:hAnsi="Arial" w:cs="Arial"/>
          <w:b/>
          <w:bCs/>
          <w:sz w:val="22"/>
          <w:szCs w:val="22"/>
        </w:rPr>
      </w:pPr>
      <w:r>
        <w:rPr>
          <w:rFonts w:ascii="Arial" w:hAnsi="Arial" w:cs="Arial"/>
          <w:b/>
          <w:bCs/>
          <w:sz w:val="22"/>
          <w:szCs w:val="22"/>
        </w:rPr>
        <w:t>SPECIAL ASSIGNMENTS</w:t>
      </w:r>
    </w:p>
    <w:p w14:paraId="404DF32A" w14:textId="77777777" w:rsidR="00A76D90" w:rsidRDefault="00A76D90" w:rsidP="00A76D90">
      <w:pPr>
        <w:ind w:left="360"/>
        <w:rPr>
          <w:rFonts w:ascii="Arial" w:hAnsi="Arial" w:cs="Arial"/>
          <w:sz w:val="22"/>
          <w:szCs w:val="22"/>
        </w:rPr>
      </w:pPr>
    </w:p>
    <w:p w14:paraId="097659BE" w14:textId="77777777" w:rsidR="00A76D90" w:rsidRDefault="00A76D90" w:rsidP="00A76D90">
      <w:pPr>
        <w:ind w:left="720"/>
        <w:rPr>
          <w:rFonts w:ascii="Arial" w:hAnsi="Arial" w:cs="Arial"/>
          <w:sz w:val="22"/>
          <w:szCs w:val="22"/>
        </w:rPr>
      </w:pPr>
      <w:r>
        <w:rPr>
          <w:rFonts w:ascii="Arial" w:hAnsi="Arial" w:cs="Arial"/>
          <w:sz w:val="22"/>
          <w:szCs w:val="22"/>
        </w:rPr>
        <w:fldChar w:fldCharType="begin">
          <w:ffData>
            <w:name w:val="Text20"/>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p>
    <w:p w14:paraId="1C5D8C71" w14:textId="77777777" w:rsidR="00A76D90" w:rsidRDefault="00A76D90" w:rsidP="00A76D90">
      <w:pPr>
        <w:ind w:left="360"/>
        <w:rPr>
          <w:rFonts w:ascii="Arial" w:hAnsi="Arial" w:cs="Arial"/>
          <w:sz w:val="22"/>
          <w:szCs w:val="22"/>
        </w:rPr>
      </w:pPr>
    </w:p>
    <w:p w14:paraId="11D2A223" w14:textId="4273ACF0" w:rsidR="000D74E3" w:rsidRDefault="00CB5725" w:rsidP="00F640DD">
      <w:pPr>
        <w:tabs>
          <w:tab w:val="left" w:pos="360"/>
        </w:tabs>
        <w:ind w:left="360"/>
        <w:rPr>
          <w:rFonts w:ascii="Arial" w:hAnsi="Arial" w:cs="Arial"/>
          <w:b/>
          <w:bCs/>
          <w:color w:val="FF0000"/>
          <w:sz w:val="22"/>
          <w:szCs w:val="22"/>
        </w:rPr>
      </w:pPr>
      <w:r w:rsidRPr="00F640DD">
        <w:rPr>
          <w:rFonts w:ascii="Arial" w:hAnsi="Arial"/>
          <w:b/>
          <w:color w:val="FF0000"/>
          <w:sz w:val="22"/>
          <w:highlight w:val="yellow"/>
        </w:rPr>
        <w:t>For GRADUATE STUDENTS:</w:t>
      </w:r>
      <w:r w:rsidRPr="00CB5725">
        <w:rPr>
          <w:rFonts w:ascii="Arial" w:hAnsi="Arial" w:cs="Arial"/>
          <w:color w:val="FF0000"/>
          <w:sz w:val="22"/>
          <w:szCs w:val="22"/>
          <w:highlight w:val="yellow"/>
        </w:rPr>
        <w:t xml:space="preserve">  </w:t>
      </w:r>
      <w:r w:rsidR="000D74E3" w:rsidRPr="00F640DD">
        <w:rPr>
          <w:rFonts w:ascii="Arial" w:hAnsi="Arial"/>
          <w:b/>
          <w:color w:val="FF0000"/>
          <w:sz w:val="22"/>
          <w:highlight w:val="yellow"/>
        </w:rPr>
        <w:t>FAILING TO MEET COURSE REQUIREMENTS (Graduate Catalog p.40)</w:t>
      </w:r>
    </w:p>
    <w:p w14:paraId="7B4365A8" w14:textId="77777777" w:rsidR="000D74E3" w:rsidRDefault="000D74E3" w:rsidP="002B175C">
      <w:pPr>
        <w:tabs>
          <w:tab w:val="left" w:pos="360"/>
        </w:tabs>
        <w:ind w:left="360"/>
        <w:rPr>
          <w:rFonts w:ascii="Arial" w:hAnsi="Arial" w:cs="Arial"/>
          <w:b/>
          <w:bCs/>
          <w:color w:val="FF0000"/>
          <w:sz w:val="22"/>
          <w:szCs w:val="22"/>
        </w:rPr>
      </w:pPr>
    </w:p>
    <w:p w14:paraId="41C8D19B" w14:textId="7571E544" w:rsidR="002B175C" w:rsidRPr="0071623A" w:rsidRDefault="00CB5725" w:rsidP="00F640DD">
      <w:pPr>
        <w:tabs>
          <w:tab w:val="left" w:pos="360"/>
        </w:tabs>
        <w:ind w:left="360"/>
        <w:rPr>
          <w:rFonts w:ascii="Arial" w:hAnsi="Arial" w:cs="Arial"/>
          <w:b/>
          <w:bCs/>
          <w:color w:val="FF0000"/>
          <w:sz w:val="22"/>
          <w:szCs w:val="22"/>
        </w:rPr>
      </w:pPr>
      <w:r w:rsidRPr="00F640DD">
        <w:rPr>
          <w:rFonts w:ascii="Arial" w:hAnsi="Arial"/>
          <w:b/>
          <w:color w:val="FF0000"/>
          <w:sz w:val="22"/>
          <w:highlight w:val="yellow"/>
        </w:rPr>
        <w:t>For GRADUATE STUDENTS:</w:t>
      </w:r>
      <w:r w:rsidRPr="00CB5725">
        <w:rPr>
          <w:rFonts w:ascii="Arial" w:hAnsi="Arial" w:cs="Arial"/>
          <w:color w:val="FF0000"/>
          <w:sz w:val="22"/>
          <w:szCs w:val="22"/>
          <w:highlight w:val="yellow"/>
        </w:rPr>
        <w:t xml:space="preserve">  </w:t>
      </w:r>
      <w:r w:rsidR="005178EC" w:rsidRPr="00F640DD">
        <w:rPr>
          <w:rFonts w:ascii="Arial" w:hAnsi="Arial"/>
          <w:b/>
          <w:color w:val="FF0000"/>
          <w:sz w:val="22"/>
          <w:highlight w:val="yellow"/>
        </w:rPr>
        <w:t>CLASS ATTENDANCE</w:t>
      </w:r>
      <w:r w:rsidR="00D533DF" w:rsidRPr="00F640DD">
        <w:rPr>
          <w:rFonts w:ascii="Arial" w:hAnsi="Arial"/>
          <w:b/>
          <w:color w:val="FF0000"/>
          <w:sz w:val="22"/>
          <w:highlight w:val="yellow"/>
        </w:rPr>
        <w:t xml:space="preserve"> (see </w:t>
      </w:r>
      <w:r w:rsidR="00D533DF" w:rsidRPr="00CB5725">
        <w:rPr>
          <w:rFonts w:ascii="Arial" w:hAnsi="Arial" w:cs="Arial"/>
          <w:b/>
          <w:bCs/>
          <w:color w:val="FF0000"/>
          <w:sz w:val="22"/>
          <w:szCs w:val="22"/>
          <w:highlight w:val="yellow"/>
        </w:rPr>
        <w:t>20</w:t>
      </w:r>
      <w:r w:rsidR="003867D1">
        <w:rPr>
          <w:rFonts w:ascii="Arial" w:hAnsi="Arial" w:cs="Arial"/>
          <w:b/>
          <w:bCs/>
          <w:color w:val="FF0000"/>
          <w:sz w:val="22"/>
          <w:szCs w:val="22"/>
          <w:highlight w:val="yellow"/>
        </w:rPr>
        <w:t>20</w:t>
      </w:r>
      <w:r w:rsidR="00D533DF" w:rsidRPr="00CB5725">
        <w:rPr>
          <w:rFonts w:ascii="Arial" w:hAnsi="Arial" w:cs="Arial"/>
          <w:b/>
          <w:bCs/>
          <w:color w:val="FF0000"/>
          <w:sz w:val="22"/>
          <w:szCs w:val="22"/>
          <w:highlight w:val="yellow"/>
        </w:rPr>
        <w:t>-20</w:t>
      </w:r>
      <w:r w:rsidR="003867D1">
        <w:rPr>
          <w:rFonts w:ascii="Arial" w:hAnsi="Arial" w:cs="Arial"/>
          <w:b/>
          <w:bCs/>
          <w:color w:val="FF0000"/>
          <w:sz w:val="22"/>
          <w:szCs w:val="22"/>
          <w:highlight w:val="yellow"/>
        </w:rPr>
        <w:t>21</w:t>
      </w:r>
      <w:r w:rsidR="00D533DF" w:rsidRPr="00F640DD">
        <w:rPr>
          <w:rFonts w:ascii="Arial" w:hAnsi="Arial"/>
          <w:b/>
          <w:color w:val="FF0000"/>
          <w:sz w:val="22"/>
          <w:highlight w:val="yellow"/>
        </w:rPr>
        <w:t xml:space="preserve"> Graduate Catalog p. 5</w:t>
      </w:r>
      <w:r w:rsidR="003867D1" w:rsidRPr="00F640DD">
        <w:rPr>
          <w:rFonts w:ascii="Arial" w:hAnsi="Arial"/>
          <w:b/>
          <w:color w:val="FF0000"/>
          <w:sz w:val="22"/>
          <w:highlight w:val="yellow"/>
        </w:rPr>
        <w:t>4</w:t>
      </w:r>
      <w:r w:rsidR="00495994" w:rsidRPr="00CB5725">
        <w:rPr>
          <w:rFonts w:ascii="Arial" w:hAnsi="Arial" w:cs="Arial"/>
          <w:b/>
          <w:bCs/>
          <w:color w:val="FF0000"/>
          <w:sz w:val="22"/>
          <w:szCs w:val="22"/>
          <w:highlight w:val="yellow"/>
        </w:rPr>
        <w:t>-5</w:t>
      </w:r>
      <w:r w:rsidR="003867D1">
        <w:rPr>
          <w:rFonts w:ascii="Arial" w:hAnsi="Arial" w:cs="Arial"/>
          <w:b/>
          <w:bCs/>
          <w:color w:val="FF0000"/>
          <w:sz w:val="22"/>
          <w:szCs w:val="22"/>
          <w:highlight w:val="yellow"/>
        </w:rPr>
        <w:t>5</w:t>
      </w:r>
      <w:r w:rsidR="00D533DF" w:rsidRPr="00F640DD">
        <w:rPr>
          <w:rFonts w:ascii="Arial" w:hAnsi="Arial"/>
          <w:b/>
          <w:color w:val="FF0000"/>
          <w:sz w:val="22"/>
          <w:highlight w:val="yellow"/>
        </w:rPr>
        <w:t>)</w:t>
      </w:r>
    </w:p>
    <w:p w14:paraId="501DF3A9" w14:textId="77777777" w:rsidR="002B175C" w:rsidRDefault="002B175C" w:rsidP="002B175C">
      <w:pPr>
        <w:tabs>
          <w:tab w:val="left" w:pos="360"/>
        </w:tabs>
        <w:ind w:left="360"/>
        <w:rPr>
          <w:rFonts w:ascii="Arial" w:hAnsi="Arial" w:cs="Arial"/>
          <w:sz w:val="22"/>
          <w:szCs w:val="22"/>
        </w:rPr>
      </w:pPr>
    </w:p>
    <w:p w14:paraId="74B83248" w14:textId="5ECCF94C" w:rsidR="00197249" w:rsidRPr="00197249" w:rsidRDefault="00197249" w:rsidP="0071623A">
      <w:pPr>
        <w:pStyle w:val="NoSpacing"/>
        <w:ind w:left="720"/>
        <w:rPr>
          <w:rFonts w:ascii="Arial" w:hAnsi="Arial" w:cs="Arial"/>
          <w:sz w:val="22"/>
          <w:szCs w:val="22"/>
        </w:rPr>
      </w:pPr>
      <w:r w:rsidRPr="00197249">
        <w:rPr>
          <w:rFonts w:ascii="Arial" w:hAnsi="Arial" w:cs="Arial"/>
          <w:sz w:val="22"/>
          <w:szCs w:val="22"/>
        </w:rPr>
        <w:t>Students are expected to attend class and participate on a regular basis in order to successfully achieve course learning outcomes and meet federal financial aid requirements</w:t>
      </w:r>
      <w:r w:rsidR="00AD1515">
        <w:rPr>
          <w:rFonts w:ascii="Arial" w:hAnsi="Arial" w:cs="Arial"/>
          <w:sz w:val="22"/>
          <w:szCs w:val="22"/>
        </w:rPr>
        <w:t xml:space="preserve"> (</w:t>
      </w:r>
      <w:hyperlink r:id="rId12" w:history="1">
        <w:r w:rsidR="00AD1515" w:rsidRPr="00AD1515">
          <w:rPr>
            <w:rStyle w:val="Hyperlink"/>
            <w:rFonts w:ascii="Arial" w:hAnsi="Arial" w:cs="Arial"/>
            <w:sz w:val="22"/>
            <w:szCs w:val="22"/>
          </w:rPr>
          <w:t>34 CFR 668.22</w:t>
        </w:r>
      </w:hyperlink>
      <w:r w:rsidR="00AD1515">
        <w:rPr>
          <w:rFonts w:ascii="Arial" w:hAnsi="Arial" w:cs="Arial"/>
          <w:sz w:val="22"/>
          <w:szCs w:val="22"/>
        </w:rPr>
        <w:t>)</w:t>
      </w:r>
      <w:r w:rsidRPr="00197249">
        <w:rPr>
          <w:rFonts w:ascii="Arial" w:hAnsi="Arial" w:cs="Arial"/>
          <w:sz w:val="22"/>
          <w:szCs w:val="22"/>
        </w:rPr>
        <w:t>. Class attendance in online courses is defined as active participation in academically-related course activities. Active participation may consist of course interactions with the content, classmates, and/or the instructor.</w:t>
      </w:r>
      <w:r>
        <w:rPr>
          <w:rFonts w:ascii="Arial" w:hAnsi="Arial" w:cs="Arial"/>
          <w:sz w:val="22"/>
          <w:szCs w:val="22"/>
        </w:rPr>
        <w:t xml:space="preserve"> </w:t>
      </w:r>
      <w:r w:rsidRPr="00197249">
        <w:rPr>
          <w:rFonts w:ascii="Arial" w:hAnsi="Arial" w:cs="Arial"/>
          <w:sz w:val="22"/>
          <w:szCs w:val="22"/>
        </w:rPr>
        <w:t>Examples of academically-related course activities include, but are not limited to:</w:t>
      </w:r>
    </w:p>
    <w:p w14:paraId="596DE8E5" w14:textId="77777777" w:rsidR="00197249" w:rsidRPr="00197249" w:rsidRDefault="00197249" w:rsidP="00197249">
      <w:pPr>
        <w:pStyle w:val="NoSpacing"/>
        <w:ind w:left="720"/>
        <w:rPr>
          <w:rFonts w:ascii="Arial" w:hAnsi="Arial" w:cs="Arial"/>
          <w:sz w:val="22"/>
          <w:szCs w:val="22"/>
        </w:rPr>
      </w:pPr>
    </w:p>
    <w:p w14:paraId="42A36DCF" w14:textId="77777777" w:rsidR="00197249" w:rsidRDefault="00197249" w:rsidP="00197249">
      <w:pPr>
        <w:pStyle w:val="NoSpacing"/>
        <w:numPr>
          <w:ilvl w:val="0"/>
          <w:numId w:val="6"/>
        </w:numPr>
        <w:rPr>
          <w:rFonts w:ascii="Arial" w:hAnsi="Arial" w:cs="Arial"/>
          <w:sz w:val="22"/>
          <w:szCs w:val="22"/>
        </w:rPr>
      </w:pPr>
      <w:r w:rsidRPr="00197249">
        <w:rPr>
          <w:rFonts w:ascii="Arial" w:hAnsi="Arial" w:cs="Arial"/>
          <w:sz w:val="22"/>
          <w:szCs w:val="22"/>
        </w:rPr>
        <w:t>Completing and submitting assignments, quizzes, exams, and other activities within Blackboard or through Blackboard (3rd-party products).</w:t>
      </w:r>
    </w:p>
    <w:p w14:paraId="4AE77D89" w14:textId="77777777" w:rsidR="00197249" w:rsidRDefault="00197249" w:rsidP="00197249">
      <w:pPr>
        <w:pStyle w:val="NoSpacing"/>
        <w:ind w:left="1080"/>
        <w:rPr>
          <w:rFonts w:ascii="Arial" w:hAnsi="Arial" w:cs="Arial"/>
          <w:sz w:val="22"/>
          <w:szCs w:val="22"/>
        </w:rPr>
      </w:pPr>
    </w:p>
    <w:p w14:paraId="281977C2" w14:textId="12B87EDC" w:rsidR="002B175C" w:rsidRPr="00197249" w:rsidRDefault="00197249" w:rsidP="00197249">
      <w:pPr>
        <w:pStyle w:val="NoSpacing"/>
        <w:numPr>
          <w:ilvl w:val="0"/>
          <w:numId w:val="6"/>
        </w:numPr>
        <w:rPr>
          <w:rFonts w:ascii="Arial" w:hAnsi="Arial" w:cs="Arial"/>
          <w:sz w:val="22"/>
          <w:szCs w:val="22"/>
        </w:rPr>
      </w:pPr>
      <w:r w:rsidRPr="00197249">
        <w:rPr>
          <w:rFonts w:ascii="Arial" w:hAnsi="Arial" w:cs="Arial"/>
          <w:sz w:val="22"/>
          <w:szCs w:val="22"/>
        </w:rPr>
        <w:t>Participating in course-related synchronous online chats, discussions, or meeting platforms such as Blackboard Collaborate in which participation is tracked.</w:t>
      </w:r>
    </w:p>
    <w:p w14:paraId="74140D63" w14:textId="77777777" w:rsidR="002B175C" w:rsidRDefault="002B175C" w:rsidP="002B175C">
      <w:pPr>
        <w:tabs>
          <w:tab w:val="left" w:pos="360"/>
        </w:tabs>
        <w:rPr>
          <w:rFonts w:ascii="Arial" w:hAnsi="Arial" w:cs="Arial"/>
          <w:sz w:val="22"/>
          <w:szCs w:val="22"/>
        </w:rPr>
      </w:pPr>
    </w:p>
    <w:p w14:paraId="40528CD8" w14:textId="0D6D7E44" w:rsidR="002B175C" w:rsidRPr="00A76D90" w:rsidRDefault="005178EC" w:rsidP="002B175C">
      <w:pPr>
        <w:tabs>
          <w:tab w:val="left" w:pos="360"/>
        </w:tabs>
        <w:ind w:left="360"/>
        <w:rPr>
          <w:rFonts w:ascii="Arial" w:hAnsi="Arial" w:cs="Arial"/>
          <w:b/>
          <w:bCs/>
          <w:sz w:val="22"/>
          <w:szCs w:val="22"/>
        </w:rPr>
      </w:pPr>
      <w:r>
        <w:rPr>
          <w:rFonts w:ascii="Arial" w:hAnsi="Arial" w:cs="Arial"/>
          <w:b/>
          <w:bCs/>
          <w:sz w:val="22"/>
          <w:szCs w:val="22"/>
        </w:rPr>
        <w:t>CLASSROOM CITIZENSHIP</w:t>
      </w:r>
    </w:p>
    <w:p w14:paraId="39F21A4D" w14:textId="77777777" w:rsidR="002B175C" w:rsidRDefault="002B175C" w:rsidP="002B175C">
      <w:pPr>
        <w:tabs>
          <w:tab w:val="left" w:pos="360"/>
        </w:tabs>
        <w:ind w:left="360"/>
        <w:rPr>
          <w:rFonts w:ascii="Arial" w:hAnsi="Arial" w:cs="Arial"/>
          <w:sz w:val="22"/>
          <w:szCs w:val="22"/>
        </w:rPr>
      </w:pPr>
    </w:p>
    <w:p w14:paraId="17E7E207" w14:textId="2D755B3D" w:rsidR="002B175C" w:rsidRPr="00563E53" w:rsidRDefault="00563E53" w:rsidP="002B175C">
      <w:pPr>
        <w:pStyle w:val="NoSpacing"/>
        <w:ind w:left="720"/>
        <w:rPr>
          <w:rFonts w:ascii="Arial" w:hAnsi="Arial" w:cs="Arial"/>
          <w:sz w:val="22"/>
          <w:szCs w:val="22"/>
        </w:rPr>
      </w:pPr>
      <w:r w:rsidRPr="00563E53">
        <w:rPr>
          <w:rFonts w:ascii="Arial" w:hAnsi="Arial" w:cs="Arial"/>
          <w:sz w:val="22"/>
          <w:szCs w:val="22"/>
        </w:rPr>
        <w:t>Courtesy, civility and respect must be the hallmark of your interactions.</w:t>
      </w:r>
    </w:p>
    <w:p w14:paraId="40C99870" w14:textId="77777777" w:rsidR="001A246F" w:rsidRPr="00563E53" w:rsidRDefault="001A246F" w:rsidP="002B175C">
      <w:pPr>
        <w:tabs>
          <w:tab w:val="left" w:pos="360"/>
        </w:tabs>
        <w:rPr>
          <w:rFonts w:ascii="Arial" w:hAnsi="Arial" w:cs="Arial"/>
          <w:sz w:val="22"/>
          <w:szCs w:val="22"/>
        </w:rPr>
      </w:pPr>
    </w:p>
    <w:p w14:paraId="10BB695E" w14:textId="3E0EE34B" w:rsidR="002B175C" w:rsidRPr="00563E53" w:rsidRDefault="005178EC" w:rsidP="002B175C">
      <w:pPr>
        <w:tabs>
          <w:tab w:val="left" w:pos="360"/>
        </w:tabs>
        <w:ind w:left="360"/>
        <w:rPr>
          <w:rFonts w:ascii="Arial" w:hAnsi="Arial" w:cs="Arial"/>
          <w:b/>
          <w:bCs/>
          <w:sz w:val="22"/>
          <w:szCs w:val="22"/>
        </w:rPr>
      </w:pPr>
      <w:r w:rsidRPr="00563E53">
        <w:rPr>
          <w:rFonts w:ascii="Arial" w:hAnsi="Arial" w:cs="Arial"/>
          <w:b/>
          <w:bCs/>
          <w:sz w:val="22"/>
          <w:szCs w:val="22"/>
        </w:rPr>
        <w:lastRenderedPageBreak/>
        <w:t>COMPLIANCE WITH THE AMERICANS WITH DISABILITIES ACT</w:t>
      </w:r>
    </w:p>
    <w:p w14:paraId="00C5F9B8" w14:textId="77777777" w:rsidR="002B175C" w:rsidRPr="00563E53" w:rsidRDefault="002B175C" w:rsidP="002B175C">
      <w:pPr>
        <w:tabs>
          <w:tab w:val="left" w:pos="360"/>
        </w:tabs>
        <w:ind w:left="360"/>
        <w:rPr>
          <w:rFonts w:ascii="Arial" w:hAnsi="Arial" w:cs="Arial"/>
          <w:sz w:val="22"/>
          <w:szCs w:val="22"/>
        </w:rPr>
      </w:pPr>
    </w:p>
    <w:p w14:paraId="7589C0FD" w14:textId="205593F3" w:rsidR="00E22671" w:rsidRDefault="00B17349" w:rsidP="002E2851">
      <w:pPr>
        <w:pStyle w:val="NoSpacing"/>
        <w:ind w:left="720"/>
        <w:rPr>
          <w:rFonts w:ascii="Arial" w:hAnsi="Arial" w:cs="Arial"/>
          <w:bCs/>
          <w:sz w:val="22"/>
          <w:szCs w:val="22"/>
        </w:rPr>
      </w:pPr>
      <w:bookmarkStart w:id="20" w:name="_Hlk40361067"/>
      <w:r w:rsidRPr="00B17349">
        <w:rPr>
          <w:rFonts w:ascii="Arial" w:hAnsi="Arial" w:cs="Arial"/>
          <w:bCs/>
          <w:sz w:val="22"/>
          <w:szCs w:val="22"/>
        </w:rPr>
        <w:t>North Carolina A&amp;T State University</w:t>
      </w:r>
      <w:r w:rsidR="00BC3E88">
        <w:rPr>
          <w:rFonts w:ascii="Arial" w:hAnsi="Arial" w:cs="Arial"/>
          <w:bCs/>
          <w:sz w:val="22"/>
          <w:szCs w:val="22"/>
        </w:rPr>
        <w:t xml:space="preserve"> (N.C. A&amp;T)</w:t>
      </w:r>
      <w:r w:rsidRPr="00B17349">
        <w:rPr>
          <w:rFonts w:ascii="Arial" w:hAnsi="Arial" w:cs="Arial"/>
          <w:bCs/>
          <w:sz w:val="22"/>
          <w:szCs w:val="22"/>
        </w:rPr>
        <w:t xml:space="preserve"> is committed to following the requirements of the Americans with Disabilities Act Amendments Act (ADAAA) and Section 504 of the Rehabilitation Act.</w:t>
      </w:r>
    </w:p>
    <w:p w14:paraId="4F703329" w14:textId="2AC70CC2" w:rsidR="0016564D" w:rsidRDefault="00DA7917" w:rsidP="0016564D">
      <w:pPr>
        <w:pStyle w:val="NoSpacing"/>
        <w:ind w:left="720"/>
        <w:rPr>
          <w:rFonts w:ascii="Arial" w:hAnsi="Arial" w:cs="Arial"/>
          <w:bCs/>
          <w:sz w:val="22"/>
          <w:szCs w:val="22"/>
        </w:rPr>
      </w:pPr>
      <w:r>
        <w:rPr>
          <w:rFonts w:ascii="Arial" w:hAnsi="Arial" w:cs="Arial"/>
          <w:bCs/>
          <w:sz w:val="22"/>
          <w:szCs w:val="22"/>
        </w:rPr>
        <w:t>If you</w:t>
      </w:r>
      <w:r w:rsidR="00E22671" w:rsidRPr="00E22671">
        <w:rPr>
          <w:rFonts w:ascii="Arial" w:hAnsi="Arial" w:cs="Arial"/>
          <w:bCs/>
          <w:sz w:val="22"/>
          <w:szCs w:val="22"/>
        </w:rPr>
        <w:t xml:space="preserve"> need an academic accommodation based on the impact of a disability</w:t>
      </w:r>
      <w:r w:rsidR="0061206A">
        <w:rPr>
          <w:rFonts w:ascii="Arial" w:hAnsi="Arial" w:cs="Arial"/>
          <w:bCs/>
          <w:sz w:val="22"/>
          <w:szCs w:val="22"/>
        </w:rPr>
        <w:t>,</w:t>
      </w:r>
      <w:r w:rsidR="00E22671" w:rsidRPr="00E22671">
        <w:rPr>
          <w:rFonts w:ascii="Arial" w:hAnsi="Arial" w:cs="Arial"/>
          <w:bCs/>
          <w:sz w:val="22"/>
          <w:szCs w:val="22"/>
        </w:rPr>
        <w:t xml:space="preserve"> </w:t>
      </w:r>
      <w:r>
        <w:rPr>
          <w:rFonts w:ascii="Arial" w:hAnsi="Arial" w:cs="Arial"/>
          <w:bCs/>
          <w:sz w:val="22"/>
          <w:szCs w:val="22"/>
        </w:rPr>
        <w:t xml:space="preserve">you </w:t>
      </w:r>
      <w:r w:rsidR="00E22671" w:rsidRPr="00E22671">
        <w:rPr>
          <w:rFonts w:ascii="Arial" w:hAnsi="Arial" w:cs="Arial"/>
          <w:bCs/>
          <w:sz w:val="22"/>
          <w:szCs w:val="22"/>
        </w:rPr>
        <w:t xml:space="preserve">must initiate the request with the Office of </w:t>
      </w:r>
      <w:r w:rsidR="00E22671">
        <w:rPr>
          <w:rFonts w:ascii="Arial" w:hAnsi="Arial" w:cs="Arial"/>
          <w:bCs/>
          <w:sz w:val="22"/>
          <w:szCs w:val="22"/>
        </w:rPr>
        <w:t>Accessibility Resources</w:t>
      </w:r>
      <w:r w:rsidR="00E22671" w:rsidRPr="00E22671">
        <w:rPr>
          <w:rFonts w:ascii="Arial" w:hAnsi="Arial" w:cs="Arial"/>
          <w:bCs/>
          <w:sz w:val="22"/>
          <w:szCs w:val="22"/>
        </w:rPr>
        <w:t xml:space="preserve"> (OA</w:t>
      </w:r>
      <w:r w:rsidR="00E22671">
        <w:rPr>
          <w:rFonts w:ascii="Arial" w:hAnsi="Arial" w:cs="Arial"/>
          <w:bCs/>
          <w:sz w:val="22"/>
          <w:szCs w:val="22"/>
        </w:rPr>
        <w:t>RS</w:t>
      </w:r>
      <w:r w:rsidR="00E22671" w:rsidRPr="00E22671">
        <w:rPr>
          <w:rFonts w:ascii="Arial" w:hAnsi="Arial" w:cs="Arial"/>
          <w:bCs/>
          <w:sz w:val="22"/>
          <w:szCs w:val="22"/>
        </w:rPr>
        <w:t>)</w:t>
      </w:r>
      <w:r w:rsidR="0016564D">
        <w:rPr>
          <w:rFonts w:ascii="Arial" w:hAnsi="Arial" w:cs="Arial"/>
          <w:bCs/>
          <w:sz w:val="22"/>
          <w:szCs w:val="22"/>
        </w:rPr>
        <w:t xml:space="preserve"> and provide documentation in accordance with</w:t>
      </w:r>
      <w:r w:rsidR="00E22671">
        <w:rPr>
          <w:rFonts w:ascii="Arial" w:hAnsi="Arial" w:cs="Arial"/>
          <w:bCs/>
          <w:sz w:val="22"/>
          <w:szCs w:val="22"/>
        </w:rPr>
        <w:t xml:space="preserve"> </w:t>
      </w:r>
      <w:r w:rsidR="0016564D">
        <w:rPr>
          <w:rFonts w:ascii="Arial" w:hAnsi="Arial" w:cs="Arial"/>
          <w:bCs/>
          <w:sz w:val="22"/>
          <w:szCs w:val="22"/>
        </w:rPr>
        <w:t>the Documentation Guidelines at N</w:t>
      </w:r>
      <w:r w:rsidR="0061206A">
        <w:rPr>
          <w:rFonts w:ascii="Arial" w:hAnsi="Arial" w:cs="Arial"/>
          <w:bCs/>
          <w:sz w:val="22"/>
          <w:szCs w:val="22"/>
        </w:rPr>
        <w:t xml:space="preserve">.C. </w:t>
      </w:r>
      <w:r w:rsidR="0016564D">
        <w:rPr>
          <w:rFonts w:ascii="Arial" w:hAnsi="Arial" w:cs="Arial"/>
          <w:bCs/>
          <w:sz w:val="22"/>
          <w:szCs w:val="22"/>
        </w:rPr>
        <w:t>A&amp;T</w:t>
      </w:r>
      <w:r w:rsidR="00E22671" w:rsidRPr="00E22671">
        <w:rPr>
          <w:rFonts w:ascii="Arial" w:hAnsi="Arial" w:cs="Arial"/>
          <w:bCs/>
          <w:sz w:val="22"/>
          <w:szCs w:val="22"/>
        </w:rPr>
        <w:t xml:space="preserve">. </w:t>
      </w:r>
      <w:r w:rsidR="00331D7B">
        <w:rPr>
          <w:rFonts w:ascii="Arial" w:hAnsi="Arial" w:cs="Arial"/>
          <w:bCs/>
          <w:sz w:val="22"/>
          <w:szCs w:val="22"/>
        </w:rPr>
        <w:t>Once documentation is received</w:t>
      </w:r>
      <w:r w:rsidR="00E22671" w:rsidRPr="00E22671">
        <w:rPr>
          <w:rFonts w:ascii="Arial" w:hAnsi="Arial" w:cs="Arial"/>
          <w:bCs/>
          <w:sz w:val="22"/>
          <w:szCs w:val="22"/>
        </w:rPr>
        <w:t xml:space="preserve">, </w:t>
      </w:r>
      <w:r w:rsidR="00331D7B">
        <w:rPr>
          <w:rFonts w:ascii="Arial" w:hAnsi="Arial" w:cs="Arial"/>
          <w:bCs/>
          <w:sz w:val="22"/>
          <w:szCs w:val="22"/>
        </w:rPr>
        <w:t xml:space="preserve">it will be </w:t>
      </w:r>
      <w:r w:rsidR="00E22671" w:rsidRPr="00E22671">
        <w:rPr>
          <w:rFonts w:ascii="Arial" w:hAnsi="Arial" w:cs="Arial"/>
          <w:bCs/>
          <w:sz w:val="22"/>
          <w:szCs w:val="22"/>
        </w:rPr>
        <w:t>review</w:t>
      </w:r>
      <w:r w:rsidR="00331D7B">
        <w:rPr>
          <w:rFonts w:ascii="Arial" w:hAnsi="Arial" w:cs="Arial"/>
          <w:bCs/>
          <w:sz w:val="22"/>
          <w:szCs w:val="22"/>
        </w:rPr>
        <w:t>ed</w:t>
      </w:r>
      <w:r w:rsidR="0016564D">
        <w:rPr>
          <w:rFonts w:ascii="Arial" w:hAnsi="Arial" w:cs="Arial"/>
          <w:bCs/>
          <w:sz w:val="22"/>
          <w:szCs w:val="22"/>
        </w:rPr>
        <w:t>.</w:t>
      </w:r>
      <w:r w:rsidR="0061206A">
        <w:rPr>
          <w:rFonts w:ascii="Arial" w:hAnsi="Arial" w:cs="Arial"/>
          <w:bCs/>
          <w:sz w:val="22"/>
          <w:szCs w:val="22"/>
        </w:rPr>
        <w:t xml:space="preserve"> Once approved, you</w:t>
      </w:r>
      <w:r w:rsidR="00331D7B">
        <w:rPr>
          <w:rFonts w:ascii="Arial" w:hAnsi="Arial" w:cs="Arial"/>
          <w:bCs/>
          <w:sz w:val="22"/>
          <w:szCs w:val="22"/>
        </w:rPr>
        <w:t xml:space="preserve"> must attend a comprehensive meeting to receive appropriate and </w:t>
      </w:r>
      <w:r w:rsidR="00E22671" w:rsidRPr="00E22671">
        <w:rPr>
          <w:rFonts w:ascii="Arial" w:hAnsi="Arial" w:cs="Arial"/>
          <w:bCs/>
          <w:sz w:val="22"/>
          <w:szCs w:val="22"/>
        </w:rPr>
        <w:t>reasonable accommodations</w:t>
      </w:r>
      <w:r w:rsidR="00331D7B">
        <w:rPr>
          <w:rFonts w:ascii="Arial" w:hAnsi="Arial" w:cs="Arial"/>
          <w:bCs/>
          <w:sz w:val="22"/>
          <w:szCs w:val="22"/>
        </w:rPr>
        <w:t xml:space="preserve">. </w:t>
      </w:r>
      <w:r>
        <w:rPr>
          <w:rFonts w:ascii="Arial" w:hAnsi="Arial" w:cs="Arial"/>
          <w:bCs/>
          <w:sz w:val="22"/>
          <w:szCs w:val="22"/>
        </w:rPr>
        <w:t xml:space="preserve">If you are a </w:t>
      </w:r>
      <w:r w:rsidR="0016564D">
        <w:rPr>
          <w:rFonts w:ascii="Arial" w:hAnsi="Arial" w:cs="Arial"/>
          <w:bCs/>
          <w:sz w:val="22"/>
          <w:szCs w:val="22"/>
        </w:rPr>
        <w:t>s</w:t>
      </w:r>
      <w:r w:rsidR="00E22671" w:rsidRPr="00E22671">
        <w:rPr>
          <w:rFonts w:ascii="Arial" w:hAnsi="Arial" w:cs="Arial"/>
          <w:bCs/>
          <w:sz w:val="22"/>
          <w:szCs w:val="22"/>
        </w:rPr>
        <w:t xml:space="preserve">tudent </w:t>
      </w:r>
      <w:r w:rsidR="00E22671">
        <w:rPr>
          <w:rFonts w:ascii="Arial" w:hAnsi="Arial" w:cs="Arial"/>
          <w:bCs/>
          <w:sz w:val="22"/>
          <w:szCs w:val="22"/>
        </w:rPr>
        <w:t xml:space="preserve">registered with </w:t>
      </w:r>
      <w:r w:rsidR="00331D7B">
        <w:rPr>
          <w:rFonts w:ascii="Arial" w:hAnsi="Arial" w:cs="Arial"/>
          <w:bCs/>
          <w:sz w:val="22"/>
          <w:szCs w:val="22"/>
        </w:rPr>
        <w:t>OARS</w:t>
      </w:r>
      <w:r>
        <w:rPr>
          <w:rFonts w:ascii="Arial" w:hAnsi="Arial" w:cs="Arial"/>
          <w:bCs/>
          <w:sz w:val="22"/>
          <w:szCs w:val="22"/>
        </w:rPr>
        <w:t>, you</w:t>
      </w:r>
      <w:r w:rsidR="00331D7B">
        <w:rPr>
          <w:rFonts w:ascii="Arial" w:hAnsi="Arial" w:cs="Arial"/>
          <w:bCs/>
          <w:sz w:val="22"/>
          <w:szCs w:val="22"/>
        </w:rPr>
        <w:t xml:space="preserve"> </w:t>
      </w:r>
      <w:r w:rsidR="0016564D">
        <w:rPr>
          <w:rFonts w:ascii="Arial" w:hAnsi="Arial" w:cs="Arial"/>
          <w:bCs/>
          <w:sz w:val="22"/>
          <w:szCs w:val="22"/>
        </w:rPr>
        <w:t xml:space="preserve">must complete the </w:t>
      </w:r>
      <w:r w:rsidR="00331D7B">
        <w:rPr>
          <w:rFonts w:ascii="Arial" w:hAnsi="Arial" w:cs="Arial"/>
          <w:bCs/>
          <w:sz w:val="22"/>
          <w:szCs w:val="22"/>
        </w:rPr>
        <w:t>Accommodation Request Form</w:t>
      </w:r>
      <w:r w:rsidR="0016564D">
        <w:rPr>
          <w:rFonts w:ascii="Arial" w:hAnsi="Arial" w:cs="Arial"/>
          <w:bCs/>
          <w:sz w:val="22"/>
          <w:szCs w:val="22"/>
        </w:rPr>
        <w:t xml:space="preserve"> to have accommodations sent to faculty</w:t>
      </w:r>
      <w:r w:rsidR="00E22671" w:rsidRPr="00E22671">
        <w:rPr>
          <w:rFonts w:ascii="Arial" w:hAnsi="Arial" w:cs="Arial"/>
          <w:bCs/>
          <w:sz w:val="22"/>
          <w:szCs w:val="22"/>
        </w:rPr>
        <w:t xml:space="preserve">. </w:t>
      </w:r>
    </w:p>
    <w:p w14:paraId="03DE7658" w14:textId="77777777" w:rsidR="0016564D" w:rsidRDefault="0016564D" w:rsidP="0016564D">
      <w:pPr>
        <w:pStyle w:val="NoSpacing"/>
        <w:ind w:left="720"/>
        <w:rPr>
          <w:rFonts w:ascii="Arial" w:hAnsi="Arial" w:cs="Arial"/>
          <w:bCs/>
          <w:sz w:val="22"/>
          <w:szCs w:val="22"/>
        </w:rPr>
      </w:pPr>
    </w:p>
    <w:p w14:paraId="06E38FA3" w14:textId="77777777" w:rsidR="003867D1" w:rsidRPr="002E2851" w:rsidRDefault="003867D1" w:rsidP="003867D1">
      <w:pPr>
        <w:pStyle w:val="NoSpacing"/>
        <w:ind w:left="720"/>
        <w:rPr>
          <w:rFonts w:ascii="Arial" w:hAnsi="Arial" w:cs="Arial"/>
          <w:bCs/>
          <w:sz w:val="22"/>
          <w:szCs w:val="22"/>
        </w:rPr>
      </w:pPr>
      <w:r>
        <w:rPr>
          <w:rFonts w:ascii="Arial" w:hAnsi="Arial" w:cs="Arial"/>
          <w:bCs/>
          <w:sz w:val="22"/>
          <w:szCs w:val="22"/>
        </w:rPr>
        <w:t>OARS</w:t>
      </w:r>
      <w:r w:rsidRPr="00E22671">
        <w:rPr>
          <w:rFonts w:ascii="Arial" w:hAnsi="Arial" w:cs="Arial"/>
          <w:bCs/>
          <w:sz w:val="22"/>
          <w:szCs w:val="22"/>
        </w:rPr>
        <w:t xml:space="preserve"> is </w:t>
      </w:r>
      <w:r>
        <w:rPr>
          <w:rFonts w:ascii="Arial" w:hAnsi="Arial" w:cs="Arial"/>
          <w:bCs/>
          <w:sz w:val="22"/>
          <w:szCs w:val="22"/>
        </w:rPr>
        <w:t xml:space="preserve">located </w:t>
      </w:r>
      <w:r w:rsidRPr="00E22671">
        <w:rPr>
          <w:rFonts w:ascii="Arial" w:hAnsi="Arial" w:cs="Arial"/>
          <w:bCs/>
          <w:sz w:val="22"/>
          <w:szCs w:val="22"/>
        </w:rPr>
        <w:t>in</w:t>
      </w:r>
      <w:r>
        <w:rPr>
          <w:rFonts w:ascii="Arial" w:hAnsi="Arial" w:cs="Arial"/>
          <w:bCs/>
          <w:sz w:val="22"/>
          <w:szCs w:val="22"/>
        </w:rPr>
        <w:t xml:space="preserve"> Murphy Hall, Suite 01 and can be reached </w:t>
      </w:r>
      <w:r w:rsidRPr="002E2851">
        <w:rPr>
          <w:rFonts w:ascii="Arial" w:hAnsi="Arial" w:cs="Arial"/>
          <w:bCs/>
          <w:sz w:val="22"/>
          <w:szCs w:val="22"/>
        </w:rPr>
        <w:t xml:space="preserve">at 336-334-7765, or by email at </w:t>
      </w:r>
      <w:hyperlink r:id="rId13" w:history="1">
        <w:r w:rsidRPr="002E2851">
          <w:rPr>
            <w:rStyle w:val="Hyperlink"/>
            <w:rFonts w:ascii="Arial" w:hAnsi="Arial" w:cs="Arial"/>
            <w:bCs/>
            <w:sz w:val="22"/>
            <w:szCs w:val="22"/>
          </w:rPr>
          <w:t>accessibilityresources@ncat.edu</w:t>
        </w:r>
      </w:hyperlink>
      <w:r w:rsidRPr="002E2851">
        <w:rPr>
          <w:rFonts w:ascii="Arial" w:hAnsi="Arial" w:cs="Arial"/>
          <w:bCs/>
          <w:sz w:val="22"/>
          <w:szCs w:val="22"/>
        </w:rPr>
        <w:t xml:space="preserve">. Additional information </w:t>
      </w:r>
      <w:r>
        <w:rPr>
          <w:rFonts w:ascii="Arial" w:hAnsi="Arial" w:cs="Arial"/>
          <w:bCs/>
          <w:sz w:val="22"/>
          <w:szCs w:val="22"/>
        </w:rPr>
        <w:t xml:space="preserve">and forms </w:t>
      </w:r>
      <w:r w:rsidRPr="002E2851">
        <w:rPr>
          <w:rFonts w:ascii="Arial" w:hAnsi="Arial" w:cs="Arial"/>
          <w:bCs/>
          <w:sz w:val="22"/>
          <w:szCs w:val="22"/>
        </w:rPr>
        <w:t xml:space="preserve">can be found on the </w:t>
      </w:r>
      <w:r>
        <w:rPr>
          <w:rFonts w:ascii="Arial" w:hAnsi="Arial" w:cs="Arial"/>
          <w:bCs/>
          <w:sz w:val="22"/>
          <w:szCs w:val="22"/>
        </w:rPr>
        <w:t>internet</w:t>
      </w:r>
      <w:r w:rsidRPr="002E2851">
        <w:rPr>
          <w:rFonts w:ascii="Arial" w:hAnsi="Arial" w:cs="Arial"/>
          <w:bCs/>
          <w:sz w:val="22"/>
          <w:szCs w:val="22"/>
        </w:rPr>
        <w:t xml:space="preserve"> at </w:t>
      </w:r>
      <w:hyperlink r:id="rId14" w:history="1">
        <w:r w:rsidRPr="002E2851">
          <w:rPr>
            <w:rStyle w:val="Hyperlink"/>
            <w:rFonts w:ascii="Arial" w:hAnsi="Arial" w:cs="Arial"/>
            <w:bCs/>
            <w:sz w:val="22"/>
            <w:szCs w:val="22"/>
          </w:rPr>
          <w:t>https://www.ncat.edu/provost/academic-affairs/accessibility-resources/index.php</w:t>
        </w:r>
      </w:hyperlink>
      <w:r w:rsidRPr="002E2851">
        <w:rPr>
          <w:rFonts w:ascii="Arial" w:hAnsi="Arial" w:cs="Arial"/>
          <w:bCs/>
          <w:sz w:val="22"/>
          <w:szCs w:val="22"/>
        </w:rPr>
        <w:t xml:space="preserve">. </w:t>
      </w:r>
    </w:p>
    <w:p w14:paraId="24695B37" w14:textId="77777777" w:rsidR="00A90B4A" w:rsidRPr="00A90B4A" w:rsidRDefault="00A90B4A" w:rsidP="00A90B4A">
      <w:pPr>
        <w:pStyle w:val="NoSpacing"/>
        <w:ind w:left="720"/>
        <w:rPr>
          <w:rFonts w:ascii="Arial" w:hAnsi="Arial" w:cs="Arial"/>
          <w:sz w:val="22"/>
          <w:szCs w:val="22"/>
        </w:rPr>
      </w:pPr>
    </w:p>
    <w:p w14:paraId="689DBECB" w14:textId="54E4BAD1" w:rsidR="00A90B4A" w:rsidRPr="00563E53" w:rsidRDefault="002E2851" w:rsidP="00A90B4A">
      <w:pPr>
        <w:pStyle w:val="NoSpacing"/>
        <w:ind w:left="720"/>
        <w:rPr>
          <w:rFonts w:ascii="Arial" w:hAnsi="Arial" w:cs="Arial"/>
          <w:sz w:val="22"/>
          <w:szCs w:val="22"/>
        </w:rPr>
      </w:pPr>
      <w:r w:rsidRPr="002E2851">
        <w:rPr>
          <w:rFonts w:ascii="Arial" w:hAnsi="Arial" w:cs="Arial"/>
          <w:b/>
          <w:bCs/>
          <w:sz w:val="22"/>
          <w:szCs w:val="22"/>
        </w:rPr>
        <w:t>Please note:</w:t>
      </w:r>
      <w:r>
        <w:rPr>
          <w:rFonts w:ascii="Arial" w:hAnsi="Arial" w:cs="Arial"/>
          <w:sz w:val="22"/>
          <w:szCs w:val="22"/>
        </w:rPr>
        <w:t xml:space="preserve"> </w:t>
      </w:r>
      <w:r w:rsidR="00331D7B">
        <w:rPr>
          <w:rFonts w:ascii="Arial" w:hAnsi="Arial" w:cs="Arial"/>
          <w:sz w:val="22"/>
          <w:szCs w:val="22"/>
        </w:rPr>
        <w:t>A</w:t>
      </w:r>
      <w:r w:rsidR="00331D7B" w:rsidRPr="00331D7B">
        <w:rPr>
          <w:rFonts w:ascii="Arial" w:hAnsi="Arial" w:cs="Arial"/>
          <w:sz w:val="22"/>
          <w:szCs w:val="22"/>
        </w:rPr>
        <w:t xml:space="preserve">ccommodations are not retroactive and begin once the </w:t>
      </w:r>
      <w:r w:rsidR="0016564D">
        <w:rPr>
          <w:rFonts w:ascii="Arial" w:hAnsi="Arial" w:cs="Arial"/>
          <w:sz w:val="22"/>
          <w:szCs w:val="22"/>
        </w:rPr>
        <w:t xml:space="preserve">Disability Verification Form is </w:t>
      </w:r>
      <w:r w:rsidR="00331D7B" w:rsidRPr="00331D7B">
        <w:rPr>
          <w:rFonts w:ascii="Arial" w:hAnsi="Arial" w:cs="Arial"/>
          <w:sz w:val="22"/>
          <w:szCs w:val="22"/>
        </w:rPr>
        <w:t>provided to faculty.</w:t>
      </w:r>
    </w:p>
    <w:bookmarkEnd w:id="20"/>
    <w:p w14:paraId="7C7E4051" w14:textId="77777777" w:rsidR="002B175C" w:rsidRDefault="002B175C" w:rsidP="002B175C">
      <w:pPr>
        <w:tabs>
          <w:tab w:val="left" w:pos="360"/>
        </w:tabs>
        <w:rPr>
          <w:rFonts w:ascii="Arial" w:hAnsi="Arial" w:cs="Arial"/>
          <w:sz w:val="22"/>
          <w:szCs w:val="22"/>
        </w:rPr>
      </w:pPr>
    </w:p>
    <w:p w14:paraId="0F2FC4CD" w14:textId="0B0EE2BD" w:rsidR="000E3453" w:rsidRPr="00A76D90" w:rsidRDefault="008A1465" w:rsidP="000E3453">
      <w:pPr>
        <w:tabs>
          <w:tab w:val="left" w:pos="360"/>
        </w:tabs>
        <w:ind w:left="360"/>
        <w:rPr>
          <w:rFonts w:ascii="Arial" w:hAnsi="Arial" w:cs="Arial"/>
          <w:b/>
          <w:bCs/>
          <w:sz w:val="22"/>
          <w:szCs w:val="22"/>
        </w:rPr>
      </w:pPr>
      <w:r>
        <w:rPr>
          <w:rFonts w:ascii="Arial" w:hAnsi="Arial" w:cs="Arial"/>
          <w:b/>
          <w:bCs/>
          <w:sz w:val="22"/>
          <w:szCs w:val="22"/>
        </w:rPr>
        <w:t>TITLE IX</w:t>
      </w:r>
    </w:p>
    <w:p w14:paraId="369DB83A" w14:textId="77777777" w:rsidR="000E3453" w:rsidRDefault="000E3453" w:rsidP="000E3453">
      <w:pPr>
        <w:tabs>
          <w:tab w:val="left" w:pos="360"/>
        </w:tabs>
        <w:ind w:left="360"/>
        <w:rPr>
          <w:rFonts w:ascii="Arial" w:hAnsi="Arial" w:cs="Arial"/>
          <w:sz w:val="22"/>
          <w:szCs w:val="22"/>
        </w:rPr>
      </w:pPr>
    </w:p>
    <w:p w14:paraId="5BB1550C" w14:textId="373256DE" w:rsidR="000E3453" w:rsidRPr="00884941" w:rsidRDefault="00B43B35" w:rsidP="000E3453">
      <w:pPr>
        <w:pStyle w:val="NoSpacing"/>
        <w:ind w:left="720"/>
        <w:rPr>
          <w:rFonts w:ascii="Arial" w:hAnsi="Arial" w:cs="Arial"/>
          <w:sz w:val="22"/>
          <w:szCs w:val="22"/>
        </w:rPr>
      </w:pPr>
      <w:r w:rsidRPr="00884941">
        <w:rPr>
          <w:rFonts w:ascii="Arial" w:hAnsi="Arial" w:cs="Arial"/>
          <w:sz w:val="22"/>
          <w:szCs w:val="22"/>
        </w:rPr>
        <w:t>North Carolina A&amp;T State University is committed to providing a safe learning environment for all students</w:t>
      </w:r>
      <w:r w:rsidR="00884941">
        <w:rPr>
          <w:rFonts w:ascii="Arial" w:hAnsi="Arial" w:cs="Arial"/>
          <w:sz w:val="22"/>
          <w:szCs w:val="22"/>
        </w:rPr>
        <w:t>—</w:t>
      </w:r>
      <w:r w:rsidRPr="00884941">
        <w:rPr>
          <w:rFonts w:ascii="Arial" w:hAnsi="Arial" w:cs="Arial"/>
          <w:sz w:val="22"/>
          <w:szCs w:val="22"/>
        </w:rPr>
        <w:t>free of all forms of discrimination and harassment. Sexual misconduct and relationship violence in any form are inconsistent with the university’s mission and core values, violate university policies, and may also violate federal and state law.</w:t>
      </w:r>
      <w:r w:rsidR="00F367A3">
        <w:rPr>
          <w:rFonts w:ascii="Arial" w:hAnsi="Arial" w:cs="Arial"/>
          <w:sz w:val="22"/>
          <w:szCs w:val="22"/>
        </w:rPr>
        <w:t xml:space="preserve"> </w:t>
      </w:r>
      <w:r w:rsidRPr="00884941">
        <w:rPr>
          <w:rFonts w:ascii="Arial" w:hAnsi="Arial" w:cs="Arial"/>
          <w:sz w:val="22"/>
          <w:szCs w:val="22"/>
        </w:rPr>
        <w:t>Faculty members are considered “Responsible Employees” and are required to report incidents of sexual misconduct and relationship violence to the Title IX Coordinator. If you or someone you know has been impacted by sexual harassment, sexual assault, dating or domestic violence, or stalking, please visit the Title IX website to access information about university support and resources</w:t>
      </w:r>
      <w:r w:rsidR="0002512F">
        <w:rPr>
          <w:rFonts w:ascii="Arial" w:hAnsi="Arial" w:cs="Arial"/>
          <w:sz w:val="22"/>
          <w:szCs w:val="22"/>
        </w:rPr>
        <w:t xml:space="preserve"> </w:t>
      </w:r>
      <w:hyperlink r:id="rId15" w:history="1">
        <w:r w:rsidR="00DD4A1E" w:rsidRPr="00E6148F">
          <w:rPr>
            <w:rStyle w:val="Hyperlink"/>
            <w:rFonts w:ascii="Arial" w:hAnsi="Arial" w:cs="Arial"/>
            <w:sz w:val="22"/>
            <w:szCs w:val="22"/>
          </w:rPr>
          <w:t>https://www.ncat.edu/legal/title-ix/index.php</w:t>
        </w:r>
      </w:hyperlink>
      <w:r w:rsidR="00DD4A1E">
        <w:rPr>
          <w:rFonts w:ascii="Arial" w:hAnsi="Arial" w:cs="Arial"/>
          <w:sz w:val="22"/>
          <w:szCs w:val="22"/>
        </w:rPr>
        <w:t>.</w:t>
      </w:r>
      <w:r w:rsidRPr="00884941">
        <w:rPr>
          <w:rFonts w:ascii="Arial" w:hAnsi="Arial" w:cs="Arial"/>
          <w:sz w:val="22"/>
          <w:szCs w:val="22"/>
        </w:rPr>
        <w:t xml:space="preserve"> If you would like to speak with someone confidentially, please contact the Counseling Services </w:t>
      </w:r>
      <w:r w:rsidR="003867D1">
        <w:rPr>
          <w:rFonts w:ascii="Arial" w:hAnsi="Arial" w:cs="Arial"/>
          <w:sz w:val="22"/>
          <w:szCs w:val="22"/>
        </w:rPr>
        <w:t xml:space="preserve">at </w:t>
      </w:r>
      <w:r w:rsidR="00FD3184">
        <w:rPr>
          <w:rFonts w:ascii="Arial" w:hAnsi="Arial" w:cs="Arial"/>
          <w:sz w:val="22"/>
          <w:szCs w:val="22"/>
        </w:rPr>
        <w:t xml:space="preserve">336-334-7727 </w:t>
      </w:r>
      <w:r w:rsidRPr="00884941">
        <w:rPr>
          <w:rFonts w:ascii="Arial" w:hAnsi="Arial" w:cs="Arial"/>
          <w:sz w:val="22"/>
          <w:szCs w:val="22"/>
        </w:rPr>
        <w:t xml:space="preserve">or </w:t>
      </w:r>
      <w:r w:rsidR="00FD3184">
        <w:rPr>
          <w:rFonts w:ascii="Arial" w:hAnsi="Arial" w:cs="Arial"/>
          <w:sz w:val="22"/>
          <w:szCs w:val="22"/>
        </w:rPr>
        <w:t xml:space="preserve">the </w:t>
      </w:r>
      <w:r w:rsidRPr="00884941">
        <w:rPr>
          <w:rFonts w:ascii="Arial" w:hAnsi="Arial" w:cs="Arial"/>
          <w:sz w:val="22"/>
          <w:szCs w:val="22"/>
        </w:rPr>
        <w:t>Student Health Center</w:t>
      </w:r>
      <w:r w:rsidR="00FD3184">
        <w:rPr>
          <w:rFonts w:ascii="Arial" w:hAnsi="Arial" w:cs="Arial"/>
          <w:sz w:val="22"/>
          <w:szCs w:val="22"/>
        </w:rPr>
        <w:t xml:space="preserve"> </w:t>
      </w:r>
      <w:r w:rsidR="003867D1">
        <w:rPr>
          <w:rFonts w:ascii="Arial" w:hAnsi="Arial" w:cs="Arial"/>
          <w:sz w:val="22"/>
          <w:szCs w:val="22"/>
        </w:rPr>
        <w:t xml:space="preserve">at </w:t>
      </w:r>
      <w:r w:rsidR="00FD3184">
        <w:rPr>
          <w:rFonts w:ascii="Arial" w:hAnsi="Arial" w:cs="Arial"/>
          <w:sz w:val="22"/>
          <w:szCs w:val="22"/>
        </w:rPr>
        <w:t>336-</w:t>
      </w:r>
      <w:r w:rsidR="00FD3184" w:rsidRPr="00FD3184">
        <w:rPr>
          <w:rFonts w:ascii="Arial" w:hAnsi="Arial" w:cs="Arial"/>
          <w:sz w:val="22"/>
          <w:szCs w:val="22"/>
        </w:rPr>
        <w:t>334-7880</w:t>
      </w:r>
      <w:r w:rsidRPr="00884941">
        <w:rPr>
          <w:rFonts w:ascii="Arial" w:hAnsi="Arial" w:cs="Arial"/>
          <w:sz w:val="22"/>
          <w:szCs w:val="22"/>
        </w:rPr>
        <w:t>.</w:t>
      </w:r>
    </w:p>
    <w:p w14:paraId="3D188E3E" w14:textId="77777777" w:rsidR="000E3453" w:rsidRPr="00884941" w:rsidRDefault="000E3453" w:rsidP="000E3453">
      <w:pPr>
        <w:tabs>
          <w:tab w:val="left" w:pos="360"/>
        </w:tabs>
        <w:rPr>
          <w:rFonts w:ascii="Arial" w:hAnsi="Arial" w:cs="Arial"/>
          <w:sz w:val="22"/>
          <w:szCs w:val="22"/>
        </w:rPr>
      </w:pPr>
    </w:p>
    <w:p w14:paraId="7215B50A" w14:textId="5C35500E" w:rsidR="000E3453" w:rsidRPr="00A76D90" w:rsidRDefault="008A1465" w:rsidP="000E3453">
      <w:pPr>
        <w:tabs>
          <w:tab w:val="left" w:pos="360"/>
        </w:tabs>
        <w:ind w:left="360"/>
        <w:rPr>
          <w:rFonts w:ascii="Arial" w:hAnsi="Arial" w:cs="Arial"/>
          <w:b/>
          <w:bCs/>
          <w:sz w:val="22"/>
          <w:szCs w:val="22"/>
        </w:rPr>
      </w:pPr>
      <w:r>
        <w:rPr>
          <w:rFonts w:ascii="Arial" w:hAnsi="Arial" w:cs="Arial"/>
          <w:b/>
          <w:bCs/>
          <w:sz w:val="22"/>
          <w:szCs w:val="22"/>
        </w:rPr>
        <w:t>TECHNICAL SUPPORT</w:t>
      </w:r>
    </w:p>
    <w:p w14:paraId="45CF3CA4" w14:textId="77777777" w:rsidR="000E3453" w:rsidRDefault="000E3453" w:rsidP="000E3453">
      <w:pPr>
        <w:tabs>
          <w:tab w:val="left" w:pos="360"/>
        </w:tabs>
        <w:ind w:left="360"/>
        <w:rPr>
          <w:rFonts w:ascii="Arial" w:hAnsi="Arial" w:cs="Arial"/>
          <w:sz w:val="22"/>
          <w:szCs w:val="22"/>
        </w:rPr>
      </w:pPr>
    </w:p>
    <w:p w14:paraId="673E5E3A" w14:textId="3F5DFAA1" w:rsidR="00B43B35" w:rsidRPr="00884941" w:rsidRDefault="00B43B35" w:rsidP="004B3BF5">
      <w:pPr>
        <w:ind w:left="720"/>
        <w:rPr>
          <w:rFonts w:ascii="Arial" w:hAnsi="Arial" w:cs="Arial"/>
          <w:sz w:val="22"/>
          <w:szCs w:val="22"/>
        </w:rPr>
      </w:pPr>
      <w:r w:rsidRPr="00884941">
        <w:rPr>
          <w:rFonts w:ascii="Arial" w:hAnsi="Arial" w:cs="Arial"/>
          <w:sz w:val="22"/>
          <w:szCs w:val="22"/>
        </w:rPr>
        <w:t xml:space="preserve">If you experience any problems with your </w:t>
      </w:r>
      <w:r w:rsidR="005F7C23">
        <w:rPr>
          <w:rFonts w:ascii="Arial" w:hAnsi="Arial" w:cs="Arial"/>
          <w:sz w:val="22"/>
          <w:szCs w:val="22"/>
        </w:rPr>
        <w:t xml:space="preserve">N.C. </w:t>
      </w:r>
      <w:r w:rsidRPr="00884941">
        <w:rPr>
          <w:rFonts w:ascii="Arial" w:hAnsi="Arial" w:cs="Arial"/>
          <w:sz w:val="22"/>
          <w:szCs w:val="22"/>
        </w:rPr>
        <w:t>A&amp;T account, you may call Client Technology Services (formerly Aggie Tech Support and Help Desk) at 336-334-7195</w:t>
      </w:r>
      <w:r w:rsidR="000643F3" w:rsidRPr="00884941">
        <w:rPr>
          <w:rFonts w:ascii="Arial" w:hAnsi="Arial" w:cs="Arial"/>
          <w:sz w:val="22"/>
          <w:szCs w:val="22"/>
        </w:rPr>
        <w:t>,</w:t>
      </w:r>
      <w:r w:rsidRPr="00884941">
        <w:rPr>
          <w:rFonts w:ascii="Arial" w:hAnsi="Arial" w:cs="Arial"/>
          <w:sz w:val="22"/>
          <w:szCs w:val="22"/>
        </w:rPr>
        <w:t xml:space="preserve"> or visit </w:t>
      </w:r>
      <w:hyperlink r:id="rId16" w:history="1">
        <w:r w:rsidRPr="00F640DD">
          <w:rPr>
            <w:rStyle w:val="Hyperlink"/>
            <w:rFonts w:ascii="Arial" w:hAnsi="Arial"/>
            <w:sz w:val="22"/>
          </w:rPr>
          <w:t>https://hub.ncat.edu/administration/its/dept/ats/index.php</w:t>
        </w:r>
      </w:hyperlink>
      <w:r w:rsidR="00A327EF" w:rsidRPr="00F640DD">
        <w:rPr>
          <w:rStyle w:val="Hyperlink"/>
          <w:rFonts w:ascii="Arial" w:hAnsi="Arial"/>
          <w:sz w:val="22"/>
          <w:u w:val="none"/>
        </w:rPr>
        <w:t>.</w:t>
      </w:r>
      <w:r w:rsidR="00A327EF">
        <w:rPr>
          <w:rStyle w:val="Hyperlink"/>
          <w:rFonts w:ascii="Arial" w:hAnsi="Arial" w:cs="Arial"/>
          <w:sz w:val="22"/>
          <w:szCs w:val="22"/>
          <w:u w:val="none"/>
        </w:rPr>
        <w:t xml:space="preserve">  </w:t>
      </w:r>
    </w:p>
    <w:p w14:paraId="16B228E5" w14:textId="77777777" w:rsidR="000E3453" w:rsidRPr="00884941" w:rsidRDefault="000E3453" w:rsidP="000E3453">
      <w:pPr>
        <w:tabs>
          <w:tab w:val="left" w:pos="360"/>
        </w:tabs>
        <w:rPr>
          <w:rFonts w:ascii="Arial" w:hAnsi="Arial" w:cs="Arial"/>
          <w:sz w:val="22"/>
          <w:szCs w:val="22"/>
        </w:rPr>
      </w:pPr>
    </w:p>
    <w:p w14:paraId="6DA51066" w14:textId="7B93C004" w:rsidR="000E3453" w:rsidRDefault="008A1465" w:rsidP="000E3453">
      <w:pPr>
        <w:tabs>
          <w:tab w:val="left" w:pos="360"/>
        </w:tabs>
        <w:ind w:left="360"/>
        <w:rPr>
          <w:rFonts w:ascii="Arial" w:hAnsi="Arial" w:cs="Arial"/>
          <w:b/>
          <w:bCs/>
          <w:sz w:val="22"/>
          <w:szCs w:val="22"/>
        </w:rPr>
      </w:pPr>
      <w:r>
        <w:rPr>
          <w:rFonts w:ascii="Arial" w:hAnsi="Arial" w:cs="Arial"/>
          <w:b/>
          <w:bCs/>
          <w:sz w:val="22"/>
          <w:szCs w:val="22"/>
        </w:rPr>
        <w:t xml:space="preserve">FIELD TRIP POLICIES / OFF-CAMPUS INSTRUCTION AND COURSE ACTIVITIES </w:t>
      </w:r>
    </w:p>
    <w:p w14:paraId="09E4D301" w14:textId="77777777" w:rsidR="000E3453" w:rsidRDefault="000E3453" w:rsidP="000E3453">
      <w:pPr>
        <w:tabs>
          <w:tab w:val="left" w:pos="360"/>
        </w:tabs>
        <w:ind w:left="360"/>
        <w:rPr>
          <w:rFonts w:ascii="Arial" w:hAnsi="Arial" w:cs="Arial"/>
          <w:b/>
          <w:bCs/>
          <w:sz w:val="22"/>
          <w:szCs w:val="22"/>
        </w:rPr>
      </w:pPr>
    </w:p>
    <w:p w14:paraId="4BD78E51" w14:textId="5BAF3CBD" w:rsidR="000E3453" w:rsidRPr="000E3453" w:rsidRDefault="000E3453" w:rsidP="000E3453">
      <w:pPr>
        <w:tabs>
          <w:tab w:val="left" w:pos="360"/>
        </w:tabs>
        <w:ind w:left="360"/>
        <w:rPr>
          <w:rFonts w:ascii="Arial" w:hAnsi="Arial" w:cs="Arial"/>
          <w:i/>
          <w:iCs/>
          <w:sz w:val="22"/>
          <w:szCs w:val="22"/>
        </w:rPr>
      </w:pPr>
      <w:r>
        <w:rPr>
          <w:rFonts w:ascii="Arial" w:hAnsi="Arial" w:cs="Arial"/>
          <w:b/>
          <w:bCs/>
          <w:sz w:val="22"/>
          <w:szCs w:val="22"/>
        </w:rPr>
        <w:tab/>
      </w:r>
      <w:r w:rsidRPr="000E3453">
        <w:rPr>
          <w:rFonts w:ascii="Arial" w:hAnsi="Arial" w:cs="Arial"/>
          <w:i/>
          <w:iCs/>
          <w:sz w:val="22"/>
          <w:szCs w:val="22"/>
        </w:rPr>
        <w:t xml:space="preserve">If </w:t>
      </w:r>
      <w:r>
        <w:rPr>
          <w:rFonts w:ascii="Arial" w:hAnsi="Arial" w:cs="Arial"/>
          <w:i/>
          <w:iCs/>
          <w:sz w:val="22"/>
          <w:szCs w:val="22"/>
        </w:rPr>
        <w:t>a</w:t>
      </w:r>
      <w:r w:rsidRPr="000E3453">
        <w:rPr>
          <w:rFonts w:ascii="Arial" w:hAnsi="Arial" w:cs="Arial"/>
          <w:i/>
          <w:iCs/>
          <w:sz w:val="22"/>
          <w:szCs w:val="22"/>
        </w:rPr>
        <w:t>pplicable</w:t>
      </w:r>
      <w:r>
        <w:rPr>
          <w:rFonts w:ascii="Arial" w:hAnsi="Arial" w:cs="Arial"/>
          <w:i/>
          <w:iCs/>
          <w:sz w:val="22"/>
          <w:szCs w:val="22"/>
        </w:rPr>
        <w:t>:</w:t>
      </w:r>
    </w:p>
    <w:p w14:paraId="277B8AF3" w14:textId="77777777" w:rsidR="000E3453" w:rsidRDefault="000E3453" w:rsidP="000E3453">
      <w:pPr>
        <w:tabs>
          <w:tab w:val="left" w:pos="360"/>
        </w:tabs>
        <w:ind w:left="360"/>
        <w:rPr>
          <w:rFonts w:ascii="Arial" w:hAnsi="Arial" w:cs="Arial"/>
          <w:sz w:val="22"/>
          <w:szCs w:val="22"/>
        </w:rPr>
      </w:pPr>
    </w:p>
    <w:p w14:paraId="1D206ADA" w14:textId="213B55BF" w:rsidR="00B43B35" w:rsidRPr="004B3BF5" w:rsidRDefault="00B43B35" w:rsidP="008113A1">
      <w:pPr>
        <w:ind w:left="1440"/>
        <w:rPr>
          <w:rFonts w:ascii="Arial" w:hAnsi="Arial" w:cs="Arial"/>
          <w:iCs/>
          <w:color w:val="FF0000"/>
          <w:sz w:val="22"/>
          <w:szCs w:val="22"/>
        </w:rPr>
      </w:pPr>
      <w:r w:rsidRPr="004B3BF5">
        <w:rPr>
          <w:rFonts w:ascii="Arial" w:hAnsi="Arial" w:cs="Arial"/>
          <w:iCs/>
          <w:sz w:val="22"/>
          <w:szCs w:val="22"/>
        </w:rPr>
        <w:t>Off-campus, out-of-state</w:t>
      </w:r>
      <w:r w:rsidR="001017B0">
        <w:rPr>
          <w:rFonts w:ascii="Arial" w:hAnsi="Arial" w:cs="Arial"/>
          <w:iCs/>
          <w:sz w:val="22"/>
          <w:szCs w:val="22"/>
        </w:rPr>
        <w:t>,</w:t>
      </w:r>
      <w:r w:rsidR="001167C1">
        <w:rPr>
          <w:rFonts w:ascii="Arial" w:hAnsi="Arial" w:cs="Arial"/>
          <w:iCs/>
          <w:sz w:val="22"/>
          <w:szCs w:val="22"/>
        </w:rPr>
        <w:t xml:space="preserve"> and </w:t>
      </w:r>
      <w:r w:rsidRPr="004B3BF5">
        <w:rPr>
          <w:rFonts w:ascii="Arial" w:hAnsi="Arial" w:cs="Arial"/>
          <w:iCs/>
          <w:sz w:val="22"/>
          <w:szCs w:val="22"/>
        </w:rPr>
        <w:t xml:space="preserve">foreign instruction and activities are subject to state law and </w:t>
      </w:r>
      <w:r w:rsidR="004B3BF5">
        <w:rPr>
          <w:rFonts w:ascii="Arial" w:hAnsi="Arial" w:cs="Arial"/>
          <w:iCs/>
          <w:sz w:val="22"/>
          <w:szCs w:val="22"/>
        </w:rPr>
        <w:t>u</w:t>
      </w:r>
      <w:r w:rsidRPr="004B3BF5">
        <w:rPr>
          <w:rFonts w:ascii="Arial" w:hAnsi="Arial" w:cs="Arial"/>
          <w:iCs/>
          <w:sz w:val="22"/>
          <w:szCs w:val="22"/>
        </w:rPr>
        <w:t>niversity policies and procedures regarding travel and risk-related activities. Information regarding these rules and regulations may be found at</w:t>
      </w:r>
      <w:r w:rsidR="00BD0157">
        <w:rPr>
          <w:rFonts w:ascii="Arial" w:hAnsi="Arial" w:cs="Arial"/>
          <w:iCs/>
          <w:sz w:val="22"/>
          <w:szCs w:val="22"/>
        </w:rPr>
        <w:t xml:space="preserve"> </w:t>
      </w:r>
      <w:hyperlink r:id="rId17" w:history="1">
        <w:r w:rsidR="00A327EF" w:rsidRPr="00E6148F">
          <w:rPr>
            <w:rStyle w:val="Hyperlink"/>
            <w:rFonts w:ascii="Arial" w:hAnsi="Arial" w:cs="Arial"/>
            <w:sz w:val="22"/>
            <w:szCs w:val="22"/>
          </w:rPr>
          <w:t>https://www.ncat.edu/campus-life/student-affairs/index.php</w:t>
        </w:r>
      </w:hyperlink>
      <w:r w:rsidR="004B3BF5" w:rsidRPr="004B3BF5">
        <w:rPr>
          <w:rStyle w:val="Hyperlink"/>
          <w:rFonts w:ascii="Arial" w:hAnsi="Arial" w:cs="Arial"/>
          <w:iCs/>
          <w:color w:val="auto"/>
          <w:sz w:val="22"/>
          <w:szCs w:val="22"/>
          <w:u w:val="none"/>
        </w:rPr>
        <w:t>.</w:t>
      </w:r>
      <w:r w:rsidR="00A327EF">
        <w:rPr>
          <w:rStyle w:val="Hyperlink"/>
          <w:rFonts w:ascii="Arial" w:hAnsi="Arial" w:cs="Arial"/>
          <w:iCs/>
          <w:color w:val="auto"/>
          <w:sz w:val="22"/>
          <w:szCs w:val="22"/>
          <w:u w:val="none"/>
        </w:rPr>
        <w:t xml:space="preserve"> </w:t>
      </w:r>
    </w:p>
    <w:p w14:paraId="74C87766" w14:textId="77777777" w:rsidR="000E3453" w:rsidRDefault="000E3453" w:rsidP="000E3453">
      <w:pPr>
        <w:tabs>
          <w:tab w:val="left" w:pos="360"/>
        </w:tabs>
        <w:rPr>
          <w:rFonts w:ascii="Arial" w:hAnsi="Arial" w:cs="Arial"/>
          <w:sz w:val="22"/>
          <w:szCs w:val="22"/>
        </w:rPr>
      </w:pPr>
    </w:p>
    <w:p w14:paraId="4999756C" w14:textId="4C0D7C21" w:rsidR="000E3453" w:rsidRPr="00A76D90" w:rsidRDefault="008A1465" w:rsidP="000E3453">
      <w:pPr>
        <w:tabs>
          <w:tab w:val="left" w:pos="360"/>
        </w:tabs>
        <w:ind w:left="360"/>
        <w:rPr>
          <w:rFonts w:ascii="Arial" w:hAnsi="Arial" w:cs="Arial"/>
          <w:b/>
          <w:bCs/>
          <w:sz w:val="22"/>
          <w:szCs w:val="22"/>
        </w:rPr>
      </w:pPr>
      <w:r>
        <w:rPr>
          <w:rFonts w:ascii="Arial" w:hAnsi="Arial" w:cs="Arial"/>
          <w:b/>
          <w:bCs/>
          <w:sz w:val="22"/>
          <w:szCs w:val="22"/>
        </w:rPr>
        <w:t>STUDENT HANDBOOK</w:t>
      </w:r>
    </w:p>
    <w:p w14:paraId="1F3A8355" w14:textId="77777777" w:rsidR="000E3453" w:rsidRDefault="000E3453" w:rsidP="000E3453">
      <w:pPr>
        <w:tabs>
          <w:tab w:val="left" w:pos="360"/>
        </w:tabs>
        <w:ind w:left="360"/>
        <w:rPr>
          <w:rFonts w:ascii="Arial" w:hAnsi="Arial" w:cs="Arial"/>
          <w:sz w:val="22"/>
          <w:szCs w:val="22"/>
        </w:rPr>
      </w:pPr>
    </w:p>
    <w:p w14:paraId="22CD1837" w14:textId="4A8CB42C" w:rsidR="000E3453" w:rsidRPr="00197249" w:rsidRDefault="00C253FE" w:rsidP="000E3453">
      <w:pPr>
        <w:pStyle w:val="NoSpacing"/>
        <w:ind w:left="720"/>
        <w:rPr>
          <w:rFonts w:ascii="Arial" w:hAnsi="Arial" w:cs="Arial"/>
          <w:color w:val="0000FF"/>
          <w:sz w:val="22"/>
          <w:szCs w:val="22"/>
        </w:rPr>
      </w:pPr>
      <w:hyperlink r:id="rId18" w:history="1">
        <w:r w:rsidR="00A327EF" w:rsidRPr="00E6148F">
          <w:rPr>
            <w:rStyle w:val="Hyperlink"/>
            <w:rFonts w:ascii="Arial" w:hAnsi="Arial" w:cs="Arial"/>
            <w:iCs/>
            <w:sz w:val="22"/>
            <w:szCs w:val="22"/>
          </w:rPr>
          <w:t>https://www.ncat.edu/campus-life/student-affairs/departments/dean-of-students/student-handbook.php</w:t>
        </w:r>
      </w:hyperlink>
      <w:r w:rsidR="00A327EF">
        <w:rPr>
          <w:rFonts w:ascii="Arial" w:hAnsi="Arial" w:cs="Arial"/>
          <w:iCs/>
          <w:color w:val="0000FF"/>
          <w:sz w:val="22"/>
          <w:szCs w:val="22"/>
        </w:rPr>
        <w:t xml:space="preserve"> </w:t>
      </w:r>
    </w:p>
    <w:p w14:paraId="3126C2A2" w14:textId="77777777" w:rsidR="000E3453" w:rsidRDefault="000E3453" w:rsidP="000E3453">
      <w:pPr>
        <w:tabs>
          <w:tab w:val="left" w:pos="360"/>
        </w:tabs>
        <w:rPr>
          <w:rFonts w:ascii="Arial" w:hAnsi="Arial" w:cs="Arial"/>
          <w:sz w:val="22"/>
          <w:szCs w:val="22"/>
        </w:rPr>
      </w:pPr>
    </w:p>
    <w:p w14:paraId="12764E34" w14:textId="421BC661" w:rsidR="002B175C" w:rsidRPr="00A76D90" w:rsidRDefault="008A1465" w:rsidP="002B175C">
      <w:pPr>
        <w:tabs>
          <w:tab w:val="left" w:pos="360"/>
        </w:tabs>
        <w:ind w:left="360"/>
        <w:rPr>
          <w:rFonts w:ascii="Arial" w:hAnsi="Arial" w:cs="Arial"/>
          <w:b/>
          <w:bCs/>
          <w:sz w:val="22"/>
          <w:szCs w:val="22"/>
        </w:rPr>
      </w:pPr>
      <w:r>
        <w:rPr>
          <w:rFonts w:ascii="Arial" w:hAnsi="Arial" w:cs="Arial"/>
          <w:b/>
          <w:bCs/>
          <w:sz w:val="22"/>
          <w:szCs w:val="22"/>
        </w:rPr>
        <w:t>STUDENT TRAVEL PROCEDURES AND STUDENT TRAVEL ACTIVITY WAIVER</w:t>
      </w:r>
    </w:p>
    <w:p w14:paraId="5FA2CE38" w14:textId="77777777" w:rsidR="002B175C" w:rsidRDefault="002B175C" w:rsidP="002B175C">
      <w:pPr>
        <w:tabs>
          <w:tab w:val="left" w:pos="360"/>
        </w:tabs>
        <w:ind w:left="360"/>
        <w:rPr>
          <w:rFonts w:ascii="Arial" w:hAnsi="Arial" w:cs="Arial"/>
          <w:sz w:val="22"/>
          <w:szCs w:val="22"/>
        </w:rPr>
      </w:pPr>
    </w:p>
    <w:p w14:paraId="03CE366E" w14:textId="09E04276" w:rsidR="002B175C" w:rsidRPr="00197249" w:rsidRDefault="00C253FE" w:rsidP="002B175C">
      <w:pPr>
        <w:pStyle w:val="NoSpacing"/>
        <w:ind w:left="720"/>
        <w:rPr>
          <w:rFonts w:ascii="Arial" w:hAnsi="Arial" w:cs="Arial"/>
          <w:color w:val="FF0000"/>
          <w:sz w:val="22"/>
          <w:szCs w:val="22"/>
        </w:rPr>
      </w:pPr>
      <w:hyperlink r:id="rId19" w:history="1">
        <w:r w:rsidR="00A327EF" w:rsidRPr="00E6148F">
          <w:rPr>
            <w:rStyle w:val="Hyperlink"/>
            <w:rFonts w:ascii="Arial" w:hAnsi="Arial" w:cs="Arial"/>
            <w:iCs/>
            <w:sz w:val="22"/>
            <w:szCs w:val="22"/>
          </w:rPr>
          <w:t>https://hub.ncat.edu/administration/student-affairs/staff-resources/studen_activity_travel_waiver.pdf</w:t>
        </w:r>
      </w:hyperlink>
      <w:r w:rsidR="00A327EF">
        <w:rPr>
          <w:rFonts w:ascii="Arial" w:hAnsi="Arial" w:cs="Arial"/>
          <w:iCs/>
          <w:color w:val="0000FF"/>
          <w:sz w:val="22"/>
          <w:szCs w:val="22"/>
        </w:rPr>
        <w:t xml:space="preserve"> </w:t>
      </w:r>
    </w:p>
    <w:p w14:paraId="190AC5A6" w14:textId="31520FFF" w:rsidR="002B175C" w:rsidRDefault="002B175C" w:rsidP="004C788D">
      <w:pPr>
        <w:rPr>
          <w:rFonts w:ascii="Arial" w:hAnsi="Arial" w:cs="Arial"/>
          <w:sz w:val="22"/>
          <w:szCs w:val="22"/>
        </w:rPr>
      </w:pPr>
    </w:p>
    <w:p w14:paraId="7D6751D4" w14:textId="77777777" w:rsidR="00DA7219" w:rsidRDefault="00DA7219" w:rsidP="004C788D">
      <w:pPr>
        <w:tabs>
          <w:tab w:val="left" w:pos="360"/>
        </w:tabs>
        <w:rPr>
          <w:rFonts w:ascii="Arial" w:hAnsi="Arial" w:cs="Arial"/>
          <w:b/>
          <w:bCs/>
          <w:color w:val="004684"/>
          <w:sz w:val="22"/>
          <w:szCs w:val="22"/>
        </w:rPr>
      </w:pPr>
    </w:p>
    <w:p w14:paraId="0C4E21E1" w14:textId="35E3C0C7" w:rsidR="004C788D" w:rsidRPr="009A49E3" w:rsidRDefault="004C788D" w:rsidP="004C788D">
      <w:pPr>
        <w:tabs>
          <w:tab w:val="left" w:pos="360"/>
        </w:tabs>
        <w:rPr>
          <w:rFonts w:ascii="Arial" w:hAnsi="Arial" w:cs="Arial"/>
          <w:b/>
          <w:bCs/>
          <w:color w:val="004684"/>
          <w:sz w:val="22"/>
          <w:szCs w:val="22"/>
        </w:rPr>
      </w:pPr>
      <w:r w:rsidRPr="008851BA">
        <w:rPr>
          <w:rFonts w:ascii="Arial" w:hAnsi="Arial" w:cs="Arial"/>
          <w:b/>
          <w:bCs/>
          <w:color w:val="004684"/>
        </w:rPr>
        <w:t xml:space="preserve">OTHER POLICIES </w:t>
      </w:r>
      <w:r w:rsidRPr="00F640DD">
        <w:rPr>
          <w:rFonts w:ascii="Arial" w:hAnsi="Arial"/>
          <w:i/>
          <w:color w:val="7F7F7F" w:themeColor="text1" w:themeTint="80"/>
          <w:sz w:val="20"/>
        </w:rPr>
        <w:t>(e.g., Copyright Guidelines, Confidentiality, etc.)</w:t>
      </w:r>
    </w:p>
    <w:p w14:paraId="2C767EFE" w14:textId="77777777" w:rsidR="004C788D" w:rsidRDefault="004C788D" w:rsidP="004C788D">
      <w:pPr>
        <w:tabs>
          <w:tab w:val="left" w:pos="360"/>
        </w:tabs>
        <w:rPr>
          <w:rFonts w:ascii="Arial" w:hAnsi="Arial" w:cs="Arial"/>
          <w:sz w:val="22"/>
          <w:szCs w:val="22"/>
        </w:rPr>
      </w:pPr>
    </w:p>
    <w:p w14:paraId="18CCEFDB" w14:textId="28B3F24D" w:rsidR="004C788D" w:rsidRPr="00A76D90" w:rsidRDefault="008A1465" w:rsidP="004C788D">
      <w:pPr>
        <w:tabs>
          <w:tab w:val="left" w:pos="360"/>
        </w:tabs>
        <w:ind w:left="360"/>
        <w:rPr>
          <w:rFonts w:ascii="Arial" w:hAnsi="Arial" w:cs="Arial"/>
          <w:b/>
          <w:bCs/>
          <w:sz w:val="22"/>
          <w:szCs w:val="22"/>
        </w:rPr>
      </w:pPr>
      <w:r>
        <w:rPr>
          <w:rFonts w:ascii="Arial" w:hAnsi="Arial" w:cs="Arial"/>
          <w:b/>
          <w:bCs/>
          <w:sz w:val="22"/>
          <w:szCs w:val="22"/>
        </w:rPr>
        <w:t>STUDENT HANDBOOK</w:t>
      </w:r>
    </w:p>
    <w:p w14:paraId="091A6C92" w14:textId="77777777" w:rsidR="004C788D" w:rsidRDefault="004C788D" w:rsidP="004C788D">
      <w:pPr>
        <w:tabs>
          <w:tab w:val="left" w:pos="360"/>
        </w:tabs>
        <w:ind w:left="360"/>
        <w:rPr>
          <w:rFonts w:ascii="Arial" w:hAnsi="Arial" w:cs="Arial"/>
          <w:sz w:val="22"/>
          <w:szCs w:val="22"/>
        </w:rPr>
      </w:pPr>
    </w:p>
    <w:p w14:paraId="5196A6FB" w14:textId="2D6FD14F" w:rsidR="004C788D" w:rsidRDefault="00BD0157" w:rsidP="00166A60">
      <w:pPr>
        <w:tabs>
          <w:tab w:val="left" w:pos="360"/>
        </w:tabs>
        <w:ind w:left="720" w:hanging="720"/>
        <w:rPr>
          <w:rFonts w:ascii="Arial" w:hAnsi="Arial" w:cs="Arial"/>
          <w:iCs/>
          <w:color w:val="0000FF"/>
          <w:sz w:val="22"/>
          <w:szCs w:val="22"/>
        </w:rPr>
      </w:pPr>
      <w:r>
        <w:rPr>
          <w:rFonts w:ascii="Arial" w:hAnsi="Arial" w:cs="Arial"/>
          <w:iCs/>
          <w:color w:val="FF0000"/>
          <w:sz w:val="22"/>
          <w:szCs w:val="22"/>
        </w:rPr>
        <w:tab/>
      </w:r>
      <w:r>
        <w:rPr>
          <w:rFonts w:ascii="Arial" w:hAnsi="Arial" w:cs="Arial"/>
          <w:iCs/>
          <w:color w:val="FF0000"/>
          <w:sz w:val="22"/>
          <w:szCs w:val="22"/>
        </w:rPr>
        <w:tab/>
      </w:r>
      <w:hyperlink r:id="rId20" w:history="1">
        <w:r w:rsidR="00495994" w:rsidRPr="005A26D5">
          <w:rPr>
            <w:rStyle w:val="Hyperlink"/>
            <w:rFonts w:ascii="Arial" w:hAnsi="Arial" w:cs="Arial"/>
            <w:iCs/>
            <w:sz w:val="22"/>
            <w:szCs w:val="22"/>
          </w:rPr>
          <w:t>https://www.ncat.edu/campus-life/student-affairs/departments/dean-of-students/student-handbook.php</w:t>
        </w:r>
      </w:hyperlink>
    </w:p>
    <w:p w14:paraId="6B6095B3" w14:textId="3E6E946D" w:rsidR="00495994" w:rsidRDefault="00495994" w:rsidP="00166A60">
      <w:pPr>
        <w:tabs>
          <w:tab w:val="left" w:pos="360"/>
        </w:tabs>
        <w:ind w:left="720" w:hanging="720"/>
        <w:rPr>
          <w:rFonts w:ascii="Arial" w:hAnsi="Arial" w:cs="Arial"/>
          <w:iCs/>
          <w:color w:val="0000FF"/>
          <w:sz w:val="22"/>
          <w:szCs w:val="22"/>
        </w:rPr>
      </w:pPr>
    </w:p>
    <w:p w14:paraId="3340F131" w14:textId="1154D6D8" w:rsidR="00495994" w:rsidRDefault="00495994" w:rsidP="00166A60">
      <w:pPr>
        <w:tabs>
          <w:tab w:val="left" w:pos="360"/>
        </w:tabs>
        <w:ind w:left="720" w:hanging="720"/>
        <w:rPr>
          <w:rFonts w:ascii="Arial" w:hAnsi="Arial" w:cs="Arial"/>
          <w:iCs/>
          <w:color w:val="FF0000"/>
          <w:sz w:val="22"/>
          <w:szCs w:val="22"/>
        </w:rPr>
      </w:pPr>
      <w:r>
        <w:rPr>
          <w:rFonts w:ascii="Arial" w:hAnsi="Arial" w:cs="Arial"/>
          <w:iCs/>
          <w:color w:val="0000FF"/>
          <w:sz w:val="22"/>
          <w:szCs w:val="22"/>
        </w:rPr>
        <w:tab/>
      </w:r>
      <w:r>
        <w:rPr>
          <w:rFonts w:ascii="Arial" w:hAnsi="Arial" w:cs="Arial"/>
          <w:iCs/>
          <w:color w:val="0000FF"/>
          <w:sz w:val="22"/>
          <w:szCs w:val="22"/>
        </w:rPr>
        <w:tab/>
      </w:r>
      <w:hyperlink r:id="rId21" w:history="1">
        <w:r w:rsidRPr="00C116E7">
          <w:rPr>
            <w:rStyle w:val="Hyperlink"/>
            <w:rFonts w:ascii="Arial" w:hAnsi="Arial" w:cs="Arial"/>
            <w:iCs/>
            <w:sz w:val="22"/>
            <w:szCs w:val="22"/>
          </w:rPr>
          <w:t>Graduate Catalog</w:t>
        </w:r>
      </w:hyperlink>
    </w:p>
    <w:p w14:paraId="0217DF03" w14:textId="77777777" w:rsidR="00BD0157" w:rsidRPr="00BD0157" w:rsidRDefault="00BD0157" w:rsidP="004C788D">
      <w:pPr>
        <w:tabs>
          <w:tab w:val="left" w:pos="360"/>
        </w:tabs>
        <w:rPr>
          <w:rFonts w:ascii="Arial" w:hAnsi="Arial" w:cs="Arial"/>
          <w:sz w:val="22"/>
          <w:szCs w:val="22"/>
        </w:rPr>
      </w:pPr>
    </w:p>
    <w:p w14:paraId="1B90D356" w14:textId="6AC4A33D" w:rsidR="004C788D" w:rsidRPr="00BD0157" w:rsidRDefault="008A1465" w:rsidP="004C788D">
      <w:pPr>
        <w:tabs>
          <w:tab w:val="left" w:pos="360"/>
        </w:tabs>
        <w:ind w:left="360"/>
        <w:rPr>
          <w:rFonts w:ascii="Arial" w:hAnsi="Arial" w:cs="Arial"/>
          <w:b/>
          <w:bCs/>
          <w:sz w:val="22"/>
          <w:szCs w:val="22"/>
        </w:rPr>
      </w:pPr>
      <w:r w:rsidRPr="00BD0157">
        <w:rPr>
          <w:rFonts w:ascii="Arial" w:hAnsi="Arial" w:cs="Arial"/>
          <w:b/>
          <w:bCs/>
          <w:sz w:val="22"/>
          <w:szCs w:val="22"/>
        </w:rPr>
        <w:t>SEXUAL MISCONDUCT POLICY</w:t>
      </w:r>
    </w:p>
    <w:p w14:paraId="1E085027" w14:textId="77777777" w:rsidR="004C788D" w:rsidRPr="00BD0157" w:rsidRDefault="004C788D" w:rsidP="004C788D">
      <w:pPr>
        <w:tabs>
          <w:tab w:val="left" w:pos="360"/>
        </w:tabs>
        <w:ind w:left="360"/>
        <w:rPr>
          <w:rFonts w:ascii="Arial" w:hAnsi="Arial" w:cs="Arial"/>
          <w:sz w:val="22"/>
          <w:szCs w:val="22"/>
        </w:rPr>
      </w:pPr>
    </w:p>
    <w:p w14:paraId="3FF7ADB4" w14:textId="4F16B3BB" w:rsidR="004C788D" w:rsidRPr="00BD0157" w:rsidRDefault="00C253FE" w:rsidP="004C788D">
      <w:pPr>
        <w:pStyle w:val="NoSpacing"/>
        <w:ind w:left="720"/>
        <w:rPr>
          <w:rFonts w:ascii="Arial" w:hAnsi="Arial" w:cs="Arial"/>
          <w:sz w:val="22"/>
          <w:szCs w:val="22"/>
        </w:rPr>
      </w:pPr>
      <w:hyperlink r:id="rId22" w:history="1">
        <w:r w:rsidR="00A327EF" w:rsidRPr="00E6148F">
          <w:rPr>
            <w:rStyle w:val="Hyperlink"/>
            <w:rFonts w:ascii="Arial" w:hAnsi="Arial" w:cs="Arial"/>
            <w:iCs/>
            <w:sz w:val="22"/>
            <w:szCs w:val="22"/>
          </w:rPr>
          <w:t>https://www.ncat.edu/legal/title-ix/sexual-harassment-and-misconduct-policies/index.php</w:t>
        </w:r>
      </w:hyperlink>
      <w:r w:rsidR="00A327EF">
        <w:rPr>
          <w:rFonts w:ascii="Arial" w:hAnsi="Arial" w:cs="Arial"/>
          <w:iCs/>
          <w:color w:val="0000FF"/>
          <w:sz w:val="22"/>
          <w:szCs w:val="22"/>
        </w:rPr>
        <w:t xml:space="preserve"> </w:t>
      </w:r>
    </w:p>
    <w:p w14:paraId="1BCF9B73" w14:textId="77777777" w:rsidR="004C788D" w:rsidRPr="00BD0157" w:rsidRDefault="004C788D" w:rsidP="004C788D">
      <w:pPr>
        <w:rPr>
          <w:rFonts w:ascii="Arial" w:hAnsi="Arial" w:cs="Arial"/>
          <w:sz w:val="22"/>
          <w:szCs w:val="22"/>
        </w:rPr>
      </w:pPr>
    </w:p>
    <w:p w14:paraId="068B4214" w14:textId="559B3A2D" w:rsidR="004C788D" w:rsidRPr="00BD0157" w:rsidRDefault="008A1465" w:rsidP="004C788D">
      <w:pPr>
        <w:tabs>
          <w:tab w:val="left" w:pos="360"/>
        </w:tabs>
        <w:ind w:left="360"/>
        <w:rPr>
          <w:rFonts w:ascii="Arial" w:hAnsi="Arial" w:cs="Arial"/>
          <w:b/>
          <w:bCs/>
          <w:sz w:val="22"/>
          <w:szCs w:val="22"/>
        </w:rPr>
      </w:pPr>
      <w:r w:rsidRPr="00BD0157">
        <w:rPr>
          <w:rFonts w:ascii="Arial" w:hAnsi="Arial" w:cs="Arial"/>
          <w:b/>
          <w:bCs/>
          <w:sz w:val="22"/>
          <w:szCs w:val="22"/>
        </w:rPr>
        <w:t xml:space="preserve">FAMILY EDUCATIONAL RIGHTS AND PRIVACY ACT </w:t>
      </w:r>
      <w:r w:rsidR="004C788D" w:rsidRPr="00BD0157">
        <w:rPr>
          <w:rFonts w:ascii="Arial" w:hAnsi="Arial" w:cs="Arial"/>
          <w:b/>
          <w:bCs/>
          <w:sz w:val="22"/>
          <w:szCs w:val="22"/>
        </w:rPr>
        <w:t>(FERPA)</w:t>
      </w:r>
    </w:p>
    <w:p w14:paraId="2772AEB1" w14:textId="77777777" w:rsidR="004C788D" w:rsidRPr="00BD0157" w:rsidRDefault="004C788D" w:rsidP="004C788D">
      <w:pPr>
        <w:tabs>
          <w:tab w:val="left" w:pos="360"/>
        </w:tabs>
        <w:ind w:left="360"/>
        <w:rPr>
          <w:rFonts w:ascii="Arial" w:hAnsi="Arial" w:cs="Arial"/>
          <w:sz w:val="22"/>
          <w:szCs w:val="22"/>
        </w:rPr>
      </w:pPr>
    </w:p>
    <w:p w14:paraId="434F3536" w14:textId="6F84C4FC" w:rsidR="004C788D" w:rsidRDefault="00C253FE" w:rsidP="00D26D0F">
      <w:pPr>
        <w:tabs>
          <w:tab w:val="left" w:pos="360"/>
        </w:tabs>
        <w:ind w:left="720"/>
        <w:rPr>
          <w:rFonts w:ascii="Arial" w:hAnsi="Arial" w:cs="Arial"/>
          <w:sz w:val="22"/>
          <w:szCs w:val="22"/>
        </w:rPr>
      </w:pPr>
      <w:hyperlink r:id="rId23" w:history="1">
        <w:r w:rsidR="00A327EF" w:rsidRPr="00E6148F">
          <w:rPr>
            <w:rStyle w:val="Hyperlink"/>
            <w:rFonts w:ascii="Arial" w:hAnsi="Arial" w:cs="Arial"/>
            <w:iCs/>
            <w:sz w:val="22"/>
            <w:szCs w:val="22"/>
          </w:rPr>
          <w:t>https://www.ncat.edu/registrar/ferpa.php</w:t>
        </w:r>
      </w:hyperlink>
      <w:r w:rsidR="00A327EF">
        <w:rPr>
          <w:rFonts w:ascii="Arial" w:hAnsi="Arial" w:cs="Arial"/>
          <w:iCs/>
          <w:color w:val="0000FF"/>
          <w:sz w:val="22"/>
          <w:szCs w:val="22"/>
        </w:rPr>
        <w:t xml:space="preserve"> </w:t>
      </w:r>
    </w:p>
    <w:p w14:paraId="4F414DC1" w14:textId="77777777" w:rsidR="00D26D0F" w:rsidRDefault="00D26D0F" w:rsidP="004C788D">
      <w:pPr>
        <w:tabs>
          <w:tab w:val="left" w:pos="360"/>
        </w:tabs>
        <w:rPr>
          <w:rFonts w:ascii="Arial" w:hAnsi="Arial" w:cs="Arial"/>
          <w:sz w:val="22"/>
          <w:szCs w:val="22"/>
        </w:rPr>
      </w:pPr>
    </w:p>
    <w:p w14:paraId="50B930A8" w14:textId="6F133504" w:rsidR="004C788D" w:rsidRPr="00A76D90" w:rsidRDefault="008A1465" w:rsidP="004C788D">
      <w:pPr>
        <w:tabs>
          <w:tab w:val="left" w:pos="360"/>
        </w:tabs>
        <w:ind w:left="360"/>
        <w:rPr>
          <w:rFonts w:ascii="Arial" w:hAnsi="Arial" w:cs="Arial"/>
          <w:b/>
          <w:bCs/>
          <w:sz w:val="22"/>
          <w:szCs w:val="22"/>
        </w:rPr>
      </w:pPr>
      <w:r>
        <w:rPr>
          <w:rFonts w:ascii="Arial" w:hAnsi="Arial" w:cs="Arial"/>
          <w:b/>
          <w:bCs/>
          <w:sz w:val="22"/>
          <w:szCs w:val="22"/>
        </w:rPr>
        <w:t>STUDENT COMPLAINT PROCEDURES</w:t>
      </w:r>
    </w:p>
    <w:p w14:paraId="6B8C8747" w14:textId="77777777" w:rsidR="004C788D" w:rsidRDefault="004C788D" w:rsidP="004C788D">
      <w:pPr>
        <w:tabs>
          <w:tab w:val="left" w:pos="360"/>
        </w:tabs>
        <w:ind w:left="360"/>
        <w:rPr>
          <w:rFonts w:ascii="Arial" w:hAnsi="Arial" w:cs="Arial"/>
          <w:sz w:val="22"/>
          <w:szCs w:val="22"/>
        </w:rPr>
      </w:pPr>
    </w:p>
    <w:p w14:paraId="092E9E5D" w14:textId="2DE6975B" w:rsidR="004C788D" w:rsidRPr="00A76D90" w:rsidRDefault="00C253FE" w:rsidP="004C788D">
      <w:pPr>
        <w:pStyle w:val="NoSpacing"/>
        <w:ind w:left="720"/>
        <w:rPr>
          <w:rFonts w:ascii="Arial" w:hAnsi="Arial" w:cs="Arial"/>
          <w:sz w:val="22"/>
          <w:szCs w:val="22"/>
        </w:rPr>
      </w:pPr>
      <w:hyperlink r:id="rId24" w:history="1">
        <w:r w:rsidR="00A327EF" w:rsidRPr="00E6148F">
          <w:rPr>
            <w:rStyle w:val="Hyperlink"/>
            <w:rFonts w:ascii="Arial" w:hAnsi="Arial" w:cs="Arial"/>
            <w:iCs/>
            <w:sz w:val="22"/>
            <w:szCs w:val="22"/>
          </w:rPr>
          <w:t>https://www.ncat.edu/current-students/student-complaint-form.php</w:t>
        </w:r>
      </w:hyperlink>
      <w:r w:rsidR="00A327EF">
        <w:rPr>
          <w:rFonts w:ascii="Arial" w:hAnsi="Arial" w:cs="Arial"/>
          <w:iCs/>
          <w:color w:val="0000FF"/>
          <w:sz w:val="22"/>
          <w:szCs w:val="22"/>
        </w:rPr>
        <w:t xml:space="preserve"> </w:t>
      </w:r>
    </w:p>
    <w:p w14:paraId="5C7E1B18" w14:textId="77777777" w:rsidR="004C788D" w:rsidRDefault="004C788D" w:rsidP="004C788D">
      <w:pPr>
        <w:rPr>
          <w:rFonts w:ascii="Arial" w:hAnsi="Arial" w:cs="Arial"/>
          <w:sz w:val="22"/>
          <w:szCs w:val="22"/>
        </w:rPr>
      </w:pPr>
    </w:p>
    <w:p w14:paraId="3288D147" w14:textId="239671BC" w:rsidR="00401B8E" w:rsidRPr="00A76D90" w:rsidRDefault="008A1465" w:rsidP="00401B8E">
      <w:pPr>
        <w:tabs>
          <w:tab w:val="left" w:pos="360"/>
        </w:tabs>
        <w:ind w:left="360"/>
        <w:rPr>
          <w:rFonts w:ascii="Arial" w:hAnsi="Arial" w:cs="Arial"/>
          <w:b/>
          <w:bCs/>
          <w:sz w:val="22"/>
          <w:szCs w:val="22"/>
        </w:rPr>
      </w:pPr>
      <w:r>
        <w:rPr>
          <w:rFonts w:ascii="Arial" w:hAnsi="Arial" w:cs="Arial"/>
          <w:b/>
          <w:bCs/>
          <w:sz w:val="22"/>
          <w:szCs w:val="22"/>
        </w:rPr>
        <w:t>STUDENT CONDUCT AND DISCIPLINE</w:t>
      </w:r>
    </w:p>
    <w:p w14:paraId="45D15C65" w14:textId="77777777" w:rsidR="00401B8E" w:rsidRDefault="00401B8E" w:rsidP="00401B8E">
      <w:pPr>
        <w:tabs>
          <w:tab w:val="left" w:pos="360"/>
        </w:tabs>
        <w:ind w:left="360"/>
        <w:rPr>
          <w:rFonts w:ascii="Arial" w:hAnsi="Arial" w:cs="Arial"/>
          <w:sz w:val="22"/>
          <w:szCs w:val="22"/>
        </w:rPr>
      </w:pPr>
    </w:p>
    <w:p w14:paraId="21B80ACA" w14:textId="0158093C" w:rsidR="00053DC8" w:rsidRPr="00EB72C7" w:rsidRDefault="00053DC8" w:rsidP="00053DC8">
      <w:pPr>
        <w:ind w:left="720"/>
        <w:rPr>
          <w:rFonts w:ascii="Arial" w:hAnsi="Arial" w:cs="Arial"/>
          <w:sz w:val="22"/>
          <w:szCs w:val="22"/>
        </w:rPr>
      </w:pPr>
      <w:r w:rsidRPr="00EB72C7">
        <w:rPr>
          <w:rFonts w:ascii="Arial" w:hAnsi="Arial" w:cs="Arial"/>
          <w:sz w:val="22"/>
          <w:szCs w:val="22"/>
        </w:rPr>
        <w:t xml:space="preserve">North Carolina A&amp;T State University has rules and regulations that govern student conduct and discipline meant to ensure the orderly and efficient conduct of the educational enterprise. It is the responsibility of each student to be knowledgeable about these rules and regulations.  </w:t>
      </w:r>
    </w:p>
    <w:p w14:paraId="2C829936" w14:textId="77777777" w:rsidR="00053DC8" w:rsidRPr="00EB72C7" w:rsidRDefault="00053DC8" w:rsidP="00053DC8">
      <w:pPr>
        <w:ind w:left="720"/>
        <w:rPr>
          <w:rFonts w:ascii="Arial" w:hAnsi="Arial" w:cs="Arial"/>
          <w:sz w:val="22"/>
          <w:szCs w:val="22"/>
        </w:rPr>
      </w:pPr>
    </w:p>
    <w:p w14:paraId="67277A18" w14:textId="7C5544B8" w:rsidR="00053DC8" w:rsidRPr="00EB72C7" w:rsidRDefault="00053DC8" w:rsidP="00053DC8">
      <w:pPr>
        <w:pStyle w:val="NoSpacing"/>
        <w:ind w:left="720"/>
        <w:rPr>
          <w:rFonts w:ascii="Arial" w:hAnsi="Arial" w:cs="Arial"/>
          <w:sz w:val="22"/>
          <w:szCs w:val="22"/>
        </w:rPr>
      </w:pPr>
      <w:r w:rsidRPr="00EB72C7">
        <w:rPr>
          <w:rFonts w:ascii="Arial" w:hAnsi="Arial" w:cs="Arial"/>
          <w:sz w:val="22"/>
          <w:szCs w:val="22"/>
        </w:rPr>
        <w:t>Please consult the following about specific policies such as academic dishonesty, cell phones, change of grade, disability services, disruptive behavior, general class attendance, grade appeal, incomplete grades, make up work, student grievance procedures, withdrawal, etc.:</w:t>
      </w:r>
    </w:p>
    <w:p w14:paraId="0ADBEAD5" w14:textId="77777777" w:rsidR="00053DC8" w:rsidRPr="00EB72C7" w:rsidRDefault="00053DC8" w:rsidP="00053DC8">
      <w:pPr>
        <w:pStyle w:val="NoSpacing"/>
        <w:ind w:left="720"/>
        <w:rPr>
          <w:rFonts w:ascii="Arial" w:hAnsi="Arial" w:cs="Arial"/>
          <w:sz w:val="22"/>
          <w:szCs w:val="22"/>
        </w:rPr>
      </w:pPr>
    </w:p>
    <w:p w14:paraId="38413771" w14:textId="338D7B44" w:rsidR="00053DC8" w:rsidRPr="00053DC8" w:rsidRDefault="00053DC8" w:rsidP="00053DC8">
      <w:pPr>
        <w:pStyle w:val="NoSpacing"/>
        <w:numPr>
          <w:ilvl w:val="0"/>
          <w:numId w:val="3"/>
        </w:numPr>
        <w:ind w:left="1800"/>
        <w:rPr>
          <w:rFonts w:ascii="Arial" w:hAnsi="Arial" w:cs="Arial"/>
          <w:sz w:val="22"/>
          <w:szCs w:val="22"/>
        </w:rPr>
      </w:pPr>
      <w:r w:rsidRPr="00053DC8">
        <w:rPr>
          <w:rFonts w:ascii="Arial" w:hAnsi="Arial" w:cs="Arial"/>
          <w:sz w:val="22"/>
          <w:szCs w:val="22"/>
        </w:rPr>
        <w:t xml:space="preserve">Undergraduate Bulletin </w:t>
      </w:r>
    </w:p>
    <w:p w14:paraId="0989BF41" w14:textId="33CBD340" w:rsidR="00053DC8" w:rsidRPr="00053DC8" w:rsidRDefault="00C253FE" w:rsidP="00053DC8">
      <w:pPr>
        <w:pStyle w:val="NoSpacing"/>
        <w:ind w:left="1800"/>
        <w:rPr>
          <w:rFonts w:ascii="Arial" w:hAnsi="Arial" w:cs="Arial"/>
          <w:sz w:val="22"/>
          <w:szCs w:val="22"/>
        </w:rPr>
      </w:pPr>
      <w:hyperlink r:id="rId25" w:history="1">
        <w:r w:rsidR="00A327EF" w:rsidRPr="00E6148F">
          <w:rPr>
            <w:rStyle w:val="Hyperlink"/>
            <w:rFonts w:ascii="Arial" w:hAnsi="Arial" w:cs="Arial"/>
            <w:sz w:val="22"/>
            <w:szCs w:val="22"/>
          </w:rPr>
          <w:t>https://www.ncat.edu/provost/academic-affairs/bulletins/index.php</w:t>
        </w:r>
      </w:hyperlink>
      <w:r w:rsidR="00A327EF">
        <w:rPr>
          <w:rFonts w:ascii="Arial" w:hAnsi="Arial" w:cs="Arial"/>
          <w:sz w:val="22"/>
          <w:szCs w:val="22"/>
        </w:rPr>
        <w:t xml:space="preserve"> </w:t>
      </w:r>
    </w:p>
    <w:p w14:paraId="047D3F6E" w14:textId="77777777" w:rsidR="00053DC8" w:rsidRPr="00053DC8" w:rsidRDefault="00053DC8" w:rsidP="000A7C58">
      <w:pPr>
        <w:pStyle w:val="NoSpacing"/>
        <w:rPr>
          <w:rFonts w:ascii="Arial" w:hAnsi="Arial" w:cs="Arial"/>
          <w:sz w:val="22"/>
          <w:szCs w:val="22"/>
        </w:rPr>
      </w:pPr>
    </w:p>
    <w:p w14:paraId="4B17BDFF" w14:textId="2E6F60B8" w:rsidR="00053DC8" w:rsidRPr="00053DC8" w:rsidRDefault="00053DC8" w:rsidP="00053DC8">
      <w:pPr>
        <w:pStyle w:val="NoSpacing"/>
        <w:numPr>
          <w:ilvl w:val="0"/>
          <w:numId w:val="3"/>
        </w:numPr>
        <w:ind w:left="1800"/>
        <w:rPr>
          <w:rFonts w:ascii="Arial" w:hAnsi="Arial" w:cs="Arial"/>
          <w:color w:val="1F497D"/>
          <w:sz w:val="22"/>
          <w:szCs w:val="22"/>
        </w:rPr>
      </w:pPr>
      <w:r w:rsidRPr="00053DC8">
        <w:rPr>
          <w:rFonts w:ascii="Arial" w:hAnsi="Arial" w:cs="Arial"/>
          <w:sz w:val="22"/>
          <w:szCs w:val="22"/>
        </w:rPr>
        <w:t xml:space="preserve">Graduate </w:t>
      </w:r>
      <w:r w:rsidR="00166A60">
        <w:rPr>
          <w:rFonts w:ascii="Arial" w:hAnsi="Arial" w:cs="Arial"/>
          <w:sz w:val="22"/>
          <w:szCs w:val="22"/>
        </w:rPr>
        <w:t>Catalog</w:t>
      </w:r>
    </w:p>
    <w:p w14:paraId="740FC4D8" w14:textId="42806114" w:rsidR="00053DC8" w:rsidRPr="00053DC8" w:rsidRDefault="00C253FE" w:rsidP="00053DC8">
      <w:pPr>
        <w:pStyle w:val="NoSpacing"/>
        <w:ind w:left="1800"/>
        <w:rPr>
          <w:rFonts w:ascii="Arial" w:hAnsi="Arial" w:cs="Arial"/>
          <w:sz w:val="22"/>
          <w:szCs w:val="22"/>
        </w:rPr>
      </w:pPr>
      <w:hyperlink r:id="rId26" w:history="1">
        <w:r w:rsidR="00A327EF" w:rsidRPr="00E6148F">
          <w:rPr>
            <w:rStyle w:val="Hyperlink"/>
            <w:rFonts w:ascii="Arial" w:hAnsi="Arial" w:cs="Arial"/>
            <w:sz w:val="22"/>
            <w:szCs w:val="22"/>
          </w:rPr>
          <w:t>https://www.ncat.edu/tgc/graduate-catalog/index.php</w:t>
        </w:r>
      </w:hyperlink>
      <w:r w:rsidR="00A327EF">
        <w:rPr>
          <w:rStyle w:val="Hyperlink"/>
          <w:rFonts w:ascii="Arial" w:hAnsi="Arial" w:cs="Arial"/>
          <w:sz w:val="22"/>
          <w:szCs w:val="22"/>
          <w:u w:val="none"/>
        </w:rPr>
        <w:t xml:space="preserve"> </w:t>
      </w:r>
    </w:p>
    <w:p w14:paraId="1B7B6534" w14:textId="77777777" w:rsidR="00053DC8" w:rsidRPr="00053DC8" w:rsidRDefault="00053DC8" w:rsidP="00053DC8">
      <w:pPr>
        <w:pStyle w:val="NoSpacing"/>
        <w:ind w:left="1800" w:hanging="360"/>
        <w:rPr>
          <w:rFonts w:ascii="Arial" w:hAnsi="Arial" w:cs="Arial"/>
          <w:sz w:val="22"/>
          <w:szCs w:val="22"/>
        </w:rPr>
      </w:pPr>
    </w:p>
    <w:p w14:paraId="0865B047" w14:textId="77777777" w:rsidR="00053DC8" w:rsidRPr="00053DC8" w:rsidRDefault="00053DC8" w:rsidP="00053DC8">
      <w:pPr>
        <w:pStyle w:val="NoSpacing"/>
        <w:numPr>
          <w:ilvl w:val="0"/>
          <w:numId w:val="3"/>
        </w:numPr>
        <w:ind w:left="1800"/>
        <w:rPr>
          <w:rFonts w:ascii="Arial" w:hAnsi="Arial" w:cs="Arial"/>
          <w:sz w:val="22"/>
          <w:szCs w:val="22"/>
        </w:rPr>
      </w:pPr>
      <w:r w:rsidRPr="00053DC8">
        <w:rPr>
          <w:rFonts w:ascii="Arial" w:hAnsi="Arial" w:cs="Arial"/>
          <w:sz w:val="22"/>
          <w:szCs w:val="22"/>
        </w:rPr>
        <w:t xml:space="preserve">Student Handbook  </w:t>
      </w:r>
    </w:p>
    <w:p w14:paraId="0BD27319" w14:textId="5CA3F603" w:rsidR="00401B8E" w:rsidRPr="00053DC8" w:rsidRDefault="00C253FE" w:rsidP="00053DC8">
      <w:pPr>
        <w:pStyle w:val="NoSpacing"/>
        <w:ind w:left="1800"/>
        <w:rPr>
          <w:rFonts w:ascii="Arial" w:hAnsi="Arial" w:cs="Arial"/>
          <w:sz w:val="22"/>
          <w:szCs w:val="22"/>
        </w:rPr>
      </w:pPr>
      <w:hyperlink r:id="rId27" w:history="1">
        <w:r w:rsidR="00A327EF" w:rsidRPr="00E6148F">
          <w:rPr>
            <w:rStyle w:val="Hyperlink"/>
            <w:rFonts w:ascii="Arial" w:hAnsi="Arial" w:cs="Arial"/>
            <w:iCs/>
            <w:sz w:val="22"/>
            <w:szCs w:val="22"/>
          </w:rPr>
          <w:t>https://www.ncat.edu/campus-life/student-affairs/departments/dean-of-students/student-handbook.php</w:t>
        </w:r>
      </w:hyperlink>
      <w:r w:rsidR="00A327EF">
        <w:rPr>
          <w:rFonts w:ascii="Arial" w:hAnsi="Arial" w:cs="Arial"/>
          <w:iCs/>
          <w:color w:val="0000FF"/>
          <w:sz w:val="22"/>
          <w:szCs w:val="22"/>
        </w:rPr>
        <w:t xml:space="preserve"> </w:t>
      </w:r>
    </w:p>
    <w:p w14:paraId="239648D8" w14:textId="77777777" w:rsidR="00401B8E" w:rsidRDefault="00401B8E" w:rsidP="00401B8E">
      <w:pPr>
        <w:tabs>
          <w:tab w:val="left" w:pos="360"/>
        </w:tabs>
        <w:rPr>
          <w:rFonts w:ascii="Arial" w:hAnsi="Arial" w:cs="Arial"/>
          <w:sz w:val="22"/>
          <w:szCs w:val="22"/>
        </w:rPr>
      </w:pPr>
    </w:p>
    <w:p w14:paraId="57755A3D" w14:textId="5CCB8C8A" w:rsidR="00401B8E" w:rsidRPr="00A76D90" w:rsidRDefault="008A1465" w:rsidP="00401B8E">
      <w:pPr>
        <w:tabs>
          <w:tab w:val="left" w:pos="360"/>
        </w:tabs>
        <w:ind w:left="360"/>
        <w:rPr>
          <w:rFonts w:ascii="Arial" w:hAnsi="Arial" w:cs="Arial"/>
          <w:b/>
          <w:bCs/>
          <w:sz w:val="22"/>
          <w:szCs w:val="22"/>
        </w:rPr>
      </w:pPr>
      <w:r>
        <w:rPr>
          <w:rFonts w:ascii="Arial" w:hAnsi="Arial" w:cs="Arial"/>
          <w:b/>
          <w:bCs/>
          <w:sz w:val="22"/>
          <w:szCs w:val="22"/>
        </w:rPr>
        <w:t>ACADEMIC DISHONESTY POLICY</w:t>
      </w:r>
    </w:p>
    <w:p w14:paraId="4C13B2D9" w14:textId="77777777" w:rsidR="00401B8E" w:rsidRDefault="00401B8E" w:rsidP="00401B8E">
      <w:pPr>
        <w:tabs>
          <w:tab w:val="left" w:pos="360"/>
        </w:tabs>
        <w:ind w:left="360"/>
        <w:rPr>
          <w:rFonts w:ascii="Arial" w:hAnsi="Arial" w:cs="Arial"/>
          <w:sz w:val="22"/>
          <w:szCs w:val="22"/>
        </w:rPr>
      </w:pPr>
    </w:p>
    <w:p w14:paraId="57C209F8" w14:textId="570A81D9" w:rsidR="00F17BB7" w:rsidRPr="00F17BB7" w:rsidRDefault="00F17BB7" w:rsidP="00F17BB7">
      <w:pPr>
        <w:ind w:left="1440" w:hanging="720"/>
        <w:rPr>
          <w:rFonts w:ascii="Arial" w:hAnsi="Arial" w:cs="Arial"/>
          <w:sz w:val="22"/>
          <w:szCs w:val="22"/>
        </w:rPr>
      </w:pPr>
      <w:r w:rsidRPr="00F17BB7">
        <w:rPr>
          <w:rFonts w:ascii="Arial" w:hAnsi="Arial" w:cs="Arial"/>
          <w:sz w:val="22"/>
          <w:szCs w:val="22"/>
        </w:rPr>
        <w:t>Academic dishonesty includes but is not limited to the following:</w:t>
      </w:r>
    </w:p>
    <w:p w14:paraId="59F1741E" w14:textId="0BFF2F30" w:rsidR="00F17BB7" w:rsidRPr="00F17BB7" w:rsidRDefault="00F17BB7" w:rsidP="00F17BB7">
      <w:pPr>
        <w:ind w:left="1440" w:hanging="720"/>
        <w:rPr>
          <w:rFonts w:ascii="Arial" w:hAnsi="Arial" w:cs="Arial"/>
          <w:sz w:val="22"/>
          <w:szCs w:val="22"/>
        </w:rPr>
      </w:pPr>
      <w:r w:rsidRPr="00F17BB7">
        <w:rPr>
          <w:rFonts w:ascii="Arial" w:hAnsi="Arial" w:cs="Arial"/>
          <w:sz w:val="22"/>
          <w:szCs w:val="22"/>
        </w:rPr>
        <w:t xml:space="preserve"> </w:t>
      </w:r>
    </w:p>
    <w:p w14:paraId="1F009192" w14:textId="7777777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Cheating or knowingly assisting another student in committing an act of cheating or other academic dishonesty; </w:t>
      </w:r>
    </w:p>
    <w:p w14:paraId="73DD4C60" w14:textId="567941B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Plagiarism (unauthorized use of another’s words or ideas as one’s own), which includes but is not limited to submitting exams, theses, reports, drawings, laboratory notes or other materials as one’s own work when such work has been prepared by or copied from another person; </w:t>
      </w:r>
    </w:p>
    <w:p w14:paraId="0BC803E0" w14:textId="7777777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lastRenderedPageBreak/>
        <w:t xml:space="preserve">Unauthorized possession of exams or reserved library materials; destroying or hiding source, library or laboratory materials or experiments or any other similar actions; </w:t>
      </w:r>
    </w:p>
    <w:p w14:paraId="13496BBD" w14:textId="7777777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Unauthorized changing of grades, or marking on an exam or in an instructor’s grade book or such change of any grade record; </w:t>
      </w:r>
    </w:p>
    <w:p w14:paraId="02B6F074" w14:textId="7777777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Aiding or abetting in the infraction of any of the provisions anticipated under the general standards of student conduct; </w:t>
      </w:r>
    </w:p>
    <w:p w14:paraId="3F334DDC" w14:textId="5598447C"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Hacking into a computer and gaining access to a test or answer key prior to the test being given. </w:t>
      </w:r>
      <w:r w:rsidR="001017B0">
        <w:rPr>
          <w:rFonts w:ascii="Arial" w:hAnsi="Arial" w:cs="Arial"/>
          <w:sz w:val="22"/>
          <w:szCs w:val="22"/>
        </w:rPr>
        <w:t>N</w:t>
      </w:r>
      <w:r w:rsidR="005F7C23">
        <w:rPr>
          <w:rFonts w:ascii="Arial" w:hAnsi="Arial" w:cs="Arial"/>
          <w:sz w:val="22"/>
          <w:szCs w:val="22"/>
        </w:rPr>
        <w:t>.</w:t>
      </w:r>
      <w:r w:rsidR="001017B0">
        <w:rPr>
          <w:rFonts w:ascii="Arial" w:hAnsi="Arial" w:cs="Arial"/>
          <w:sz w:val="22"/>
          <w:szCs w:val="22"/>
        </w:rPr>
        <w:t>C</w:t>
      </w:r>
      <w:r w:rsidR="005F7C23">
        <w:rPr>
          <w:rFonts w:ascii="Arial" w:hAnsi="Arial" w:cs="Arial"/>
          <w:sz w:val="22"/>
          <w:szCs w:val="22"/>
        </w:rPr>
        <w:t xml:space="preserve">. </w:t>
      </w:r>
      <w:r w:rsidRPr="00F17BB7">
        <w:rPr>
          <w:rFonts w:ascii="Arial" w:hAnsi="Arial" w:cs="Arial"/>
          <w:sz w:val="22"/>
          <w:szCs w:val="22"/>
        </w:rPr>
        <w:t xml:space="preserve">A&amp;T reserves the right to search the emails and computers of any student suspected of such computer hacking if a police report of the suspected hacking was submitted prior to the search; and </w:t>
      </w:r>
    </w:p>
    <w:p w14:paraId="2E3EC1D9" w14:textId="77777777" w:rsidR="00F17BB7" w:rsidRPr="00F17BB7" w:rsidRDefault="00F17BB7" w:rsidP="002928C3">
      <w:pPr>
        <w:numPr>
          <w:ilvl w:val="0"/>
          <w:numId w:val="4"/>
        </w:numPr>
        <w:tabs>
          <w:tab w:val="left" w:pos="720"/>
        </w:tabs>
        <w:ind w:left="1800"/>
        <w:rPr>
          <w:rFonts w:ascii="Arial" w:hAnsi="Arial" w:cs="Arial"/>
          <w:sz w:val="22"/>
          <w:szCs w:val="22"/>
        </w:rPr>
      </w:pPr>
      <w:r w:rsidRPr="00F17BB7">
        <w:rPr>
          <w:rFonts w:ascii="Arial" w:hAnsi="Arial" w:cs="Arial"/>
          <w:sz w:val="22"/>
          <w:szCs w:val="22"/>
        </w:rPr>
        <w:t xml:space="preserve">Assisting another student in violating any of the above rules. </w:t>
      </w:r>
    </w:p>
    <w:p w14:paraId="389F72E8" w14:textId="77777777" w:rsidR="00F17BB7" w:rsidRPr="00F17BB7" w:rsidRDefault="00F17BB7" w:rsidP="00F17BB7">
      <w:pPr>
        <w:ind w:left="1440" w:hanging="720"/>
        <w:rPr>
          <w:rFonts w:ascii="Arial" w:hAnsi="Arial" w:cs="Arial"/>
          <w:sz w:val="22"/>
          <w:szCs w:val="22"/>
        </w:rPr>
      </w:pPr>
    </w:p>
    <w:p w14:paraId="5807F649" w14:textId="4D8824E9" w:rsidR="00F17BB7" w:rsidRDefault="00F17BB7" w:rsidP="000A7C58">
      <w:pPr>
        <w:ind w:left="720"/>
        <w:rPr>
          <w:rFonts w:ascii="Arial" w:hAnsi="Arial" w:cs="Arial"/>
          <w:sz w:val="22"/>
          <w:szCs w:val="22"/>
        </w:rPr>
      </w:pPr>
      <w:r w:rsidRPr="00F17BB7">
        <w:rPr>
          <w:rFonts w:ascii="Arial" w:hAnsi="Arial" w:cs="Arial"/>
          <w:sz w:val="22"/>
          <w:szCs w:val="22"/>
        </w:rPr>
        <w:t xml:space="preserve">A student who has committed an act of academic dishonesty has failed to meet a basic requirement of satisfactory academic performance. Thus, academic dishonesty is not only a basis for disciplinary action but may also affect the evaluation of a student’s level of performance. Any student who commits an act of academic dishonesty is subject to disciplinary action. </w:t>
      </w:r>
    </w:p>
    <w:p w14:paraId="5EED0F0C" w14:textId="77777777" w:rsidR="008B7BCD" w:rsidRPr="00F17BB7" w:rsidRDefault="008B7BCD" w:rsidP="000A7C58">
      <w:pPr>
        <w:ind w:left="720"/>
        <w:rPr>
          <w:rFonts w:ascii="Arial" w:hAnsi="Arial" w:cs="Arial"/>
          <w:sz w:val="22"/>
          <w:szCs w:val="22"/>
        </w:rPr>
      </w:pPr>
    </w:p>
    <w:p w14:paraId="44803DB7" w14:textId="7AFCCCA4" w:rsidR="00F17BB7" w:rsidRPr="00F17BB7" w:rsidRDefault="00F17BB7" w:rsidP="000A7C58">
      <w:pPr>
        <w:ind w:left="720"/>
        <w:rPr>
          <w:rFonts w:ascii="Arial" w:hAnsi="Arial" w:cs="Arial"/>
          <w:sz w:val="22"/>
          <w:szCs w:val="22"/>
        </w:rPr>
      </w:pPr>
      <w:r w:rsidRPr="00F17BB7">
        <w:rPr>
          <w:rFonts w:ascii="Arial" w:hAnsi="Arial" w:cs="Arial"/>
          <w:sz w:val="22"/>
          <w:szCs w:val="22"/>
        </w:rPr>
        <w:t xml:space="preserve">In instances where a student has clearly been identified as having committed an act of academic dishonesty, an instructor may take appropriate disciplinary action, including a loss of credit for an assignment, exam or project; or awarding a grade of “F” for the course, </w:t>
      </w:r>
      <w:r w:rsidRPr="008B7BCD">
        <w:rPr>
          <w:rFonts w:ascii="Arial" w:hAnsi="Arial" w:cs="Arial"/>
          <w:b/>
          <w:bCs/>
          <w:sz w:val="22"/>
          <w:szCs w:val="22"/>
        </w:rPr>
        <w:t>subject to review and endorsement by the chairperson and dean</w:t>
      </w:r>
      <w:r w:rsidRPr="00F17BB7">
        <w:rPr>
          <w:rFonts w:ascii="Arial" w:hAnsi="Arial" w:cs="Arial"/>
          <w:sz w:val="22"/>
          <w:szCs w:val="22"/>
        </w:rPr>
        <w:t xml:space="preserve">. </w:t>
      </w:r>
    </w:p>
    <w:p w14:paraId="48AD74B8" w14:textId="12D3A656" w:rsidR="00401B8E" w:rsidRDefault="00401B8E" w:rsidP="00401B8E">
      <w:pPr>
        <w:rPr>
          <w:rFonts w:ascii="Arial" w:hAnsi="Arial" w:cs="Arial"/>
          <w:sz w:val="22"/>
          <w:szCs w:val="22"/>
        </w:rPr>
      </w:pPr>
    </w:p>
    <w:p w14:paraId="5CA0DBBA" w14:textId="599BE466" w:rsidR="008851BA" w:rsidRDefault="00495994" w:rsidP="00401B8E">
      <w:pPr>
        <w:rPr>
          <w:rFonts w:ascii="Arial" w:hAnsi="Arial" w:cs="Arial"/>
          <w:sz w:val="22"/>
          <w:szCs w:val="22"/>
        </w:rPr>
      </w:pPr>
      <w:r>
        <w:rPr>
          <w:rFonts w:ascii="Arial" w:hAnsi="Arial" w:cs="Arial"/>
          <w:sz w:val="22"/>
          <w:szCs w:val="22"/>
        </w:rPr>
        <w:tab/>
      </w:r>
      <w:r w:rsidR="00CB5725" w:rsidRPr="00F640DD">
        <w:rPr>
          <w:rFonts w:ascii="Arial" w:hAnsi="Arial"/>
          <w:b/>
          <w:color w:val="FF0000"/>
          <w:sz w:val="22"/>
          <w:highlight w:val="yellow"/>
        </w:rPr>
        <w:t>For GRADUATE STUDENTS:</w:t>
      </w:r>
      <w:r w:rsidR="00CB5725" w:rsidRPr="00CB5725">
        <w:rPr>
          <w:rFonts w:ascii="Arial" w:hAnsi="Arial" w:cs="Arial"/>
          <w:color w:val="FF0000"/>
          <w:sz w:val="22"/>
          <w:szCs w:val="22"/>
          <w:highlight w:val="yellow"/>
        </w:rPr>
        <w:t xml:space="preserve">  </w:t>
      </w:r>
      <w:r w:rsidR="00394FE7" w:rsidRPr="00F640DD">
        <w:rPr>
          <w:rFonts w:ascii="Arial" w:hAnsi="Arial"/>
          <w:color w:val="FF0000"/>
          <w:sz w:val="22"/>
          <w:highlight w:val="yellow"/>
        </w:rPr>
        <w:t xml:space="preserve">Reference for academic dishonesty – </w:t>
      </w:r>
      <w:r w:rsidR="00394FE7" w:rsidRPr="00CB5725">
        <w:rPr>
          <w:rFonts w:ascii="Arial" w:hAnsi="Arial" w:cs="Arial"/>
          <w:color w:val="FF0000"/>
          <w:sz w:val="22"/>
          <w:szCs w:val="22"/>
          <w:highlight w:val="yellow"/>
        </w:rPr>
        <w:t>20</w:t>
      </w:r>
      <w:r w:rsidR="00F640DD">
        <w:rPr>
          <w:rFonts w:ascii="Arial" w:hAnsi="Arial" w:cs="Arial"/>
          <w:color w:val="FF0000"/>
          <w:sz w:val="22"/>
          <w:szCs w:val="22"/>
          <w:highlight w:val="yellow"/>
        </w:rPr>
        <w:t>20</w:t>
      </w:r>
      <w:r w:rsidR="00394FE7" w:rsidRPr="00CB5725">
        <w:rPr>
          <w:rFonts w:ascii="Arial" w:hAnsi="Arial" w:cs="Arial"/>
          <w:color w:val="FF0000"/>
          <w:sz w:val="22"/>
          <w:szCs w:val="22"/>
          <w:highlight w:val="yellow"/>
        </w:rPr>
        <w:t>-202</w:t>
      </w:r>
      <w:r w:rsidR="001017B0">
        <w:rPr>
          <w:rFonts w:ascii="Arial" w:hAnsi="Arial" w:cs="Arial"/>
          <w:color w:val="FF0000"/>
          <w:sz w:val="22"/>
          <w:szCs w:val="22"/>
          <w:highlight w:val="yellow"/>
        </w:rPr>
        <w:t>1</w:t>
      </w:r>
      <w:r w:rsidR="00394FE7" w:rsidRPr="00F640DD">
        <w:rPr>
          <w:rFonts w:ascii="Arial" w:hAnsi="Arial"/>
          <w:color w:val="FF0000"/>
          <w:sz w:val="22"/>
          <w:highlight w:val="yellow"/>
        </w:rPr>
        <w:t xml:space="preserve"> Graduate Catalog, p.59</w:t>
      </w:r>
    </w:p>
    <w:p w14:paraId="52C7F438" w14:textId="77777777" w:rsidR="00290015" w:rsidRDefault="00290015" w:rsidP="008851BA">
      <w:pPr>
        <w:tabs>
          <w:tab w:val="left" w:pos="360"/>
        </w:tabs>
        <w:rPr>
          <w:rFonts w:ascii="Arial" w:hAnsi="Arial" w:cs="Arial"/>
          <w:b/>
          <w:bCs/>
          <w:color w:val="004684"/>
        </w:rPr>
      </w:pPr>
    </w:p>
    <w:p w14:paraId="46A2CE65" w14:textId="134493A8" w:rsidR="00290015" w:rsidRPr="0071623A" w:rsidRDefault="00CB5725" w:rsidP="008851BA">
      <w:pPr>
        <w:tabs>
          <w:tab w:val="left" w:pos="360"/>
        </w:tabs>
        <w:rPr>
          <w:rFonts w:ascii="Arial" w:hAnsi="Arial" w:cs="Arial"/>
          <w:b/>
          <w:bCs/>
          <w:color w:val="FF0000"/>
        </w:rPr>
      </w:pPr>
      <w:r>
        <w:rPr>
          <w:rFonts w:ascii="Arial" w:hAnsi="Arial" w:cs="Arial"/>
          <w:b/>
          <w:bCs/>
          <w:color w:val="FF0000"/>
          <w:sz w:val="22"/>
          <w:szCs w:val="22"/>
          <w:highlight w:val="yellow"/>
        </w:rPr>
        <w:tab/>
      </w:r>
      <w:r>
        <w:rPr>
          <w:rFonts w:ascii="Arial" w:hAnsi="Arial" w:cs="Arial"/>
          <w:b/>
          <w:bCs/>
          <w:color w:val="FF0000"/>
          <w:sz w:val="22"/>
          <w:szCs w:val="22"/>
          <w:highlight w:val="yellow"/>
        </w:rPr>
        <w:tab/>
      </w:r>
      <w:r w:rsidRPr="00F640DD">
        <w:rPr>
          <w:rFonts w:ascii="Arial" w:hAnsi="Arial"/>
          <w:b/>
          <w:color w:val="FF0000"/>
          <w:sz w:val="22"/>
          <w:highlight w:val="yellow"/>
        </w:rPr>
        <w:t>For GRADUATE STUDENTS:</w:t>
      </w:r>
      <w:r w:rsidRPr="00CB5725">
        <w:rPr>
          <w:rFonts w:ascii="Arial" w:hAnsi="Arial" w:cs="Arial"/>
          <w:color w:val="FF0000"/>
          <w:sz w:val="22"/>
          <w:szCs w:val="22"/>
          <w:highlight w:val="yellow"/>
        </w:rPr>
        <w:t xml:space="preserve">  </w:t>
      </w:r>
      <w:r w:rsidR="00290015" w:rsidRPr="00F640DD">
        <w:rPr>
          <w:rFonts w:ascii="Arial" w:hAnsi="Arial"/>
          <w:b/>
          <w:color w:val="FF0000"/>
          <w:highlight w:val="yellow"/>
        </w:rPr>
        <w:t>STUDENT RELIGIOUS OBSERVANCE (see Graduate Catalog, p.55)</w:t>
      </w:r>
    </w:p>
    <w:p w14:paraId="78551DC7" w14:textId="77777777" w:rsidR="00290015" w:rsidRDefault="00290015" w:rsidP="008851BA">
      <w:pPr>
        <w:tabs>
          <w:tab w:val="left" w:pos="360"/>
        </w:tabs>
        <w:rPr>
          <w:rFonts w:ascii="Arial" w:hAnsi="Arial" w:cs="Arial"/>
          <w:b/>
          <w:bCs/>
          <w:color w:val="004684"/>
        </w:rPr>
      </w:pPr>
    </w:p>
    <w:p w14:paraId="29A7F61A" w14:textId="6ED4E4A9" w:rsidR="00401B8E" w:rsidRPr="008851BA" w:rsidRDefault="008851BA" w:rsidP="008851BA">
      <w:pPr>
        <w:tabs>
          <w:tab w:val="left" w:pos="360"/>
        </w:tabs>
        <w:rPr>
          <w:rFonts w:ascii="Arial" w:hAnsi="Arial" w:cs="Arial"/>
          <w:b/>
          <w:bCs/>
        </w:rPr>
      </w:pPr>
      <w:r>
        <w:rPr>
          <w:rFonts w:ascii="Arial" w:hAnsi="Arial" w:cs="Arial"/>
          <w:b/>
          <w:bCs/>
          <w:color w:val="004684"/>
        </w:rPr>
        <w:t>ASSIGNMENTS AND ACADEMIC CALENDAR</w:t>
      </w:r>
      <w:r w:rsidRPr="008851BA">
        <w:rPr>
          <w:rFonts w:ascii="Arial" w:hAnsi="Arial" w:cs="Arial"/>
          <w:b/>
          <w:bCs/>
        </w:rPr>
        <w:t xml:space="preserve"> </w:t>
      </w:r>
    </w:p>
    <w:p w14:paraId="2B990B87" w14:textId="77777777" w:rsidR="00401B8E" w:rsidRDefault="00401B8E" w:rsidP="00401B8E">
      <w:pPr>
        <w:tabs>
          <w:tab w:val="left" w:pos="360"/>
        </w:tabs>
        <w:ind w:left="360"/>
        <w:rPr>
          <w:rFonts w:ascii="Arial" w:hAnsi="Arial" w:cs="Arial"/>
          <w:sz w:val="22"/>
          <w:szCs w:val="22"/>
        </w:rPr>
      </w:pPr>
    </w:p>
    <w:p w14:paraId="7158A9EF" w14:textId="0790DA45" w:rsidR="00B47C35" w:rsidRPr="001E5C5E" w:rsidRDefault="001E5C5E" w:rsidP="000D1597">
      <w:pPr>
        <w:pStyle w:val="NoSpacing"/>
        <w:ind w:left="720"/>
        <w:rPr>
          <w:rFonts w:ascii="Arial" w:hAnsi="Arial" w:cs="Arial"/>
          <w:sz w:val="22"/>
          <w:szCs w:val="22"/>
        </w:rPr>
      </w:pPr>
      <w:r>
        <w:rPr>
          <w:rFonts w:ascii="Arial" w:hAnsi="Arial" w:cs="Arial"/>
          <w:sz w:val="22"/>
          <w:szCs w:val="22"/>
        </w:rPr>
        <w:t xml:space="preserve">Include </w:t>
      </w:r>
      <w:r w:rsidRPr="001E5C5E">
        <w:rPr>
          <w:rFonts w:ascii="Arial" w:hAnsi="Arial" w:cs="Arial"/>
          <w:sz w:val="22"/>
          <w:szCs w:val="22"/>
        </w:rPr>
        <w:t xml:space="preserve">topics, reading assignments, due dates, exam dates, withdrawal dates, pre-registration and registration dates, all holidays and </w:t>
      </w:r>
      <w:proofErr w:type="gramStart"/>
      <w:r w:rsidRPr="001E5C5E">
        <w:rPr>
          <w:rFonts w:ascii="Arial" w:hAnsi="Arial" w:cs="Arial"/>
          <w:sz w:val="22"/>
          <w:szCs w:val="22"/>
        </w:rPr>
        <w:t>convocations</w:t>
      </w:r>
      <w:r w:rsidR="00367735" w:rsidRPr="001E5C5E">
        <w:rPr>
          <w:rFonts w:ascii="Arial" w:hAnsi="Arial" w:cs="Arial"/>
          <w:sz w:val="22"/>
          <w:szCs w:val="22"/>
        </w:rPr>
        <w:t>.</w:t>
      </w:r>
      <w:r>
        <w:rPr>
          <w:rFonts w:ascii="Arial" w:hAnsi="Arial" w:cs="Arial"/>
          <w:sz w:val="22"/>
          <w:szCs w:val="22"/>
        </w:rPr>
        <w:t>*</w:t>
      </w:r>
      <w:proofErr w:type="gramEnd"/>
    </w:p>
    <w:p w14:paraId="4AF2681A" w14:textId="77777777" w:rsidR="00401B8E" w:rsidRPr="00367735" w:rsidRDefault="00401B8E" w:rsidP="00401B8E">
      <w:pPr>
        <w:tabs>
          <w:tab w:val="left" w:pos="360"/>
        </w:tabs>
        <w:rPr>
          <w:rFonts w:ascii="Arial" w:hAnsi="Arial" w:cs="Arial"/>
          <w:sz w:val="22"/>
          <w:szCs w:val="22"/>
        </w:rPr>
      </w:pPr>
    </w:p>
    <w:tbl>
      <w:tblPr>
        <w:tblW w:w="9331"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4"/>
        <w:gridCol w:w="2250"/>
        <w:gridCol w:w="2880"/>
        <w:gridCol w:w="2677"/>
      </w:tblGrid>
      <w:tr w:rsidR="00A327EF" w:rsidRPr="00B455BA" w14:paraId="3397F1BE" w14:textId="77777777" w:rsidTr="000D1597">
        <w:trPr>
          <w:cantSplit/>
          <w:tblHeader/>
        </w:trPr>
        <w:tc>
          <w:tcPr>
            <w:tcW w:w="1524" w:type="dxa"/>
            <w:shd w:val="clear" w:color="auto" w:fill="004684"/>
            <w:vAlign w:val="center"/>
          </w:tcPr>
          <w:p w14:paraId="22F95958" w14:textId="32AE8406" w:rsidR="00A327EF" w:rsidRPr="00B455BA" w:rsidRDefault="00A327EF" w:rsidP="00C253FE">
            <w:pPr>
              <w:spacing w:line="276" w:lineRule="auto"/>
              <w:jc w:val="center"/>
              <w:rPr>
                <w:rFonts w:ascii="Arial" w:hAnsi="Arial" w:cs="Arial"/>
                <w:color w:val="FFFFFF" w:themeColor="background1"/>
                <w:sz w:val="22"/>
                <w:szCs w:val="22"/>
              </w:rPr>
            </w:pPr>
            <w:r w:rsidRPr="00B455BA">
              <w:rPr>
                <w:rFonts w:ascii="Arial" w:hAnsi="Arial" w:cs="Arial"/>
                <w:color w:val="FFFFFF" w:themeColor="background1"/>
                <w:sz w:val="22"/>
                <w:szCs w:val="22"/>
              </w:rPr>
              <w:t>The Week of MM/DD/YY</w:t>
            </w:r>
          </w:p>
        </w:tc>
        <w:tc>
          <w:tcPr>
            <w:tcW w:w="2250" w:type="dxa"/>
            <w:shd w:val="clear" w:color="auto" w:fill="004684"/>
            <w:vAlign w:val="center"/>
          </w:tcPr>
          <w:p w14:paraId="52E55032" w14:textId="39D33ED1" w:rsidR="00A327EF" w:rsidRPr="00B455BA" w:rsidRDefault="00B455BA" w:rsidP="00C253FE">
            <w:pPr>
              <w:spacing w:line="276" w:lineRule="auto"/>
              <w:jc w:val="center"/>
              <w:rPr>
                <w:rFonts w:ascii="Arial" w:hAnsi="Arial" w:cs="Arial"/>
                <w:color w:val="FFFFFF" w:themeColor="background1"/>
                <w:sz w:val="22"/>
                <w:szCs w:val="22"/>
              </w:rPr>
            </w:pPr>
            <w:r w:rsidRPr="00B455BA">
              <w:rPr>
                <w:rFonts w:ascii="Arial" w:hAnsi="Arial" w:cs="Arial"/>
                <w:color w:val="FFFFFF" w:themeColor="background1"/>
                <w:sz w:val="22"/>
                <w:szCs w:val="22"/>
              </w:rPr>
              <w:t>Subject</w:t>
            </w:r>
          </w:p>
        </w:tc>
        <w:tc>
          <w:tcPr>
            <w:tcW w:w="2880" w:type="dxa"/>
            <w:shd w:val="clear" w:color="auto" w:fill="004684"/>
            <w:vAlign w:val="center"/>
          </w:tcPr>
          <w:p w14:paraId="42427617" w14:textId="6C0BB54A" w:rsidR="00A327EF" w:rsidRPr="00B455BA" w:rsidRDefault="00A327EF" w:rsidP="00C253FE">
            <w:pPr>
              <w:spacing w:line="276" w:lineRule="auto"/>
              <w:jc w:val="center"/>
              <w:rPr>
                <w:rFonts w:ascii="Arial" w:hAnsi="Arial" w:cs="Arial"/>
                <w:color w:val="FFFFFF" w:themeColor="background1"/>
                <w:sz w:val="22"/>
                <w:szCs w:val="22"/>
              </w:rPr>
            </w:pPr>
            <w:r w:rsidRPr="00B455BA">
              <w:rPr>
                <w:rFonts w:ascii="Arial" w:hAnsi="Arial" w:cs="Arial"/>
                <w:color w:val="FFFFFF" w:themeColor="background1"/>
                <w:sz w:val="22"/>
                <w:szCs w:val="22"/>
              </w:rPr>
              <w:t>Unit Learning Objectives</w:t>
            </w:r>
          </w:p>
        </w:tc>
        <w:tc>
          <w:tcPr>
            <w:tcW w:w="2677" w:type="dxa"/>
            <w:shd w:val="clear" w:color="auto" w:fill="004684"/>
            <w:vAlign w:val="center"/>
          </w:tcPr>
          <w:p w14:paraId="0AB927BA" w14:textId="2678BB08" w:rsidR="00A327EF" w:rsidRPr="00B455BA" w:rsidRDefault="00B455BA" w:rsidP="00C253FE">
            <w:pPr>
              <w:spacing w:line="276" w:lineRule="auto"/>
              <w:jc w:val="center"/>
              <w:rPr>
                <w:rFonts w:ascii="Arial" w:hAnsi="Arial" w:cs="Arial"/>
                <w:color w:val="FFFFFF" w:themeColor="background1"/>
                <w:sz w:val="22"/>
                <w:szCs w:val="22"/>
              </w:rPr>
            </w:pPr>
            <w:r w:rsidRPr="00B455BA">
              <w:rPr>
                <w:rFonts w:ascii="Arial" w:hAnsi="Arial" w:cs="Arial"/>
                <w:color w:val="FFFFFF" w:themeColor="background1"/>
                <w:sz w:val="22"/>
                <w:szCs w:val="22"/>
              </w:rPr>
              <w:t>Reading in</w:t>
            </w:r>
          </w:p>
          <w:p w14:paraId="7C35B61A" w14:textId="5EBDB8E3" w:rsidR="00A327EF" w:rsidRPr="00B455BA" w:rsidRDefault="00B455BA" w:rsidP="00C253FE">
            <w:pPr>
              <w:spacing w:line="276" w:lineRule="auto"/>
              <w:jc w:val="center"/>
              <w:rPr>
                <w:rFonts w:ascii="Arial" w:hAnsi="Arial" w:cs="Arial"/>
                <w:color w:val="FFFFFF" w:themeColor="background1"/>
                <w:sz w:val="22"/>
                <w:szCs w:val="22"/>
              </w:rPr>
            </w:pPr>
            <w:r w:rsidRPr="00B455BA">
              <w:rPr>
                <w:rFonts w:ascii="Arial" w:hAnsi="Arial" w:cs="Arial"/>
                <w:color w:val="FFFFFF" w:themeColor="background1"/>
                <w:sz w:val="22"/>
                <w:szCs w:val="22"/>
              </w:rPr>
              <w:t>Text, activity, homework, exam</w:t>
            </w:r>
          </w:p>
        </w:tc>
      </w:tr>
      <w:tr w:rsidR="00A327EF" w:rsidRPr="00B455BA" w14:paraId="4D20C70B" w14:textId="77777777" w:rsidTr="000D1597">
        <w:trPr>
          <w:cantSplit/>
        </w:trPr>
        <w:tc>
          <w:tcPr>
            <w:tcW w:w="1524" w:type="dxa"/>
          </w:tcPr>
          <w:p w14:paraId="6721C7E2" w14:textId="77777777" w:rsidR="00A327EF" w:rsidRPr="00B47C35" w:rsidRDefault="00A327EF" w:rsidP="00B47C35">
            <w:pPr>
              <w:spacing w:line="276" w:lineRule="auto"/>
              <w:rPr>
                <w:rFonts w:ascii="Arial" w:hAnsi="Arial" w:cs="Arial"/>
                <w:sz w:val="22"/>
                <w:szCs w:val="22"/>
              </w:rPr>
            </w:pPr>
          </w:p>
        </w:tc>
        <w:tc>
          <w:tcPr>
            <w:tcW w:w="2250" w:type="dxa"/>
          </w:tcPr>
          <w:p w14:paraId="15FE1C58" w14:textId="58BCF157" w:rsidR="00A327EF" w:rsidRPr="00B47C35" w:rsidRDefault="00B47C35" w:rsidP="00B47C35">
            <w:pPr>
              <w:spacing w:line="276" w:lineRule="auto"/>
              <w:rPr>
                <w:rFonts w:ascii="Arial" w:hAnsi="Arial" w:cs="Arial"/>
                <w:sz w:val="22"/>
                <w:szCs w:val="22"/>
              </w:rPr>
            </w:pPr>
            <w:r w:rsidRPr="00B47C35">
              <w:rPr>
                <w:rFonts w:ascii="Arial" w:hAnsi="Arial" w:cs="Arial"/>
                <w:color w:val="000000"/>
                <w:sz w:val="22"/>
                <w:szCs w:val="22"/>
              </w:rPr>
              <w:t>Unit 1: Introduction</w:t>
            </w:r>
          </w:p>
        </w:tc>
        <w:tc>
          <w:tcPr>
            <w:tcW w:w="2880" w:type="dxa"/>
          </w:tcPr>
          <w:p w14:paraId="41BB2A68" w14:textId="7F220AE6" w:rsidR="00B47C35" w:rsidRDefault="00B47C35" w:rsidP="00B47C35">
            <w:pPr>
              <w:rPr>
                <w:rFonts w:ascii="Arial" w:eastAsia="Times New Roman" w:hAnsi="Arial" w:cs="Arial"/>
                <w:color w:val="000000"/>
                <w:sz w:val="22"/>
                <w:szCs w:val="22"/>
              </w:rPr>
            </w:pPr>
            <w:r w:rsidRPr="00B47C35">
              <w:rPr>
                <w:rFonts w:ascii="Arial" w:eastAsia="Times New Roman" w:hAnsi="Arial" w:cs="Arial"/>
                <w:color w:val="000000"/>
                <w:sz w:val="22"/>
                <w:szCs w:val="22"/>
              </w:rPr>
              <w:t>ULO 1: Describe an overview of components of data analytics. (SLO 1)</w:t>
            </w:r>
          </w:p>
          <w:p w14:paraId="5809255F" w14:textId="77777777" w:rsidR="00B47C35" w:rsidRPr="00B47C35" w:rsidRDefault="00B47C35" w:rsidP="00B47C35">
            <w:pPr>
              <w:rPr>
                <w:rFonts w:ascii="Times New Roman" w:eastAsia="Times New Roman" w:hAnsi="Times New Roman" w:cs="Times New Roman"/>
              </w:rPr>
            </w:pPr>
          </w:p>
          <w:p w14:paraId="4456AEC6" w14:textId="71EB8540" w:rsidR="00B47C35" w:rsidRDefault="00B47C35" w:rsidP="00B47C35">
            <w:pPr>
              <w:rPr>
                <w:rFonts w:ascii="Arial" w:eastAsia="Times New Roman" w:hAnsi="Arial" w:cs="Arial"/>
                <w:color w:val="000000"/>
                <w:sz w:val="22"/>
                <w:szCs w:val="22"/>
              </w:rPr>
            </w:pPr>
            <w:r w:rsidRPr="00B47C35">
              <w:rPr>
                <w:rFonts w:ascii="Arial" w:eastAsia="Times New Roman" w:hAnsi="Arial" w:cs="Arial"/>
                <w:color w:val="000000"/>
                <w:sz w:val="22"/>
                <w:szCs w:val="22"/>
              </w:rPr>
              <w:t>ULO 2: Compare traditional data mining and information visualization. (SLO 1)</w:t>
            </w:r>
          </w:p>
          <w:p w14:paraId="7363DCFC" w14:textId="77777777" w:rsidR="00B47C35" w:rsidRPr="00B47C35" w:rsidRDefault="00B47C35" w:rsidP="00B47C35">
            <w:pPr>
              <w:rPr>
                <w:rFonts w:ascii="Times New Roman" w:eastAsia="Times New Roman" w:hAnsi="Times New Roman" w:cs="Times New Roman"/>
              </w:rPr>
            </w:pPr>
          </w:p>
          <w:p w14:paraId="50921D61" w14:textId="5921AFBF" w:rsidR="00A327EF" w:rsidRPr="00B47C35" w:rsidRDefault="00B47C35" w:rsidP="00B47C35">
            <w:pPr>
              <w:rPr>
                <w:rFonts w:ascii="Times New Roman" w:eastAsia="Times New Roman" w:hAnsi="Times New Roman" w:cs="Times New Roman"/>
              </w:rPr>
            </w:pPr>
            <w:r w:rsidRPr="00B47C35">
              <w:rPr>
                <w:rFonts w:ascii="Arial" w:eastAsia="Times New Roman" w:hAnsi="Arial" w:cs="Arial"/>
                <w:color w:val="000000"/>
                <w:sz w:val="22"/>
                <w:szCs w:val="22"/>
              </w:rPr>
              <w:t>ULO 3: Explain computational thinking, data management, and data ingestion cycles. (SLO 2)</w:t>
            </w:r>
          </w:p>
        </w:tc>
        <w:tc>
          <w:tcPr>
            <w:tcW w:w="2677" w:type="dxa"/>
          </w:tcPr>
          <w:p w14:paraId="119C3DFE" w14:textId="77777777" w:rsidR="00B47C35" w:rsidRPr="00B47C35" w:rsidRDefault="00B47C35" w:rsidP="000D1597">
            <w:pPr>
              <w:spacing w:line="276" w:lineRule="auto"/>
              <w:ind w:left="156" w:hanging="270"/>
              <w:rPr>
                <w:rFonts w:ascii="Arial" w:hAnsi="Arial" w:cs="Arial"/>
                <w:sz w:val="22"/>
                <w:szCs w:val="22"/>
              </w:rPr>
            </w:pPr>
            <w:r>
              <w:rPr>
                <w:rFonts w:ascii="Arial" w:hAnsi="Arial" w:cs="Arial"/>
                <w:sz w:val="22"/>
                <w:szCs w:val="22"/>
              </w:rPr>
              <w:t xml:space="preserve">1. </w:t>
            </w:r>
            <w:r w:rsidRPr="000D1597">
              <w:rPr>
                <w:rFonts w:ascii="Arial" w:hAnsi="Arial" w:cs="Arial"/>
                <w:b/>
                <w:bCs/>
                <w:sz w:val="22"/>
                <w:szCs w:val="22"/>
              </w:rPr>
              <w:t>Read Textbook:</w:t>
            </w:r>
            <w:r w:rsidRPr="00B47C35">
              <w:rPr>
                <w:rFonts w:ascii="Arial" w:hAnsi="Arial" w:cs="Arial"/>
                <w:sz w:val="22"/>
                <w:szCs w:val="22"/>
              </w:rPr>
              <w:t xml:space="preserve"> </w:t>
            </w:r>
            <w:proofErr w:type="spellStart"/>
            <w:r w:rsidRPr="00B47C35">
              <w:rPr>
                <w:rFonts w:ascii="Arial" w:hAnsi="Arial" w:cs="Arial"/>
                <w:sz w:val="22"/>
                <w:szCs w:val="22"/>
              </w:rPr>
              <w:t>Keim</w:t>
            </w:r>
            <w:proofErr w:type="spellEnd"/>
            <w:r w:rsidRPr="00B47C35">
              <w:rPr>
                <w:rFonts w:ascii="Arial" w:hAnsi="Arial" w:cs="Arial"/>
                <w:sz w:val="22"/>
                <w:szCs w:val="22"/>
              </w:rPr>
              <w:t xml:space="preserve">, D. (2010). Mastering the information age solving problems with visual analytics. </w:t>
            </w:r>
            <w:proofErr w:type="spellStart"/>
            <w:r w:rsidRPr="00B47C35">
              <w:rPr>
                <w:rFonts w:ascii="Arial" w:hAnsi="Arial" w:cs="Arial"/>
                <w:sz w:val="22"/>
                <w:szCs w:val="22"/>
              </w:rPr>
              <w:t>Eurographics</w:t>
            </w:r>
            <w:proofErr w:type="spellEnd"/>
            <w:r w:rsidRPr="00B47C35">
              <w:rPr>
                <w:rFonts w:ascii="Arial" w:hAnsi="Arial" w:cs="Arial"/>
                <w:sz w:val="22"/>
                <w:szCs w:val="22"/>
              </w:rPr>
              <w:t xml:space="preserve"> Association.</w:t>
            </w:r>
          </w:p>
          <w:p w14:paraId="43E0A553" w14:textId="77777777" w:rsidR="000D1597" w:rsidRDefault="00B47C35" w:rsidP="00B47C35">
            <w:pPr>
              <w:pStyle w:val="ListParagraph"/>
              <w:numPr>
                <w:ilvl w:val="0"/>
                <w:numId w:val="11"/>
              </w:numPr>
              <w:spacing w:line="276" w:lineRule="auto"/>
              <w:ind w:left="426" w:hanging="270"/>
              <w:rPr>
                <w:rFonts w:ascii="Arial" w:hAnsi="Arial" w:cs="Arial"/>
                <w:sz w:val="22"/>
                <w:szCs w:val="22"/>
              </w:rPr>
            </w:pPr>
            <w:r w:rsidRPr="000D1597">
              <w:rPr>
                <w:rFonts w:ascii="Arial" w:hAnsi="Arial" w:cs="Arial"/>
                <w:sz w:val="22"/>
                <w:szCs w:val="22"/>
              </w:rPr>
              <w:t>Chapter 3: Data Management of Solving Problems with Visual Analytics</w:t>
            </w:r>
          </w:p>
          <w:p w14:paraId="107E0209" w14:textId="7271A3CC" w:rsidR="000D1597" w:rsidRPr="000D1597" w:rsidRDefault="00B47C35" w:rsidP="000D1597">
            <w:pPr>
              <w:pStyle w:val="ListParagraph"/>
              <w:numPr>
                <w:ilvl w:val="0"/>
                <w:numId w:val="11"/>
              </w:numPr>
              <w:spacing w:line="276" w:lineRule="auto"/>
              <w:ind w:left="426" w:hanging="270"/>
              <w:rPr>
                <w:rFonts w:ascii="Arial" w:hAnsi="Arial" w:cs="Arial"/>
                <w:sz w:val="22"/>
                <w:szCs w:val="22"/>
              </w:rPr>
            </w:pPr>
            <w:r w:rsidRPr="000D1597">
              <w:rPr>
                <w:rFonts w:ascii="Arial" w:hAnsi="Arial" w:cs="Arial"/>
                <w:sz w:val="22"/>
                <w:szCs w:val="22"/>
              </w:rPr>
              <w:t>Chapter 4: Data Mining of Solving Problems with Visual Analytics</w:t>
            </w:r>
          </w:p>
        </w:tc>
      </w:tr>
      <w:tr w:rsidR="00A327EF" w:rsidRPr="00B455BA" w14:paraId="7B59AD58" w14:textId="77777777" w:rsidTr="000D1597">
        <w:trPr>
          <w:cantSplit/>
        </w:trPr>
        <w:tc>
          <w:tcPr>
            <w:tcW w:w="1524" w:type="dxa"/>
          </w:tcPr>
          <w:p w14:paraId="7D80DE8A" w14:textId="77777777" w:rsidR="00A327EF" w:rsidRPr="00B47C35" w:rsidRDefault="00A327EF" w:rsidP="00B47C35">
            <w:pPr>
              <w:spacing w:line="276" w:lineRule="auto"/>
              <w:rPr>
                <w:rFonts w:ascii="Arial" w:hAnsi="Arial" w:cs="Arial"/>
                <w:sz w:val="22"/>
                <w:szCs w:val="22"/>
              </w:rPr>
            </w:pPr>
          </w:p>
        </w:tc>
        <w:tc>
          <w:tcPr>
            <w:tcW w:w="2250" w:type="dxa"/>
          </w:tcPr>
          <w:p w14:paraId="53E64367" w14:textId="7FD3486F" w:rsidR="00A327EF" w:rsidRPr="00B47C35" w:rsidRDefault="000D1597" w:rsidP="00B47C35">
            <w:pPr>
              <w:spacing w:line="276" w:lineRule="auto"/>
              <w:rPr>
                <w:rFonts w:ascii="Arial" w:hAnsi="Arial" w:cs="Arial"/>
                <w:sz w:val="22"/>
                <w:szCs w:val="22"/>
              </w:rPr>
            </w:pPr>
            <w:r>
              <w:rPr>
                <w:rFonts w:ascii="Arial" w:hAnsi="Arial" w:cs="Arial"/>
                <w:color w:val="000000"/>
                <w:sz w:val="22"/>
                <w:szCs w:val="22"/>
              </w:rPr>
              <w:t>Unit 2: Generating and Loading Data</w:t>
            </w:r>
          </w:p>
        </w:tc>
        <w:tc>
          <w:tcPr>
            <w:tcW w:w="2880" w:type="dxa"/>
          </w:tcPr>
          <w:p w14:paraId="43B49637" w14:textId="579D0852" w:rsidR="00A327EF" w:rsidRPr="00B47C35" w:rsidRDefault="000D1597" w:rsidP="00B47C35">
            <w:pPr>
              <w:spacing w:line="276" w:lineRule="auto"/>
              <w:rPr>
                <w:rFonts w:ascii="Arial" w:hAnsi="Arial" w:cs="Arial"/>
                <w:sz w:val="22"/>
                <w:szCs w:val="22"/>
              </w:rPr>
            </w:pPr>
            <w:r>
              <w:rPr>
                <w:rFonts w:ascii="Arial" w:hAnsi="Arial" w:cs="Arial"/>
                <w:color w:val="000000"/>
                <w:sz w:val="22"/>
                <w:szCs w:val="22"/>
              </w:rPr>
              <w:t>ULO1: Explain effectively load, store and manipulate in-memory data. (SLO 3)</w:t>
            </w:r>
          </w:p>
        </w:tc>
        <w:tc>
          <w:tcPr>
            <w:tcW w:w="2677" w:type="dxa"/>
          </w:tcPr>
          <w:p w14:paraId="7F532C71" w14:textId="3FB24C51" w:rsidR="000D1597" w:rsidRPr="000D1597" w:rsidRDefault="000D1597" w:rsidP="000D1597">
            <w:pPr>
              <w:pStyle w:val="ListParagraph"/>
              <w:numPr>
                <w:ilvl w:val="0"/>
                <w:numId w:val="13"/>
              </w:numPr>
              <w:spacing w:line="276" w:lineRule="auto"/>
              <w:ind w:left="156" w:hanging="270"/>
              <w:rPr>
                <w:rFonts w:ascii="Arial" w:hAnsi="Arial" w:cs="Arial"/>
                <w:sz w:val="22"/>
                <w:szCs w:val="22"/>
              </w:rPr>
            </w:pPr>
            <w:r w:rsidRPr="000D1597">
              <w:rPr>
                <w:rFonts w:ascii="Arial" w:hAnsi="Arial" w:cs="Arial"/>
                <w:b/>
                <w:bCs/>
                <w:sz w:val="22"/>
                <w:szCs w:val="22"/>
              </w:rPr>
              <w:t>Read Textbook:</w:t>
            </w:r>
            <w:r w:rsidRPr="000D1597">
              <w:rPr>
                <w:rFonts w:ascii="Arial" w:hAnsi="Arial" w:cs="Arial"/>
                <w:sz w:val="22"/>
                <w:szCs w:val="22"/>
              </w:rPr>
              <w:t xml:space="preserve"> </w:t>
            </w:r>
            <w:proofErr w:type="spellStart"/>
            <w:r w:rsidRPr="000D1597">
              <w:rPr>
                <w:rFonts w:ascii="Arial" w:hAnsi="Arial" w:cs="Arial"/>
                <w:sz w:val="22"/>
                <w:szCs w:val="22"/>
              </w:rPr>
              <w:t>Vanderplas</w:t>
            </w:r>
            <w:proofErr w:type="spellEnd"/>
            <w:r w:rsidRPr="000D1597">
              <w:rPr>
                <w:rFonts w:ascii="Arial" w:hAnsi="Arial" w:cs="Arial"/>
                <w:sz w:val="22"/>
                <w:szCs w:val="22"/>
              </w:rPr>
              <w:t>,</w:t>
            </w:r>
            <w:r>
              <w:rPr>
                <w:rFonts w:ascii="Arial" w:hAnsi="Arial" w:cs="Arial"/>
                <w:sz w:val="22"/>
                <w:szCs w:val="22"/>
              </w:rPr>
              <w:t xml:space="preserve"> </w:t>
            </w:r>
            <w:r w:rsidRPr="000D1597">
              <w:rPr>
                <w:rFonts w:ascii="Arial" w:hAnsi="Arial" w:cs="Arial"/>
                <w:sz w:val="22"/>
                <w:szCs w:val="22"/>
              </w:rPr>
              <w:t xml:space="preserve">J. T. (2017). Python data science handbook: essential tools for working with data. O'Reilly. </w:t>
            </w:r>
          </w:p>
          <w:p w14:paraId="34DCE569" w14:textId="77777777" w:rsidR="000D1597" w:rsidRPr="000D1597" w:rsidRDefault="000D1597" w:rsidP="000D1597">
            <w:pPr>
              <w:pStyle w:val="ListParagraph"/>
              <w:numPr>
                <w:ilvl w:val="0"/>
                <w:numId w:val="14"/>
              </w:numPr>
              <w:spacing w:line="276" w:lineRule="auto"/>
              <w:ind w:left="426" w:hanging="270"/>
              <w:rPr>
                <w:rFonts w:ascii="Arial" w:hAnsi="Arial" w:cs="Arial"/>
                <w:sz w:val="22"/>
                <w:szCs w:val="22"/>
              </w:rPr>
            </w:pPr>
            <w:r w:rsidRPr="000D1597">
              <w:rPr>
                <w:rFonts w:ascii="Arial" w:hAnsi="Arial" w:cs="Arial"/>
                <w:sz w:val="22"/>
                <w:szCs w:val="22"/>
              </w:rPr>
              <w:t>Chapter 2: Data Manipulation with Pandas of Python Data Science Handbook</w:t>
            </w:r>
          </w:p>
          <w:p w14:paraId="5C66E3F6" w14:textId="154D1CCA" w:rsidR="000D1597" w:rsidRDefault="000D1597" w:rsidP="000D1597">
            <w:pPr>
              <w:spacing w:line="276" w:lineRule="auto"/>
              <w:ind w:left="156" w:hanging="270"/>
              <w:rPr>
                <w:rFonts w:ascii="Arial" w:hAnsi="Arial" w:cs="Arial"/>
                <w:sz w:val="22"/>
                <w:szCs w:val="22"/>
              </w:rPr>
            </w:pPr>
            <w:r w:rsidRPr="000D1597">
              <w:rPr>
                <w:rFonts w:ascii="Arial" w:hAnsi="Arial" w:cs="Arial"/>
                <w:sz w:val="22"/>
                <w:szCs w:val="22"/>
              </w:rPr>
              <w:t xml:space="preserve">2. </w:t>
            </w:r>
            <w:r w:rsidRPr="000D1597">
              <w:rPr>
                <w:rFonts w:ascii="Arial" w:hAnsi="Arial" w:cs="Arial"/>
                <w:b/>
                <w:bCs/>
                <w:sz w:val="22"/>
                <w:szCs w:val="22"/>
              </w:rPr>
              <w:t>Read Textbook:</w:t>
            </w:r>
          </w:p>
          <w:p w14:paraId="1959B873" w14:textId="2B0AE7AF" w:rsidR="000D1597" w:rsidRPr="000D1597" w:rsidRDefault="000D1597" w:rsidP="000D1597">
            <w:pPr>
              <w:spacing w:line="276" w:lineRule="auto"/>
              <w:ind w:left="156"/>
              <w:rPr>
                <w:rFonts w:ascii="Arial" w:hAnsi="Arial" w:cs="Arial"/>
                <w:sz w:val="22"/>
                <w:szCs w:val="22"/>
              </w:rPr>
            </w:pPr>
            <w:r w:rsidRPr="000D1597">
              <w:rPr>
                <w:rFonts w:ascii="Arial" w:hAnsi="Arial" w:cs="Arial"/>
                <w:sz w:val="22"/>
                <w:szCs w:val="22"/>
              </w:rPr>
              <w:t>McKinney, W. (2017). Python for Data Analysis, 2nd Edition (2</w:t>
            </w:r>
            <w:proofErr w:type="gramStart"/>
            <w:r w:rsidRPr="000D1597">
              <w:rPr>
                <w:rFonts w:ascii="Arial" w:hAnsi="Arial" w:cs="Arial"/>
                <w:sz w:val="22"/>
                <w:szCs w:val="22"/>
              </w:rPr>
              <w:t>nd )</w:t>
            </w:r>
            <w:proofErr w:type="gramEnd"/>
            <w:r w:rsidRPr="000D1597">
              <w:rPr>
                <w:rFonts w:ascii="Arial" w:hAnsi="Arial" w:cs="Arial"/>
                <w:sz w:val="22"/>
                <w:szCs w:val="22"/>
              </w:rPr>
              <w:t xml:space="preserve">. O'Reilly Media, Inc. </w:t>
            </w:r>
          </w:p>
          <w:p w14:paraId="4E466AF0" w14:textId="77777777" w:rsidR="000D1597" w:rsidRDefault="000D1597" w:rsidP="000D1597">
            <w:pPr>
              <w:pStyle w:val="ListParagraph"/>
              <w:numPr>
                <w:ilvl w:val="0"/>
                <w:numId w:val="15"/>
              </w:numPr>
              <w:spacing w:line="276" w:lineRule="auto"/>
              <w:ind w:left="426" w:hanging="270"/>
              <w:rPr>
                <w:rFonts w:ascii="Arial" w:hAnsi="Arial" w:cs="Arial"/>
                <w:sz w:val="22"/>
                <w:szCs w:val="22"/>
              </w:rPr>
            </w:pPr>
            <w:r w:rsidRPr="000D1597">
              <w:rPr>
                <w:rFonts w:ascii="Arial" w:hAnsi="Arial" w:cs="Arial"/>
                <w:sz w:val="22"/>
                <w:szCs w:val="22"/>
              </w:rPr>
              <w:t>Chapter 6: Data Loading, Storage, and File Formats</w:t>
            </w:r>
          </w:p>
          <w:p w14:paraId="01F3A6FB" w14:textId="32B72CBD" w:rsidR="00A327EF" w:rsidRPr="000D1597" w:rsidRDefault="000D1597" w:rsidP="000D1597">
            <w:pPr>
              <w:spacing w:line="276" w:lineRule="auto"/>
              <w:ind w:left="156" w:hanging="270"/>
              <w:rPr>
                <w:rFonts w:ascii="Arial" w:hAnsi="Arial" w:cs="Arial"/>
                <w:sz w:val="22"/>
                <w:szCs w:val="22"/>
              </w:rPr>
            </w:pPr>
            <w:r>
              <w:rPr>
                <w:rFonts w:ascii="Arial" w:hAnsi="Arial" w:cs="Arial"/>
                <w:sz w:val="22"/>
                <w:szCs w:val="22"/>
              </w:rPr>
              <w:t xml:space="preserve">3. </w:t>
            </w:r>
            <w:r w:rsidRPr="000D1597">
              <w:rPr>
                <w:rFonts w:ascii="Arial" w:hAnsi="Arial" w:cs="Arial"/>
                <w:b/>
                <w:bCs/>
                <w:sz w:val="22"/>
                <w:szCs w:val="22"/>
              </w:rPr>
              <w:t>Complete:</w:t>
            </w:r>
            <w:r w:rsidRPr="000D1597">
              <w:rPr>
                <w:rFonts w:ascii="Arial" w:hAnsi="Arial" w:cs="Arial"/>
                <w:sz w:val="22"/>
                <w:szCs w:val="22"/>
              </w:rPr>
              <w:t xml:space="preserve"> Assignment #1 (ULO 1)</w:t>
            </w:r>
          </w:p>
        </w:tc>
      </w:tr>
      <w:tr w:rsidR="00A327EF" w:rsidRPr="00B455BA" w14:paraId="05D1ABA8" w14:textId="77777777" w:rsidTr="000D1597">
        <w:trPr>
          <w:cantSplit/>
        </w:trPr>
        <w:tc>
          <w:tcPr>
            <w:tcW w:w="1524" w:type="dxa"/>
          </w:tcPr>
          <w:p w14:paraId="3A5BF1B9" w14:textId="77777777" w:rsidR="00A327EF" w:rsidRPr="00B47C35" w:rsidRDefault="00A327EF" w:rsidP="00B47C35">
            <w:pPr>
              <w:spacing w:line="276" w:lineRule="auto"/>
              <w:rPr>
                <w:rFonts w:ascii="Arial" w:hAnsi="Arial" w:cs="Arial"/>
                <w:sz w:val="22"/>
                <w:szCs w:val="22"/>
              </w:rPr>
            </w:pPr>
          </w:p>
        </w:tc>
        <w:tc>
          <w:tcPr>
            <w:tcW w:w="2250" w:type="dxa"/>
          </w:tcPr>
          <w:p w14:paraId="74550E36" w14:textId="77E6AEF2" w:rsidR="00A327EF" w:rsidRPr="00B47C35" w:rsidRDefault="000D1597" w:rsidP="00B47C35">
            <w:pPr>
              <w:spacing w:line="276" w:lineRule="auto"/>
              <w:rPr>
                <w:rFonts w:ascii="Arial" w:hAnsi="Arial" w:cs="Arial"/>
                <w:sz w:val="22"/>
                <w:szCs w:val="22"/>
              </w:rPr>
            </w:pPr>
            <w:r>
              <w:rPr>
                <w:rFonts w:ascii="Arial" w:hAnsi="Arial" w:cs="Arial"/>
                <w:color w:val="000000"/>
                <w:sz w:val="22"/>
                <w:szCs w:val="22"/>
              </w:rPr>
              <w:t>Unit 3: Cleaning, Handling Missing Data</w:t>
            </w:r>
          </w:p>
        </w:tc>
        <w:tc>
          <w:tcPr>
            <w:tcW w:w="2880" w:type="dxa"/>
          </w:tcPr>
          <w:p w14:paraId="502EF307" w14:textId="3C394909" w:rsidR="000D1597" w:rsidRDefault="000D1597" w:rsidP="000D159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Explain data structure provided by the library. (SLO 2)</w:t>
            </w:r>
          </w:p>
          <w:p w14:paraId="7CB3AEF7" w14:textId="77777777" w:rsidR="000D1597" w:rsidRDefault="000D1597" w:rsidP="000D1597">
            <w:pPr>
              <w:pStyle w:val="NormalWeb"/>
              <w:spacing w:before="0" w:beforeAutospacing="0" w:after="0" w:afterAutospacing="0"/>
            </w:pPr>
          </w:p>
          <w:p w14:paraId="342E3626" w14:textId="144C2BA0" w:rsidR="000D1597" w:rsidRDefault="000D1597" w:rsidP="000D159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ULO 2: </w:t>
            </w:r>
            <w:proofErr w:type="spellStart"/>
            <w:r>
              <w:rPr>
                <w:rFonts w:ascii="Arial" w:hAnsi="Arial" w:cs="Arial"/>
                <w:color w:val="000000"/>
                <w:sz w:val="22"/>
                <w:szCs w:val="22"/>
              </w:rPr>
              <w:t>Imput</w:t>
            </w:r>
            <w:proofErr w:type="spellEnd"/>
            <w:r>
              <w:rPr>
                <w:rFonts w:ascii="Arial" w:hAnsi="Arial" w:cs="Arial"/>
                <w:color w:val="000000"/>
                <w:sz w:val="22"/>
                <w:szCs w:val="22"/>
              </w:rPr>
              <w:t xml:space="preserve"> missing data. (SLO 3)</w:t>
            </w:r>
          </w:p>
          <w:p w14:paraId="49325032" w14:textId="77777777" w:rsidR="000D1597" w:rsidRDefault="000D1597" w:rsidP="000D1597">
            <w:pPr>
              <w:pStyle w:val="NormalWeb"/>
              <w:spacing w:before="0" w:beforeAutospacing="0" w:after="0" w:afterAutospacing="0"/>
            </w:pPr>
          </w:p>
          <w:p w14:paraId="7E0F1CCF" w14:textId="2A3B7B69" w:rsidR="00A327EF" w:rsidRPr="000D1597" w:rsidRDefault="000D1597" w:rsidP="000D1597">
            <w:pPr>
              <w:pStyle w:val="NormalWeb"/>
              <w:spacing w:before="0" w:beforeAutospacing="0" w:after="0" w:afterAutospacing="0"/>
            </w:pPr>
            <w:r>
              <w:rPr>
                <w:rFonts w:ascii="Arial" w:hAnsi="Arial" w:cs="Arial"/>
                <w:color w:val="000000"/>
                <w:sz w:val="22"/>
                <w:szCs w:val="22"/>
              </w:rPr>
              <w:t>ULO 3: Explore real-world examples of imputation (SLO 3)</w:t>
            </w:r>
          </w:p>
        </w:tc>
        <w:tc>
          <w:tcPr>
            <w:tcW w:w="2677" w:type="dxa"/>
          </w:tcPr>
          <w:p w14:paraId="2943D507" w14:textId="3F578F8B" w:rsidR="000D1597" w:rsidRPr="000D1597" w:rsidRDefault="000D1597" w:rsidP="000D1597">
            <w:pPr>
              <w:spacing w:line="276" w:lineRule="auto"/>
              <w:ind w:left="156" w:hanging="270"/>
              <w:rPr>
                <w:rFonts w:ascii="Arial" w:hAnsi="Arial" w:cs="Arial"/>
                <w:sz w:val="22"/>
                <w:szCs w:val="22"/>
              </w:rPr>
            </w:pPr>
            <w:r>
              <w:rPr>
                <w:rFonts w:ascii="Arial" w:hAnsi="Arial" w:cs="Arial"/>
                <w:sz w:val="22"/>
                <w:szCs w:val="22"/>
              </w:rPr>
              <w:t xml:space="preserve">1. </w:t>
            </w:r>
            <w:r w:rsidRPr="000D1597">
              <w:rPr>
                <w:rFonts w:ascii="Arial" w:hAnsi="Arial" w:cs="Arial"/>
                <w:b/>
                <w:bCs/>
                <w:sz w:val="22"/>
                <w:szCs w:val="22"/>
              </w:rPr>
              <w:t>Read Textbook:</w:t>
            </w:r>
            <w:r w:rsidRPr="000D1597">
              <w:rPr>
                <w:rFonts w:ascii="Arial" w:hAnsi="Arial" w:cs="Arial"/>
                <w:sz w:val="22"/>
                <w:szCs w:val="22"/>
              </w:rPr>
              <w:t xml:space="preserve"> </w:t>
            </w:r>
            <w:proofErr w:type="spellStart"/>
            <w:r w:rsidRPr="000D1597">
              <w:rPr>
                <w:rFonts w:ascii="Arial" w:hAnsi="Arial" w:cs="Arial"/>
                <w:sz w:val="22"/>
                <w:szCs w:val="22"/>
              </w:rPr>
              <w:t>Vanderplas</w:t>
            </w:r>
            <w:proofErr w:type="spellEnd"/>
            <w:r w:rsidRPr="000D1597">
              <w:rPr>
                <w:rFonts w:ascii="Arial" w:hAnsi="Arial" w:cs="Arial"/>
                <w:sz w:val="22"/>
                <w:szCs w:val="22"/>
              </w:rPr>
              <w:t>,</w:t>
            </w:r>
            <w:r>
              <w:rPr>
                <w:rFonts w:ascii="Arial" w:hAnsi="Arial" w:cs="Arial"/>
                <w:sz w:val="22"/>
                <w:szCs w:val="22"/>
              </w:rPr>
              <w:t xml:space="preserve"> </w:t>
            </w:r>
            <w:r w:rsidRPr="000D1597">
              <w:rPr>
                <w:rFonts w:ascii="Arial" w:hAnsi="Arial" w:cs="Arial"/>
                <w:sz w:val="22"/>
                <w:szCs w:val="22"/>
              </w:rPr>
              <w:t xml:space="preserve">J. T. (2017). Python data science handbook: essential tools for working with data. O'Reilly. </w:t>
            </w:r>
          </w:p>
          <w:p w14:paraId="24D12052" w14:textId="2A502A63" w:rsidR="00A327EF" w:rsidRPr="000D1597" w:rsidRDefault="000D1597" w:rsidP="000D1597">
            <w:pPr>
              <w:pStyle w:val="ListParagraph"/>
              <w:numPr>
                <w:ilvl w:val="0"/>
                <w:numId w:val="16"/>
              </w:numPr>
              <w:spacing w:line="276" w:lineRule="auto"/>
              <w:ind w:left="426" w:hanging="270"/>
              <w:rPr>
                <w:rFonts w:ascii="Arial" w:hAnsi="Arial" w:cs="Arial"/>
                <w:sz w:val="22"/>
                <w:szCs w:val="22"/>
              </w:rPr>
            </w:pPr>
            <w:r w:rsidRPr="000D1597">
              <w:rPr>
                <w:rFonts w:ascii="Arial" w:hAnsi="Arial" w:cs="Arial"/>
                <w:sz w:val="22"/>
                <w:szCs w:val="22"/>
              </w:rPr>
              <w:t>Chapter 2: Data Manipulation with Pandas of Python Data Science Handbook</w:t>
            </w:r>
          </w:p>
        </w:tc>
      </w:tr>
      <w:tr w:rsidR="00A327EF" w:rsidRPr="00B455BA" w14:paraId="24D2AB12" w14:textId="77777777" w:rsidTr="000D1597">
        <w:trPr>
          <w:cantSplit/>
        </w:trPr>
        <w:tc>
          <w:tcPr>
            <w:tcW w:w="1524" w:type="dxa"/>
          </w:tcPr>
          <w:p w14:paraId="57B2F28B" w14:textId="77777777" w:rsidR="00A327EF" w:rsidRPr="00B47C35" w:rsidRDefault="00A327EF" w:rsidP="00B47C35">
            <w:pPr>
              <w:spacing w:line="276" w:lineRule="auto"/>
              <w:rPr>
                <w:rFonts w:ascii="Arial" w:hAnsi="Arial" w:cs="Arial"/>
                <w:sz w:val="22"/>
                <w:szCs w:val="22"/>
              </w:rPr>
            </w:pPr>
          </w:p>
        </w:tc>
        <w:tc>
          <w:tcPr>
            <w:tcW w:w="2250" w:type="dxa"/>
          </w:tcPr>
          <w:p w14:paraId="070FA647" w14:textId="30C6A180"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Unit 4: Verifying Data</w:t>
            </w:r>
          </w:p>
        </w:tc>
        <w:tc>
          <w:tcPr>
            <w:tcW w:w="2880" w:type="dxa"/>
          </w:tcPr>
          <w:p w14:paraId="3B0CF5F4" w14:textId="2843629C" w:rsidR="00DF7CA8" w:rsidRDefault="00DF7CA8" w:rsidP="00DF7CA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Explain built-in data structure, function, and files. (SLO 4)</w:t>
            </w:r>
          </w:p>
          <w:p w14:paraId="3C2AB365" w14:textId="77777777" w:rsidR="00DF7CA8" w:rsidRDefault="00DF7CA8" w:rsidP="00DF7CA8">
            <w:pPr>
              <w:pStyle w:val="NormalWeb"/>
              <w:spacing w:before="0" w:beforeAutospacing="0" w:after="0" w:afterAutospacing="0"/>
            </w:pPr>
          </w:p>
          <w:p w14:paraId="7B44561F" w14:textId="4D30F06C" w:rsidR="00DF7CA8" w:rsidRDefault="00DF7CA8" w:rsidP="00DF7CA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2: Participate in the discussion board. (SLO 6)</w:t>
            </w:r>
          </w:p>
          <w:p w14:paraId="69844B0E" w14:textId="77777777" w:rsidR="00DF7CA8" w:rsidRDefault="00DF7CA8" w:rsidP="00DF7CA8">
            <w:pPr>
              <w:pStyle w:val="NormalWeb"/>
              <w:spacing w:before="0" w:beforeAutospacing="0" w:after="0" w:afterAutospacing="0"/>
            </w:pPr>
          </w:p>
          <w:p w14:paraId="7E6A94DB" w14:textId="1340408A" w:rsidR="00A327EF" w:rsidRPr="00DF7CA8" w:rsidRDefault="00DF7CA8" w:rsidP="00DF7CA8">
            <w:pPr>
              <w:pStyle w:val="NormalWeb"/>
              <w:spacing w:before="0" w:beforeAutospacing="0" w:after="0" w:afterAutospacing="0"/>
            </w:pPr>
            <w:r>
              <w:rPr>
                <w:rFonts w:ascii="Arial" w:hAnsi="Arial" w:cs="Arial"/>
                <w:color w:val="000000"/>
                <w:sz w:val="22"/>
                <w:szCs w:val="22"/>
              </w:rPr>
              <w:t>ULO 3: Submit the project abstract. (SLO 5)</w:t>
            </w:r>
          </w:p>
        </w:tc>
        <w:tc>
          <w:tcPr>
            <w:tcW w:w="2677" w:type="dxa"/>
          </w:tcPr>
          <w:p w14:paraId="2994D223" w14:textId="77777777" w:rsidR="00DF7CA8" w:rsidRPr="00DF7CA8" w:rsidRDefault="00DF7CA8" w:rsidP="00DF7CA8">
            <w:pPr>
              <w:pStyle w:val="ListParagraph"/>
              <w:numPr>
                <w:ilvl w:val="0"/>
                <w:numId w:val="17"/>
              </w:numPr>
              <w:spacing w:line="276" w:lineRule="auto"/>
              <w:ind w:left="156" w:hanging="270"/>
              <w:rPr>
                <w:rFonts w:ascii="Arial" w:hAnsi="Arial" w:cs="Arial"/>
                <w:sz w:val="22"/>
                <w:szCs w:val="22"/>
              </w:rPr>
            </w:pPr>
            <w:r w:rsidRPr="00DF7CA8">
              <w:rPr>
                <w:rFonts w:ascii="Arial" w:hAnsi="Arial" w:cs="Arial"/>
                <w:b/>
                <w:bCs/>
                <w:sz w:val="22"/>
                <w:szCs w:val="22"/>
              </w:rPr>
              <w:t>Read Textbook:</w:t>
            </w:r>
            <w:r w:rsidRPr="00DF7CA8">
              <w:rPr>
                <w:rFonts w:ascii="Arial" w:hAnsi="Arial" w:cs="Arial"/>
                <w:sz w:val="22"/>
                <w:szCs w:val="22"/>
              </w:rPr>
              <w:t xml:space="preserve"> McKinney, W. (2017). Python for Data Analysis, 2nd Edition (2</w:t>
            </w:r>
            <w:proofErr w:type="gramStart"/>
            <w:r w:rsidRPr="00DF7CA8">
              <w:rPr>
                <w:rFonts w:ascii="Arial" w:hAnsi="Arial" w:cs="Arial"/>
                <w:sz w:val="22"/>
                <w:szCs w:val="22"/>
              </w:rPr>
              <w:t>nd )</w:t>
            </w:r>
            <w:proofErr w:type="gramEnd"/>
            <w:r w:rsidRPr="00DF7CA8">
              <w:rPr>
                <w:rFonts w:ascii="Arial" w:hAnsi="Arial" w:cs="Arial"/>
                <w:sz w:val="22"/>
                <w:szCs w:val="22"/>
              </w:rPr>
              <w:t xml:space="preserve">. O'Reilly Media, Inc. </w:t>
            </w:r>
          </w:p>
          <w:p w14:paraId="4D4E519F" w14:textId="77777777" w:rsidR="00DF7CA8" w:rsidRPr="00DF7CA8" w:rsidRDefault="00DF7CA8" w:rsidP="00DF7CA8">
            <w:pPr>
              <w:pStyle w:val="ListParagraph"/>
              <w:numPr>
                <w:ilvl w:val="0"/>
                <w:numId w:val="18"/>
              </w:numPr>
              <w:spacing w:line="276" w:lineRule="auto"/>
              <w:ind w:left="426" w:hanging="270"/>
              <w:rPr>
                <w:rFonts w:ascii="Arial" w:hAnsi="Arial" w:cs="Arial"/>
                <w:sz w:val="22"/>
                <w:szCs w:val="22"/>
              </w:rPr>
            </w:pPr>
            <w:r w:rsidRPr="00DF7CA8">
              <w:rPr>
                <w:rFonts w:ascii="Arial" w:hAnsi="Arial" w:cs="Arial"/>
                <w:sz w:val="22"/>
                <w:szCs w:val="22"/>
              </w:rPr>
              <w:t>Chapter 7: Data Cleaning and Preparation</w:t>
            </w:r>
          </w:p>
          <w:p w14:paraId="22F97C55" w14:textId="77777777" w:rsidR="00DF7CA8" w:rsidRDefault="00DF7CA8" w:rsidP="00DF7CA8">
            <w:pPr>
              <w:pStyle w:val="ListParagraph"/>
              <w:numPr>
                <w:ilvl w:val="0"/>
                <w:numId w:val="17"/>
              </w:numPr>
              <w:spacing w:line="276" w:lineRule="auto"/>
              <w:ind w:left="156" w:hanging="270"/>
              <w:rPr>
                <w:rFonts w:ascii="Arial" w:hAnsi="Arial" w:cs="Arial"/>
                <w:sz w:val="22"/>
                <w:szCs w:val="22"/>
              </w:rPr>
            </w:pPr>
            <w:r w:rsidRPr="00DF7CA8">
              <w:rPr>
                <w:rFonts w:ascii="Arial" w:hAnsi="Arial" w:cs="Arial"/>
                <w:b/>
                <w:bCs/>
                <w:sz w:val="22"/>
                <w:szCs w:val="22"/>
              </w:rPr>
              <w:t>Complete:</w:t>
            </w:r>
            <w:r w:rsidRPr="00DF7CA8">
              <w:rPr>
                <w:rFonts w:ascii="Arial" w:hAnsi="Arial" w:cs="Arial"/>
                <w:sz w:val="22"/>
                <w:szCs w:val="22"/>
              </w:rPr>
              <w:t xml:space="preserve"> Discussion Board</w:t>
            </w:r>
            <w:r>
              <w:rPr>
                <w:rFonts w:ascii="Arial" w:hAnsi="Arial" w:cs="Arial"/>
                <w:sz w:val="22"/>
                <w:szCs w:val="22"/>
              </w:rPr>
              <w:t xml:space="preserve"> </w:t>
            </w:r>
            <w:r w:rsidRPr="00DF7CA8">
              <w:rPr>
                <w:rFonts w:ascii="Arial" w:hAnsi="Arial" w:cs="Arial"/>
                <w:sz w:val="22"/>
                <w:szCs w:val="22"/>
              </w:rPr>
              <w:t>#1 (ULO 2)</w:t>
            </w:r>
          </w:p>
          <w:p w14:paraId="1216AFB7" w14:textId="77777777" w:rsidR="00DF7CA8" w:rsidRDefault="00DF7CA8" w:rsidP="00DF7CA8">
            <w:pPr>
              <w:pStyle w:val="ListParagraph"/>
              <w:numPr>
                <w:ilvl w:val="0"/>
                <w:numId w:val="17"/>
              </w:numPr>
              <w:spacing w:line="276" w:lineRule="auto"/>
              <w:ind w:left="156" w:hanging="270"/>
              <w:rPr>
                <w:rFonts w:ascii="Arial" w:hAnsi="Arial" w:cs="Arial"/>
                <w:sz w:val="22"/>
                <w:szCs w:val="22"/>
              </w:rPr>
            </w:pPr>
            <w:r w:rsidRPr="00DF7CA8">
              <w:rPr>
                <w:rFonts w:ascii="Arial" w:hAnsi="Arial" w:cs="Arial"/>
                <w:b/>
                <w:bCs/>
                <w:sz w:val="22"/>
                <w:szCs w:val="22"/>
              </w:rPr>
              <w:t>Complete</w:t>
            </w:r>
            <w:r w:rsidRPr="00DF7CA8">
              <w:rPr>
                <w:rFonts w:ascii="Arial" w:hAnsi="Arial" w:cs="Arial"/>
                <w:sz w:val="22"/>
                <w:szCs w:val="22"/>
              </w:rPr>
              <w:t>: Assignment #2</w:t>
            </w:r>
            <w:r>
              <w:rPr>
                <w:rFonts w:ascii="Arial" w:hAnsi="Arial" w:cs="Arial"/>
                <w:sz w:val="22"/>
                <w:szCs w:val="22"/>
              </w:rPr>
              <w:t xml:space="preserve"> </w:t>
            </w:r>
            <w:r w:rsidRPr="00DF7CA8">
              <w:rPr>
                <w:rFonts w:ascii="Arial" w:hAnsi="Arial" w:cs="Arial"/>
                <w:sz w:val="22"/>
                <w:szCs w:val="22"/>
              </w:rPr>
              <w:t>(ULO 1)</w:t>
            </w:r>
          </w:p>
          <w:p w14:paraId="59DD960F" w14:textId="3A975801" w:rsidR="00A327EF" w:rsidRPr="00DF7CA8" w:rsidRDefault="00DF7CA8" w:rsidP="00DF7CA8">
            <w:pPr>
              <w:pStyle w:val="ListParagraph"/>
              <w:numPr>
                <w:ilvl w:val="0"/>
                <w:numId w:val="17"/>
              </w:numPr>
              <w:spacing w:line="276" w:lineRule="auto"/>
              <w:ind w:left="156" w:hanging="270"/>
              <w:rPr>
                <w:rFonts w:ascii="Arial" w:hAnsi="Arial" w:cs="Arial"/>
                <w:sz w:val="22"/>
                <w:szCs w:val="22"/>
              </w:rPr>
            </w:pPr>
            <w:r w:rsidRPr="00DF7CA8">
              <w:rPr>
                <w:rFonts w:ascii="Arial" w:hAnsi="Arial" w:cs="Arial"/>
                <w:b/>
                <w:bCs/>
                <w:sz w:val="22"/>
                <w:szCs w:val="22"/>
              </w:rPr>
              <w:t>Complete:</w:t>
            </w:r>
            <w:r w:rsidRPr="00DF7CA8">
              <w:rPr>
                <w:rFonts w:ascii="Arial" w:hAnsi="Arial" w:cs="Arial"/>
                <w:sz w:val="22"/>
                <w:szCs w:val="22"/>
              </w:rPr>
              <w:t xml:space="preserve"> Project Abstract</w:t>
            </w:r>
            <w:r>
              <w:rPr>
                <w:rFonts w:ascii="Arial" w:hAnsi="Arial" w:cs="Arial"/>
                <w:sz w:val="22"/>
                <w:szCs w:val="22"/>
              </w:rPr>
              <w:t xml:space="preserve"> </w:t>
            </w:r>
            <w:r w:rsidRPr="00DF7CA8">
              <w:rPr>
                <w:rFonts w:ascii="Arial" w:hAnsi="Arial" w:cs="Arial"/>
                <w:sz w:val="22"/>
                <w:szCs w:val="22"/>
              </w:rPr>
              <w:t>(ULO 3)</w:t>
            </w:r>
          </w:p>
        </w:tc>
      </w:tr>
      <w:tr w:rsidR="00A327EF" w:rsidRPr="00B455BA" w14:paraId="632D5BD0" w14:textId="77777777" w:rsidTr="000D1597">
        <w:trPr>
          <w:cantSplit/>
        </w:trPr>
        <w:tc>
          <w:tcPr>
            <w:tcW w:w="1524" w:type="dxa"/>
          </w:tcPr>
          <w:p w14:paraId="40F9A16A" w14:textId="77777777" w:rsidR="00A327EF" w:rsidRPr="00B47C35" w:rsidRDefault="00A327EF" w:rsidP="00B47C35">
            <w:pPr>
              <w:spacing w:line="276" w:lineRule="auto"/>
              <w:rPr>
                <w:rFonts w:ascii="Arial" w:hAnsi="Arial" w:cs="Arial"/>
                <w:sz w:val="22"/>
                <w:szCs w:val="22"/>
              </w:rPr>
            </w:pPr>
          </w:p>
        </w:tc>
        <w:tc>
          <w:tcPr>
            <w:tcW w:w="2250" w:type="dxa"/>
          </w:tcPr>
          <w:p w14:paraId="43B22B1C" w14:textId="7F655602"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Unit 5: Formatting Data</w:t>
            </w:r>
          </w:p>
        </w:tc>
        <w:tc>
          <w:tcPr>
            <w:tcW w:w="2880" w:type="dxa"/>
          </w:tcPr>
          <w:p w14:paraId="252CB594" w14:textId="46103A62"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ULO 1: Use tools with array-oriented semantics effectively. (SLO 5)</w:t>
            </w:r>
          </w:p>
        </w:tc>
        <w:tc>
          <w:tcPr>
            <w:tcW w:w="2677" w:type="dxa"/>
          </w:tcPr>
          <w:p w14:paraId="36A64214" w14:textId="77777777" w:rsidR="00DF7CA8" w:rsidRDefault="00DF7CA8" w:rsidP="00DF7CA8">
            <w:pPr>
              <w:pStyle w:val="ListParagraph"/>
              <w:numPr>
                <w:ilvl w:val="0"/>
                <w:numId w:val="19"/>
              </w:numPr>
              <w:tabs>
                <w:tab w:val="left" w:pos="156"/>
              </w:tabs>
              <w:spacing w:line="276" w:lineRule="auto"/>
              <w:ind w:left="156" w:hanging="270"/>
              <w:rPr>
                <w:rFonts w:ascii="Arial" w:hAnsi="Arial" w:cs="Arial"/>
                <w:sz w:val="22"/>
                <w:szCs w:val="22"/>
              </w:rPr>
            </w:pPr>
            <w:r w:rsidRPr="00DF7CA8">
              <w:rPr>
                <w:rFonts w:ascii="Arial" w:hAnsi="Arial" w:cs="Arial"/>
                <w:b/>
                <w:bCs/>
                <w:sz w:val="22"/>
                <w:szCs w:val="22"/>
              </w:rPr>
              <w:t>Read Textbook:</w:t>
            </w:r>
            <w:r>
              <w:rPr>
                <w:rFonts w:ascii="Arial" w:hAnsi="Arial" w:cs="Arial"/>
                <w:sz w:val="22"/>
                <w:szCs w:val="22"/>
              </w:rPr>
              <w:t xml:space="preserve"> </w:t>
            </w:r>
            <w:r w:rsidRPr="00DF7CA8">
              <w:rPr>
                <w:rFonts w:ascii="Arial" w:hAnsi="Arial" w:cs="Arial"/>
                <w:sz w:val="22"/>
                <w:szCs w:val="22"/>
              </w:rPr>
              <w:t>McKinney, W. (2017). Python for Data Analysis, 2nd Edition (2</w:t>
            </w:r>
            <w:proofErr w:type="gramStart"/>
            <w:r w:rsidRPr="00DF7CA8">
              <w:rPr>
                <w:rFonts w:ascii="Arial" w:hAnsi="Arial" w:cs="Arial"/>
                <w:sz w:val="22"/>
                <w:szCs w:val="22"/>
              </w:rPr>
              <w:t>nd )</w:t>
            </w:r>
            <w:proofErr w:type="gramEnd"/>
            <w:r w:rsidRPr="00DF7CA8">
              <w:rPr>
                <w:rFonts w:ascii="Arial" w:hAnsi="Arial" w:cs="Arial"/>
                <w:sz w:val="22"/>
                <w:szCs w:val="22"/>
              </w:rPr>
              <w:t xml:space="preserve">. O'Reilly Media, Inc. </w:t>
            </w:r>
          </w:p>
          <w:p w14:paraId="3F3EB187" w14:textId="124FD6A1" w:rsidR="00A327EF" w:rsidRPr="00DF7CA8" w:rsidRDefault="00DF7CA8" w:rsidP="00DF7CA8">
            <w:pPr>
              <w:pStyle w:val="ListParagraph"/>
              <w:numPr>
                <w:ilvl w:val="1"/>
                <w:numId w:val="19"/>
              </w:numPr>
              <w:tabs>
                <w:tab w:val="left" w:pos="156"/>
              </w:tabs>
              <w:spacing w:line="276" w:lineRule="auto"/>
              <w:ind w:left="426" w:hanging="270"/>
              <w:rPr>
                <w:rFonts w:ascii="Arial" w:hAnsi="Arial" w:cs="Arial"/>
                <w:sz w:val="22"/>
                <w:szCs w:val="22"/>
              </w:rPr>
            </w:pPr>
            <w:r w:rsidRPr="00DF7CA8">
              <w:rPr>
                <w:rFonts w:ascii="Arial" w:hAnsi="Arial" w:cs="Arial"/>
                <w:sz w:val="22"/>
                <w:szCs w:val="22"/>
              </w:rPr>
              <w:t xml:space="preserve">Chapter 4: </w:t>
            </w:r>
            <w:proofErr w:type="spellStart"/>
            <w:r w:rsidRPr="00DF7CA8">
              <w:rPr>
                <w:rFonts w:ascii="Arial" w:hAnsi="Arial" w:cs="Arial"/>
                <w:sz w:val="22"/>
                <w:szCs w:val="22"/>
              </w:rPr>
              <w:t>NumyPy</w:t>
            </w:r>
            <w:proofErr w:type="spellEnd"/>
            <w:r w:rsidRPr="00DF7CA8">
              <w:rPr>
                <w:rFonts w:ascii="Arial" w:hAnsi="Arial" w:cs="Arial"/>
                <w:sz w:val="22"/>
                <w:szCs w:val="22"/>
              </w:rPr>
              <w:t xml:space="preserve"> Basics: Arrays and Vectorized Computation</w:t>
            </w:r>
          </w:p>
        </w:tc>
      </w:tr>
      <w:tr w:rsidR="00A327EF" w:rsidRPr="00B455BA" w14:paraId="03825FF7" w14:textId="77777777" w:rsidTr="000D1597">
        <w:trPr>
          <w:cantSplit/>
        </w:trPr>
        <w:tc>
          <w:tcPr>
            <w:tcW w:w="1524" w:type="dxa"/>
          </w:tcPr>
          <w:p w14:paraId="5E28173F" w14:textId="77777777" w:rsidR="00A327EF" w:rsidRPr="00B47C35" w:rsidRDefault="00A327EF" w:rsidP="00B47C35">
            <w:pPr>
              <w:spacing w:line="276" w:lineRule="auto"/>
              <w:rPr>
                <w:rFonts w:ascii="Arial" w:hAnsi="Arial" w:cs="Arial"/>
                <w:sz w:val="22"/>
                <w:szCs w:val="22"/>
              </w:rPr>
            </w:pPr>
          </w:p>
        </w:tc>
        <w:tc>
          <w:tcPr>
            <w:tcW w:w="2250" w:type="dxa"/>
          </w:tcPr>
          <w:p w14:paraId="4310C02D" w14:textId="64F6BE94"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Unit 6: Describing Data; Hierarchical Indexing</w:t>
            </w:r>
          </w:p>
        </w:tc>
        <w:tc>
          <w:tcPr>
            <w:tcW w:w="2880" w:type="dxa"/>
          </w:tcPr>
          <w:p w14:paraId="74A95496" w14:textId="2BA0CD37"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ULO 1: Incorporate multiple index levels within a single index (SLO 4)</w:t>
            </w:r>
          </w:p>
        </w:tc>
        <w:tc>
          <w:tcPr>
            <w:tcW w:w="2677" w:type="dxa"/>
          </w:tcPr>
          <w:p w14:paraId="49ACE738" w14:textId="77777777" w:rsidR="00DF7CA8" w:rsidRDefault="00DF7CA8" w:rsidP="00DF7CA8">
            <w:pPr>
              <w:pStyle w:val="ListParagraph"/>
              <w:numPr>
                <w:ilvl w:val="0"/>
                <w:numId w:val="20"/>
              </w:numPr>
              <w:spacing w:line="276" w:lineRule="auto"/>
              <w:ind w:left="156" w:hanging="270"/>
              <w:rPr>
                <w:rFonts w:ascii="Arial" w:hAnsi="Arial" w:cs="Arial"/>
                <w:sz w:val="22"/>
                <w:szCs w:val="22"/>
              </w:rPr>
            </w:pPr>
            <w:r w:rsidRPr="00DF7CA8">
              <w:rPr>
                <w:rFonts w:ascii="Arial" w:hAnsi="Arial" w:cs="Arial"/>
                <w:b/>
                <w:bCs/>
                <w:sz w:val="22"/>
                <w:szCs w:val="22"/>
              </w:rPr>
              <w:t>Read Textbook:</w:t>
            </w:r>
            <w:r w:rsidRPr="00DF7CA8">
              <w:rPr>
                <w:rFonts w:ascii="Arial" w:hAnsi="Arial" w:cs="Arial"/>
                <w:sz w:val="22"/>
                <w:szCs w:val="22"/>
              </w:rPr>
              <w:t xml:space="preserve"> </w:t>
            </w:r>
            <w:proofErr w:type="spellStart"/>
            <w:r w:rsidRPr="00DF7CA8">
              <w:rPr>
                <w:rFonts w:ascii="Arial" w:hAnsi="Arial" w:cs="Arial"/>
                <w:sz w:val="22"/>
                <w:szCs w:val="22"/>
              </w:rPr>
              <w:t>Vanderplas</w:t>
            </w:r>
            <w:proofErr w:type="spellEnd"/>
            <w:r w:rsidRPr="00DF7CA8">
              <w:rPr>
                <w:rFonts w:ascii="Arial" w:hAnsi="Arial" w:cs="Arial"/>
                <w:sz w:val="22"/>
                <w:szCs w:val="22"/>
              </w:rPr>
              <w:t>,</w:t>
            </w:r>
            <w:r>
              <w:rPr>
                <w:rFonts w:ascii="Arial" w:hAnsi="Arial" w:cs="Arial"/>
                <w:sz w:val="22"/>
                <w:szCs w:val="22"/>
              </w:rPr>
              <w:t xml:space="preserve"> </w:t>
            </w:r>
            <w:r w:rsidRPr="00DF7CA8">
              <w:rPr>
                <w:rFonts w:ascii="Arial" w:hAnsi="Arial" w:cs="Arial"/>
                <w:sz w:val="22"/>
                <w:szCs w:val="22"/>
              </w:rPr>
              <w:t xml:space="preserve">J. T. (2017). Python data science handbook: essential tools for working with data. O'Reilly. </w:t>
            </w:r>
          </w:p>
          <w:p w14:paraId="1F1F0152" w14:textId="05668946" w:rsidR="00A327EF" w:rsidRPr="00DF7CA8" w:rsidRDefault="00DF7CA8" w:rsidP="00DF7CA8">
            <w:pPr>
              <w:pStyle w:val="ListParagraph"/>
              <w:numPr>
                <w:ilvl w:val="1"/>
                <w:numId w:val="20"/>
              </w:numPr>
              <w:spacing w:line="276" w:lineRule="auto"/>
              <w:ind w:left="426" w:hanging="270"/>
              <w:rPr>
                <w:rFonts w:ascii="Arial" w:hAnsi="Arial" w:cs="Arial"/>
                <w:sz w:val="22"/>
                <w:szCs w:val="22"/>
              </w:rPr>
            </w:pPr>
            <w:r w:rsidRPr="00DF7CA8">
              <w:rPr>
                <w:rFonts w:ascii="Arial" w:hAnsi="Arial" w:cs="Arial"/>
                <w:sz w:val="22"/>
                <w:szCs w:val="22"/>
              </w:rPr>
              <w:t>Chapter 3: Data   Manipulation with Pandas of Python</w:t>
            </w:r>
          </w:p>
        </w:tc>
      </w:tr>
      <w:tr w:rsidR="00A327EF" w:rsidRPr="00B455BA" w14:paraId="73E752D8" w14:textId="77777777" w:rsidTr="000D1597">
        <w:trPr>
          <w:cantSplit/>
        </w:trPr>
        <w:tc>
          <w:tcPr>
            <w:tcW w:w="1524" w:type="dxa"/>
          </w:tcPr>
          <w:p w14:paraId="3BA82A8C" w14:textId="77777777" w:rsidR="00A327EF" w:rsidRPr="00B47C35" w:rsidRDefault="00A327EF" w:rsidP="00B47C35">
            <w:pPr>
              <w:spacing w:line="276" w:lineRule="auto"/>
              <w:rPr>
                <w:rFonts w:ascii="Arial" w:hAnsi="Arial" w:cs="Arial"/>
                <w:sz w:val="22"/>
                <w:szCs w:val="22"/>
              </w:rPr>
            </w:pPr>
          </w:p>
        </w:tc>
        <w:tc>
          <w:tcPr>
            <w:tcW w:w="2250" w:type="dxa"/>
          </w:tcPr>
          <w:p w14:paraId="3D750FF5" w14:textId="620A2D61"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 xml:space="preserve">Unit 7: Combining Datasets: </w:t>
            </w:r>
            <w:proofErr w:type="spellStart"/>
            <w:r>
              <w:rPr>
                <w:rFonts w:ascii="Arial" w:hAnsi="Arial" w:cs="Arial"/>
                <w:color w:val="000000"/>
                <w:sz w:val="22"/>
                <w:szCs w:val="22"/>
              </w:rPr>
              <w:t>Concat</w:t>
            </w:r>
            <w:proofErr w:type="spellEnd"/>
            <w:r>
              <w:rPr>
                <w:rFonts w:ascii="Arial" w:hAnsi="Arial" w:cs="Arial"/>
                <w:color w:val="000000"/>
                <w:sz w:val="22"/>
                <w:szCs w:val="22"/>
              </w:rPr>
              <w:t>, Append, Merge, Join</w:t>
            </w:r>
          </w:p>
        </w:tc>
        <w:tc>
          <w:tcPr>
            <w:tcW w:w="2880" w:type="dxa"/>
          </w:tcPr>
          <w:p w14:paraId="4EF1EE57" w14:textId="5DC0DBA2" w:rsidR="00A327EF" w:rsidRPr="00B47C35" w:rsidRDefault="00DF7CA8" w:rsidP="00B47C35">
            <w:pPr>
              <w:spacing w:line="276" w:lineRule="auto"/>
              <w:rPr>
                <w:rFonts w:ascii="Arial" w:hAnsi="Arial" w:cs="Arial"/>
                <w:sz w:val="22"/>
                <w:szCs w:val="22"/>
              </w:rPr>
            </w:pPr>
            <w:r>
              <w:rPr>
                <w:rFonts w:ascii="Arial" w:hAnsi="Arial" w:cs="Arial"/>
                <w:color w:val="000000"/>
                <w:sz w:val="22"/>
                <w:szCs w:val="22"/>
              </w:rPr>
              <w:t>ULO 1: Combine different data sources (SLO 4)</w:t>
            </w:r>
          </w:p>
        </w:tc>
        <w:tc>
          <w:tcPr>
            <w:tcW w:w="2677" w:type="dxa"/>
          </w:tcPr>
          <w:p w14:paraId="58427028" w14:textId="77777777" w:rsidR="00DF7CA8" w:rsidRDefault="00DF7CA8" w:rsidP="00DF7CA8">
            <w:pPr>
              <w:pStyle w:val="ListParagraph"/>
              <w:numPr>
                <w:ilvl w:val="0"/>
                <w:numId w:val="21"/>
              </w:numPr>
              <w:spacing w:line="276" w:lineRule="auto"/>
              <w:ind w:left="156" w:hanging="270"/>
              <w:rPr>
                <w:rFonts w:ascii="Arial" w:hAnsi="Arial" w:cs="Arial"/>
                <w:sz w:val="22"/>
                <w:szCs w:val="22"/>
              </w:rPr>
            </w:pPr>
            <w:r w:rsidRPr="00DF7CA8">
              <w:rPr>
                <w:rFonts w:ascii="Arial" w:hAnsi="Arial" w:cs="Arial"/>
                <w:b/>
                <w:bCs/>
                <w:sz w:val="22"/>
                <w:szCs w:val="22"/>
              </w:rPr>
              <w:t>Read Textbook:</w:t>
            </w:r>
            <w:r w:rsidRPr="00DF7CA8">
              <w:rPr>
                <w:rFonts w:ascii="Arial" w:hAnsi="Arial" w:cs="Arial"/>
                <w:sz w:val="22"/>
                <w:szCs w:val="22"/>
              </w:rPr>
              <w:t xml:space="preserve"> </w:t>
            </w:r>
            <w:proofErr w:type="spellStart"/>
            <w:r w:rsidRPr="00DF7CA8">
              <w:rPr>
                <w:rFonts w:ascii="Arial" w:hAnsi="Arial" w:cs="Arial"/>
                <w:sz w:val="22"/>
                <w:szCs w:val="22"/>
              </w:rPr>
              <w:t>Vanderplas</w:t>
            </w:r>
            <w:proofErr w:type="spellEnd"/>
            <w:r w:rsidRPr="00DF7CA8">
              <w:rPr>
                <w:rFonts w:ascii="Arial" w:hAnsi="Arial" w:cs="Arial"/>
                <w:sz w:val="22"/>
                <w:szCs w:val="22"/>
              </w:rPr>
              <w:t>,</w:t>
            </w:r>
            <w:r>
              <w:rPr>
                <w:rFonts w:ascii="Arial" w:hAnsi="Arial" w:cs="Arial"/>
                <w:sz w:val="22"/>
                <w:szCs w:val="22"/>
              </w:rPr>
              <w:t xml:space="preserve"> </w:t>
            </w:r>
            <w:r w:rsidRPr="00DF7CA8">
              <w:rPr>
                <w:rFonts w:ascii="Arial" w:hAnsi="Arial" w:cs="Arial"/>
                <w:sz w:val="22"/>
                <w:szCs w:val="22"/>
              </w:rPr>
              <w:t xml:space="preserve">J. T. (2017). Python data science handbook: essential tools for working with data. O'Reilly. </w:t>
            </w:r>
          </w:p>
          <w:p w14:paraId="32514C42" w14:textId="04EB2FD2" w:rsidR="00A327EF" w:rsidRPr="00DF7CA8" w:rsidRDefault="00DF7CA8" w:rsidP="00DF7CA8">
            <w:pPr>
              <w:pStyle w:val="ListParagraph"/>
              <w:numPr>
                <w:ilvl w:val="1"/>
                <w:numId w:val="21"/>
              </w:numPr>
              <w:spacing w:line="276" w:lineRule="auto"/>
              <w:ind w:left="426" w:hanging="270"/>
              <w:rPr>
                <w:rFonts w:ascii="Arial" w:hAnsi="Arial" w:cs="Arial"/>
                <w:sz w:val="22"/>
                <w:szCs w:val="22"/>
              </w:rPr>
            </w:pPr>
            <w:r w:rsidRPr="00DF7CA8">
              <w:rPr>
                <w:rFonts w:ascii="Arial" w:hAnsi="Arial" w:cs="Arial"/>
                <w:sz w:val="22"/>
                <w:szCs w:val="22"/>
              </w:rPr>
              <w:t>Chapter 3: Data   Manipulation with Pandas of Python</w:t>
            </w:r>
          </w:p>
        </w:tc>
      </w:tr>
      <w:tr w:rsidR="00A327EF" w:rsidRPr="00B455BA" w14:paraId="63B39978" w14:textId="77777777" w:rsidTr="000D1597">
        <w:trPr>
          <w:cantSplit/>
        </w:trPr>
        <w:tc>
          <w:tcPr>
            <w:tcW w:w="1524" w:type="dxa"/>
          </w:tcPr>
          <w:p w14:paraId="0C6224A1" w14:textId="77777777" w:rsidR="00A327EF" w:rsidRPr="00B47C35" w:rsidRDefault="00A327EF" w:rsidP="00B47C35">
            <w:pPr>
              <w:spacing w:line="276" w:lineRule="auto"/>
              <w:rPr>
                <w:rFonts w:ascii="Arial" w:hAnsi="Arial" w:cs="Arial"/>
                <w:sz w:val="22"/>
                <w:szCs w:val="22"/>
              </w:rPr>
            </w:pPr>
          </w:p>
        </w:tc>
        <w:tc>
          <w:tcPr>
            <w:tcW w:w="2250" w:type="dxa"/>
          </w:tcPr>
          <w:p w14:paraId="2C23E737" w14:textId="6E6D6505" w:rsidR="00A327EF" w:rsidRPr="00B47C35" w:rsidRDefault="00DF7CA8" w:rsidP="00B47C35">
            <w:pPr>
              <w:spacing w:line="276" w:lineRule="auto"/>
              <w:rPr>
                <w:rFonts w:ascii="Arial" w:hAnsi="Arial" w:cs="Arial"/>
                <w:sz w:val="22"/>
                <w:szCs w:val="22"/>
              </w:rPr>
            </w:pPr>
            <w:r w:rsidRPr="00DF7CA8">
              <w:rPr>
                <w:rFonts w:ascii="Arial" w:hAnsi="Arial" w:cs="Arial"/>
                <w:sz w:val="22"/>
                <w:szCs w:val="22"/>
              </w:rPr>
              <w:t>Unit 8: Aggregation and Grouping, Pivot Tables</w:t>
            </w:r>
          </w:p>
        </w:tc>
        <w:tc>
          <w:tcPr>
            <w:tcW w:w="2880" w:type="dxa"/>
          </w:tcPr>
          <w:p w14:paraId="6D004CC2" w14:textId="36A19B58" w:rsidR="00DF7CA8" w:rsidRDefault="00DF7CA8" w:rsidP="00DF7CA8">
            <w:pPr>
              <w:spacing w:line="276" w:lineRule="auto"/>
              <w:rPr>
                <w:rFonts w:ascii="Arial" w:hAnsi="Arial" w:cs="Arial"/>
                <w:sz w:val="22"/>
                <w:szCs w:val="22"/>
              </w:rPr>
            </w:pPr>
            <w:r w:rsidRPr="00DF7CA8">
              <w:rPr>
                <w:rFonts w:ascii="Arial" w:hAnsi="Arial" w:cs="Arial"/>
                <w:sz w:val="22"/>
                <w:szCs w:val="22"/>
              </w:rPr>
              <w:t>ULO 1: Explore Aggregations from simple operations to more sophisticated operations. (SLO 4)</w:t>
            </w:r>
          </w:p>
          <w:p w14:paraId="70D156EF" w14:textId="77777777" w:rsidR="00DF7CA8" w:rsidRPr="00DF7CA8" w:rsidRDefault="00DF7CA8" w:rsidP="00DF7CA8">
            <w:pPr>
              <w:spacing w:line="276" w:lineRule="auto"/>
              <w:rPr>
                <w:rFonts w:ascii="Arial" w:hAnsi="Arial" w:cs="Arial"/>
                <w:sz w:val="22"/>
                <w:szCs w:val="22"/>
              </w:rPr>
            </w:pPr>
          </w:p>
          <w:p w14:paraId="786A01B1" w14:textId="3F8D9BDF" w:rsidR="00A327EF" w:rsidRPr="00B47C35" w:rsidRDefault="00DF7CA8" w:rsidP="00DF7CA8">
            <w:pPr>
              <w:spacing w:line="276" w:lineRule="auto"/>
              <w:rPr>
                <w:rFonts w:ascii="Arial" w:hAnsi="Arial" w:cs="Arial"/>
                <w:sz w:val="22"/>
                <w:szCs w:val="22"/>
              </w:rPr>
            </w:pPr>
            <w:r w:rsidRPr="00DF7CA8">
              <w:rPr>
                <w:rFonts w:ascii="Arial" w:hAnsi="Arial" w:cs="Arial"/>
                <w:sz w:val="22"/>
                <w:szCs w:val="22"/>
              </w:rPr>
              <w:t>ULO 2: Complete the Midterm Exam. (SLO 5)</w:t>
            </w:r>
          </w:p>
        </w:tc>
        <w:tc>
          <w:tcPr>
            <w:tcW w:w="2677" w:type="dxa"/>
          </w:tcPr>
          <w:p w14:paraId="0C1E96AD" w14:textId="77777777" w:rsidR="00C253FE" w:rsidRDefault="00C253FE" w:rsidP="00C253FE">
            <w:pPr>
              <w:pStyle w:val="ListParagraph"/>
              <w:numPr>
                <w:ilvl w:val="0"/>
                <w:numId w:val="22"/>
              </w:numPr>
              <w:spacing w:line="276" w:lineRule="auto"/>
              <w:ind w:left="156" w:hanging="270"/>
              <w:rPr>
                <w:rFonts w:ascii="Arial" w:hAnsi="Arial" w:cs="Arial"/>
                <w:sz w:val="22"/>
                <w:szCs w:val="22"/>
              </w:rPr>
            </w:pPr>
            <w:r w:rsidRPr="00C253FE">
              <w:rPr>
                <w:rFonts w:ascii="Arial" w:hAnsi="Arial" w:cs="Arial"/>
                <w:b/>
                <w:bCs/>
                <w:sz w:val="22"/>
                <w:szCs w:val="22"/>
              </w:rPr>
              <w:t>Read Textbook:</w:t>
            </w:r>
            <w:r w:rsidRPr="00C253FE">
              <w:rPr>
                <w:rFonts w:ascii="Arial" w:hAnsi="Arial" w:cs="Arial"/>
                <w:sz w:val="22"/>
                <w:szCs w:val="22"/>
              </w:rPr>
              <w:t xml:space="preserve"> </w:t>
            </w:r>
            <w:proofErr w:type="spellStart"/>
            <w:r w:rsidRPr="00C253FE">
              <w:rPr>
                <w:rFonts w:ascii="Arial" w:hAnsi="Arial" w:cs="Arial"/>
                <w:sz w:val="22"/>
                <w:szCs w:val="22"/>
              </w:rPr>
              <w:t>Vanderplas</w:t>
            </w:r>
            <w:proofErr w:type="spellEnd"/>
            <w:r w:rsidRPr="00C253FE">
              <w:rPr>
                <w:rFonts w:ascii="Arial" w:hAnsi="Arial" w:cs="Arial"/>
                <w:sz w:val="22"/>
                <w:szCs w:val="22"/>
              </w:rPr>
              <w:t>,</w:t>
            </w:r>
            <w:r>
              <w:rPr>
                <w:rFonts w:ascii="Arial" w:hAnsi="Arial" w:cs="Arial"/>
                <w:sz w:val="22"/>
                <w:szCs w:val="22"/>
              </w:rPr>
              <w:t xml:space="preserve"> </w:t>
            </w:r>
            <w:r w:rsidRPr="00C253FE">
              <w:rPr>
                <w:rFonts w:ascii="Arial" w:hAnsi="Arial" w:cs="Arial"/>
                <w:sz w:val="22"/>
                <w:szCs w:val="22"/>
              </w:rPr>
              <w:t xml:space="preserve">J. T. (2017). Python data science handbook: essential tools for working with data. O'Reilly. </w:t>
            </w:r>
          </w:p>
          <w:p w14:paraId="3152E3DC" w14:textId="77777777" w:rsidR="00C253FE" w:rsidRDefault="00C253FE" w:rsidP="00C253FE">
            <w:pPr>
              <w:pStyle w:val="ListParagraph"/>
              <w:numPr>
                <w:ilvl w:val="1"/>
                <w:numId w:val="22"/>
              </w:numPr>
              <w:spacing w:line="276" w:lineRule="auto"/>
              <w:ind w:left="426" w:hanging="270"/>
              <w:rPr>
                <w:rFonts w:ascii="Arial" w:hAnsi="Arial" w:cs="Arial"/>
                <w:sz w:val="22"/>
                <w:szCs w:val="22"/>
              </w:rPr>
            </w:pPr>
            <w:r w:rsidRPr="00C253FE">
              <w:rPr>
                <w:rFonts w:ascii="Arial" w:hAnsi="Arial" w:cs="Arial"/>
                <w:sz w:val="22"/>
                <w:szCs w:val="22"/>
              </w:rPr>
              <w:t>Chapter 3: Data   Manipulation with Pandas of Python</w:t>
            </w:r>
          </w:p>
          <w:p w14:paraId="15CFE5E7" w14:textId="71750522" w:rsidR="00A327EF" w:rsidRPr="00C253FE" w:rsidRDefault="00C253FE" w:rsidP="00C253FE">
            <w:pPr>
              <w:pStyle w:val="ListParagraph"/>
              <w:numPr>
                <w:ilvl w:val="0"/>
                <w:numId w:val="22"/>
              </w:numPr>
              <w:spacing w:line="276" w:lineRule="auto"/>
              <w:ind w:left="156" w:hanging="270"/>
              <w:rPr>
                <w:rFonts w:ascii="Arial" w:hAnsi="Arial" w:cs="Arial"/>
                <w:sz w:val="22"/>
                <w:szCs w:val="22"/>
              </w:rPr>
            </w:pPr>
            <w:r w:rsidRPr="00C253FE">
              <w:rPr>
                <w:rFonts w:ascii="Arial" w:hAnsi="Arial" w:cs="Arial"/>
                <w:b/>
                <w:bCs/>
                <w:sz w:val="22"/>
                <w:szCs w:val="22"/>
              </w:rPr>
              <w:t>Complete:</w:t>
            </w:r>
            <w:r w:rsidRPr="00C253FE">
              <w:rPr>
                <w:rFonts w:ascii="Arial" w:hAnsi="Arial" w:cs="Arial"/>
                <w:sz w:val="22"/>
                <w:szCs w:val="22"/>
              </w:rPr>
              <w:t xml:space="preserve"> Midterm Exam (ULO2)</w:t>
            </w:r>
          </w:p>
        </w:tc>
      </w:tr>
      <w:tr w:rsidR="00A327EF" w:rsidRPr="00B455BA" w14:paraId="4D42C195" w14:textId="77777777" w:rsidTr="000D1597">
        <w:trPr>
          <w:cantSplit/>
        </w:trPr>
        <w:tc>
          <w:tcPr>
            <w:tcW w:w="1524" w:type="dxa"/>
          </w:tcPr>
          <w:p w14:paraId="7C138687" w14:textId="77777777" w:rsidR="00A327EF" w:rsidRPr="00B47C35" w:rsidRDefault="00A327EF" w:rsidP="00B47C35">
            <w:pPr>
              <w:spacing w:line="276" w:lineRule="auto"/>
              <w:rPr>
                <w:rFonts w:ascii="Arial" w:hAnsi="Arial" w:cs="Arial"/>
                <w:sz w:val="22"/>
                <w:szCs w:val="22"/>
              </w:rPr>
            </w:pPr>
          </w:p>
        </w:tc>
        <w:tc>
          <w:tcPr>
            <w:tcW w:w="2250" w:type="dxa"/>
          </w:tcPr>
          <w:p w14:paraId="141CE580" w14:textId="78D8D47E" w:rsidR="00A327EF" w:rsidRPr="00B47C35" w:rsidRDefault="00C253FE" w:rsidP="00B47C35">
            <w:pPr>
              <w:spacing w:line="276" w:lineRule="auto"/>
              <w:rPr>
                <w:rFonts w:ascii="Arial" w:hAnsi="Arial" w:cs="Arial"/>
                <w:sz w:val="22"/>
                <w:szCs w:val="22"/>
              </w:rPr>
            </w:pPr>
            <w:r>
              <w:rPr>
                <w:rFonts w:ascii="Arial" w:hAnsi="Arial" w:cs="Arial"/>
                <w:color w:val="000000"/>
                <w:sz w:val="22"/>
                <w:szCs w:val="22"/>
              </w:rPr>
              <w:t>Unit 9: Time Series Data and Visualization</w:t>
            </w:r>
          </w:p>
        </w:tc>
        <w:tc>
          <w:tcPr>
            <w:tcW w:w="2880" w:type="dxa"/>
          </w:tcPr>
          <w:p w14:paraId="00DF237F" w14:textId="5896EE04" w:rsidR="00C253FE" w:rsidRDefault="00C253FE" w:rsidP="00C253F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Address data with dates, times, and time indexed data. (SLO 4)</w:t>
            </w:r>
          </w:p>
          <w:p w14:paraId="31360611" w14:textId="77777777" w:rsidR="00C253FE" w:rsidRDefault="00C253FE" w:rsidP="00C253FE">
            <w:pPr>
              <w:pStyle w:val="NormalWeb"/>
              <w:spacing w:before="0" w:beforeAutospacing="0" w:after="0" w:afterAutospacing="0"/>
            </w:pPr>
          </w:p>
          <w:p w14:paraId="0B617B02" w14:textId="77777777" w:rsidR="00C253FE" w:rsidRDefault="00C253FE" w:rsidP="00C253FE">
            <w:pPr>
              <w:pStyle w:val="NormalWeb"/>
              <w:spacing w:before="0" w:beforeAutospacing="0" w:after="0" w:afterAutospacing="0"/>
            </w:pPr>
            <w:r>
              <w:rPr>
                <w:rFonts w:ascii="Arial" w:hAnsi="Arial" w:cs="Arial"/>
                <w:color w:val="000000"/>
                <w:sz w:val="22"/>
                <w:szCs w:val="22"/>
              </w:rPr>
              <w:t>ULO 2: Analyze and describe data components changing by time. (SLO 6)</w:t>
            </w:r>
          </w:p>
          <w:p w14:paraId="339D2E1A" w14:textId="37D1A621" w:rsidR="00A327EF" w:rsidRPr="00B47C35" w:rsidRDefault="00A327EF" w:rsidP="00B47C35">
            <w:pPr>
              <w:spacing w:line="276" w:lineRule="auto"/>
              <w:rPr>
                <w:rFonts w:ascii="Arial" w:hAnsi="Arial" w:cs="Arial"/>
                <w:sz w:val="22"/>
                <w:szCs w:val="22"/>
              </w:rPr>
            </w:pPr>
          </w:p>
        </w:tc>
        <w:tc>
          <w:tcPr>
            <w:tcW w:w="2677" w:type="dxa"/>
          </w:tcPr>
          <w:p w14:paraId="460B54D0" w14:textId="77777777" w:rsidR="00C253FE" w:rsidRDefault="00C253FE" w:rsidP="00C253FE">
            <w:pPr>
              <w:spacing w:line="276" w:lineRule="auto"/>
              <w:ind w:left="156" w:hanging="270"/>
              <w:rPr>
                <w:rFonts w:ascii="Arial" w:hAnsi="Arial" w:cs="Arial"/>
                <w:sz w:val="22"/>
                <w:szCs w:val="22"/>
              </w:rPr>
            </w:pPr>
            <w:r>
              <w:rPr>
                <w:rFonts w:ascii="Arial" w:hAnsi="Arial" w:cs="Arial"/>
                <w:sz w:val="22"/>
                <w:szCs w:val="22"/>
              </w:rPr>
              <w:t xml:space="preserve">1. </w:t>
            </w:r>
            <w:r w:rsidRPr="00C253FE">
              <w:rPr>
                <w:rFonts w:ascii="Arial" w:hAnsi="Arial" w:cs="Arial"/>
                <w:b/>
                <w:bCs/>
                <w:sz w:val="22"/>
                <w:szCs w:val="22"/>
              </w:rPr>
              <w:t>Read Textbook:</w:t>
            </w:r>
            <w:r w:rsidRPr="00C253FE">
              <w:rPr>
                <w:rFonts w:ascii="Arial" w:hAnsi="Arial" w:cs="Arial"/>
                <w:sz w:val="22"/>
                <w:szCs w:val="22"/>
              </w:rPr>
              <w:t xml:space="preserve"> </w:t>
            </w:r>
            <w:proofErr w:type="spellStart"/>
            <w:r w:rsidRPr="00C253FE">
              <w:rPr>
                <w:rFonts w:ascii="Arial" w:hAnsi="Arial" w:cs="Arial"/>
                <w:sz w:val="22"/>
                <w:szCs w:val="22"/>
              </w:rPr>
              <w:t>Vanderplas</w:t>
            </w:r>
            <w:proofErr w:type="spellEnd"/>
            <w:r w:rsidRPr="00C253FE">
              <w:rPr>
                <w:rFonts w:ascii="Arial" w:hAnsi="Arial" w:cs="Arial"/>
                <w:sz w:val="22"/>
                <w:szCs w:val="22"/>
              </w:rPr>
              <w:t>,</w:t>
            </w:r>
            <w:r>
              <w:rPr>
                <w:rFonts w:ascii="Arial" w:hAnsi="Arial" w:cs="Arial"/>
                <w:sz w:val="22"/>
                <w:szCs w:val="22"/>
              </w:rPr>
              <w:t xml:space="preserve"> </w:t>
            </w:r>
            <w:r w:rsidRPr="00C253FE">
              <w:rPr>
                <w:rFonts w:ascii="Arial" w:hAnsi="Arial" w:cs="Arial"/>
                <w:sz w:val="22"/>
                <w:szCs w:val="22"/>
              </w:rPr>
              <w:t xml:space="preserve">J. T. (2017). Python data science handbook: essential tools for working with data. O'Reilly. </w:t>
            </w:r>
          </w:p>
          <w:p w14:paraId="7639C448" w14:textId="678A7730" w:rsidR="00C253FE" w:rsidRPr="00C253FE" w:rsidRDefault="00C253FE" w:rsidP="00C253FE">
            <w:pPr>
              <w:pStyle w:val="ListParagraph"/>
              <w:numPr>
                <w:ilvl w:val="0"/>
                <w:numId w:val="23"/>
              </w:numPr>
              <w:spacing w:line="276" w:lineRule="auto"/>
              <w:ind w:left="426" w:hanging="270"/>
              <w:rPr>
                <w:rFonts w:ascii="Arial" w:hAnsi="Arial" w:cs="Arial"/>
                <w:sz w:val="22"/>
                <w:szCs w:val="22"/>
              </w:rPr>
            </w:pPr>
            <w:r w:rsidRPr="00C253FE">
              <w:rPr>
                <w:rFonts w:ascii="Arial" w:hAnsi="Arial" w:cs="Arial"/>
                <w:sz w:val="22"/>
                <w:szCs w:val="22"/>
              </w:rPr>
              <w:t>Chapter 3: Data   Manipulation with Pandas of Python</w:t>
            </w:r>
          </w:p>
          <w:p w14:paraId="7A39C550" w14:textId="77777777" w:rsidR="00C253FE" w:rsidRDefault="00C253FE" w:rsidP="00C253FE">
            <w:pPr>
              <w:spacing w:line="276" w:lineRule="auto"/>
              <w:ind w:left="246" w:hanging="360"/>
              <w:rPr>
                <w:rFonts w:ascii="Arial" w:hAnsi="Arial" w:cs="Arial"/>
                <w:sz w:val="22"/>
                <w:szCs w:val="22"/>
              </w:rPr>
            </w:pPr>
            <w:r>
              <w:rPr>
                <w:rFonts w:ascii="Arial" w:hAnsi="Arial" w:cs="Arial"/>
                <w:sz w:val="22"/>
                <w:szCs w:val="22"/>
              </w:rPr>
              <w:t xml:space="preserve">2. </w:t>
            </w:r>
            <w:r w:rsidRPr="00C253FE">
              <w:rPr>
                <w:rFonts w:ascii="Arial" w:hAnsi="Arial" w:cs="Arial"/>
                <w:b/>
                <w:bCs/>
                <w:sz w:val="22"/>
                <w:szCs w:val="22"/>
              </w:rPr>
              <w:t>Complete:</w:t>
            </w:r>
            <w:r w:rsidRPr="00C253FE">
              <w:rPr>
                <w:rFonts w:ascii="Arial" w:hAnsi="Arial" w:cs="Arial"/>
                <w:sz w:val="22"/>
                <w:szCs w:val="22"/>
              </w:rPr>
              <w:t xml:space="preserve"> Clas</w:t>
            </w:r>
            <w:r>
              <w:rPr>
                <w:rFonts w:ascii="Arial" w:hAnsi="Arial" w:cs="Arial"/>
                <w:sz w:val="22"/>
                <w:szCs w:val="22"/>
              </w:rPr>
              <w:t>s</w:t>
            </w:r>
          </w:p>
          <w:p w14:paraId="3C0944AE" w14:textId="77777777" w:rsidR="00C253FE" w:rsidRDefault="00C253FE" w:rsidP="00C253FE">
            <w:pPr>
              <w:spacing w:line="276" w:lineRule="auto"/>
              <w:ind w:left="516" w:hanging="360"/>
              <w:rPr>
                <w:rFonts w:ascii="Arial" w:hAnsi="Arial" w:cs="Arial"/>
                <w:sz w:val="22"/>
                <w:szCs w:val="22"/>
              </w:rPr>
            </w:pPr>
            <w:r w:rsidRPr="00C253FE">
              <w:rPr>
                <w:rFonts w:ascii="Arial" w:hAnsi="Arial" w:cs="Arial"/>
                <w:sz w:val="22"/>
                <w:szCs w:val="22"/>
              </w:rPr>
              <w:t>Project Mid</w:t>
            </w:r>
            <w:r>
              <w:rPr>
                <w:rFonts w:ascii="Arial" w:hAnsi="Arial" w:cs="Arial"/>
                <w:sz w:val="22"/>
                <w:szCs w:val="22"/>
              </w:rPr>
              <w:t xml:space="preserve"> </w:t>
            </w:r>
            <w:r w:rsidRPr="00C253FE">
              <w:rPr>
                <w:rFonts w:ascii="Arial" w:hAnsi="Arial" w:cs="Arial"/>
                <w:sz w:val="22"/>
                <w:szCs w:val="22"/>
              </w:rPr>
              <w:t>Report #1</w:t>
            </w:r>
          </w:p>
          <w:p w14:paraId="2FFE63AD" w14:textId="5BEA0687" w:rsidR="00A327EF" w:rsidRPr="00B47C35" w:rsidRDefault="00C253FE" w:rsidP="00C253FE">
            <w:pPr>
              <w:spacing w:line="276" w:lineRule="auto"/>
              <w:ind w:left="516" w:hanging="360"/>
              <w:rPr>
                <w:rFonts w:ascii="Arial" w:hAnsi="Arial" w:cs="Arial"/>
                <w:sz w:val="22"/>
                <w:szCs w:val="22"/>
              </w:rPr>
            </w:pPr>
            <w:r w:rsidRPr="00C253FE">
              <w:rPr>
                <w:rFonts w:ascii="Arial" w:hAnsi="Arial" w:cs="Arial"/>
                <w:sz w:val="22"/>
                <w:szCs w:val="22"/>
              </w:rPr>
              <w:t>(ULO 2)</w:t>
            </w:r>
          </w:p>
        </w:tc>
      </w:tr>
      <w:tr w:rsidR="00A327EF" w:rsidRPr="00B455BA" w14:paraId="39D86814" w14:textId="77777777" w:rsidTr="000D1597">
        <w:trPr>
          <w:cantSplit/>
          <w:trHeight w:val="287"/>
        </w:trPr>
        <w:tc>
          <w:tcPr>
            <w:tcW w:w="1524" w:type="dxa"/>
          </w:tcPr>
          <w:p w14:paraId="150953E3" w14:textId="77777777" w:rsidR="00A327EF" w:rsidRPr="00B47C35" w:rsidRDefault="00A327EF" w:rsidP="00B47C35">
            <w:pPr>
              <w:spacing w:line="276" w:lineRule="auto"/>
              <w:rPr>
                <w:rFonts w:ascii="Arial" w:hAnsi="Arial" w:cs="Arial"/>
                <w:sz w:val="22"/>
                <w:szCs w:val="22"/>
              </w:rPr>
            </w:pPr>
          </w:p>
        </w:tc>
        <w:tc>
          <w:tcPr>
            <w:tcW w:w="2250" w:type="dxa"/>
          </w:tcPr>
          <w:p w14:paraId="21E3EE61" w14:textId="706E342C" w:rsidR="00A327EF" w:rsidRPr="00B47C35" w:rsidRDefault="00C253FE" w:rsidP="00B47C35">
            <w:pPr>
              <w:spacing w:line="276" w:lineRule="auto"/>
              <w:rPr>
                <w:rFonts w:ascii="Arial" w:hAnsi="Arial" w:cs="Arial"/>
                <w:sz w:val="22"/>
                <w:szCs w:val="22"/>
              </w:rPr>
            </w:pPr>
            <w:r>
              <w:rPr>
                <w:rFonts w:ascii="Arial" w:hAnsi="Arial" w:cs="Arial"/>
                <w:color w:val="000000"/>
                <w:sz w:val="22"/>
                <w:szCs w:val="22"/>
              </w:rPr>
              <w:t>Unit 10: Basis Algorithms, Data Types, and Visualization</w:t>
            </w:r>
          </w:p>
        </w:tc>
        <w:tc>
          <w:tcPr>
            <w:tcW w:w="2880" w:type="dxa"/>
          </w:tcPr>
          <w:p w14:paraId="403CBA95" w14:textId="5252EC14" w:rsidR="00A327EF" w:rsidRPr="00B47C35" w:rsidRDefault="00C253FE" w:rsidP="00B47C35">
            <w:pPr>
              <w:spacing w:line="276" w:lineRule="auto"/>
              <w:rPr>
                <w:rFonts w:ascii="Arial" w:hAnsi="Arial" w:cs="Arial"/>
                <w:sz w:val="22"/>
                <w:szCs w:val="22"/>
              </w:rPr>
            </w:pPr>
            <w:r>
              <w:rPr>
                <w:rFonts w:ascii="Arial" w:hAnsi="Arial" w:cs="Arial"/>
                <w:color w:val="000000"/>
                <w:sz w:val="22"/>
                <w:szCs w:val="22"/>
              </w:rPr>
              <w:t>ULO 1: Preform mathematical operations on whole blocks of data. (SLO 4)</w:t>
            </w:r>
          </w:p>
        </w:tc>
        <w:tc>
          <w:tcPr>
            <w:tcW w:w="2677" w:type="dxa"/>
          </w:tcPr>
          <w:p w14:paraId="3FFA1618" w14:textId="314496F7" w:rsidR="00C253FE" w:rsidRPr="00C253FE" w:rsidRDefault="00C253FE" w:rsidP="00C253FE">
            <w:pPr>
              <w:pStyle w:val="ListParagraph"/>
              <w:numPr>
                <w:ilvl w:val="0"/>
                <w:numId w:val="25"/>
              </w:numPr>
              <w:spacing w:line="276" w:lineRule="auto"/>
              <w:ind w:left="156" w:hanging="270"/>
              <w:rPr>
                <w:rFonts w:ascii="Arial" w:hAnsi="Arial" w:cs="Arial"/>
                <w:sz w:val="22"/>
                <w:szCs w:val="22"/>
              </w:rPr>
            </w:pPr>
            <w:r w:rsidRPr="00C253FE">
              <w:rPr>
                <w:rFonts w:ascii="Arial" w:hAnsi="Arial" w:cs="Arial"/>
                <w:b/>
                <w:bCs/>
                <w:sz w:val="22"/>
                <w:szCs w:val="22"/>
              </w:rPr>
              <w:t>Read Textbook:</w:t>
            </w:r>
            <w:r w:rsidRPr="00C253FE">
              <w:rPr>
                <w:rFonts w:ascii="Arial" w:hAnsi="Arial" w:cs="Arial"/>
                <w:sz w:val="22"/>
                <w:szCs w:val="22"/>
              </w:rPr>
              <w:t xml:space="preserve"> McKinney, W. (2017). Python for Data Analysis, 2nd Edition (2</w:t>
            </w:r>
            <w:proofErr w:type="gramStart"/>
            <w:r w:rsidRPr="00C253FE">
              <w:rPr>
                <w:rFonts w:ascii="Arial" w:hAnsi="Arial" w:cs="Arial"/>
                <w:sz w:val="22"/>
                <w:szCs w:val="22"/>
              </w:rPr>
              <w:t>nd )</w:t>
            </w:r>
            <w:proofErr w:type="gramEnd"/>
            <w:r w:rsidRPr="00C253FE">
              <w:rPr>
                <w:rFonts w:ascii="Arial" w:hAnsi="Arial" w:cs="Arial"/>
                <w:sz w:val="22"/>
                <w:szCs w:val="22"/>
              </w:rPr>
              <w:t xml:space="preserve">. O'Reilly Media, Inc. </w:t>
            </w:r>
          </w:p>
          <w:p w14:paraId="74CEBA92" w14:textId="4D2FD841" w:rsidR="00A327EF" w:rsidRPr="00C253FE" w:rsidRDefault="00C253FE" w:rsidP="00C253FE">
            <w:pPr>
              <w:pStyle w:val="ListParagraph"/>
              <w:numPr>
                <w:ilvl w:val="0"/>
                <w:numId w:val="26"/>
              </w:numPr>
              <w:spacing w:line="276" w:lineRule="auto"/>
              <w:ind w:left="426" w:hanging="270"/>
              <w:rPr>
                <w:rFonts w:ascii="Arial" w:hAnsi="Arial" w:cs="Arial"/>
                <w:sz w:val="22"/>
                <w:szCs w:val="22"/>
              </w:rPr>
            </w:pPr>
            <w:r w:rsidRPr="00C253FE">
              <w:rPr>
                <w:rFonts w:ascii="Arial" w:hAnsi="Arial" w:cs="Arial"/>
                <w:sz w:val="22"/>
                <w:szCs w:val="22"/>
              </w:rPr>
              <w:t xml:space="preserve">Chapter 4: </w:t>
            </w:r>
            <w:proofErr w:type="spellStart"/>
            <w:r w:rsidRPr="00C253FE">
              <w:rPr>
                <w:rFonts w:ascii="Arial" w:hAnsi="Arial" w:cs="Arial"/>
                <w:sz w:val="22"/>
                <w:szCs w:val="22"/>
              </w:rPr>
              <w:t>NumyPy</w:t>
            </w:r>
            <w:proofErr w:type="spellEnd"/>
            <w:r w:rsidRPr="00C253FE">
              <w:rPr>
                <w:rFonts w:ascii="Arial" w:hAnsi="Arial" w:cs="Arial"/>
                <w:sz w:val="22"/>
                <w:szCs w:val="22"/>
              </w:rPr>
              <w:t xml:space="preserve"> Basics: Arrays and Vectorized Computation</w:t>
            </w:r>
          </w:p>
        </w:tc>
      </w:tr>
      <w:tr w:rsidR="00A327EF" w:rsidRPr="00B455BA" w14:paraId="5B40EB14" w14:textId="77777777" w:rsidTr="000D1597">
        <w:trPr>
          <w:cantSplit/>
        </w:trPr>
        <w:tc>
          <w:tcPr>
            <w:tcW w:w="1524" w:type="dxa"/>
          </w:tcPr>
          <w:p w14:paraId="3E1D969D" w14:textId="77777777" w:rsidR="00A327EF" w:rsidRPr="00B47C35" w:rsidRDefault="00A327EF" w:rsidP="00B47C35">
            <w:pPr>
              <w:spacing w:line="276" w:lineRule="auto"/>
              <w:rPr>
                <w:rFonts w:ascii="Arial" w:hAnsi="Arial" w:cs="Arial"/>
                <w:sz w:val="22"/>
                <w:szCs w:val="22"/>
              </w:rPr>
            </w:pPr>
          </w:p>
        </w:tc>
        <w:tc>
          <w:tcPr>
            <w:tcW w:w="2250" w:type="dxa"/>
          </w:tcPr>
          <w:p w14:paraId="1027EC97" w14:textId="55AC358D"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 xml:space="preserve">Unit 11: Line Plots, Scatter Plots, Visualizing Errors, Vectorized String; Histograms, </w:t>
            </w:r>
            <w:proofErr w:type="spellStart"/>
            <w:r>
              <w:rPr>
                <w:rFonts w:ascii="Arial" w:hAnsi="Arial" w:cs="Arial"/>
                <w:color w:val="000000"/>
                <w:sz w:val="22"/>
                <w:szCs w:val="22"/>
              </w:rPr>
              <w:t>Binnings</w:t>
            </w:r>
            <w:proofErr w:type="spellEnd"/>
            <w:r>
              <w:rPr>
                <w:rFonts w:ascii="Arial" w:hAnsi="Arial" w:cs="Arial"/>
                <w:color w:val="000000"/>
                <w:sz w:val="22"/>
                <w:szCs w:val="22"/>
              </w:rPr>
              <w:t>, and Density</w:t>
            </w:r>
          </w:p>
        </w:tc>
        <w:tc>
          <w:tcPr>
            <w:tcW w:w="2880" w:type="dxa"/>
          </w:tcPr>
          <w:p w14:paraId="75682E04" w14:textId="13F327C9"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Display various plots (SLO 4)</w:t>
            </w:r>
          </w:p>
          <w:p w14:paraId="724A0164" w14:textId="77777777" w:rsidR="00152259" w:rsidRDefault="00152259" w:rsidP="00152259">
            <w:pPr>
              <w:pStyle w:val="NormalWeb"/>
              <w:spacing w:before="0" w:beforeAutospacing="0" w:after="0" w:afterAutospacing="0"/>
            </w:pPr>
          </w:p>
          <w:p w14:paraId="38BA520E" w14:textId="77777777" w:rsidR="00152259" w:rsidRDefault="00152259" w:rsidP="00152259">
            <w:pPr>
              <w:pStyle w:val="NormalWeb"/>
              <w:spacing w:before="0" w:beforeAutospacing="0" w:after="0" w:afterAutospacing="0"/>
            </w:pPr>
            <w:r>
              <w:rPr>
                <w:rFonts w:ascii="Arial" w:hAnsi="Arial" w:cs="Arial"/>
                <w:color w:val="000000"/>
                <w:sz w:val="22"/>
                <w:szCs w:val="22"/>
              </w:rPr>
              <w:t>ULO 2: Adjust plots interactively. (SLO 4)</w:t>
            </w:r>
          </w:p>
          <w:p w14:paraId="66AC1161" w14:textId="77777777" w:rsidR="00A327EF" w:rsidRPr="00B47C35" w:rsidRDefault="00A327EF" w:rsidP="00B47C35">
            <w:pPr>
              <w:spacing w:line="276" w:lineRule="auto"/>
              <w:rPr>
                <w:rFonts w:ascii="Arial" w:hAnsi="Arial" w:cs="Arial"/>
                <w:sz w:val="22"/>
                <w:szCs w:val="22"/>
              </w:rPr>
            </w:pPr>
          </w:p>
        </w:tc>
        <w:tc>
          <w:tcPr>
            <w:tcW w:w="2677" w:type="dxa"/>
          </w:tcPr>
          <w:p w14:paraId="40934CBF" w14:textId="77777777" w:rsidR="00152259" w:rsidRDefault="00152259" w:rsidP="00152259">
            <w:pPr>
              <w:pStyle w:val="ListParagraph"/>
              <w:numPr>
                <w:ilvl w:val="0"/>
                <w:numId w:val="27"/>
              </w:numPr>
              <w:spacing w:line="276" w:lineRule="auto"/>
              <w:ind w:left="156" w:hanging="270"/>
              <w:rPr>
                <w:rFonts w:ascii="Arial" w:hAnsi="Arial" w:cs="Arial"/>
                <w:sz w:val="22"/>
                <w:szCs w:val="22"/>
              </w:rPr>
            </w:pPr>
            <w:r w:rsidRPr="00152259">
              <w:rPr>
                <w:rFonts w:ascii="Arial" w:hAnsi="Arial" w:cs="Arial"/>
                <w:b/>
                <w:bCs/>
                <w:sz w:val="22"/>
                <w:szCs w:val="22"/>
              </w:rPr>
              <w:t>Read Textbook:</w:t>
            </w:r>
            <w:r w:rsidRPr="00152259">
              <w:rPr>
                <w:rFonts w:ascii="Arial" w:hAnsi="Arial" w:cs="Arial"/>
                <w:sz w:val="22"/>
                <w:szCs w:val="22"/>
              </w:rPr>
              <w:t xml:space="preserve"> </w:t>
            </w:r>
            <w:proofErr w:type="spellStart"/>
            <w:r w:rsidRPr="00152259">
              <w:rPr>
                <w:rFonts w:ascii="Arial" w:hAnsi="Arial" w:cs="Arial"/>
                <w:sz w:val="22"/>
                <w:szCs w:val="22"/>
              </w:rPr>
              <w:t>Vanderplas</w:t>
            </w:r>
            <w:proofErr w:type="spellEnd"/>
            <w:r w:rsidRPr="00152259">
              <w:rPr>
                <w:rFonts w:ascii="Arial" w:hAnsi="Arial" w:cs="Arial"/>
                <w:sz w:val="22"/>
                <w:szCs w:val="22"/>
              </w:rPr>
              <w:t>,</w:t>
            </w:r>
            <w:r>
              <w:rPr>
                <w:rFonts w:ascii="Arial" w:hAnsi="Arial" w:cs="Arial"/>
                <w:sz w:val="22"/>
                <w:szCs w:val="22"/>
              </w:rPr>
              <w:t xml:space="preserve"> </w:t>
            </w:r>
            <w:r w:rsidRPr="00152259">
              <w:rPr>
                <w:rFonts w:ascii="Arial" w:hAnsi="Arial" w:cs="Arial"/>
                <w:sz w:val="22"/>
                <w:szCs w:val="22"/>
              </w:rPr>
              <w:t xml:space="preserve">J. T. (2017). Python data science handbook: essential tools for working with data. O'Reilly. </w:t>
            </w:r>
          </w:p>
          <w:p w14:paraId="72239CBD" w14:textId="1492033F" w:rsidR="00A327EF" w:rsidRPr="00152259" w:rsidRDefault="00152259" w:rsidP="00152259">
            <w:pPr>
              <w:pStyle w:val="ListParagraph"/>
              <w:numPr>
                <w:ilvl w:val="1"/>
                <w:numId w:val="27"/>
              </w:numPr>
              <w:spacing w:line="276" w:lineRule="auto"/>
              <w:ind w:left="426" w:hanging="270"/>
              <w:rPr>
                <w:rFonts w:ascii="Arial" w:hAnsi="Arial" w:cs="Arial"/>
                <w:sz w:val="22"/>
                <w:szCs w:val="22"/>
              </w:rPr>
            </w:pPr>
            <w:r w:rsidRPr="00152259">
              <w:rPr>
                <w:rFonts w:ascii="Arial" w:hAnsi="Arial" w:cs="Arial"/>
                <w:sz w:val="22"/>
                <w:szCs w:val="22"/>
              </w:rPr>
              <w:t>Chapter 4: Visualization with Matplotlib</w:t>
            </w:r>
          </w:p>
        </w:tc>
      </w:tr>
      <w:tr w:rsidR="00A327EF" w:rsidRPr="00B455BA" w14:paraId="48140BAC" w14:textId="77777777" w:rsidTr="000D1597">
        <w:trPr>
          <w:cantSplit/>
        </w:trPr>
        <w:tc>
          <w:tcPr>
            <w:tcW w:w="1524" w:type="dxa"/>
          </w:tcPr>
          <w:p w14:paraId="6487582C" w14:textId="77777777" w:rsidR="00A327EF" w:rsidRPr="00B47C35" w:rsidRDefault="00A327EF" w:rsidP="00B47C35">
            <w:pPr>
              <w:spacing w:line="276" w:lineRule="auto"/>
              <w:rPr>
                <w:rFonts w:ascii="Arial" w:hAnsi="Arial" w:cs="Arial"/>
                <w:sz w:val="22"/>
                <w:szCs w:val="22"/>
              </w:rPr>
            </w:pPr>
          </w:p>
        </w:tc>
        <w:tc>
          <w:tcPr>
            <w:tcW w:w="2250" w:type="dxa"/>
          </w:tcPr>
          <w:p w14:paraId="374E7E21" w14:textId="5377E602"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 xml:space="preserve">Unit 12: Customizing Plot Legends, </w:t>
            </w:r>
            <w:proofErr w:type="spellStart"/>
            <w:r>
              <w:rPr>
                <w:rFonts w:ascii="Arial" w:hAnsi="Arial" w:cs="Arial"/>
                <w:color w:val="000000"/>
                <w:sz w:val="22"/>
                <w:szCs w:val="22"/>
              </w:rPr>
              <w:t>Colorbars</w:t>
            </w:r>
            <w:proofErr w:type="spellEnd"/>
            <w:r>
              <w:rPr>
                <w:rFonts w:ascii="Arial" w:hAnsi="Arial" w:cs="Arial"/>
                <w:color w:val="000000"/>
                <w:sz w:val="22"/>
                <w:szCs w:val="22"/>
              </w:rPr>
              <w:t>, Subplots; Text and Annotation</w:t>
            </w:r>
          </w:p>
        </w:tc>
        <w:tc>
          <w:tcPr>
            <w:tcW w:w="2880" w:type="dxa"/>
          </w:tcPr>
          <w:p w14:paraId="59499247" w14:textId="7CDFC23B"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ULO 1: Customize labeled plot elements. (SLO 4)</w:t>
            </w:r>
          </w:p>
        </w:tc>
        <w:tc>
          <w:tcPr>
            <w:tcW w:w="2677" w:type="dxa"/>
          </w:tcPr>
          <w:p w14:paraId="3CF1A35C" w14:textId="77777777" w:rsidR="00152259" w:rsidRDefault="00152259" w:rsidP="00152259">
            <w:pPr>
              <w:pStyle w:val="ListParagraph"/>
              <w:numPr>
                <w:ilvl w:val="0"/>
                <w:numId w:val="28"/>
              </w:numPr>
              <w:spacing w:line="276" w:lineRule="auto"/>
              <w:ind w:left="156" w:hanging="270"/>
              <w:rPr>
                <w:rFonts w:ascii="Arial" w:hAnsi="Arial" w:cs="Arial"/>
                <w:sz w:val="22"/>
                <w:szCs w:val="22"/>
              </w:rPr>
            </w:pPr>
            <w:r w:rsidRPr="00152259">
              <w:rPr>
                <w:rFonts w:ascii="Arial" w:hAnsi="Arial" w:cs="Arial"/>
                <w:b/>
                <w:bCs/>
                <w:sz w:val="22"/>
                <w:szCs w:val="22"/>
              </w:rPr>
              <w:t>Read Textbook:</w:t>
            </w:r>
            <w:r w:rsidRPr="00152259">
              <w:rPr>
                <w:rFonts w:ascii="Arial" w:hAnsi="Arial" w:cs="Arial"/>
                <w:sz w:val="22"/>
                <w:szCs w:val="22"/>
              </w:rPr>
              <w:t xml:space="preserve"> </w:t>
            </w:r>
            <w:proofErr w:type="spellStart"/>
            <w:r w:rsidRPr="00152259">
              <w:rPr>
                <w:rFonts w:ascii="Arial" w:hAnsi="Arial" w:cs="Arial"/>
                <w:sz w:val="22"/>
                <w:szCs w:val="22"/>
              </w:rPr>
              <w:t>Vanderplas</w:t>
            </w:r>
            <w:proofErr w:type="spellEnd"/>
            <w:r w:rsidRPr="00152259">
              <w:rPr>
                <w:rFonts w:ascii="Arial" w:hAnsi="Arial" w:cs="Arial"/>
                <w:sz w:val="22"/>
                <w:szCs w:val="22"/>
              </w:rPr>
              <w:t>,</w:t>
            </w:r>
            <w:r>
              <w:rPr>
                <w:rFonts w:ascii="Arial" w:hAnsi="Arial" w:cs="Arial"/>
                <w:sz w:val="22"/>
                <w:szCs w:val="22"/>
              </w:rPr>
              <w:t xml:space="preserve"> </w:t>
            </w:r>
            <w:r w:rsidRPr="00152259">
              <w:rPr>
                <w:rFonts w:ascii="Arial" w:hAnsi="Arial" w:cs="Arial"/>
                <w:sz w:val="22"/>
                <w:szCs w:val="22"/>
              </w:rPr>
              <w:t xml:space="preserve">J. T. (2017). Python data science handbook: essential tools for working with data. O'Reilly. </w:t>
            </w:r>
          </w:p>
          <w:p w14:paraId="5DE37683" w14:textId="65C7CC33" w:rsidR="00152259" w:rsidRPr="00152259" w:rsidRDefault="00152259" w:rsidP="00152259">
            <w:pPr>
              <w:pStyle w:val="ListParagraph"/>
              <w:numPr>
                <w:ilvl w:val="1"/>
                <w:numId w:val="28"/>
              </w:numPr>
              <w:spacing w:line="276" w:lineRule="auto"/>
              <w:ind w:left="426" w:hanging="270"/>
              <w:rPr>
                <w:rFonts w:ascii="Arial" w:hAnsi="Arial" w:cs="Arial"/>
                <w:sz w:val="22"/>
                <w:szCs w:val="22"/>
              </w:rPr>
            </w:pPr>
            <w:r w:rsidRPr="00152259">
              <w:rPr>
                <w:rFonts w:ascii="Arial" w:hAnsi="Arial" w:cs="Arial"/>
                <w:sz w:val="22"/>
                <w:szCs w:val="22"/>
              </w:rPr>
              <w:t>Chapter 4: Visualization with Matplotlib</w:t>
            </w:r>
          </w:p>
          <w:p w14:paraId="767D82E9" w14:textId="29DA69DF" w:rsidR="00A327EF" w:rsidRPr="00152259" w:rsidRDefault="00152259" w:rsidP="00152259">
            <w:pPr>
              <w:pStyle w:val="ListParagraph"/>
              <w:numPr>
                <w:ilvl w:val="0"/>
                <w:numId w:val="28"/>
              </w:numPr>
              <w:spacing w:line="276" w:lineRule="auto"/>
              <w:ind w:left="156" w:hanging="270"/>
              <w:rPr>
                <w:rFonts w:ascii="Arial" w:hAnsi="Arial" w:cs="Arial"/>
                <w:sz w:val="22"/>
                <w:szCs w:val="22"/>
              </w:rPr>
            </w:pPr>
            <w:r w:rsidRPr="00152259">
              <w:rPr>
                <w:rFonts w:ascii="Arial" w:hAnsi="Arial" w:cs="Arial"/>
                <w:b/>
                <w:bCs/>
                <w:sz w:val="22"/>
                <w:szCs w:val="22"/>
              </w:rPr>
              <w:t>Complete:</w:t>
            </w:r>
            <w:r w:rsidRPr="00152259">
              <w:rPr>
                <w:rFonts w:ascii="Arial" w:hAnsi="Arial" w:cs="Arial"/>
                <w:sz w:val="22"/>
                <w:szCs w:val="22"/>
              </w:rPr>
              <w:t xml:space="preserve"> Assignment #3 (ULO 1)</w:t>
            </w:r>
          </w:p>
        </w:tc>
      </w:tr>
      <w:tr w:rsidR="00A327EF" w:rsidRPr="00B455BA" w14:paraId="07F874B5" w14:textId="77777777" w:rsidTr="000D1597">
        <w:trPr>
          <w:cantSplit/>
        </w:trPr>
        <w:tc>
          <w:tcPr>
            <w:tcW w:w="1524" w:type="dxa"/>
          </w:tcPr>
          <w:p w14:paraId="44109608" w14:textId="77777777" w:rsidR="00A327EF" w:rsidRPr="00B47C35" w:rsidRDefault="00A327EF" w:rsidP="00B47C35">
            <w:pPr>
              <w:spacing w:line="276" w:lineRule="auto"/>
              <w:rPr>
                <w:rFonts w:ascii="Arial" w:hAnsi="Arial" w:cs="Arial"/>
                <w:sz w:val="22"/>
                <w:szCs w:val="22"/>
              </w:rPr>
            </w:pPr>
          </w:p>
        </w:tc>
        <w:tc>
          <w:tcPr>
            <w:tcW w:w="2250" w:type="dxa"/>
          </w:tcPr>
          <w:p w14:paraId="4B5894DC" w14:textId="5EA56652"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Unit 13: Three-Dimensional Plotting, Geographic Data</w:t>
            </w:r>
          </w:p>
        </w:tc>
        <w:tc>
          <w:tcPr>
            <w:tcW w:w="2880" w:type="dxa"/>
          </w:tcPr>
          <w:p w14:paraId="1A0EB921" w14:textId="67A1591D"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Create and analyze the three-dimensional data. (SLO 4)</w:t>
            </w:r>
          </w:p>
          <w:p w14:paraId="33E49144" w14:textId="77777777" w:rsidR="00152259" w:rsidRDefault="00152259" w:rsidP="00152259">
            <w:pPr>
              <w:pStyle w:val="NormalWeb"/>
              <w:spacing w:before="0" w:beforeAutospacing="0" w:after="0" w:afterAutospacing="0"/>
            </w:pPr>
          </w:p>
          <w:p w14:paraId="41E0DC1D" w14:textId="77777777" w:rsidR="00152259" w:rsidRDefault="00152259" w:rsidP="00152259">
            <w:pPr>
              <w:pStyle w:val="NormalWeb"/>
              <w:spacing w:before="0" w:beforeAutospacing="0" w:after="0" w:afterAutospacing="0"/>
            </w:pPr>
            <w:r>
              <w:rPr>
                <w:rFonts w:ascii="Arial" w:hAnsi="Arial" w:cs="Arial"/>
                <w:color w:val="000000"/>
                <w:sz w:val="22"/>
                <w:szCs w:val="22"/>
              </w:rPr>
              <w:t>ULO 2: Visualize geographical data science. (SLO 4)</w:t>
            </w:r>
          </w:p>
          <w:p w14:paraId="2053A19A" w14:textId="77777777" w:rsidR="00A327EF" w:rsidRPr="00B47C35" w:rsidRDefault="00A327EF" w:rsidP="00B47C35">
            <w:pPr>
              <w:spacing w:line="276" w:lineRule="auto"/>
              <w:rPr>
                <w:rFonts w:ascii="Arial" w:hAnsi="Arial" w:cs="Arial"/>
                <w:sz w:val="22"/>
                <w:szCs w:val="22"/>
              </w:rPr>
            </w:pPr>
          </w:p>
        </w:tc>
        <w:tc>
          <w:tcPr>
            <w:tcW w:w="2677" w:type="dxa"/>
          </w:tcPr>
          <w:p w14:paraId="5CBDB4BA" w14:textId="77777777" w:rsidR="00152259" w:rsidRDefault="00152259" w:rsidP="00152259">
            <w:pPr>
              <w:pStyle w:val="ListParagraph"/>
              <w:numPr>
                <w:ilvl w:val="0"/>
                <w:numId w:val="29"/>
              </w:numPr>
              <w:spacing w:line="276" w:lineRule="auto"/>
              <w:ind w:left="156" w:hanging="270"/>
              <w:rPr>
                <w:rFonts w:ascii="Arial" w:hAnsi="Arial" w:cs="Arial"/>
                <w:sz w:val="22"/>
                <w:szCs w:val="22"/>
              </w:rPr>
            </w:pPr>
            <w:r w:rsidRPr="00152259">
              <w:rPr>
                <w:rFonts w:ascii="Arial" w:hAnsi="Arial" w:cs="Arial"/>
                <w:b/>
                <w:bCs/>
                <w:sz w:val="22"/>
                <w:szCs w:val="22"/>
              </w:rPr>
              <w:t>Read Textbook:</w:t>
            </w:r>
            <w:r w:rsidRPr="00152259">
              <w:rPr>
                <w:rFonts w:ascii="Arial" w:hAnsi="Arial" w:cs="Arial"/>
                <w:sz w:val="22"/>
                <w:szCs w:val="22"/>
              </w:rPr>
              <w:t xml:space="preserve"> </w:t>
            </w:r>
            <w:proofErr w:type="spellStart"/>
            <w:r w:rsidRPr="00152259">
              <w:rPr>
                <w:rFonts w:ascii="Arial" w:hAnsi="Arial" w:cs="Arial"/>
                <w:sz w:val="22"/>
                <w:szCs w:val="22"/>
              </w:rPr>
              <w:t>Vanderplas</w:t>
            </w:r>
            <w:proofErr w:type="spellEnd"/>
            <w:r w:rsidRPr="00152259">
              <w:rPr>
                <w:rFonts w:ascii="Arial" w:hAnsi="Arial" w:cs="Arial"/>
                <w:sz w:val="22"/>
                <w:szCs w:val="22"/>
              </w:rPr>
              <w:t>,</w:t>
            </w:r>
            <w:r>
              <w:rPr>
                <w:rFonts w:ascii="Arial" w:hAnsi="Arial" w:cs="Arial"/>
                <w:sz w:val="22"/>
                <w:szCs w:val="22"/>
              </w:rPr>
              <w:t xml:space="preserve"> </w:t>
            </w:r>
            <w:r w:rsidRPr="00152259">
              <w:rPr>
                <w:rFonts w:ascii="Arial" w:hAnsi="Arial" w:cs="Arial"/>
                <w:sz w:val="22"/>
                <w:szCs w:val="22"/>
              </w:rPr>
              <w:t xml:space="preserve">J. T. (2017). Python data science handbook: essential tools for working with data. O'Reilly. </w:t>
            </w:r>
          </w:p>
          <w:p w14:paraId="26E42E5E" w14:textId="77777777" w:rsidR="00152259" w:rsidRDefault="00152259" w:rsidP="00152259">
            <w:pPr>
              <w:pStyle w:val="ListParagraph"/>
              <w:numPr>
                <w:ilvl w:val="1"/>
                <w:numId w:val="29"/>
              </w:numPr>
              <w:spacing w:line="276" w:lineRule="auto"/>
              <w:ind w:left="426" w:hanging="270"/>
              <w:rPr>
                <w:rFonts w:ascii="Arial" w:hAnsi="Arial" w:cs="Arial"/>
                <w:sz w:val="22"/>
                <w:szCs w:val="22"/>
              </w:rPr>
            </w:pPr>
            <w:r w:rsidRPr="00152259">
              <w:rPr>
                <w:rFonts w:ascii="Arial" w:hAnsi="Arial" w:cs="Arial"/>
                <w:sz w:val="22"/>
                <w:szCs w:val="22"/>
              </w:rPr>
              <w:t>Chapter 4: Visualization with Matplotlib</w:t>
            </w:r>
          </w:p>
          <w:p w14:paraId="436B5714" w14:textId="11C88DD5" w:rsidR="00A327EF" w:rsidRPr="00152259" w:rsidRDefault="00152259" w:rsidP="00152259">
            <w:pPr>
              <w:pStyle w:val="ListParagraph"/>
              <w:numPr>
                <w:ilvl w:val="0"/>
                <w:numId w:val="29"/>
              </w:numPr>
              <w:spacing w:line="276" w:lineRule="auto"/>
              <w:ind w:left="156" w:hanging="270"/>
              <w:rPr>
                <w:rFonts w:ascii="Arial" w:hAnsi="Arial" w:cs="Arial"/>
                <w:sz w:val="22"/>
                <w:szCs w:val="22"/>
              </w:rPr>
            </w:pPr>
            <w:r w:rsidRPr="00152259">
              <w:rPr>
                <w:rFonts w:ascii="Arial" w:hAnsi="Arial" w:cs="Arial"/>
                <w:b/>
                <w:bCs/>
                <w:sz w:val="22"/>
                <w:szCs w:val="22"/>
              </w:rPr>
              <w:t>Complete:</w:t>
            </w:r>
            <w:r w:rsidRPr="00152259">
              <w:rPr>
                <w:rFonts w:ascii="Arial" w:hAnsi="Arial" w:cs="Arial"/>
                <w:sz w:val="22"/>
                <w:szCs w:val="22"/>
              </w:rPr>
              <w:t xml:space="preserve"> Discussion Board</w:t>
            </w:r>
            <w:r>
              <w:rPr>
                <w:rFonts w:ascii="Arial" w:hAnsi="Arial" w:cs="Arial"/>
                <w:sz w:val="22"/>
                <w:szCs w:val="22"/>
              </w:rPr>
              <w:t xml:space="preserve"> </w:t>
            </w:r>
            <w:r w:rsidRPr="00152259">
              <w:rPr>
                <w:rFonts w:ascii="Arial" w:hAnsi="Arial" w:cs="Arial"/>
                <w:sz w:val="22"/>
                <w:szCs w:val="22"/>
              </w:rPr>
              <w:t>#2 (ULO 1-2)</w:t>
            </w:r>
          </w:p>
        </w:tc>
      </w:tr>
      <w:tr w:rsidR="00A327EF" w:rsidRPr="00B455BA" w14:paraId="3C2F5D41" w14:textId="77777777" w:rsidTr="000D1597">
        <w:trPr>
          <w:cantSplit/>
        </w:trPr>
        <w:tc>
          <w:tcPr>
            <w:tcW w:w="1524" w:type="dxa"/>
          </w:tcPr>
          <w:p w14:paraId="61A20072" w14:textId="77777777" w:rsidR="00A327EF" w:rsidRPr="00B47C35" w:rsidRDefault="00A327EF" w:rsidP="00B47C35">
            <w:pPr>
              <w:tabs>
                <w:tab w:val="center" w:pos="513"/>
              </w:tabs>
              <w:spacing w:line="276" w:lineRule="auto"/>
              <w:rPr>
                <w:rFonts w:ascii="Arial" w:hAnsi="Arial" w:cs="Arial"/>
                <w:sz w:val="22"/>
                <w:szCs w:val="22"/>
              </w:rPr>
            </w:pPr>
          </w:p>
        </w:tc>
        <w:tc>
          <w:tcPr>
            <w:tcW w:w="2250" w:type="dxa"/>
          </w:tcPr>
          <w:p w14:paraId="1EF7F433" w14:textId="2257FB8F"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Unit 14: Exploratory Data Analysis</w:t>
            </w:r>
          </w:p>
        </w:tc>
        <w:tc>
          <w:tcPr>
            <w:tcW w:w="2880" w:type="dxa"/>
          </w:tcPr>
          <w:p w14:paraId="30F5CDC5" w14:textId="2FF63C1C"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Examine the difference and define the idea of Explanatory vs. Exploratory data analysis. (SLO 4)</w:t>
            </w:r>
          </w:p>
          <w:p w14:paraId="146CDA30" w14:textId="77777777" w:rsidR="00152259" w:rsidRDefault="00152259" w:rsidP="00152259">
            <w:pPr>
              <w:pStyle w:val="NormalWeb"/>
              <w:spacing w:before="0" w:beforeAutospacing="0" w:after="0" w:afterAutospacing="0"/>
            </w:pPr>
          </w:p>
          <w:p w14:paraId="296019C0" w14:textId="229DFDAD" w:rsidR="00A327EF" w:rsidRPr="00152259" w:rsidRDefault="00152259" w:rsidP="00152259">
            <w:pPr>
              <w:pStyle w:val="NormalWeb"/>
              <w:spacing w:before="0" w:beforeAutospacing="0" w:after="0" w:afterAutospacing="0"/>
            </w:pPr>
            <w:r>
              <w:rPr>
                <w:rFonts w:ascii="Arial" w:hAnsi="Arial" w:cs="Arial"/>
                <w:color w:val="000000"/>
                <w:sz w:val="22"/>
                <w:szCs w:val="22"/>
              </w:rPr>
              <w:t>ULO 2: Complete the Final Presentation (SLO 6)</w:t>
            </w:r>
          </w:p>
        </w:tc>
        <w:tc>
          <w:tcPr>
            <w:tcW w:w="2677" w:type="dxa"/>
          </w:tcPr>
          <w:p w14:paraId="29C1E5F0" w14:textId="77777777" w:rsidR="00152259" w:rsidRDefault="00152259" w:rsidP="00152259">
            <w:pPr>
              <w:pStyle w:val="ListParagraph"/>
              <w:numPr>
                <w:ilvl w:val="0"/>
                <w:numId w:val="30"/>
              </w:numPr>
              <w:spacing w:line="276" w:lineRule="auto"/>
              <w:ind w:left="156" w:hanging="270"/>
              <w:rPr>
                <w:rFonts w:ascii="Arial" w:hAnsi="Arial" w:cs="Arial"/>
                <w:sz w:val="22"/>
                <w:szCs w:val="22"/>
              </w:rPr>
            </w:pPr>
            <w:r w:rsidRPr="00152259">
              <w:rPr>
                <w:rFonts w:ascii="Arial" w:hAnsi="Arial" w:cs="Arial"/>
                <w:b/>
                <w:bCs/>
                <w:sz w:val="22"/>
                <w:szCs w:val="22"/>
              </w:rPr>
              <w:t>Read Article:</w:t>
            </w:r>
            <w:r w:rsidRPr="00152259">
              <w:rPr>
                <w:rFonts w:ascii="Arial" w:hAnsi="Arial" w:cs="Arial"/>
                <w:sz w:val="22"/>
                <w:szCs w:val="22"/>
              </w:rPr>
              <w:t xml:space="preserve"> Real-time</w:t>
            </w:r>
            <w:r>
              <w:rPr>
                <w:rFonts w:ascii="Arial" w:hAnsi="Arial" w:cs="Arial"/>
                <w:sz w:val="22"/>
                <w:szCs w:val="22"/>
              </w:rPr>
              <w:t xml:space="preserve"> </w:t>
            </w:r>
            <w:r w:rsidRPr="00152259">
              <w:rPr>
                <w:rFonts w:ascii="Arial" w:hAnsi="Arial" w:cs="Arial"/>
                <w:sz w:val="22"/>
                <w:szCs w:val="22"/>
              </w:rPr>
              <w:t xml:space="preserve">Prediction of Secondary Incident </w:t>
            </w:r>
            <w:proofErr w:type="spellStart"/>
            <w:r w:rsidRPr="00152259">
              <w:rPr>
                <w:rFonts w:ascii="Arial" w:hAnsi="Arial" w:cs="Arial"/>
                <w:sz w:val="22"/>
                <w:szCs w:val="22"/>
              </w:rPr>
              <w:t>Occurences</w:t>
            </w:r>
            <w:proofErr w:type="spellEnd"/>
            <w:r w:rsidRPr="00152259">
              <w:rPr>
                <w:rFonts w:ascii="Arial" w:hAnsi="Arial" w:cs="Arial"/>
                <w:sz w:val="22"/>
                <w:szCs w:val="22"/>
              </w:rPr>
              <w:t xml:space="preserve"> Using Vehicle Probe Data</w:t>
            </w:r>
          </w:p>
          <w:p w14:paraId="66C8B0B1" w14:textId="0C61BC1E" w:rsidR="00A327EF" w:rsidRPr="00152259" w:rsidRDefault="00152259" w:rsidP="00152259">
            <w:pPr>
              <w:pStyle w:val="ListParagraph"/>
              <w:numPr>
                <w:ilvl w:val="0"/>
                <w:numId w:val="30"/>
              </w:numPr>
              <w:spacing w:line="276" w:lineRule="auto"/>
              <w:ind w:left="156" w:hanging="270"/>
              <w:rPr>
                <w:rFonts w:ascii="Arial" w:hAnsi="Arial" w:cs="Arial"/>
                <w:sz w:val="22"/>
                <w:szCs w:val="22"/>
              </w:rPr>
            </w:pPr>
            <w:r w:rsidRPr="00152259">
              <w:rPr>
                <w:rFonts w:ascii="Arial" w:hAnsi="Arial" w:cs="Arial"/>
                <w:b/>
                <w:bCs/>
                <w:sz w:val="22"/>
                <w:szCs w:val="22"/>
              </w:rPr>
              <w:t>Complete:</w:t>
            </w:r>
            <w:r w:rsidRPr="00152259">
              <w:rPr>
                <w:rFonts w:ascii="Arial" w:hAnsi="Arial" w:cs="Arial"/>
                <w:sz w:val="22"/>
                <w:szCs w:val="22"/>
              </w:rPr>
              <w:t xml:space="preserve"> Final Presentation</w:t>
            </w:r>
            <w:r>
              <w:rPr>
                <w:rFonts w:ascii="Arial" w:hAnsi="Arial" w:cs="Arial"/>
                <w:sz w:val="22"/>
                <w:szCs w:val="22"/>
              </w:rPr>
              <w:t xml:space="preserve"> </w:t>
            </w:r>
            <w:r w:rsidRPr="00152259">
              <w:rPr>
                <w:rFonts w:ascii="Arial" w:hAnsi="Arial" w:cs="Arial"/>
                <w:sz w:val="22"/>
                <w:szCs w:val="22"/>
              </w:rPr>
              <w:t>(ULO 2)</w:t>
            </w:r>
          </w:p>
        </w:tc>
      </w:tr>
      <w:tr w:rsidR="00A327EF" w:rsidRPr="00B455BA" w14:paraId="706E7B6C" w14:textId="77777777" w:rsidTr="000D1597">
        <w:trPr>
          <w:cantSplit/>
        </w:trPr>
        <w:tc>
          <w:tcPr>
            <w:tcW w:w="1524" w:type="dxa"/>
          </w:tcPr>
          <w:p w14:paraId="0019501F" w14:textId="77777777" w:rsidR="00A327EF" w:rsidRPr="00B47C35" w:rsidRDefault="00A327EF" w:rsidP="00B47C35">
            <w:pPr>
              <w:spacing w:line="276" w:lineRule="auto"/>
              <w:rPr>
                <w:rFonts w:ascii="Arial" w:hAnsi="Arial" w:cs="Arial"/>
                <w:sz w:val="22"/>
                <w:szCs w:val="22"/>
              </w:rPr>
            </w:pPr>
          </w:p>
        </w:tc>
        <w:tc>
          <w:tcPr>
            <w:tcW w:w="2250" w:type="dxa"/>
          </w:tcPr>
          <w:p w14:paraId="66237001" w14:textId="1D3F0923" w:rsidR="00A327EF" w:rsidRPr="00B47C35" w:rsidRDefault="00152259" w:rsidP="00B47C35">
            <w:pPr>
              <w:spacing w:line="276" w:lineRule="auto"/>
              <w:rPr>
                <w:rFonts w:ascii="Arial" w:hAnsi="Arial" w:cs="Arial"/>
                <w:sz w:val="22"/>
                <w:szCs w:val="22"/>
              </w:rPr>
            </w:pPr>
            <w:r>
              <w:rPr>
                <w:rFonts w:ascii="Arial" w:hAnsi="Arial" w:cs="Arial"/>
                <w:color w:val="000000"/>
                <w:sz w:val="22"/>
                <w:szCs w:val="22"/>
              </w:rPr>
              <w:t xml:space="preserve">Unit 15: </w:t>
            </w:r>
            <w:proofErr w:type="spellStart"/>
            <w:r>
              <w:rPr>
                <w:rFonts w:ascii="Arial" w:hAnsi="Arial" w:cs="Arial"/>
                <w:color w:val="000000"/>
                <w:sz w:val="22"/>
                <w:szCs w:val="22"/>
              </w:rPr>
              <w:t>Spatio</w:t>
            </w:r>
            <w:proofErr w:type="spellEnd"/>
            <w:r>
              <w:rPr>
                <w:rFonts w:ascii="Arial" w:hAnsi="Arial" w:cs="Arial"/>
                <w:color w:val="000000"/>
                <w:sz w:val="22"/>
                <w:szCs w:val="22"/>
              </w:rPr>
              <w:t>-Temporal Visual Analytics</w:t>
            </w:r>
          </w:p>
        </w:tc>
        <w:tc>
          <w:tcPr>
            <w:tcW w:w="2880" w:type="dxa"/>
          </w:tcPr>
          <w:p w14:paraId="03796CBB" w14:textId="51AB2943"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1: Review course materials and prepare for the final exam. (SLO 4)</w:t>
            </w:r>
          </w:p>
          <w:p w14:paraId="2E5AC163" w14:textId="77777777" w:rsidR="00152259" w:rsidRDefault="00152259" w:rsidP="00152259">
            <w:pPr>
              <w:pStyle w:val="NormalWeb"/>
              <w:spacing w:before="0" w:beforeAutospacing="0" w:after="0" w:afterAutospacing="0"/>
            </w:pPr>
          </w:p>
          <w:p w14:paraId="644CE29A" w14:textId="6AB9C8D5"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2: Mark and analyze time-series correlations. (SLO 4)</w:t>
            </w:r>
          </w:p>
          <w:p w14:paraId="745A735C" w14:textId="77777777" w:rsidR="00152259" w:rsidRDefault="00152259" w:rsidP="00152259">
            <w:pPr>
              <w:pStyle w:val="NormalWeb"/>
              <w:spacing w:before="0" w:beforeAutospacing="0" w:after="0" w:afterAutospacing="0"/>
            </w:pPr>
          </w:p>
          <w:p w14:paraId="749E0F46" w14:textId="4D088469" w:rsidR="00152259" w:rsidRDefault="00152259" w:rsidP="001522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ULO 3: Complete Exam #2. (SLO 6)</w:t>
            </w:r>
          </w:p>
          <w:p w14:paraId="5ACC90E0" w14:textId="77777777" w:rsidR="00152259" w:rsidRDefault="00152259" w:rsidP="00152259">
            <w:pPr>
              <w:pStyle w:val="NormalWeb"/>
              <w:spacing w:before="0" w:beforeAutospacing="0" w:after="0" w:afterAutospacing="0"/>
            </w:pPr>
          </w:p>
          <w:p w14:paraId="788CBFC9" w14:textId="74DECE51" w:rsidR="00A327EF" w:rsidRPr="00152259" w:rsidRDefault="00152259" w:rsidP="00152259">
            <w:pPr>
              <w:pStyle w:val="NormalWeb"/>
              <w:spacing w:before="0" w:beforeAutospacing="0" w:after="0" w:afterAutospacing="0"/>
            </w:pPr>
            <w:r>
              <w:rPr>
                <w:rFonts w:ascii="Arial" w:hAnsi="Arial" w:cs="Arial"/>
                <w:color w:val="000000"/>
                <w:sz w:val="22"/>
                <w:szCs w:val="22"/>
              </w:rPr>
              <w:t>ULO 4: Complete the Final Report. (SLO 5)</w:t>
            </w:r>
          </w:p>
        </w:tc>
        <w:tc>
          <w:tcPr>
            <w:tcW w:w="2677" w:type="dxa"/>
          </w:tcPr>
          <w:p w14:paraId="7F792DC9" w14:textId="77777777" w:rsidR="00152259" w:rsidRDefault="00152259" w:rsidP="00152259">
            <w:pPr>
              <w:pStyle w:val="ListParagraph"/>
              <w:numPr>
                <w:ilvl w:val="0"/>
                <w:numId w:val="31"/>
              </w:numPr>
              <w:spacing w:line="276" w:lineRule="auto"/>
              <w:ind w:left="156" w:hanging="270"/>
              <w:rPr>
                <w:rFonts w:ascii="Arial" w:hAnsi="Arial" w:cs="Arial"/>
                <w:sz w:val="22"/>
                <w:szCs w:val="22"/>
              </w:rPr>
            </w:pPr>
            <w:r w:rsidRPr="00152259">
              <w:rPr>
                <w:rFonts w:ascii="Arial" w:hAnsi="Arial" w:cs="Arial"/>
                <w:b/>
                <w:bCs/>
                <w:sz w:val="22"/>
                <w:szCs w:val="22"/>
              </w:rPr>
              <w:t>Read Article:</w:t>
            </w:r>
            <w:r w:rsidRPr="00152259">
              <w:rPr>
                <w:rFonts w:ascii="Arial" w:hAnsi="Arial" w:cs="Arial"/>
                <w:sz w:val="22"/>
                <w:szCs w:val="22"/>
              </w:rPr>
              <w:t xml:space="preserve"> Real-time</w:t>
            </w:r>
            <w:r>
              <w:rPr>
                <w:rFonts w:ascii="Arial" w:hAnsi="Arial" w:cs="Arial"/>
                <w:sz w:val="22"/>
                <w:szCs w:val="22"/>
              </w:rPr>
              <w:t xml:space="preserve"> </w:t>
            </w:r>
            <w:r w:rsidRPr="00152259">
              <w:rPr>
                <w:rFonts w:ascii="Arial" w:hAnsi="Arial" w:cs="Arial"/>
                <w:sz w:val="22"/>
                <w:szCs w:val="22"/>
              </w:rPr>
              <w:t xml:space="preserve">Prediction of Secondary Incident </w:t>
            </w:r>
            <w:proofErr w:type="spellStart"/>
            <w:r w:rsidRPr="00152259">
              <w:rPr>
                <w:rFonts w:ascii="Arial" w:hAnsi="Arial" w:cs="Arial"/>
                <w:sz w:val="22"/>
                <w:szCs w:val="22"/>
              </w:rPr>
              <w:t>Occurences</w:t>
            </w:r>
            <w:proofErr w:type="spellEnd"/>
            <w:r w:rsidRPr="00152259">
              <w:rPr>
                <w:rFonts w:ascii="Arial" w:hAnsi="Arial" w:cs="Arial"/>
                <w:sz w:val="22"/>
                <w:szCs w:val="22"/>
              </w:rPr>
              <w:t xml:space="preserve"> Using Vehicle Probe Data</w:t>
            </w:r>
          </w:p>
          <w:p w14:paraId="4056838B" w14:textId="77777777" w:rsidR="00152259" w:rsidRDefault="00152259" w:rsidP="00152259">
            <w:pPr>
              <w:pStyle w:val="ListParagraph"/>
              <w:numPr>
                <w:ilvl w:val="0"/>
                <w:numId w:val="31"/>
              </w:numPr>
              <w:spacing w:line="276" w:lineRule="auto"/>
              <w:ind w:left="156" w:hanging="270"/>
              <w:rPr>
                <w:rFonts w:ascii="Arial" w:hAnsi="Arial" w:cs="Arial"/>
                <w:sz w:val="22"/>
                <w:szCs w:val="22"/>
              </w:rPr>
            </w:pPr>
            <w:r w:rsidRPr="00152259">
              <w:rPr>
                <w:rFonts w:ascii="Arial" w:hAnsi="Arial" w:cs="Arial"/>
                <w:b/>
                <w:bCs/>
                <w:sz w:val="22"/>
                <w:szCs w:val="22"/>
              </w:rPr>
              <w:t>Complete:</w:t>
            </w:r>
            <w:r w:rsidRPr="00152259">
              <w:rPr>
                <w:rFonts w:ascii="Arial" w:hAnsi="Arial" w:cs="Arial"/>
                <w:sz w:val="22"/>
                <w:szCs w:val="22"/>
              </w:rPr>
              <w:t xml:space="preserve"> Exam #2 (ULO 3)</w:t>
            </w:r>
          </w:p>
          <w:p w14:paraId="4AA67F4D" w14:textId="24252704" w:rsidR="00A327EF" w:rsidRPr="00152259" w:rsidRDefault="00152259" w:rsidP="00152259">
            <w:pPr>
              <w:pStyle w:val="ListParagraph"/>
              <w:numPr>
                <w:ilvl w:val="0"/>
                <w:numId w:val="31"/>
              </w:numPr>
              <w:spacing w:line="276" w:lineRule="auto"/>
              <w:ind w:left="156" w:hanging="270"/>
              <w:rPr>
                <w:rFonts w:ascii="Arial" w:hAnsi="Arial" w:cs="Arial"/>
                <w:sz w:val="22"/>
                <w:szCs w:val="22"/>
              </w:rPr>
            </w:pPr>
            <w:r w:rsidRPr="00152259">
              <w:rPr>
                <w:rFonts w:ascii="Arial" w:hAnsi="Arial" w:cs="Arial"/>
                <w:b/>
                <w:bCs/>
                <w:sz w:val="22"/>
                <w:szCs w:val="22"/>
              </w:rPr>
              <w:t>Complete:</w:t>
            </w:r>
            <w:r w:rsidRPr="00152259">
              <w:rPr>
                <w:rFonts w:ascii="Arial" w:hAnsi="Arial" w:cs="Arial"/>
                <w:sz w:val="22"/>
                <w:szCs w:val="22"/>
              </w:rPr>
              <w:t xml:space="preserve"> Final Report (ULO 4)</w:t>
            </w:r>
          </w:p>
        </w:tc>
      </w:tr>
    </w:tbl>
    <w:p w14:paraId="46494FC5" w14:textId="77777777" w:rsidR="00401B8E" w:rsidRPr="00367735" w:rsidRDefault="00401B8E" w:rsidP="00401B8E">
      <w:pPr>
        <w:rPr>
          <w:rFonts w:ascii="Arial" w:hAnsi="Arial" w:cs="Arial"/>
          <w:sz w:val="22"/>
          <w:szCs w:val="22"/>
        </w:rPr>
      </w:pPr>
    </w:p>
    <w:p w14:paraId="58F2B056" w14:textId="36852DA1" w:rsidR="004C788D" w:rsidRPr="001E5C5E" w:rsidRDefault="001E5C5E" w:rsidP="001E5C5E">
      <w:pPr>
        <w:ind w:left="720"/>
        <w:rPr>
          <w:rFonts w:ascii="Arial" w:hAnsi="Arial" w:cs="Arial"/>
          <w:i/>
          <w:iCs/>
          <w:color w:val="7F7F7F" w:themeColor="text1" w:themeTint="80"/>
          <w:sz w:val="20"/>
          <w:szCs w:val="20"/>
        </w:rPr>
      </w:pPr>
      <w:r w:rsidRPr="00026B5E">
        <w:rPr>
          <w:rFonts w:ascii="Arial" w:hAnsi="Arial"/>
          <w:i/>
          <w:color w:val="7F7F7F" w:themeColor="text1" w:themeTint="80"/>
          <w:sz w:val="20"/>
        </w:rPr>
        <w:t>* These descriptions and timelines are subject to change at the discretion of the instructor.</w:t>
      </w:r>
    </w:p>
    <w:p w14:paraId="2EF1F059" w14:textId="77777777" w:rsidR="00825FFB" w:rsidRPr="00A72162" w:rsidRDefault="00825FFB" w:rsidP="00165933">
      <w:pPr>
        <w:rPr>
          <w:rFonts w:ascii="Arial" w:hAnsi="Arial" w:cs="Arial"/>
          <w:sz w:val="22"/>
          <w:szCs w:val="22"/>
        </w:rPr>
      </w:pPr>
    </w:p>
    <w:sectPr w:rsidR="00825FFB" w:rsidRPr="00A72162" w:rsidSect="00272CE7">
      <w:footerReference w:type="even" r:id="rId28"/>
      <w:footerReference w:type="default" r:id="rId29"/>
      <w:pgSz w:w="12240" w:h="15840"/>
      <w:pgMar w:top="936" w:right="936" w:bottom="936"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B9105" w14:textId="77777777" w:rsidR="002931EC" w:rsidRDefault="002931EC" w:rsidP="00825FFB">
      <w:r>
        <w:separator/>
      </w:r>
    </w:p>
  </w:endnote>
  <w:endnote w:type="continuationSeparator" w:id="0">
    <w:p w14:paraId="076EED6A" w14:textId="77777777" w:rsidR="002931EC" w:rsidRDefault="002931EC" w:rsidP="00825FFB">
      <w:r>
        <w:continuationSeparator/>
      </w:r>
    </w:p>
  </w:endnote>
  <w:endnote w:type="continuationNotice" w:id="1">
    <w:p w14:paraId="3E14CA21" w14:textId="77777777" w:rsidR="002931EC" w:rsidRDefault="0029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ontserrat">
    <w:panose1 w:val="02000505000000020004"/>
    <w:charset w:val="00"/>
    <w:family w:val="auto"/>
    <w:pitch w:val="variable"/>
    <w:sig w:usb0="8000002F" w:usb1="4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Light">
    <w:altName w:val="Courier New"/>
    <w:charset w:val="4D"/>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8368086"/>
      <w:docPartObj>
        <w:docPartGallery w:val="Page Numbers (Bottom of Page)"/>
        <w:docPartUnique/>
      </w:docPartObj>
    </w:sdtPr>
    <w:sdtContent>
      <w:p w14:paraId="7FBC25E8" w14:textId="5DDB3BF8" w:rsidR="00C253FE" w:rsidRDefault="00C253FE" w:rsidP="00C253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E1B59" w14:textId="77777777" w:rsidR="00C253FE" w:rsidRDefault="00C253FE" w:rsidP="00825F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8188066"/>
      <w:docPartObj>
        <w:docPartGallery w:val="Page Numbers (Bottom of Page)"/>
        <w:docPartUnique/>
      </w:docPartObj>
    </w:sdtPr>
    <w:sdtEndPr>
      <w:rPr>
        <w:rStyle w:val="PageNumber"/>
        <w:rFonts w:ascii="Montserrat Light" w:hAnsi="Montserrat Light"/>
        <w:i/>
        <w:iCs/>
        <w:sz w:val="16"/>
        <w:szCs w:val="16"/>
      </w:rPr>
    </w:sdtEndPr>
    <w:sdtContent>
      <w:p w14:paraId="473FD921" w14:textId="7786B4A4" w:rsidR="00C253FE" w:rsidRPr="00825FFB" w:rsidRDefault="00C253FE" w:rsidP="00C253FE">
        <w:pPr>
          <w:pStyle w:val="Footer"/>
          <w:framePr w:wrap="none" w:vAnchor="text" w:hAnchor="margin" w:xAlign="right" w:y="1"/>
          <w:rPr>
            <w:rStyle w:val="PageNumber"/>
            <w:rFonts w:ascii="Montserrat Light" w:hAnsi="Montserrat Light"/>
            <w:i/>
            <w:iCs/>
            <w:sz w:val="16"/>
            <w:szCs w:val="16"/>
          </w:rPr>
        </w:pPr>
        <w:r w:rsidRPr="00825FFB">
          <w:rPr>
            <w:rStyle w:val="PageNumber"/>
            <w:rFonts w:ascii="Montserrat Light" w:hAnsi="Montserrat Light"/>
            <w:i/>
            <w:iCs/>
            <w:sz w:val="16"/>
            <w:szCs w:val="16"/>
          </w:rPr>
          <w:fldChar w:fldCharType="begin"/>
        </w:r>
        <w:r w:rsidRPr="00825FFB">
          <w:rPr>
            <w:rStyle w:val="PageNumber"/>
            <w:rFonts w:ascii="Montserrat Light" w:hAnsi="Montserrat Light"/>
            <w:i/>
            <w:iCs/>
            <w:sz w:val="16"/>
            <w:szCs w:val="16"/>
          </w:rPr>
          <w:instrText xml:space="preserve"> PAGE </w:instrText>
        </w:r>
        <w:r w:rsidRPr="00825FFB">
          <w:rPr>
            <w:rStyle w:val="PageNumber"/>
            <w:rFonts w:ascii="Montserrat Light" w:hAnsi="Montserrat Light"/>
            <w:i/>
            <w:iCs/>
            <w:sz w:val="16"/>
            <w:szCs w:val="16"/>
          </w:rPr>
          <w:fldChar w:fldCharType="separate"/>
        </w:r>
        <w:r>
          <w:rPr>
            <w:rStyle w:val="PageNumber"/>
            <w:rFonts w:ascii="Montserrat Light" w:hAnsi="Montserrat Light"/>
            <w:i/>
            <w:iCs/>
            <w:noProof/>
            <w:sz w:val="16"/>
            <w:szCs w:val="16"/>
          </w:rPr>
          <w:t>1</w:t>
        </w:r>
        <w:r w:rsidRPr="00825FFB">
          <w:rPr>
            <w:rStyle w:val="PageNumber"/>
            <w:rFonts w:ascii="Montserrat Light" w:hAnsi="Montserrat Light"/>
            <w:i/>
            <w:iCs/>
            <w:sz w:val="16"/>
            <w:szCs w:val="16"/>
          </w:rPr>
          <w:fldChar w:fldCharType="end"/>
        </w:r>
      </w:p>
    </w:sdtContent>
  </w:sdt>
  <w:p w14:paraId="17EBAC5B" w14:textId="319B210B" w:rsidR="00C253FE" w:rsidRPr="00825FFB" w:rsidRDefault="00C253FE" w:rsidP="00825FFB">
    <w:pPr>
      <w:pStyle w:val="Footer"/>
      <w:ind w:right="360"/>
      <w:rPr>
        <w:rFonts w:ascii="Montserrat Light" w:hAnsi="Montserrat Light"/>
        <w:i/>
        <w:iCs/>
        <w:sz w:val="16"/>
        <w:szCs w:val="16"/>
      </w:rPr>
    </w:pPr>
    <w:r w:rsidRPr="00825FFB">
      <w:rPr>
        <w:rFonts w:ascii="Montserrat Light" w:hAnsi="Montserrat Light"/>
        <w:i/>
        <w:iCs/>
        <w:sz w:val="16"/>
        <w:szCs w:val="16"/>
      </w:rPr>
      <w:t xml:space="preserve">Course Syllabus (rev </w:t>
    </w:r>
    <w:r>
      <w:rPr>
        <w:rFonts w:ascii="Montserrat Light" w:hAnsi="Montserrat Light"/>
        <w:i/>
        <w:iCs/>
        <w:sz w:val="16"/>
        <w:szCs w:val="16"/>
      </w:rPr>
      <w:t>12-10-20; DL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82902" w14:textId="77777777" w:rsidR="002931EC" w:rsidRDefault="002931EC" w:rsidP="00825FFB">
      <w:r>
        <w:separator/>
      </w:r>
    </w:p>
  </w:footnote>
  <w:footnote w:type="continuationSeparator" w:id="0">
    <w:p w14:paraId="3D5B0193" w14:textId="77777777" w:rsidR="002931EC" w:rsidRDefault="002931EC" w:rsidP="00825FFB">
      <w:r>
        <w:continuationSeparator/>
      </w:r>
    </w:p>
  </w:footnote>
  <w:footnote w:type="continuationNotice" w:id="1">
    <w:p w14:paraId="4104EEED" w14:textId="77777777" w:rsidR="002931EC" w:rsidRDefault="002931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6361"/>
    <w:multiLevelType w:val="hybridMultilevel"/>
    <w:tmpl w:val="898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109C"/>
    <w:multiLevelType w:val="hybridMultilevel"/>
    <w:tmpl w:val="D17A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6E5F"/>
    <w:multiLevelType w:val="hybridMultilevel"/>
    <w:tmpl w:val="E2BA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8276E"/>
    <w:multiLevelType w:val="hybridMultilevel"/>
    <w:tmpl w:val="D7F0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F61F8"/>
    <w:multiLevelType w:val="hybridMultilevel"/>
    <w:tmpl w:val="00ECBF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85EAE"/>
    <w:multiLevelType w:val="hybridMultilevel"/>
    <w:tmpl w:val="28D251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E13AC"/>
    <w:multiLevelType w:val="hybridMultilevel"/>
    <w:tmpl w:val="9D6E0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8026D4"/>
    <w:multiLevelType w:val="hybridMultilevel"/>
    <w:tmpl w:val="5EAC5C30"/>
    <w:lvl w:ilvl="0" w:tplc="04090019">
      <w:start w:val="1"/>
      <w:numFmt w:val="lowerLetter"/>
      <w:lvlText w:val="%1."/>
      <w:lvlJc w:val="left"/>
      <w:pPr>
        <w:ind w:left="606" w:hanging="360"/>
      </w:p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8" w15:restartNumberingAfterBreak="0">
    <w:nsid w:val="267A5014"/>
    <w:multiLevelType w:val="multilevel"/>
    <w:tmpl w:val="B22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748EF"/>
    <w:multiLevelType w:val="hybridMultilevel"/>
    <w:tmpl w:val="5E98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AA19E3"/>
    <w:multiLevelType w:val="hybridMultilevel"/>
    <w:tmpl w:val="F1BA0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645EB"/>
    <w:multiLevelType w:val="multilevel"/>
    <w:tmpl w:val="0624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D48AA"/>
    <w:multiLevelType w:val="hybridMultilevel"/>
    <w:tmpl w:val="874A8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000A"/>
    <w:multiLevelType w:val="hybridMultilevel"/>
    <w:tmpl w:val="5EAC5C30"/>
    <w:lvl w:ilvl="0" w:tplc="04090019">
      <w:start w:val="1"/>
      <w:numFmt w:val="lowerLetter"/>
      <w:lvlText w:val="%1."/>
      <w:lvlJc w:val="left"/>
      <w:pPr>
        <w:ind w:left="606" w:hanging="360"/>
      </w:p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14" w15:restartNumberingAfterBreak="0">
    <w:nsid w:val="3FB42E1F"/>
    <w:multiLevelType w:val="hybridMultilevel"/>
    <w:tmpl w:val="94005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3103"/>
    <w:multiLevelType w:val="hybridMultilevel"/>
    <w:tmpl w:val="0C1E3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DC0854"/>
    <w:multiLevelType w:val="hybridMultilevel"/>
    <w:tmpl w:val="7BCCC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67303"/>
    <w:multiLevelType w:val="hybridMultilevel"/>
    <w:tmpl w:val="7D0A60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77FA5"/>
    <w:multiLevelType w:val="hybridMultilevel"/>
    <w:tmpl w:val="EC783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13D2C"/>
    <w:multiLevelType w:val="hybridMultilevel"/>
    <w:tmpl w:val="94005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F0979"/>
    <w:multiLevelType w:val="hybridMultilevel"/>
    <w:tmpl w:val="D87E0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43F"/>
    <w:multiLevelType w:val="hybridMultilevel"/>
    <w:tmpl w:val="BB3E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6315A"/>
    <w:multiLevelType w:val="hybridMultilevel"/>
    <w:tmpl w:val="33C6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23DAB"/>
    <w:multiLevelType w:val="hybridMultilevel"/>
    <w:tmpl w:val="F4D8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2909BA"/>
    <w:multiLevelType w:val="hybridMultilevel"/>
    <w:tmpl w:val="8BDCFFD0"/>
    <w:lvl w:ilvl="0" w:tplc="3C36584A">
      <w:start w:val="1"/>
      <w:numFmt w:val="decimal"/>
      <w:lvlText w:val="UL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80176"/>
    <w:multiLevelType w:val="hybridMultilevel"/>
    <w:tmpl w:val="4EF0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87C0E"/>
    <w:multiLevelType w:val="hybridMultilevel"/>
    <w:tmpl w:val="012EB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63C2B"/>
    <w:multiLevelType w:val="hybridMultilevel"/>
    <w:tmpl w:val="E3B8CCA4"/>
    <w:lvl w:ilvl="0" w:tplc="D83270D6">
      <w:start w:val="1"/>
      <w:numFmt w:val="decimal"/>
      <w:lvlText w:val="SLO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B46078"/>
    <w:multiLevelType w:val="hybridMultilevel"/>
    <w:tmpl w:val="2788E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7715FC"/>
    <w:multiLevelType w:val="hybridMultilevel"/>
    <w:tmpl w:val="D68E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A75E9"/>
    <w:multiLevelType w:val="hybridMultilevel"/>
    <w:tmpl w:val="5BE4B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5"/>
  </w:num>
  <w:num w:numId="4">
    <w:abstractNumId w:val="8"/>
  </w:num>
  <w:num w:numId="5">
    <w:abstractNumId w:val="6"/>
  </w:num>
  <w:num w:numId="6">
    <w:abstractNumId w:val="28"/>
  </w:num>
  <w:num w:numId="7">
    <w:abstractNumId w:val="27"/>
  </w:num>
  <w:num w:numId="8">
    <w:abstractNumId w:val="24"/>
  </w:num>
  <w:num w:numId="9">
    <w:abstractNumId w:val="11"/>
  </w:num>
  <w:num w:numId="10">
    <w:abstractNumId w:val="0"/>
  </w:num>
  <w:num w:numId="11">
    <w:abstractNumId w:val="17"/>
  </w:num>
  <w:num w:numId="12">
    <w:abstractNumId w:val="25"/>
  </w:num>
  <w:num w:numId="13">
    <w:abstractNumId w:val="21"/>
  </w:num>
  <w:num w:numId="14">
    <w:abstractNumId w:val="4"/>
  </w:num>
  <w:num w:numId="15">
    <w:abstractNumId w:val="5"/>
  </w:num>
  <w:num w:numId="16">
    <w:abstractNumId w:val="14"/>
  </w:num>
  <w:num w:numId="17">
    <w:abstractNumId w:val="29"/>
  </w:num>
  <w:num w:numId="18">
    <w:abstractNumId w:val="19"/>
  </w:num>
  <w:num w:numId="19">
    <w:abstractNumId w:val="18"/>
  </w:num>
  <w:num w:numId="20">
    <w:abstractNumId w:val="12"/>
  </w:num>
  <w:num w:numId="21">
    <w:abstractNumId w:val="26"/>
  </w:num>
  <w:num w:numId="22">
    <w:abstractNumId w:val="10"/>
  </w:num>
  <w:num w:numId="23">
    <w:abstractNumId w:val="7"/>
  </w:num>
  <w:num w:numId="24">
    <w:abstractNumId w:val="3"/>
  </w:num>
  <w:num w:numId="25">
    <w:abstractNumId w:val="30"/>
  </w:num>
  <w:num w:numId="26">
    <w:abstractNumId w:val="13"/>
  </w:num>
  <w:num w:numId="27">
    <w:abstractNumId w:val="1"/>
  </w:num>
  <w:num w:numId="28">
    <w:abstractNumId w:val="20"/>
  </w:num>
  <w:num w:numId="29">
    <w:abstractNumId w:val="16"/>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B7"/>
    <w:rsid w:val="0000375D"/>
    <w:rsid w:val="0000524B"/>
    <w:rsid w:val="000142CC"/>
    <w:rsid w:val="00017A67"/>
    <w:rsid w:val="000229B2"/>
    <w:rsid w:val="00023BD2"/>
    <w:rsid w:val="000244E1"/>
    <w:rsid w:val="0002512F"/>
    <w:rsid w:val="00026B5E"/>
    <w:rsid w:val="00035A04"/>
    <w:rsid w:val="0005225E"/>
    <w:rsid w:val="00053DC8"/>
    <w:rsid w:val="000643F3"/>
    <w:rsid w:val="00082631"/>
    <w:rsid w:val="00084E93"/>
    <w:rsid w:val="00085F08"/>
    <w:rsid w:val="000A7C58"/>
    <w:rsid w:val="000D1597"/>
    <w:rsid w:val="000D4AB9"/>
    <w:rsid w:val="000D74E3"/>
    <w:rsid w:val="000E3453"/>
    <w:rsid w:val="000E7F3E"/>
    <w:rsid w:val="000F3FB9"/>
    <w:rsid w:val="001017B0"/>
    <w:rsid w:val="00107CC3"/>
    <w:rsid w:val="0011597B"/>
    <w:rsid w:val="001167C1"/>
    <w:rsid w:val="00117689"/>
    <w:rsid w:val="0012200F"/>
    <w:rsid w:val="00137ED3"/>
    <w:rsid w:val="001519DF"/>
    <w:rsid w:val="00151F69"/>
    <w:rsid w:val="00152259"/>
    <w:rsid w:val="00157A9C"/>
    <w:rsid w:val="0016564D"/>
    <w:rsid w:val="00165933"/>
    <w:rsid w:val="00166A60"/>
    <w:rsid w:val="00181162"/>
    <w:rsid w:val="0019385D"/>
    <w:rsid w:val="001970F7"/>
    <w:rsid w:val="00197249"/>
    <w:rsid w:val="001A246F"/>
    <w:rsid w:val="001B4065"/>
    <w:rsid w:val="001C5787"/>
    <w:rsid w:val="001D0F50"/>
    <w:rsid w:val="001E5C5E"/>
    <w:rsid w:val="00200969"/>
    <w:rsid w:val="00222865"/>
    <w:rsid w:val="0022483F"/>
    <w:rsid w:val="00240298"/>
    <w:rsid w:val="00250064"/>
    <w:rsid w:val="00251919"/>
    <w:rsid w:val="00272CE7"/>
    <w:rsid w:val="002824C1"/>
    <w:rsid w:val="00290015"/>
    <w:rsid w:val="002928C3"/>
    <w:rsid w:val="002931EC"/>
    <w:rsid w:val="002A6287"/>
    <w:rsid w:val="002B032E"/>
    <w:rsid w:val="002B175C"/>
    <w:rsid w:val="002E2851"/>
    <w:rsid w:val="002F18BA"/>
    <w:rsid w:val="00331D7B"/>
    <w:rsid w:val="0035052B"/>
    <w:rsid w:val="003511E2"/>
    <w:rsid w:val="00355828"/>
    <w:rsid w:val="00367735"/>
    <w:rsid w:val="003867D1"/>
    <w:rsid w:val="00394FE7"/>
    <w:rsid w:val="003963B2"/>
    <w:rsid w:val="003A2A8E"/>
    <w:rsid w:val="003C409C"/>
    <w:rsid w:val="003C66D3"/>
    <w:rsid w:val="003D59D5"/>
    <w:rsid w:val="003F1896"/>
    <w:rsid w:val="003F5503"/>
    <w:rsid w:val="00401B8E"/>
    <w:rsid w:val="004214BC"/>
    <w:rsid w:val="0042709D"/>
    <w:rsid w:val="00435577"/>
    <w:rsid w:val="004364A1"/>
    <w:rsid w:val="00447BCD"/>
    <w:rsid w:val="00460533"/>
    <w:rsid w:val="00476BF6"/>
    <w:rsid w:val="00483FC2"/>
    <w:rsid w:val="00495994"/>
    <w:rsid w:val="004A56FD"/>
    <w:rsid w:val="004A5EA9"/>
    <w:rsid w:val="004B3BF5"/>
    <w:rsid w:val="004B75AA"/>
    <w:rsid w:val="004B7C05"/>
    <w:rsid w:val="004C788D"/>
    <w:rsid w:val="004D0F6E"/>
    <w:rsid w:val="004D1F3D"/>
    <w:rsid w:val="004D49DC"/>
    <w:rsid w:val="004E3EAD"/>
    <w:rsid w:val="004E56FD"/>
    <w:rsid w:val="005178EC"/>
    <w:rsid w:val="00535576"/>
    <w:rsid w:val="005377CB"/>
    <w:rsid w:val="00563E53"/>
    <w:rsid w:val="00566667"/>
    <w:rsid w:val="005701D5"/>
    <w:rsid w:val="0057487D"/>
    <w:rsid w:val="00576F2E"/>
    <w:rsid w:val="005916F7"/>
    <w:rsid w:val="00594C17"/>
    <w:rsid w:val="005955EF"/>
    <w:rsid w:val="005A2404"/>
    <w:rsid w:val="005A2A8D"/>
    <w:rsid w:val="005B411A"/>
    <w:rsid w:val="005E0738"/>
    <w:rsid w:val="005E2232"/>
    <w:rsid w:val="005E5759"/>
    <w:rsid w:val="005E70CD"/>
    <w:rsid w:val="005F5E7A"/>
    <w:rsid w:val="005F7C23"/>
    <w:rsid w:val="0060693E"/>
    <w:rsid w:val="0061104A"/>
    <w:rsid w:val="0061206A"/>
    <w:rsid w:val="00614C78"/>
    <w:rsid w:val="00621823"/>
    <w:rsid w:val="00630692"/>
    <w:rsid w:val="00642456"/>
    <w:rsid w:val="0065753F"/>
    <w:rsid w:val="00663079"/>
    <w:rsid w:val="00664FD8"/>
    <w:rsid w:val="00675FBE"/>
    <w:rsid w:val="00685191"/>
    <w:rsid w:val="006C53E5"/>
    <w:rsid w:val="006D2121"/>
    <w:rsid w:val="00706297"/>
    <w:rsid w:val="007076DF"/>
    <w:rsid w:val="00707744"/>
    <w:rsid w:val="0071623A"/>
    <w:rsid w:val="00752C73"/>
    <w:rsid w:val="00765E5F"/>
    <w:rsid w:val="007764D4"/>
    <w:rsid w:val="00785606"/>
    <w:rsid w:val="007A3EE0"/>
    <w:rsid w:val="007B5626"/>
    <w:rsid w:val="007D34FB"/>
    <w:rsid w:val="007E2BEA"/>
    <w:rsid w:val="007E43BE"/>
    <w:rsid w:val="007F1B91"/>
    <w:rsid w:val="007F4319"/>
    <w:rsid w:val="008113A1"/>
    <w:rsid w:val="00825FFB"/>
    <w:rsid w:val="00846249"/>
    <w:rsid w:val="00874D84"/>
    <w:rsid w:val="008827DC"/>
    <w:rsid w:val="008846FE"/>
    <w:rsid w:val="00884941"/>
    <w:rsid w:val="008851BA"/>
    <w:rsid w:val="008A1465"/>
    <w:rsid w:val="008A592E"/>
    <w:rsid w:val="008B3073"/>
    <w:rsid w:val="008B7BCD"/>
    <w:rsid w:val="008C1C5A"/>
    <w:rsid w:val="008F4923"/>
    <w:rsid w:val="0090025D"/>
    <w:rsid w:val="00901507"/>
    <w:rsid w:val="00901801"/>
    <w:rsid w:val="00903563"/>
    <w:rsid w:val="00990A25"/>
    <w:rsid w:val="009A228B"/>
    <w:rsid w:val="009A324B"/>
    <w:rsid w:val="009A49E3"/>
    <w:rsid w:val="009D406D"/>
    <w:rsid w:val="009D44D7"/>
    <w:rsid w:val="009D5358"/>
    <w:rsid w:val="009E6A9A"/>
    <w:rsid w:val="009F07B9"/>
    <w:rsid w:val="00A03BB5"/>
    <w:rsid w:val="00A327EF"/>
    <w:rsid w:val="00A6479E"/>
    <w:rsid w:val="00A677CD"/>
    <w:rsid w:val="00A72162"/>
    <w:rsid w:val="00A76D90"/>
    <w:rsid w:val="00A7768F"/>
    <w:rsid w:val="00A77DFA"/>
    <w:rsid w:val="00A801FD"/>
    <w:rsid w:val="00A836E9"/>
    <w:rsid w:val="00A90B4A"/>
    <w:rsid w:val="00A94552"/>
    <w:rsid w:val="00AC4548"/>
    <w:rsid w:val="00AD1515"/>
    <w:rsid w:val="00AD39A7"/>
    <w:rsid w:val="00AD420A"/>
    <w:rsid w:val="00B068B3"/>
    <w:rsid w:val="00B07985"/>
    <w:rsid w:val="00B17349"/>
    <w:rsid w:val="00B1768E"/>
    <w:rsid w:val="00B22137"/>
    <w:rsid w:val="00B27691"/>
    <w:rsid w:val="00B33897"/>
    <w:rsid w:val="00B43B35"/>
    <w:rsid w:val="00B455BA"/>
    <w:rsid w:val="00B46824"/>
    <w:rsid w:val="00B47C35"/>
    <w:rsid w:val="00B51B34"/>
    <w:rsid w:val="00B6196C"/>
    <w:rsid w:val="00B66267"/>
    <w:rsid w:val="00B7320F"/>
    <w:rsid w:val="00B7508D"/>
    <w:rsid w:val="00B86BE2"/>
    <w:rsid w:val="00B91BB7"/>
    <w:rsid w:val="00BA083F"/>
    <w:rsid w:val="00BB63C9"/>
    <w:rsid w:val="00BC3E88"/>
    <w:rsid w:val="00BD0157"/>
    <w:rsid w:val="00BD2113"/>
    <w:rsid w:val="00BE3F1A"/>
    <w:rsid w:val="00BE4863"/>
    <w:rsid w:val="00BE7E56"/>
    <w:rsid w:val="00BF05DB"/>
    <w:rsid w:val="00C04F58"/>
    <w:rsid w:val="00C116E7"/>
    <w:rsid w:val="00C253FE"/>
    <w:rsid w:val="00C36B15"/>
    <w:rsid w:val="00C67F98"/>
    <w:rsid w:val="00C90743"/>
    <w:rsid w:val="00CA11B7"/>
    <w:rsid w:val="00CA348F"/>
    <w:rsid w:val="00CB0C51"/>
    <w:rsid w:val="00CB5725"/>
    <w:rsid w:val="00CC133F"/>
    <w:rsid w:val="00CC40B2"/>
    <w:rsid w:val="00CC4D4B"/>
    <w:rsid w:val="00CE674B"/>
    <w:rsid w:val="00D17420"/>
    <w:rsid w:val="00D205D0"/>
    <w:rsid w:val="00D24900"/>
    <w:rsid w:val="00D26D0F"/>
    <w:rsid w:val="00D37BDA"/>
    <w:rsid w:val="00D50267"/>
    <w:rsid w:val="00D504AB"/>
    <w:rsid w:val="00D533DF"/>
    <w:rsid w:val="00D53717"/>
    <w:rsid w:val="00D54A78"/>
    <w:rsid w:val="00D5642C"/>
    <w:rsid w:val="00D814E7"/>
    <w:rsid w:val="00D82759"/>
    <w:rsid w:val="00D90753"/>
    <w:rsid w:val="00DA7219"/>
    <w:rsid w:val="00DA7917"/>
    <w:rsid w:val="00DA7FF3"/>
    <w:rsid w:val="00DB73BB"/>
    <w:rsid w:val="00DC3159"/>
    <w:rsid w:val="00DD4A1E"/>
    <w:rsid w:val="00DE46F9"/>
    <w:rsid w:val="00DF31DC"/>
    <w:rsid w:val="00DF7C6C"/>
    <w:rsid w:val="00DF7CA8"/>
    <w:rsid w:val="00E028CC"/>
    <w:rsid w:val="00E10675"/>
    <w:rsid w:val="00E22671"/>
    <w:rsid w:val="00E32C79"/>
    <w:rsid w:val="00E36155"/>
    <w:rsid w:val="00E36744"/>
    <w:rsid w:val="00E668E8"/>
    <w:rsid w:val="00E879BE"/>
    <w:rsid w:val="00EA0D98"/>
    <w:rsid w:val="00EB34A5"/>
    <w:rsid w:val="00EB72C7"/>
    <w:rsid w:val="00EC2C99"/>
    <w:rsid w:val="00EE6A49"/>
    <w:rsid w:val="00EE7388"/>
    <w:rsid w:val="00F1400C"/>
    <w:rsid w:val="00F142AC"/>
    <w:rsid w:val="00F17BB7"/>
    <w:rsid w:val="00F367A3"/>
    <w:rsid w:val="00F524DF"/>
    <w:rsid w:val="00F640DD"/>
    <w:rsid w:val="00F877EF"/>
    <w:rsid w:val="00FC0F6C"/>
    <w:rsid w:val="00FC4C6E"/>
    <w:rsid w:val="00FD04A4"/>
    <w:rsid w:val="00FD3184"/>
    <w:rsid w:val="00FE6AC0"/>
    <w:rsid w:val="00FF0380"/>
    <w:rsid w:val="00FF197F"/>
    <w:rsid w:val="00FF3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3939C"/>
  <w15:docId w15:val="{772B2FC6-10ED-4B9A-A11E-97BFB837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0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5FFB"/>
    <w:pPr>
      <w:tabs>
        <w:tab w:val="center" w:pos="4680"/>
        <w:tab w:val="right" w:pos="9360"/>
      </w:tabs>
    </w:pPr>
  </w:style>
  <w:style w:type="character" w:customStyle="1" w:styleId="FooterChar">
    <w:name w:val="Footer Char"/>
    <w:basedOn w:val="DefaultParagraphFont"/>
    <w:link w:val="Footer"/>
    <w:uiPriority w:val="99"/>
    <w:rsid w:val="00825FFB"/>
  </w:style>
  <w:style w:type="character" w:styleId="PageNumber">
    <w:name w:val="page number"/>
    <w:basedOn w:val="DefaultParagraphFont"/>
    <w:unhideWhenUsed/>
    <w:rsid w:val="00825FFB"/>
  </w:style>
  <w:style w:type="paragraph" w:styleId="Header">
    <w:name w:val="header"/>
    <w:basedOn w:val="Normal"/>
    <w:link w:val="HeaderChar"/>
    <w:uiPriority w:val="99"/>
    <w:unhideWhenUsed/>
    <w:rsid w:val="00825FFB"/>
    <w:pPr>
      <w:tabs>
        <w:tab w:val="center" w:pos="4680"/>
        <w:tab w:val="right" w:pos="9360"/>
      </w:tabs>
    </w:pPr>
  </w:style>
  <w:style w:type="character" w:customStyle="1" w:styleId="HeaderChar">
    <w:name w:val="Header Char"/>
    <w:basedOn w:val="DefaultParagraphFont"/>
    <w:link w:val="Header"/>
    <w:uiPriority w:val="99"/>
    <w:rsid w:val="00825FFB"/>
  </w:style>
  <w:style w:type="table" w:styleId="TableGrid">
    <w:name w:val="Table Grid"/>
    <w:basedOn w:val="TableNormal"/>
    <w:uiPriority w:val="39"/>
    <w:rsid w:val="0066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C6E"/>
    <w:pPr>
      <w:ind w:left="720"/>
      <w:contextualSpacing/>
    </w:pPr>
  </w:style>
  <w:style w:type="character" w:styleId="Hyperlink">
    <w:name w:val="Hyperlink"/>
    <w:rsid w:val="00181162"/>
    <w:rPr>
      <w:color w:val="0000FF"/>
      <w:u w:val="single"/>
    </w:rPr>
  </w:style>
  <w:style w:type="paragraph" w:styleId="NoSpacing">
    <w:name w:val="No Spacing"/>
    <w:uiPriority w:val="1"/>
    <w:qFormat/>
    <w:rsid w:val="00181162"/>
  </w:style>
  <w:style w:type="character" w:customStyle="1" w:styleId="UnresolvedMention1">
    <w:name w:val="Unresolved Mention1"/>
    <w:basedOn w:val="DefaultParagraphFont"/>
    <w:uiPriority w:val="99"/>
    <w:rsid w:val="00A76D90"/>
    <w:rPr>
      <w:color w:val="605E5C"/>
      <w:shd w:val="clear" w:color="auto" w:fill="E1DFDD"/>
    </w:rPr>
  </w:style>
  <w:style w:type="character" w:styleId="FollowedHyperlink">
    <w:name w:val="FollowedHyperlink"/>
    <w:basedOn w:val="DefaultParagraphFont"/>
    <w:uiPriority w:val="99"/>
    <w:semiHidden/>
    <w:unhideWhenUsed/>
    <w:rsid w:val="00BD0157"/>
    <w:rPr>
      <w:color w:val="954F72" w:themeColor="followedHyperlink"/>
      <w:u w:val="single"/>
    </w:rPr>
  </w:style>
  <w:style w:type="character" w:customStyle="1" w:styleId="UnresolvedMention2">
    <w:name w:val="Unresolved Mention2"/>
    <w:basedOn w:val="DefaultParagraphFont"/>
    <w:uiPriority w:val="99"/>
    <w:semiHidden/>
    <w:unhideWhenUsed/>
    <w:rsid w:val="00495994"/>
    <w:rPr>
      <w:color w:val="605E5C"/>
      <w:shd w:val="clear" w:color="auto" w:fill="E1DFDD"/>
    </w:rPr>
  </w:style>
  <w:style w:type="paragraph" w:styleId="BalloonText">
    <w:name w:val="Balloon Text"/>
    <w:basedOn w:val="Normal"/>
    <w:link w:val="BalloonTextChar"/>
    <w:uiPriority w:val="99"/>
    <w:semiHidden/>
    <w:unhideWhenUsed/>
    <w:rsid w:val="000229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9B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867D1"/>
    <w:rPr>
      <w:sz w:val="16"/>
      <w:szCs w:val="16"/>
    </w:rPr>
  </w:style>
  <w:style w:type="paragraph" w:styleId="CommentText">
    <w:name w:val="annotation text"/>
    <w:basedOn w:val="Normal"/>
    <w:link w:val="CommentTextChar"/>
    <w:uiPriority w:val="99"/>
    <w:semiHidden/>
    <w:unhideWhenUsed/>
    <w:rsid w:val="003867D1"/>
    <w:rPr>
      <w:sz w:val="20"/>
      <w:szCs w:val="20"/>
    </w:rPr>
  </w:style>
  <w:style w:type="character" w:customStyle="1" w:styleId="CommentTextChar">
    <w:name w:val="Comment Text Char"/>
    <w:basedOn w:val="DefaultParagraphFont"/>
    <w:link w:val="CommentText"/>
    <w:uiPriority w:val="99"/>
    <w:semiHidden/>
    <w:rsid w:val="003867D1"/>
    <w:rPr>
      <w:sz w:val="20"/>
      <w:szCs w:val="20"/>
    </w:rPr>
  </w:style>
  <w:style w:type="paragraph" w:styleId="CommentSubject">
    <w:name w:val="annotation subject"/>
    <w:basedOn w:val="CommentText"/>
    <w:next w:val="CommentText"/>
    <w:link w:val="CommentSubjectChar"/>
    <w:uiPriority w:val="99"/>
    <w:semiHidden/>
    <w:unhideWhenUsed/>
    <w:rsid w:val="003867D1"/>
    <w:rPr>
      <w:b/>
      <w:bCs/>
    </w:rPr>
  </w:style>
  <w:style w:type="character" w:customStyle="1" w:styleId="CommentSubjectChar">
    <w:name w:val="Comment Subject Char"/>
    <w:basedOn w:val="CommentTextChar"/>
    <w:link w:val="CommentSubject"/>
    <w:uiPriority w:val="99"/>
    <w:semiHidden/>
    <w:rsid w:val="003867D1"/>
    <w:rPr>
      <w:b/>
      <w:bCs/>
      <w:sz w:val="20"/>
      <w:szCs w:val="20"/>
    </w:rPr>
  </w:style>
  <w:style w:type="paragraph" w:styleId="Revision">
    <w:name w:val="Revision"/>
    <w:hidden/>
    <w:uiPriority w:val="99"/>
    <w:semiHidden/>
    <w:rsid w:val="0002512F"/>
  </w:style>
  <w:style w:type="table" w:customStyle="1" w:styleId="GridTable1Light1">
    <w:name w:val="Grid Table 1 Light1"/>
    <w:basedOn w:val="TableNormal"/>
    <w:uiPriority w:val="46"/>
    <w:rsid w:val="00D504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640DD"/>
    <w:rPr>
      <w:rFonts w:asciiTheme="majorHAnsi" w:eastAsiaTheme="majorEastAsia" w:hAnsiTheme="majorHAnsi" w:cstheme="majorBidi"/>
      <w:color w:val="2F5496" w:themeColor="accent1" w:themeShade="BF"/>
      <w:sz w:val="32"/>
      <w:szCs w:val="32"/>
    </w:rPr>
  </w:style>
  <w:style w:type="character" w:customStyle="1" w:styleId="UnresolvedMention3">
    <w:name w:val="Unresolved Mention3"/>
    <w:basedOn w:val="DefaultParagraphFont"/>
    <w:uiPriority w:val="99"/>
    <w:semiHidden/>
    <w:unhideWhenUsed/>
    <w:rsid w:val="00F640DD"/>
    <w:rPr>
      <w:color w:val="605E5C"/>
      <w:shd w:val="clear" w:color="auto" w:fill="E1DFDD"/>
    </w:rPr>
  </w:style>
  <w:style w:type="paragraph" w:styleId="NormalWeb">
    <w:name w:val="Normal (Web)"/>
    <w:basedOn w:val="Normal"/>
    <w:uiPriority w:val="99"/>
    <w:unhideWhenUsed/>
    <w:rsid w:val="00D814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839916">
      <w:bodyDiv w:val="1"/>
      <w:marLeft w:val="0"/>
      <w:marRight w:val="0"/>
      <w:marTop w:val="0"/>
      <w:marBottom w:val="0"/>
      <w:divBdr>
        <w:top w:val="none" w:sz="0" w:space="0" w:color="auto"/>
        <w:left w:val="none" w:sz="0" w:space="0" w:color="auto"/>
        <w:bottom w:val="none" w:sz="0" w:space="0" w:color="auto"/>
        <w:right w:val="none" w:sz="0" w:space="0" w:color="auto"/>
      </w:divBdr>
    </w:div>
    <w:div w:id="579556573">
      <w:bodyDiv w:val="1"/>
      <w:marLeft w:val="0"/>
      <w:marRight w:val="0"/>
      <w:marTop w:val="0"/>
      <w:marBottom w:val="0"/>
      <w:divBdr>
        <w:top w:val="none" w:sz="0" w:space="0" w:color="auto"/>
        <w:left w:val="none" w:sz="0" w:space="0" w:color="auto"/>
        <w:bottom w:val="none" w:sz="0" w:space="0" w:color="auto"/>
        <w:right w:val="none" w:sz="0" w:space="0" w:color="auto"/>
      </w:divBdr>
    </w:div>
    <w:div w:id="630867832">
      <w:bodyDiv w:val="1"/>
      <w:marLeft w:val="0"/>
      <w:marRight w:val="0"/>
      <w:marTop w:val="0"/>
      <w:marBottom w:val="0"/>
      <w:divBdr>
        <w:top w:val="none" w:sz="0" w:space="0" w:color="auto"/>
        <w:left w:val="none" w:sz="0" w:space="0" w:color="auto"/>
        <w:bottom w:val="none" w:sz="0" w:space="0" w:color="auto"/>
        <w:right w:val="none" w:sz="0" w:space="0" w:color="auto"/>
      </w:divBdr>
    </w:div>
    <w:div w:id="811487152">
      <w:bodyDiv w:val="1"/>
      <w:marLeft w:val="0"/>
      <w:marRight w:val="0"/>
      <w:marTop w:val="0"/>
      <w:marBottom w:val="0"/>
      <w:divBdr>
        <w:top w:val="none" w:sz="0" w:space="0" w:color="auto"/>
        <w:left w:val="none" w:sz="0" w:space="0" w:color="auto"/>
        <w:bottom w:val="none" w:sz="0" w:space="0" w:color="auto"/>
        <w:right w:val="none" w:sz="0" w:space="0" w:color="auto"/>
      </w:divBdr>
    </w:div>
    <w:div w:id="861283010">
      <w:bodyDiv w:val="1"/>
      <w:marLeft w:val="0"/>
      <w:marRight w:val="0"/>
      <w:marTop w:val="0"/>
      <w:marBottom w:val="0"/>
      <w:divBdr>
        <w:top w:val="none" w:sz="0" w:space="0" w:color="auto"/>
        <w:left w:val="none" w:sz="0" w:space="0" w:color="auto"/>
        <w:bottom w:val="none" w:sz="0" w:space="0" w:color="auto"/>
        <w:right w:val="none" w:sz="0" w:space="0" w:color="auto"/>
      </w:divBdr>
    </w:div>
    <w:div w:id="905412122">
      <w:bodyDiv w:val="1"/>
      <w:marLeft w:val="0"/>
      <w:marRight w:val="0"/>
      <w:marTop w:val="0"/>
      <w:marBottom w:val="0"/>
      <w:divBdr>
        <w:top w:val="none" w:sz="0" w:space="0" w:color="auto"/>
        <w:left w:val="none" w:sz="0" w:space="0" w:color="auto"/>
        <w:bottom w:val="none" w:sz="0" w:space="0" w:color="auto"/>
        <w:right w:val="none" w:sz="0" w:space="0" w:color="auto"/>
      </w:divBdr>
    </w:div>
    <w:div w:id="927076058">
      <w:bodyDiv w:val="1"/>
      <w:marLeft w:val="0"/>
      <w:marRight w:val="0"/>
      <w:marTop w:val="0"/>
      <w:marBottom w:val="0"/>
      <w:divBdr>
        <w:top w:val="none" w:sz="0" w:space="0" w:color="auto"/>
        <w:left w:val="none" w:sz="0" w:space="0" w:color="auto"/>
        <w:bottom w:val="none" w:sz="0" w:space="0" w:color="auto"/>
        <w:right w:val="none" w:sz="0" w:space="0" w:color="auto"/>
      </w:divBdr>
    </w:div>
    <w:div w:id="927276577">
      <w:bodyDiv w:val="1"/>
      <w:marLeft w:val="0"/>
      <w:marRight w:val="0"/>
      <w:marTop w:val="0"/>
      <w:marBottom w:val="0"/>
      <w:divBdr>
        <w:top w:val="none" w:sz="0" w:space="0" w:color="auto"/>
        <w:left w:val="none" w:sz="0" w:space="0" w:color="auto"/>
        <w:bottom w:val="none" w:sz="0" w:space="0" w:color="auto"/>
        <w:right w:val="none" w:sz="0" w:space="0" w:color="auto"/>
      </w:divBdr>
    </w:div>
    <w:div w:id="1139226674">
      <w:bodyDiv w:val="1"/>
      <w:marLeft w:val="0"/>
      <w:marRight w:val="0"/>
      <w:marTop w:val="0"/>
      <w:marBottom w:val="0"/>
      <w:divBdr>
        <w:top w:val="none" w:sz="0" w:space="0" w:color="auto"/>
        <w:left w:val="none" w:sz="0" w:space="0" w:color="auto"/>
        <w:bottom w:val="none" w:sz="0" w:space="0" w:color="auto"/>
        <w:right w:val="none" w:sz="0" w:space="0" w:color="auto"/>
      </w:divBdr>
    </w:div>
    <w:div w:id="1333526624">
      <w:bodyDiv w:val="1"/>
      <w:marLeft w:val="0"/>
      <w:marRight w:val="0"/>
      <w:marTop w:val="0"/>
      <w:marBottom w:val="0"/>
      <w:divBdr>
        <w:top w:val="none" w:sz="0" w:space="0" w:color="auto"/>
        <w:left w:val="none" w:sz="0" w:space="0" w:color="auto"/>
        <w:bottom w:val="none" w:sz="0" w:space="0" w:color="auto"/>
        <w:right w:val="none" w:sz="0" w:space="0" w:color="auto"/>
      </w:divBdr>
    </w:div>
    <w:div w:id="1395466802">
      <w:bodyDiv w:val="1"/>
      <w:marLeft w:val="0"/>
      <w:marRight w:val="0"/>
      <w:marTop w:val="0"/>
      <w:marBottom w:val="0"/>
      <w:divBdr>
        <w:top w:val="none" w:sz="0" w:space="0" w:color="auto"/>
        <w:left w:val="none" w:sz="0" w:space="0" w:color="auto"/>
        <w:bottom w:val="none" w:sz="0" w:space="0" w:color="auto"/>
        <w:right w:val="none" w:sz="0" w:space="0" w:color="auto"/>
      </w:divBdr>
    </w:div>
    <w:div w:id="1456292874">
      <w:bodyDiv w:val="1"/>
      <w:marLeft w:val="0"/>
      <w:marRight w:val="0"/>
      <w:marTop w:val="0"/>
      <w:marBottom w:val="0"/>
      <w:divBdr>
        <w:top w:val="none" w:sz="0" w:space="0" w:color="auto"/>
        <w:left w:val="none" w:sz="0" w:space="0" w:color="auto"/>
        <w:bottom w:val="none" w:sz="0" w:space="0" w:color="auto"/>
        <w:right w:val="none" w:sz="0" w:space="0" w:color="auto"/>
      </w:divBdr>
    </w:div>
    <w:div w:id="1560356691">
      <w:bodyDiv w:val="1"/>
      <w:marLeft w:val="0"/>
      <w:marRight w:val="0"/>
      <w:marTop w:val="0"/>
      <w:marBottom w:val="0"/>
      <w:divBdr>
        <w:top w:val="none" w:sz="0" w:space="0" w:color="auto"/>
        <w:left w:val="none" w:sz="0" w:space="0" w:color="auto"/>
        <w:bottom w:val="none" w:sz="0" w:space="0" w:color="auto"/>
        <w:right w:val="none" w:sz="0" w:space="0" w:color="auto"/>
      </w:divBdr>
    </w:div>
    <w:div w:id="1694722876">
      <w:bodyDiv w:val="1"/>
      <w:marLeft w:val="0"/>
      <w:marRight w:val="0"/>
      <w:marTop w:val="0"/>
      <w:marBottom w:val="0"/>
      <w:divBdr>
        <w:top w:val="none" w:sz="0" w:space="0" w:color="auto"/>
        <w:left w:val="none" w:sz="0" w:space="0" w:color="auto"/>
        <w:bottom w:val="none" w:sz="0" w:space="0" w:color="auto"/>
        <w:right w:val="none" w:sz="0" w:space="0" w:color="auto"/>
      </w:divBdr>
    </w:div>
    <w:div w:id="185992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ccessibilityresources@ncat.edu" TargetMode="External"/><Relationship Id="rId18" Type="http://schemas.openxmlformats.org/officeDocument/2006/relationships/hyperlink" Target="https://www.ncat.edu/campus-life/student-affairs/departments/dean-of-students/student-handbook.php" TargetMode="External"/><Relationship Id="rId26" Type="http://schemas.openxmlformats.org/officeDocument/2006/relationships/hyperlink" Target="https://www.ncat.edu/tgc/graduate-catalog/index.php" TargetMode="External"/><Relationship Id="rId3" Type="http://schemas.openxmlformats.org/officeDocument/2006/relationships/numbering" Target="numbering.xml"/><Relationship Id="rId21" Type="http://schemas.openxmlformats.org/officeDocument/2006/relationships/hyperlink" Target="https://www.ncat.edu/tgc/graduate-catalog/index.php" TargetMode="External"/><Relationship Id="rId7" Type="http://schemas.openxmlformats.org/officeDocument/2006/relationships/footnotes" Target="footnotes.xml"/><Relationship Id="rId12" Type="http://schemas.openxmlformats.org/officeDocument/2006/relationships/hyperlink" Target="https://www.ecfr.gov/cgi-bin/text-idx?c=ecfr&amp;sid=daca62a1bdeccf2ee0581ae5d11317c6&amp;rgn=div8&amp;view=text&amp;node=34:3.1.3.1.34.2.39.12&amp;idno=34" TargetMode="External"/><Relationship Id="rId17" Type="http://schemas.openxmlformats.org/officeDocument/2006/relationships/hyperlink" Target="https://www.ncat.edu/campus-life/student-affairs/index.php" TargetMode="External"/><Relationship Id="rId25" Type="http://schemas.openxmlformats.org/officeDocument/2006/relationships/hyperlink" Target="https://www.ncat.edu/provost/academic-affairs/bulletins/index.php" TargetMode="External"/><Relationship Id="rId2" Type="http://schemas.openxmlformats.org/officeDocument/2006/relationships/customXml" Target="../customXml/item2.xml"/><Relationship Id="rId16" Type="http://schemas.openxmlformats.org/officeDocument/2006/relationships/hyperlink" Target="https://hub.ncat.edu/administration/its/dept/ats/index.php" TargetMode="External"/><Relationship Id="rId20" Type="http://schemas.openxmlformats.org/officeDocument/2006/relationships/hyperlink" Target="https://www.ncat.edu/campus-life/student-affairs/departments/dean-of-students/student-handbook.ph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at.edu/provost/academic-affairs/bulletins/index.php" TargetMode="External"/><Relationship Id="rId24" Type="http://schemas.openxmlformats.org/officeDocument/2006/relationships/hyperlink" Target="https://www.ncat.edu/current-students/student-complaint-form.php" TargetMode="External"/><Relationship Id="rId5" Type="http://schemas.openxmlformats.org/officeDocument/2006/relationships/settings" Target="settings.xml"/><Relationship Id="rId15" Type="http://schemas.openxmlformats.org/officeDocument/2006/relationships/hyperlink" Target="https://www.ncat.edu/legal/title-ix/index.php" TargetMode="External"/><Relationship Id="rId23" Type="http://schemas.openxmlformats.org/officeDocument/2006/relationships/hyperlink" Target="https://www.ncat.edu/registrar/ferpa.php" TargetMode="External"/><Relationship Id="rId28" Type="http://schemas.openxmlformats.org/officeDocument/2006/relationships/footer" Target="footer1.xml"/><Relationship Id="rId10" Type="http://schemas.openxmlformats.org/officeDocument/2006/relationships/hyperlink" Target="https://hub.ncat.edu/administration/its/computer-recommendations.php" TargetMode="External"/><Relationship Id="rId19" Type="http://schemas.openxmlformats.org/officeDocument/2006/relationships/hyperlink" Target="https://hub.ncat.edu/administration/student-affairs/staff-resources/studen_activity_travel_waiver.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at.edu/provost/academic-affairs/accessibility-resources/index.php" TargetMode="External"/><Relationship Id="rId22" Type="http://schemas.openxmlformats.org/officeDocument/2006/relationships/hyperlink" Target="https://www.ncat.edu/legal/title-ix/sexual-harassment-and-misconduct-policies/index.php" TargetMode="External"/><Relationship Id="rId27" Type="http://schemas.openxmlformats.org/officeDocument/2006/relationships/hyperlink" Target="https://www.ncat.edu/campus-life/student-affairs/departments/dean-of-students/student-handbook.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CF6D-ACF5-40A5-9A3A-1DBC206E72C2}">
  <ds:schemaRefs>
    <ds:schemaRef ds:uri="http://schemas.openxmlformats.org/officeDocument/2006/bibliography"/>
  </ds:schemaRefs>
</ds:datastoreItem>
</file>

<file path=customXml/itemProps2.xml><?xml version="1.0" encoding="utf-8"?>
<ds:datastoreItem xmlns:ds="http://schemas.openxmlformats.org/officeDocument/2006/customXml" ds:itemID="{59C99133-F474-438F-A439-BCA2B73D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Brown</dc:creator>
  <cp:lastModifiedBy>Genna Malatino</cp:lastModifiedBy>
  <cp:revision>2</cp:revision>
  <dcterms:created xsi:type="dcterms:W3CDTF">2020-12-22T15:20:00Z</dcterms:created>
  <dcterms:modified xsi:type="dcterms:W3CDTF">2020-12-22T15:20:00Z</dcterms:modified>
</cp:coreProperties>
</file>