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4CD9A" w14:textId="77777777" w:rsidR="00886A06" w:rsidRDefault="00886A06" w:rsidP="00CC0819"/>
    <w:p w14:paraId="7FF0789D" w14:textId="77777777" w:rsidR="00A17B15" w:rsidRPr="00CC2D56" w:rsidRDefault="00A17B15" w:rsidP="00D87CD2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C2D56">
        <w:rPr>
          <w:rFonts w:ascii="Times New Roman" w:hAnsi="Times New Roman" w:cs="Times New Roman"/>
          <w:b/>
          <w:color w:val="C00000"/>
          <w:sz w:val="24"/>
          <w:szCs w:val="24"/>
        </w:rPr>
        <w:t>Цель</w:t>
      </w:r>
    </w:p>
    <w:p w14:paraId="47501FE9" w14:textId="77777777" w:rsidR="00884015" w:rsidRDefault="00884015" w:rsidP="00030D24">
      <w:pPr>
        <w:pStyle w:val="1"/>
      </w:pPr>
      <w:r>
        <w:t xml:space="preserve">Построить </w:t>
      </w:r>
      <w:r w:rsidR="005D21E2">
        <w:t xml:space="preserve">математическую </w:t>
      </w:r>
      <w:r>
        <w:t>модель задачи принятия</w:t>
      </w:r>
      <w:r w:rsidR="005D21E2">
        <w:t xml:space="preserve"> </w:t>
      </w:r>
      <w:r>
        <w:t>решен</w:t>
      </w:r>
      <w:r w:rsidR="005D21E2">
        <w:t xml:space="preserve">ия </w:t>
      </w:r>
      <w:r w:rsidR="000F7EE3">
        <w:t xml:space="preserve">с помощью экспертных оценок и </w:t>
      </w:r>
      <w:r w:rsidR="005D21E2">
        <w:t>решить ее различными методами</w:t>
      </w:r>
      <w:r>
        <w:t>.</w:t>
      </w:r>
      <w:r w:rsidR="004F5A2E">
        <w:t xml:space="preserve"> Вычислить к</w:t>
      </w:r>
      <w:r w:rsidR="004F5A2E" w:rsidRPr="00513006">
        <w:t>оэффициент конкордации</w:t>
      </w:r>
      <w:bookmarkStart w:id="0" w:name="_GoBack"/>
      <w:bookmarkEnd w:id="0"/>
      <w:r w:rsidR="00513006" w:rsidRPr="00513006">
        <w:t>.</w:t>
      </w:r>
      <w:r w:rsidR="00CC6DF6">
        <w:t xml:space="preserve"> </w:t>
      </w:r>
      <w:r w:rsidR="00513006">
        <w:t>С</w:t>
      </w:r>
      <w:r w:rsidR="00CC6DF6">
        <w:t>равнить полученные результаты.</w:t>
      </w:r>
    </w:p>
    <w:p w14:paraId="67E517AA" w14:textId="77777777" w:rsidR="00F96F33" w:rsidRDefault="00F96F33" w:rsidP="00D87CD2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5AC9D5C8" w14:textId="77777777" w:rsidR="00884015" w:rsidRPr="00CC2D56" w:rsidRDefault="00884015" w:rsidP="00D87CD2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C2D56">
        <w:rPr>
          <w:rFonts w:ascii="Times New Roman" w:hAnsi="Times New Roman" w:cs="Times New Roman"/>
          <w:b/>
          <w:color w:val="C00000"/>
          <w:sz w:val="24"/>
          <w:szCs w:val="24"/>
        </w:rPr>
        <w:t>Требования</w:t>
      </w:r>
      <w:r w:rsidR="0055220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к исходным данным</w:t>
      </w:r>
    </w:p>
    <w:p w14:paraId="0C1B519F" w14:textId="44030662" w:rsidR="00064B1C" w:rsidRDefault="005478E0" w:rsidP="00064B1C">
      <w:pPr>
        <w:pStyle w:val="1"/>
      </w:pPr>
      <w:r>
        <w:t xml:space="preserve">Рассматриваются </w:t>
      </w:r>
      <w:r w:rsidR="002A2F66">
        <w:t>10</w:t>
      </w:r>
      <w:r>
        <w:t xml:space="preserve"> альтернатив и </w:t>
      </w:r>
      <w:r w:rsidR="00064B1C">
        <w:t xml:space="preserve">мнение </w:t>
      </w:r>
      <w:r w:rsidR="00905B56">
        <w:t>1</w:t>
      </w:r>
      <w:r w:rsidR="002A2F66">
        <w:t>5</w:t>
      </w:r>
      <w:r>
        <w:t xml:space="preserve"> </w:t>
      </w:r>
      <w:r w:rsidR="00905B56">
        <w:t>экспертов</w:t>
      </w:r>
      <w:r>
        <w:t>,</w:t>
      </w:r>
      <w:r w:rsidR="00064B1C">
        <w:t xml:space="preserve"> оценивающих </w:t>
      </w:r>
      <w:r w:rsidR="00064B1C" w:rsidRPr="00905B56">
        <w:t>степен</w:t>
      </w:r>
      <w:r w:rsidR="00064B1C">
        <w:t xml:space="preserve">ь </w:t>
      </w:r>
      <w:r w:rsidR="00064B1C" w:rsidRPr="00905B56">
        <w:t>привлекательности</w:t>
      </w:r>
      <w:r w:rsidR="00064B1C">
        <w:t xml:space="preserve"> предложенных альтернатив для данной организации. Каждый эксперт выстраивает </w:t>
      </w:r>
      <w:r>
        <w:t>приоритет</w:t>
      </w:r>
      <w:r w:rsidR="00064B1C">
        <w:t>ы</w:t>
      </w:r>
      <w:r>
        <w:t xml:space="preserve"> альтернатив от 1 до </w:t>
      </w:r>
      <w:r w:rsidR="002A2F66">
        <w:t>10</w:t>
      </w:r>
      <w:r>
        <w:t xml:space="preserve"> (1 – наиболее важный, </w:t>
      </w:r>
      <w:r w:rsidR="002A2F66">
        <w:t>10</w:t>
      </w:r>
      <w:r>
        <w:t xml:space="preserve"> – наименее важный)</w:t>
      </w:r>
      <w:r w:rsidR="00064B1C">
        <w:t>.</w:t>
      </w:r>
    </w:p>
    <w:p w14:paraId="0F16ECD3" w14:textId="77777777" w:rsidR="005478E0" w:rsidRPr="000D3817" w:rsidRDefault="00064B1C" w:rsidP="005478E0">
      <w:pPr>
        <w:pStyle w:val="a9"/>
      </w:pPr>
      <w:r>
        <w:t xml:space="preserve"> </w:t>
      </w:r>
      <w:r w:rsidR="005478E0">
        <w:t>(Пример задачи представлен ниже. Можете заполнить таблицу своими данными.)</w:t>
      </w:r>
    </w:p>
    <w:p w14:paraId="7D8806A2" w14:textId="77777777" w:rsidR="005478E0" w:rsidRDefault="005478E0" w:rsidP="005D21E2">
      <w:pPr>
        <w:pStyle w:val="1"/>
      </w:pPr>
    </w:p>
    <w:p w14:paraId="66736697" w14:textId="77777777" w:rsidR="00F96F33" w:rsidRDefault="00F96F33" w:rsidP="00F96F33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7433A4DD" w14:textId="77777777" w:rsidR="00F96F33" w:rsidRPr="00CC2D56" w:rsidRDefault="000512D4" w:rsidP="00F96F33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Способы решения задачи</w:t>
      </w:r>
    </w:p>
    <w:p w14:paraId="7C48B5B5" w14:textId="77777777" w:rsidR="004F5A2E" w:rsidRPr="005478E0" w:rsidRDefault="004F5A2E" w:rsidP="00170721">
      <w:pPr>
        <w:pStyle w:val="1"/>
        <w:numPr>
          <w:ilvl w:val="0"/>
          <w:numId w:val="16"/>
        </w:numPr>
      </w:pPr>
      <w:r w:rsidRPr="005478E0">
        <w:rPr>
          <w:bCs/>
        </w:rPr>
        <w:t>Метод средних арифметических рангов.</w:t>
      </w:r>
    </w:p>
    <w:p w14:paraId="0C6FD1AD" w14:textId="77777777" w:rsidR="004F5A2E" w:rsidRPr="003B123F" w:rsidRDefault="004F5A2E" w:rsidP="00170721">
      <w:pPr>
        <w:pStyle w:val="1"/>
        <w:numPr>
          <w:ilvl w:val="0"/>
          <w:numId w:val="16"/>
        </w:numPr>
      </w:pPr>
      <w:r w:rsidRPr="005478E0">
        <w:rPr>
          <w:bCs/>
        </w:rPr>
        <w:t>Метод медиан рангов.</w:t>
      </w:r>
    </w:p>
    <w:p w14:paraId="38CB8322" w14:textId="77777777" w:rsidR="0066352D" w:rsidRPr="0066352D" w:rsidRDefault="00513006" w:rsidP="00170721">
      <w:pPr>
        <w:pStyle w:val="1"/>
        <w:numPr>
          <w:ilvl w:val="0"/>
          <w:numId w:val="16"/>
        </w:numPr>
      </w:pPr>
      <w:r w:rsidRPr="005478E0">
        <w:rPr>
          <w:bCs/>
        </w:rPr>
        <w:t>Метод задания весовых коэффициентов.</w:t>
      </w:r>
      <w:r w:rsidR="0066352D" w:rsidRPr="0066352D">
        <w:rPr>
          <w:bCs/>
        </w:rPr>
        <w:t xml:space="preserve"> </w:t>
      </w:r>
    </w:p>
    <w:p w14:paraId="72728C69" w14:textId="77777777" w:rsidR="0066352D" w:rsidRPr="003B123F" w:rsidRDefault="0066352D" w:rsidP="00170721">
      <w:pPr>
        <w:pStyle w:val="1"/>
        <w:numPr>
          <w:ilvl w:val="0"/>
          <w:numId w:val="16"/>
        </w:numPr>
      </w:pPr>
      <w:r>
        <w:rPr>
          <w:bCs/>
        </w:rPr>
        <w:t xml:space="preserve">Оценка степени </w:t>
      </w:r>
      <w:r>
        <w:t xml:space="preserve">согласованности мнений экспертов с помощью коэффициента </w:t>
      </w:r>
      <w:r w:rsidR="000D72EA">
        <w:t>к</w:t>
      </w:r>
      <w:r>
        <w:t>онкордации.</w:t>
      </w:r>
    </w:p>
    <w:p w14:paraId="2F8188EA" w14:textId="77777777" w:rsidR="005D21E2" w:rsidRDefault="005D21E2" w:rsidP="00A17B15">
      <w:pPr>
        <w:rPr>
          <w:rFonts w:ascii="Times New Roman" w:hAnsi="Times New Roman" w:cs="Times New Roman"/>
          <w:sz w:val="24"/>
          <w:szCs w:val="24"/>
        </w:rPr>
      </w:pPr>
    </w:p>
    <w:p w14:paraId="176E3AB9" w14:textId="77777777" w:rsidR="00905B56" w:rsidRPr="00274F86" w:rsidRDefault="00905B5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br w:type="page"/>
      </w:r>
    </w:p>
    <w:p w14:paraId="7ACF8A25" w14:textId="77777777" w:rsidR="0016738F" w:rsidRPr="00CC2D56" w:rsidRDefault="00087513" w:rsidP="00D87CD2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C2D56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Примеры в</w:t>
      </w:r>
      <w:r w:rsidR="0016738F" w:rsidRPr="00CC2D56">
        <w:rPr>
          <w:rFonts w:ascii="Times New Roman" w:hAnsi="Times New Roman" w:cs="Times New Roman"/>
          <w:b/>
          <w:color w:val="C00000"/>
          <w:sz w:val="24"/>
          <w:szCs w:val="24"/>
        </w:rPr>
        <w:t>ариант</w:t>
      </w:r>
      <w:r w:rsidRPr="00CC2D56">
        <w:rPr>
          <w:rFonts w:ascii="Times New Roman" w:hAnsi="Times New Roman" w:cs="Times New Roman"/>
          <w:b/>
          <w:color w:val="C00000"/>
          <w:sz w:val="24"/>
          <w:szCs w:val="24"/>
        </w:rPr>
        <w:t>ов</w:t>
      </w:r>
      <w:r w:rsidR="0016738F" w:rsidRPr="00CC2D5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формулировок задач</w:t>
      </w:r>
    </w:p>
    <w:p w14:paraId="06F39D77" w14:textId="77777777" w:rsidR="00003C66" w:rsidRDefault="00003C66" w:rsidP="00003C66">
      <w:pPr>
        <w:pStyle w:val="a9"/>
        <w:numPr>
          <w:ilvl w:val="0"/>
          <w:numId w:val="13"/>
        </w:numPr>
        <w:spacing w:after="240" w:line="360" w:lineRule="auto"/>
        <w:ind w:left="284" w:hanging="284"/>
        <w:jc w:val="both"/>
      </w:pPr>
      <w:r w:rsidRPr="004F5A2E">
        <w:t>Задача о выборе стратегического развитии предприятия.</w:t>
      </w:r>
    </w:p>
    <w:p w14:paraId="4AEC809F" w14:textId="77777777" w:rsidR="004F5A2E" w:rsidRPr="004F5A2E" w:rsidRDefault="004F5A2E" w:rsidP="00003C66">
      <w:pPr>
        <w:pStyle w:val="a9"/>
        <w:numPr>
          <w:ilvl w:val="0"/>
          <w:numId w:val="13"/>
        </w:numPr>
        <w:spacing w:after="240" w:line="360" w:lineRule="auto"/>
        <w:ind w:left="284" w:hanging="284"/>
        <w:jc w:val="both"/>
      </w:pPr>
      <w:r w:rsidRPr="004F5A2E">
        <w:t>Задача о выборе</w:t>
      </w:r>
      <w:r>
        <w:t xml:space="preserve"> лучшего проекта.</w:t>
      </w:r>
    </w:p>
    <w:p w14:paraId="6E0F3BE9" w14:textId="77777777" w:rsidR="00905B56" w:rsidRPr="00CC2D56" w:rsidRDefault="00905B56" w:rsidP="00905B56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C2D56">
        <w:rPr>
          <w:rFonts w:ascii="Times New Roman" w:hAnsi="Times New Roman" w:cs="Times New Roman"/>
          <w:b/>
          <w:color w:val="C00000"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и</w:t>
      </w:r>
      <w:r w:rsidRPr="00924947">
        <w:rPr>
          <w:rFonts w:ascii="Times New Roman" w:hAnsi="Times New Roman" w:cs="Times New Roman"/>
          <w:b/>
          <w:color w:val="C00000"/>
          <w:sz w:val="24"/>
          <w:szCs w:val="24"/>
        </w:rPr>
        <w:t>сходны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х</w:t>
      </w:r>
      <w:r w:rsidRPr="00924947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х задачи</w:t>
      </w:r>
    </w:p>
    <w:p w14:paraId="597A45EA" w14:textId="77777777" w:rsidR="005478E0" w:rsidRDefault="00905B56" w:rsidP="00905B56">
      <w:pPr>
        <w:pStyle w:val="1"/>
      </w:pPr>
      <w:r>
        <w:t>Д</w:t>
      </w:r>
      <w:r w:rsidRPr="00905B56">
        <w:t>ля включения в план стратегического развития фирмы</w:t>
      </w:r>
      <w:r>
        <w:t xml:space="preserve"> 10 экспертов оценивают </w:t>
      </w:r>
      <w:r w:rsidRPr="00905B56">
        <w:t>8 проектов по степени</w:t>
      </w:r>
      <w:r>
        <w:t xml:space="preserve"> их</w:t>
      </w:r>
      <w:r w:rsidRPr="00905B56">
        <w:t xml:space="preserve"> привлекательности</w:t>
      </w:r>
      <w:r>
        <w:t xml:space="preserve"> для данной организации.</w:t>
      </w:r>
    </w:p>
    <w:tbl>
      <w:tblPr>
        <w:tblW w:w="9980" w:type="dxa"/>
        <w:tblInd w:w="118" w:type="dxa"/>
        <w:tblLook w:val="0420" w:firstRow="1" w:lastRow="0" w:firstColumn="0" w:lastColumn="0" w:noHBand="0" w:noVBand="1"/>
      </w:tblPr>
      <w:tblGrid>
        <w:gridCol w:w="2140"/>
        <w:gridCol w:w="960"/>
        <w:gridCol w:w="960"/>
        <w:gridCol w:w="960"/>
        <w:gridCol w:w="960"/>
        <w:gridCol w:w="1120"/>
        <w:gridCol w:w="960"/>
        <w:gridCol w:w="960"/>
        <w:gridCol w:w="960"/>
      </w:tblGrid>
      <w:tr w:rsidR="005478E0" w:rsidRPr="005478E0" w14:paraId="137470C3" w14:textId="77777777" w:rsidTr="005478E0">
        <w:trPr>
          <w:trHeight w:val="836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F3A447"/>
            <w:vAlign w:val="center"/>
            <w:hideMark/>
          </w:tcPr>
          <w:p w14:paraId="42D90DFB" w14:textId="77777777" w:rsidR="005478E0" w:rsidRPr="005478E0" w:rsidRDefault="00905B56" w:rsidP="00905B5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Э</w:t>
            </w:r>
            <w:r w:rsidR="005478E0" w:rsidRPr="005478E0"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ксперт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\Проект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F3A447"/>
            <w:vAlign w:val="center"/>
            <w:hideMark/>
          </w:tcPr>
          <w:p w14:paraId="1BFA2636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w:pPr>
            <w:r w:rsidRPr="005478E0"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П_1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F3A447"/>
            <w:vAlign w:val="center"/>
            <w:hideMark/>
          </w:tcPr>
          <w:p w14:paraId="669898CB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w:pPr>
            <w:r w:rsidRPr="005478E0"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П_2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F3A447"/>
            <w:vAlign w:val="center"/>
            <w:hideMark/>
          </w:tcPr>
          <w:p w14:paraId="072A7FE9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w:pPr>
            <w:r w:rsidRPr="005478E0"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П_3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F3A447"/>
            <w:vAlign w:val="center"/>
            <w:hideMark/>
          </w:tcPr>
          <w:p w14:paraId="0479D129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w:pPr>
            <w:r w:rsidRPr="005478E0"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П_4</w:t>
            </w:r>
          </w:p>
        </w:tc>
        <w:tc>
          <w:tcPr>
            <w:tcW w:w="112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F3A447"/>
            <w:vAlign w:val="center"/>
            <w:hideMark/>
          </w:tcPr>
          <w:p w14:paraId="5059B842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w:pPr>
            <w:r w:rsidRPr="005478E0"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П_5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F3A447"/>
            <w:vAlign w:val="center"/>
            <w:hideMark/>
          </w:tcPr>
          <w:p w14:paraId="1CFE95D1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w:pPr>
            <w:r w:rsidRPr="005478E0"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П_6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F3A447"/>
            <w:vAlign w:val="center"/>
            <w:hideMark/>
          </w:tcPr>
          <w:p w14:paraId="6DC64498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w:pPr>
            <w:r w:rsidRPr="005478E0"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П_7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F3A447"/>
            <w:vAlign w:val="center"/>
            <w:hideMark/>
          </w:tcPr>
          <w:p w14:paraId="6A427AF8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w:pPr>
            <w:r w:rsidRPr="005478E0"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w:t>П_8</w:t>
            </w:r>
          </w:p>
        </w:tc>
      </w:tr>
      <w:tr w:rsidR="005478E0" w:rsidRPr="005478E0" w14:paraId="3BC74C24" w14:textId="77777777" w:rsidTr="005478E0">
        <w:trPr>
          <w:trHeight w:val="495"/>
        </w:trPr>
        <w:tc>
          <w:tcPr>
            <w:tcW w:w="21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75169532" w14:textId="77777777" w:rsidR="005478E0" w:rsidRPr="005478E0" w:rsidRDefault="00905B56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Эксперт </w:t>
            </w:r>
            <w:r w:rsidR="005478E0"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7E668D61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3F4AC9EF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3331ADDE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13E7E189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41C40DFA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1958F50F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4BDEDA3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55227A3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478E0" w:rsidRPr="005478E0" w14:paraId="301632B0" w14:textId="77777777" w:rsidTr="005478E0">
        <w:trPr>
          <w:trHeight w:val="480"/>
        </w:trPr>
        <w:tc>
          <w:tcPr>
            <w:tcW w:w="21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67C0D632" w14:textId="77777777" w:rsidR="005478E0" w:rsidRPr="005478E0" w:rsidRDefault="00905B56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Эксперт </w:t>
            </w:r>
            <w:r w:rsidR="005478E0"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6BE62330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76E0DF45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2BE25D91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262C5520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0DCA711D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2A6219C3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10831879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104E8A24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478E0" w:rsidRPr="005478E0" w14:paraId="61969782" w14:textId="77777777" w:rsidTr="005478E0">
        <w:trPr>
          <w:trHeight w:val="480"/>
        </w:trPr>
        <w:tc>
          <w:tcPr>
            <w:tcW w:w="21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5EA358D6" w14:textId="77777777" w:rsidR="005478E0" w:rsidRPr="005478E0" w:rsidRDefault="00905B56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Эксперт </w:t>
            </w:r>
            <w:r w:rsidR="005478E0"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3B93EDD9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35186B16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4D0E8E3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5D83014A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5D54FE6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6366E020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7CB126F4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33305E18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478E0" w:rsidRPr="005478E0" w14:paraId="7F50BC66" w14:textId="77777777" w:rsidTr="005478E0">
        <w:trPr>
          <w:trHeight w:val="480"/>
        </w:trPr>
        <w:tc>
          <w:tcPr>
            <w:tcW w:w="21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693F396E" w14:textId="77777777" w:rsidR="005478E0" w:rsidRPr="005478E0" w:rsidRDefault="00905B56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Эксперт </w:t>
            </w:r>
            <w:r w:rsidR="005478E0"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398B1DAF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28FE8B8E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483C9D47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586A8CB3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0AA49C0D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68035D36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641BCD30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199B8BD9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478E0" w:rsidRPr="005478E0" w14:paraId="132D6790" w14:textId="77777777" w:rsidTr="005478E0">
        <w:trPr>
          <w:trHeight w:val="480"/>
        </w:trPr>
        <w:tc>
          <w:tcPr>
            <w:tcW w:w="21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57589A93" w14:textId="77777777" w:rsidR="005478E0" w:rsidRPr="005478E0" w:rsidRDefault="00905B56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Эксперт </w:t>
            </w:r>
            <w:r w:rsidR="005478E0"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7D2EED9D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C5E95AD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23A0C838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6A2DD2ED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7B01ABFB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A2FACE1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6207EE68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6551EE3C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478E0" w:rsidRPr="005478E0" w14:paraId="4A41A847" w14:textId="77777777" w:rsidTr="005478E0">
        <w:trPr>
          <w:trHeight w:val="480"/>
        </w:trPr>
        <w:tc>
          <w:tcPr>
            <w:tcW w:w="21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4FEACB24" w14:textId="77777777" w:rsidR="005478E0" w:rsidRPr="005478E0" w:rsidRDefault="00905B56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Эксперт </w:t>
            </w:r>
            <w:r w:rsidR="005478E0"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7D7FF705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31347DF1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45D05B98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6556B646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4A9B9663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4DE53093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6C8564B8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5475E792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478E0" w:rsidRPr="005478E0" w14:paraId="5D080777" w14:textId="77777777" w:rsidTr="005478E0">
        <w:trPr>
          <w:trHeight w:val="480"/>
        </w:trPr>
        <w:tc>
          <w:tcPr>
            <w:tcW w:w="21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53E17645" w14:textId="77777777" w:rsidR="005478E0" w:rsidRPr="005478E0" w:rsidRDefault="00905B56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Эксперт </w:t>
            </w:r>
            <w:r w:rsidR="005478E0"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B83240A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410A477C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42652E32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3EAA1F50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1F80102A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EF8D568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7B1FA875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88E7AC2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478E0" w:rsidRPr="005478E0" w14:paraId="2745A566" w14:textId="77777777" w:rsidTr="005478E0">
        <w:trPr>
          <w:trHeight w:val="480"/>
        </w:trPr>
        <w:tc>
          <w:tcPr>
            <w:tcW w:w="21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181359C4" w14:textId="77777777" w:rsidR="005478E0" w:rsidRPr="005478E0" w:rsidRDefault="00905B56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Эксперт </w:t>
            </w:r>
            <w:r w:rsidR="005478E0"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39677F82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529366C2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7BD9F3B8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7367D27A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71027D3E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078B9529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10E5ED16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5FC51864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478E0" w:rsidRPr="005478E0" w14:paraId="12FF9390" w14:textId="77777777" w:rsidTr="005478E0">
        <w:trPr>
          <w:trHeight w:val="480"/>
        </w:trPr>
        <w:tc>
          <w:tcPr>
            <w:tcW w:w="21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35E6F134" w14:textId="77777777" w:rsidR="005478E0" w:rsidRPr="005478E0" w:rsidRDefault="00905B56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Эксперт </w:t>
            </w:r>
            <w:r w:rsidR="005478E0"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77C025BD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2174B94D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15F57958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53CEB8E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D255E1C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6D982280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00706989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AE0CF"/>
            <w:vAlign w:val="center"/>
            <w:hideMark/>
          </w:tcPr>
          <w:p w14:paraId="738D68EF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478E0" w:rsidRPr="005478E0" w14:paraId="1D96AD52" w14:textId="77777777" w:rsidTr="005478E0">
        <w:trPr>
          <w:trHeight w:val="480"/>
        </w:trPr>
        <w:tc>
          <w:tcPr>
            <w:tcW w:w="21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71CCA831" w14:textId="77777777" w:rsidR="005478E0" w:rsidRPr="005478E0" w:rsidRDefault="00905B56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Эксперт </w:t>
            </w:r>
            <w:r w:rsidR="005478E0"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535D586F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3F16853F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5E02A371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264512EC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42F3BEA7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1BE5DB1F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5C13EE8E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DF0E9"/>
            <w:vAlign w:val="center"/>
            <w:hideMark/>
          </w:tcPr>
          <w:p w14:paraId="03B3A391" w14:textId="77777777" w:rsidR="005478E0" w:rsidRPr="005478E0" w:rsidRDefault="005478E0" w:rsidP="00547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78E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3883ECBE" w14:textId="77777777" w:rsidR="00003C66" w:rsidRDefault="00003C66" w:rsidP="0016738F">
      <w:pPr>
        <w:rPr>
          <w:rFonts w:ascii="Times New Roman" w:hAnsi="Times New Roman" w:cs="Times New Roman"/>
          <w:sz w:val="24"/>
          <w:szCs w:val="24"/>
        </w:rPr>
      </w:pPr>
    </w:p>
    <w:p w14:paraId="381E1994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75C81376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179F87C3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5E27FAE9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3ED1A9E4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0C6F633A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283E61EB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7C3F3089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1F35F281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73A506B7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1CFFA21A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</w:p>
    <w:p w14:paraId="15FA9098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943A2C9" wp14:editId="42C8DE2C">
            <wp:extent cx="5940425" cy="899795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C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C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E631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002011" wp14:editId="32DAFD19">
            <wp:extent cx="1255671" cy="309772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671" cy="3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D0DF" w14:textId="77777777" w:rsidR="00AE2A08" w:rsidRDefault="00AE2A08" w:rsidP="00167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2C8885" wp14:editId="457E0107">
            <wp:extent cx="5940425" cy="187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EA81" w14:textId="77777777" w:rsidR="00AE2A08" w:rsidRPr="00AE2A08" w:rsidRDefault="00AE2A08" w:rsidP="001673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 суммарных рангов = 54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563B7F" w14:textId="77777777" w:rsidR="00164427" w:rsidRDefault="00164427" w:rsidP="00167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FA318D" wp14:editId="524BB70D">
            <wp:extent cx="3305757" cy="704527"/>
            <wp:effectExtent l="0" t="0" r="0" b="63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757" cy="7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2871" w14:textId="77777777" w:rsidR="00AE2A08" w:rsidRDefault="00AE2A08" w:rsidP="00167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BA5CD7" wp14:editId="31888C42">
            <wp:extent cx="5940425" cy="512445"/>
            <wp:effectExtent l="0" t="0" r="3175" b="1905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E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E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  <a:solidFill>
                      <a:schemeClr val="accent2">
                        <a:lumMod val="40000"/>
                        <a:lumOff val="6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775D3E74" w14:textId="77777777" w:rsidR="00AE2A08" w:rsidRDefault="00AE2A08" w:rsidP="00167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7985E2" wp14:editId="77121AFF">
            <wp:extent cx="3924300" cy="75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EC50" w14:textId="77777777" w:rsidR="00467ADE" w:rsidRDefault="00467ADE" w:rsidP="00167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A2980F" wp14:editId="54B02ED2">
            <wp:extent cx="5940425" cy="3077845"/>
            <wp:effectExtent l="0" t="0" r="3175" b="825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ADE" w:rsidSect="00CC0819">
      <w:headerReference w:type="default" r:id="rId15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3D930" w14:textId="77777777" w:rsidR="00686618" w:rsidRDefault="00686618" w:rsidP="00CC0819">
      <w:pPr>
        <w:spacing w:after="0" w:line="240" w:lineRule="auto"/>
      </w:pPr>
      <w:r>
        <w:separator/>
      </w:r>
    </w:p>
  </w:endnote>
  <w:endnote w:type="continuationSeparator" w:id="0">
    <w:p w14:paraId="10E36BEB" w14:textId="77777777" w:rsidR="00686618" w:rsidRDefault="00686618" w:rsidP="00CC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5BE27" w14:textId="77777777" w:rsidR="00686618" w:rsidRDefault="00686618" w:rsidP="00CC0819">
      <w:pPr>
        <w:spacing w:after="0" w:line="240" w:lineRule="auto"/>
      </w:pPr>
      <w:r>
        <w:separator/>
      </w:r>
    </w:p>
  </w:footnote>
  <w:footnote w:type="continuationSeparator" w:id="0">
    <w:p w14:paraId="4F15EA0A" w14:textId="77777777" w:rsidR="00686618" w:rsidRDefault="00686618" w:rsidP="00CC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48B1F" w14:textId="77777777" w:rsidR="00CC0819" w:rsidRPr="00CC0819" w:rsidRDefault="00CC0819" w:rsidP="00CC0819">
    <w:pPr>
      <w:spacing w:after="0" w:line="240" w:lineRule="auto"/>
      <w:rPr>
        <w:rFonts w:ascii="Times New Roman" w:hAnsi="Times New Roman" w:cs="Times New Roman"/>
        <w:sz w:val="20"/>
        <w:szCs w:val="20"/>
      </w:rPr>
    </w:pPr>
    <w:r w:rsidRPr="00CC0819">
      <w:rPr>
        <w:rFonts w:ascii="Times New Roman" w:hAnsi="Times New Roman" w:cs="Times New Roman"/>
        <w:sz w:val="20"/>
        <w:szCs w:val="20"/>
      </w:rPr>
      <w:t>Государственный университет «Дубна». Кафедра системного анализа и управления</w:t>
    </w:r>
  </w:p>
  <w:p w14:paraId="2FC9F15D" w14:textId="77777777" w:rsidR="00CC0819" w:rsidRPr="00CC0819" w:rsidRDefault="00CC0819" w:rsidP="00CC0819">
    <w:pPr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Курс «</w:t>
    </w:r>
    <w:r w:rsidRPr="00CC0819">
      <w:rPr>
        <w:rFonts w:ascii="Times New Roman" w:hAnsi="Times New Roman" w:cs="Times New Roman"/>
        <w:sz w:val="20"/>
        <w:szCs w:val="20"/>
      </w:rPr>
      <w:t>Теория принятия решений</w:t>
    </w:r>
    <w:r>
      <w:rPr>
        <w:rFonts w:ascii="Times New Roman" w:hAnsi="Times New Roman" w:cs="Times New Roman"/>
        <w:sz w:val="20"/>
        <w:szCs w:val="20"/>
      </w:rPr>
      <w:t>»</w:t>
    </w:r>
  </w:p>
  <w:p w14:paraId="713D531A" w14:textId="4E5C8940" w:rsidR="00884015" w:rsidRPr="00CC0819" w:rsidRDefault="00CC0819" w:rsidP="00CC0819">
    <w:pPr>
      <w:spacing w:after="0" w:line="240" w:lineRule="auto"/>
      <w:rPr>
        <w:rFonts w:ascii="Times New Roman" w:hAnsi="Times New Roman" w:cs="Times New Roman"/>
        <w:b/>
        <w:sz w:val="20"/>
        <w:szCs w:val="20"/>
      </w:rPr>
    </w:pPr>
    <w:r w:rsidRPr="00CC0819">
      <w:rPr>
        <w:rFonts w:ascii="Times New Roman" w:hAnsi="Times New Roman" w:cs="Times New Roman"/>
        <w:b/>
        <w:sz w:val="20"/>
        <w:szCs w:val="20"/>
      </w:rPr>
      <w:t>Практическое задание №</w:t>
    </w:r>
    <w:r w:rsidR="003774DF">
      <w:rPr>
        <w:rFonts w:ascii="Times New Roman" w:hAnsi="Times New Roman" w:cs="Times New Roman"/>
        <w:b/>
        <w:sz w:val="20"/>
        <w:szCs w:val="20"/>
      </w:rPr>
      <w:t>5</w:t>
    </w:r>
    <w:r w:rsidRPr="00CC0819">
      <w:rPr>
        <w:rFonts w:ascii="Times New Roman" w:hAnsi="Times New Roman" w:cs="Times New Roman"/>
        <w:b/>
        <w:sz w:val="20"/>
        <w:szCs w:val="20"/>
      </w:rPr>
      <w:t>. «</w:t>
    </w:r>
    <w:r w:rsidR="002D1761">
      <w:rPr>
        <w:rFonts w:ascii="Times New Roman" w:hAnsi="Times New Roman" w:cs="Times New Roman"/>
        <w:b/>
        <w:sz w:val="20"/>
        <w:szCs w:val="20"/>
      </w:rPr>
      <w:t>Методы экспертных оценок</w:t>
    </w:r>
    <w:r w:rsidR="0016738F">
      <w:rPr>
        <w:rFonts w:ascii="Times New Roman" w:hAnsi="Times New Roman" w:cs="Times New Roman"/>
        <w:b/>
        <w:sz w:val="20"/>
        <w:szCs w:val="20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DED"/>
    <w:multiLevelType w:val="hybridMultilevel"/>
    <w:tmpl w:val="86BAF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2E9"/>
    <w:multiLevelType w:val="hybridMultilevel"/>
    <w:tmpl w:val="86BAF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5E4"/>
    <w:multiLevelType w:val="hybridMultilevel"/>
    <w:tmpl w:val="64F6C768"/>
    <w:lvl w:ilvl="0" w:tplc="8B7A71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40F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240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0651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2E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C08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04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3604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36EB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E1A32"/>
    <w:multiLevelType w:val="hybridMultilevel"/>
    <w:tmpl w:val="667E6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0F0CF2"/>
    <w:multiLevelType w:val="hybridMultilevel"/>
    <w:tmpl w:val="A6D840EE"/>
    <w:lvl w:ilvl="0" w:tplc="3650F1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0C3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C464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1479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EEC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88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838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4DE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6013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640B"/>
    <w:multiLevelType w:val="hybridMultilevel"/>
    <w:tmpl w:val="A3AC6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7635"/>
    <w:multiLevelType w:val="hybridMultilevel"/>
    <w:tmpl w:val="29C4D172"/>
    <w:lvl w:ilvl="0" w:tplc="AFB8A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5CB6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6A16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681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0FF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2D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A83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1AB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3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2B1C"/>
    <w:multiLevelType w:val="hybridMultilevel"/>
    <w:tmpl w:val="13E0FBDE"/>
    <w:lvl w:ilvl="0" w:tplc="37B69A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CFA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6C1A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8F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709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81D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6EA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699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0E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2228"/>
    <w:multiLevelType w:val="hybridMultilevel"/>
    <w:tmpl w:val="3378FFB8"/>
    <w:lvl w:ilvl="0" w:tplc="C972A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2457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BEE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41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CA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EEC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61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07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8A4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15A1F"/>
    <w:multiLevelType w:val="hybridMultilevel"/>
    <w:tmpl w:val="2E4229B6"/>
    <w:lvl w:ilvl="0" w:tplc="71C2A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C843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029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2A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A84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87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04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23D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5C2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0488C"/>
    <w:multiLevelType w:val="hybridMultilevel"/>
    <w:tmpl w:val="CE3A00BE"/>
    <w:lvl w:ilvl="0" w:tplc="F5A2F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F40D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80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842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66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8FA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2C8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855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80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0147E"/>
    <w:multiLevelType w:val="hybridMultilevel"/>
    <w:tmpl w:val="BFA84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2729A"/>
    <w:multiLevelType w:val="hybridMultilevel"/>
    <w:tmpl w:val="5300A768"/>
    <w:lvl w:ilvl="0" w:tplc="D42C5DE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3502E"/>
    <w:multiLevelType w:val="hybridMultilevel"/>
    <w:tmpl w:val="7480B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025A6"/>
    <w:multiLevelType w:val="hybridMultilevel"/>
    <w:tmpl w:val="06F66482"/>
    <w:lvl w:ilvl="0" w:tplc="4CDAA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495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45C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243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C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5C29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0C8D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8D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82A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56280"/>
    <w:multiLevelType w:val="hybridMultilevel"/>
    <w:tmpl w:val="3DF2E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8"/>
  </w:num>
  <w:num w:numId="6">
    <w:abstractNumId w:val="14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3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19"/>
    <w:rsid w:val="00003C66"/>
    <w:rsid w:val="00030D24"/>
    <w:rsid w:val="000512D4"/>
    <w:rsid w:val="00064B1C"/>
    <w:rsid w:val="00082C4C"/>
    <w:rsid w:val="00087513"/>
    <w:rsid w:val="000D72EA"/>
    <w:rsid w:val="000F7EE3"/>
    <w:rsid w:val="00164427"/>
    <w:rsid w:val="0016738F"/>
    <w:rsid w:val="00170721"/>
    <w:rsid w:val="001B51A6"/>
    <w:rsid w:val="001E32DF"/>
    <w:rsid w:val="00255F58"/>
    <w:rsid w:val="00265052"/>
    <w:rsid w:val="00274F86"/>
    <w:rsid w:val="002A2F66"/>
    <w:rsid w:val="002C164A"/>
    <w:rsid w:val="002D1761"/>
    <w:rsid w:val="003138A4"/>
    <w:rsid w:val="0033544E"/>
    <w:rsid w:val="003774DF"/>
    <w:rsid w:val="003B123F"/>
    <w:rsid w:val="00467ADE"/>
    <w:rsid w:val="004D08D0"/>
    <w:rsid w:val="004E01B4"/>
    <w:rsid w:val="004F5A2E"/>
    <w:rsid w:val="00513006"/>
    <w:rsid w:val="005478E0"/>
    <w:rsid w:val="00552206"/>
    <w:rsid w:val="00563B07"/>
    <w:rsid w:val="00583D42"/>
    <w:rsid w:val="005D21E2"/>
    <w:rsid w:val="00622541"/>
    <w:rsid w:val="0066352D"/>
    <w:rsid w:val="00686618"/>
    <w:rsid w:val="006A330A"/>
    <w:rsid w:val="00717F72"/>
    <w:rsid w:val="00723338"/>
    <w:rsid w:val="007C300F"/>
    <w:rsid w:val="00842D74"/>
    <w:rsid w:val="00884015"/>
    <w:rsid w:val="00886A06"/>
    <w:rsid w:val="008C1B82"/>
    <w:rsid w:val="00905487"/>
    <w:rsid w:val="00905B56"/>
    <w:rsid w:val="00952E6F"/>
    <w:rsid w:val="0098736A"/>
    <w:rsid w:val="009A7215"/>
    <w:rsid w:val="00A17B15"/>
    <w:rsid w:val="00A418BB"/>
    <w:rsid w:val="00AE280F"/>
    <w:rsid w:val="00AE2A08"/>
    <w:rsid w:val="00B221F7"/>
    <w:rsid w:val="00BB1E27"/>
    <w:rsid w:val="00BC1EDD"/>
    <w:rsid w:val="00C43E86"/>
    <w:rsid w:val="00C76179"/>
    <w:rsid w:val="00CA289C"/>
    <w:rsid w:val="00CA6117"/>
    <w:rsid w:val="00CB35F2"/>
    <w:rsid w:val="00CC0819"/>
    <w:rsid w:val="00CC2D56"/>
    <w:rsid w:val="00CC6DF6"/>
    <w:rsid w:val="00CE3651"/>
    <w:rsid w:val="00D06082"/>
    <w:rsid w:val="00D07B86"/>
    <w:rsid w:val="00D87CD2"/>
    <w:rsid w:val="00DD6B3E"/>
    <w:rsid w:val="00DF0BF7"/>
    <w:rsid w:val="00F74FC3"/>
    <w:rsid w:val="00F96F33"/>
    <w:rsid w:val="00FD6AD1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46E0"/>
  <w15:docId w15:val="{AAEA03A2-57E6-47B3-9394-4867DE36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819"/>
  </w:style>
  <w:style w:type="paragraph" w:styleId="a5">
    <w:name w:val="footer"/>
    <w:basedOn w:val="a"/>
    <w:link w:val="a6"/>
    <w:uiPriority w:val="99"/>
    <w:unhideWhenUsed/>
    <w:rsid w:val="00CC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819"/>
  </w:style>
  <w:style w:type="paragraph" w:styleId="a7">
    <w:name w:val="Balloon Text"/>
    <w:basedOn w:val="a"/>
    <w:link w:val="a8"/>
    <w:uiPriority w:val="99"/>
    <w:semiHidden/>
    <w:unhideWhenUsed/>
    <w:rsid w:val="00BB1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B1E27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840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8840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a"/>
    <w:link w:val="10"/>
    <w:qFormat/>
    <w:rsid w:val="005D21E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Стиль1 Знак"/>
    <w:link w:val="1"/>
    <w:rsid w:val="005D21E2"/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2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91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05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7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2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685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41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3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33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4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74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C381-8B46-4BB9-8185-34369F9F4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Кирпичёва</dc:creator>
  <cp:lastModifiedBy>Булякова Ирина Александровна</cp:lastModifiedBy>
  <cp:revision>2</cp:revision>
  <cp:lastPrinted>2017-03-10T09:27:00Z</cp:lastPrinted>
  <dcterms:created xsi:type="dcterms:W3CDTF">2023-03-22T12:22:00Z</dcterms:created>
  <dcterms:modified xsi:type="dcterms:W3CDTF">2023-03-22T12:22:00Z</dcterms:modified>
</cp:coreProperties>
</file>